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81"/>
        </w:tabs>
        <w:snapToGrid w:val="0"/>
        <w:spacing w:before="100" w:beforeAutospacing="1" w:after="100" w:afterAutospacing="1"/>
        <w:rPr>
          <w:kern w:val="0"/>
          <w:szCs w:val="24"/>
        </w:rPr>
      </w:pPr>
      <w:r>
        <w:rPr>
          <w:kern w:val="0"/>
        </w:rPr>
        <mc:AlternateContent>
          <mc:Choice Requires="wps">
            <w:drawing>
              <wp:anchor distT="0" distB="0" distL="114300" distR="114300" simplePos="0" relativeHeight="251661312" behindDoc="0" locked="0" layoutInCell="1" allowOverlap="1">
                <wp:simplePos x="0" y="0"/>
                <wp:positionH relativeFrom="margin">
                  <wp:posOffset>1180465</wp:posOffset>
                </wp:positionH>
                <wp:positionV relativeFrom="margin">
                  <wp:posOffset>-183515</wp:posOffset>
                </wp:positionV>
                <wp:extent cx="4724400" cy="971550"/>
                <wp:effectExtent l="0" t="0" r="635" b="0"/>
                <wp:wrapNone/>
                <wp:docPr id="14" name="文本框 14"/>
                <wp:cNvGraphicFramePr/>
                <a:graphic xmlns:a="http://schemas.openxmlformats.org/drawingml/2006/main">
                  <a:graphicData uri="http://schemas.microsoft.com/office/word/2010/wordprocessingShape">
                    <wps:wsp>
                      <wps:cNvSpPr txBox="true">
                        <a:spLocks noChangeArrowheads="true"/>
                      </wps:cNvSpPr>
                      <wps:spPr bwMode="auto">
                        <a:xfrm>
                          <a:off x="0" y="0"/>
                          <a:ext cx="4724371" cy="971550"/>
                        </a:xfrm>
                        <a:prstGeom prst="rect">
                          <a:avLst/>
                        </a:prstGeom>
                        <a:solidFill>
                          <a:srgbClr val="FFFFFF"/>
                        </a:solidFill>
                        <a:ln>
                          <a:noFill/>
                        </a:ln>
                      </wps:spPr>
                      <wps:txbx>
                        <w:txbxContent>
                          <w:p/>
                          <w:p>
                            <w:pPr>
                              <w:pStyle w:val="110"/>
                              <w:spacing w:line="0" w:lineRule="atLeast"/>
                              <w:ind w:firstLine="1100" w:firstLineChars="250"/>
                              <w:rPr>
                                <w:rFonts w:eastAsia="宋体"/>
                                <w:sz w:val="96"/>
                                <w:szCs w:val="96"/>
                              </w:rPr>
                            </w:pPr>
                            <w:r>
                              <w:rPr>
                                <w:rFonts w:hint="eastAsia"/>
                                <w:sz w:val="44"/>
                                <w:szCs w:val="44"/>
                              </w:rPr>
                              <w:t>广东省</w:t>
                            </w:r>
                            <w:r>
                              <w:rPr>
                                <w:sz w:val="44"/>
                                <w:szCs w:val="44"/>
                              </w:rPr>
                              <w:t>标准</w:t>
                            </w:r>
                            <w:r>
                              <w:rPr>
                                <w:rFonts w:hint="eastAsia"/>
                                <w:sz w:val="44"/>
                                <w:szCs w:val="44"/>
                              </w:rPr>
                              <w:t xml:space="preserve">        </w:t>
                            </w:r>
                            <w:r>
                              <w:rPr>
                                <w:sz w:val="44"/>
                                <w:szCs w:val="44"/>
                              </w:rPr>
                              <w:t xml:space="preserve">         </w:t>
                            </w:r>
                            <w:r>
                              <w:rPr>
                                <w:rFonts w:hint="eastAsia"/>
                                <w:b/>
                                <w:sz w:val="36"/>
                                <w:szCs w:val="36"/>
                              </w:rPr>
                              <w:drawing>
                                <wp:inline distT="0" distB="0" distL="0" distR="0">
                                  <wp:extent cx="1354455" cy="634365"/>
                                  <wp:effectExtent l="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413173" cy="662056"/>
                                          </a:xfrm>
                                          <a:prstGeom prst="rect">
                                            <a:avLst/>
                                          </a:prstGeom>
                                          <a:noFill/>
                                          <a:ln>
                                            <a:noFill/>
                                          </a:ln>
                                        </pic:spPr>
                                      </pic:pic>
                                    </a:graphicData>
                                  </a:graphic>
                                </wp:inline>
                              </w:drawing>
                            </w:r>
                          </w:p>
                        </w:txbxContent>
                      </wps:txbx>
                      <wps:bodyPr rot="0" vert="horz" wrap="square" lIns="0" tIns="0" rIns="0" bIns="0" anchor="t" anchorCtr="false" upright="true">
                        <a:noAutofit/>
                      </wps:bodyPr>
                    </wps:wsp>
                  </a:graphicData>
                </a:graphic>
              </wp:anchor>
            </w:drawing>
          </mc:Choice>
          <mc:Fallback>
            <w:pict>
              <v:shape id="_x0000_s1026" o:spid="_x0000_s1026" o:spt="202" type="#_x0000_t202" style="position:absolute;left:0pt;margin-left:92.95pt;margin-top:-14.45pt;height:76.5pt;width:372pt;mso-position-horizontal-relative:margin;mso-position-vertical-relative:margin;z-index:251661312;mso-width-relative:page;mso-height-relative:page;" fillcolor="#FFFFFF" filled="t" stroked="f" coordsize="21600,21600" o:gfxdata="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h&#10;15R62AAAAAsBAAAPAAAAAAAAAAEAIAAAADgAAABkcnMvZG93bnJldi54bWxQSwECFAAUAAAACACH&#10;TuJAnPhlIA4CAADvAwAADgAAAAAAAAABACAAAAA9AQAAZHJzL2Uyb0RvYy54bWxQSwUGAAAAAAYA&#10;BgBZAQAAvQUAAAAA&#10;">
                <v:fill on="t" focussize="0,0"/>
                <v:stroke on="f"/>
                <v:imagedata o:title=""/>
                <o:lock v:ext="edit" aspectratio="f"/>
                <v:textbox inset="0mm,0mm,0mm,0mm">
                  <w:txbxContent>
                    <w:p/>
                    <w:p>
                      <w:pPr>
                        <w:pStyle w:val="110"/>
                        <w:spacing w:line="0" w:lineRule="atLeast"/>
                        <w:ind w:firstLine="1100" w:firstLineChars="250"/>
                        <w:rPr>
                          <w:rFonts w:eastAsia="宋体"/>
                          <w:sz w:val="96"/>
                          <w:szCs w:val="96"/>
                        </w:rPr>
                      </w:pPr>
                      <w:r>
                        <w:rPr>
                          <w:rFonts w:hint="eastAsia"/>
                          <w:sz w:val="44"/>
                          <w:szCs w:val="44"/>
                        </w:rPr>
                        <w:t>广东省</w:t>
                      </w:r>
                      <w:r>
                        <w:rPr>
                          <w:sz w:val="44"/>
                          <w:szCs w:val="44"/>
                        </w:rPr>
                        <w:t>标准</w:t>
                      </w:r>
                      <w:r>
                        <w:rPr>
                          <w:rFonts w:hint="eastAsia"/>
                          <w:sz w:val="44"/>
                          <w:szCs w:val="44"/>
                        </w:rPr>
                        <w:t xml:space="preserve">        </w:t>
                      </w:r>
                      <w:r>
                        <w:rPr>
                          <w:sz w:val="44"/>
                          <w:szCs w:val="44"/>
                        </w:rPr>
                        <w:t xml:space="preserve">         </w:t>
                      </w:r>
                      <w:r>
                        <w:rPr>
                          <w:rFonts w:hint="eastAsia"/>
                          <w:b/>
                          <w:sz w:val="36"/>
                          <w:szCs w:val="36"/>
                        </w:rPr>
                        <w:drawing>
                          <wp:inline distT="0" distB="0" distL="0" distR="0">
                            <wp:extent cx="1354455" cy="634365"/>
                            <wp:effectExtent l="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413173" cy="662056"/>
                                    </a:xfrm>
                                    <a:prstGeom prst="rect">
                                      <a:avLst/>
                                    </a:prstGeom>
                                    <a:noFill/>
                                    <a:ln>
                                      <a:noFill/>
                                    </a:ln>
                                  </pic:spPr>
                                </pic:pic>
                              </a:graphicData>
                            </a:graphic>
                          </wp:inline>
                        </w:drawing>
                      </w:r>
                    </w:p>
                  </w:txbxContent>
                </v:textbox>
              </v:shape>
            </w:pict>
          </mc:Fallback>
        </mc:AlternateContent>
      </w:r>
      <w:r>
        <w:rPr>
          <w:rFonts w:hint="eastAsia"/>
          <w:kern w:val="0"/>
          <w:szCs w:val="24"/>
        </w:rPr>
        <w:t xml:space="preserve"> </w:t>
      </w:r>
    </w:p>
    <w:p>
      <w:pPr>
        <w:snapToGrid w:val="0"/>
        <w:spacing w:before="100" w:beforeAutospacing="1" w:after="100" w:afterAutospacing="1"/>
        <w:ind w:firstLine="480" w:firstLineChars="200"/>
        <w:rPr>
          <w:kern w:val="0"/>
          <w:szCs w:val="24"/>
        </w:rPr>
      </w:pPr>
    </w:p>
    <w:p>
      <w:pPr>
        <w:snapToGrid w:val="0"/>
        <w:jc w:val="right"/>
        <w:rPr>
          <w:b/>
          <w:bCs/>
          <w:kern w:val="0"/>
          <w:sz w:val="30"/>
          <w:szCs w:val="30"/>
        </w:rPr>
      </w:pPr>
      <w:r>
        <w:rPr>
          <w:b/>
          <w:bCs/>
          <w:kern w:val="0"/>
          <w:sz w:val="30"/>
          <w:szCs w:val="30"/>
        </w:rPr>
        <w:t>DBJ</w:t>
      </w:r>
      <w:r>
        <w:rPr>
          <w:rFonts w:hint="eastAsia"/>
          <w:b/>
          <w:bCs/>
          <w:kern w:val="0"/>
          <w:sz w:val="30"/>
          <w:szCs w:val="30"/>
        </w:rPr>
        <w:t>/</w:t>
      </w:r>
      <w:r>
        <w:rPr>
          <w:b/>
          <w:bCs/>
          <w:kern w:val="0"/>
          <w:sz w:val="30"/>
          <w:szCs w:val="30"/>
        </w:rPr>
        <w:t>T XX</w:t>
      </w:r>
      <w:r>
        <w:rPr>
          <w:rFonts w:hint="eastAsia"/>
          <w:b/>
          <w:bCs/>
          <w:kern w:val="0"/>
          <w:sz w:val="30"/>
          <w:szCs w:val="30"/>
        </w:rPr>
        <w:t>-</w:t>
      </w:r>
      <w:r>
        <w:rPr>
          <w:b/>
          <w:bCs/>
          <w:kern w:val="0"/>
          <w:sz w:val="30"/>
          <w:szCs w:val="30"/>
        </w:rPr>
        <w:t>XX-XXXX</w:t>
      </w:r>
    </w:p>
    <w:p>
      <w:pPr>
        <w:snapToGrid w:val="0"/>
        <w:jc w:val="right"/>
        <w:rPr>
          <w:b/>
          <w:bCs/>
          <w:kern w:val="0"/>
          <w:sz w:val="30"/>
          <w:szCs w:val="30"/>
        </w:rPr>
      </w:pPr>
      <w:r>
        <w:rPr>
          <w:rFonts w:hint="eastAsia"/>
          <w:b/>
          <w:bCs/>
          <w:kern w:val="0"/>
          <w:sz w:val="30"/>
          <w:szCs w:val="30"/>
        </w:rPr>
        <w:t xml:space="preserve">备案号 </w:t>
      </w:r>
      <w:r>
        <w:rPr>
          <w:b/>
          <w:bCs/>
          <w:kern w:val="0"/>
          <w:sz w:val="30"/>
          <w:szCs w:val="30"/>
        </w:rPr>
        <w:t>J XXXX-XXXX</w:t>
      </w:r>
    </w:p>
    <w:p>
      <w:pPr>
        <w:snapToGrid w:val="0"/>
        <w:spacing w:before="100" w:beforeAutospacing="1"/>
        <w:jc w:val="right"/>
        <w:rPr>
          <w:kern w:val="0"/>
          <w:szCs w:val="24"/>
        </w:rPr>
      </w:pPr>
      <w:r>
        <w:rPr>
          <w:kern w:val="0"/>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56515</wp:posOffset>
                </wp:positionV>
                <wp:extent cx="5969000" cy="0"/>
                <wp:effectExtent l="0" t="19050" r="31750" b="1905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5969000" cy="0"/>
                        </a:xfrm>
                        <a:prstGeom prst="line">
                          <a:avLst/>
                        </a:prstGeom>
                        <a:noFill/>
                        <a:ln w="28575">
                          <a:solidFill>
                            <a:srgbClr val="080000"/>
                          </a:solidFill>
                          <a:round/>
                        </a:ln>
                      </wps:spPr>
                      <wps:bodyPr/>
                    </wps:wsp>
                  </a:graphicData>
                </a:graphic>
              </wp:anchor>
            </w:drawing>
          </mc:Choice>
          <mc:Fallback>
            <w:pict>
              <v:line id="_x0000_s1026" o:spid="_x0000_s1026" o:spt="20" style="position:absolute;left:0pt;margin-left:3.75pt;margin-top:4.45pt;height:0pt;width:470pt;z-index:251662336;mso-width-relative:page;mso-height-relative:page;" filled="f" stroked="t" coordsize="21600,21600" o:gfxdata="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qLCvo0gAAAAUBAAAPAAAA&#10;AAAAAAEAIAAAADgAAABkcnMvZG93bnJldi54bWxQSwECFAAUAAAACACHTuJAXl6sIcwBAABgAwAA&#10;DgAAAAAAAAABACAAAAA3AQAAZHJzL2Uyb0RvYy54bWxQSwUGAAAAAAYABgBZAQAAdQUAAAAA&#10;">
                <v:fill on="f" focussize="0,0"/>
                <v:stroke weight="2.25pt" color="#080000" joinstyle="round"/>
                <v:imagedata o:title=""/>
                <o:lock v:ext="edit" aspectratio="f"/>
              </v:line>
            </w:pict>
          </mc:Fallback>
        </mc:AlternateContent>
      </w:r>
    </w:p>
    <w:p>
      <w:pPr>
        <w:snapToGrid w:val="0"/>
        <w:rPr>
          <w:kern w:val="0"/>
          <w:szCs w:val="24"/>
        </w:rPr>
      </w:pPr>
    </w:p>
    <w:p>
      <w:pPr>
        <w:snapToGrid w:val="0"/>
        <w:rPr>
          <w:kern w:val="0"/>
          <w:szCs w:val="24"/>
        </w:rPr>
      </w:pPr>
    </w:p>
    <w:p>
      <w:pPr>
        <w:snapToGrid w:val="0"/>
        <w:rPr>
          <w:kern w:val="0"/>
          <w:szCs w:val="24"/>
        </w:rPr>
      </w:pPr>
    </w:p>
    <w:p>
      <w:pPr>
        <w:snapToGrid w:val="0"/>
        <w:spacing w:before="156" w:beforeLines="50"/>
        <w:rPr>
          <w:rFonts w:eastAsia="黑体"/>
          <w:b/>
          <w:kern w:val="0"/>
          <w:sz w:val="36"/>
          <w:szCs w:val="36"/>
        </w:rPr>
      </w:pPr>
    </w:p>
    <w:p>
      <w:pPr>
        <w:snapToGrid w:val="0"/>
        <w:spacing w:after="156" w:afterLines="50"/>
        <w:jc w:val="center"/>
        <w:rPr>
          <w:rFonts w:eastAsia="黑体"/>
          <w:b/>
          <w:kern w:val="0"/>
          <w:sz w:val="36"/>
          <w:szCs w:val="36"/>
        </w:rPr>
      </w:pPr>
      <w:r>
        <w:rPr>
          <w:rFonts w:hint="eastAsia" w:eastAsia="黑体"/>
          <w:b/>
          <w:kern w:val="0"/>
          <w:sz w:val="36"/>
          <w:szCs w:val="36"/>
        </w:rPr>
        <w:t>城市水环境治理工程排水系统排查与评估</w:t>
      </w:r>
    </w:p>
    <w:p>
      <w:pPr>
        <w:snapToGrid w:val="0"/>
        <w:spacing w:after="156" w:afterLines="50"/>
        <w:jc w:val="center"/>
        <w:rPr>
          <w:rFonts w:eastAsia="黑体"/>
          <w:b/>
          <w:kern w:val="0"/>
          <w:sz w:val="36"/>
          <w:szCs w:val="36"/>
        </w:rPr>
      </w:pPr>
      <w:r>
        <w:rPr>
          <w:rFonts w:hint="eastAsia" w:eastAsia="黑体"/>
          <w:b/>
          <w:kern w:val="0"/>
          <w:sz w:val="36"/>
          <w:szCs w:val="36"/>
        </w:rPr>
        <w:t>技术标准</w:t>
      </w:r>
    </w:p>
    <w:p>
      <w:pPr>
        <w:snapToGrid w:val="0"/>
        <w:spacing w:before="156" w:beforeLines="50"/>
        <w:jc w:val="center"/>
        <w:rPr>
          <w:rFonts w:eastAsia="黑体"/>
          <w:b/>
          <w:color w:val="000000" w:themeColor="text1"/>
          <w:kern w:val="0"/>
          <w:sz w:val="28"/>
          <w:szCs w:val="28"/>
          <w14:textFill>
            <w14:solidFill>
              <w14:schemeClr w14:val="tx1"/>
            </w14:solidFill>
          </w14:textFill>
        </w:rPr>
      </w:pPr>
      <w:bookmarkStart w:id="0" w:name="OLE_LINK3"/>
      <w:bookmarkStart w:id="1" w:name="OLE_LINK4"/>
      <w:r>
        <w:rPr>
          <w:rFonts w:eastAsia="黑体"/>
          <w:b/>
          <w:color w:val="000000" w:themeColor="text1"/>
          <w:kern w:val="0"/>
          <w:sz w:val="28"/>
          <w:szCs w:val="28"/>
          <w14:textFill>
            <w14:solidFill>
              <w14:schemeClr w14:val="tx1"/>
            </w14:solidFill>
          </w14:textFill>
        </w:rPr>
        <w:t xml:space="preserve">Technical </w:t>
      </w:r>
      <w:r>
        <w:rPr>
          <w:rFonts w:hint="eastAsia" w:eastAsia="黑体"/>
          <w:b/>
          <w:color w:val="000000" w:themeColor="text1"/>
          <w:kern w:val="0"/>
          <w:sz w:val="28"/>
          <w:szCs w:val="28"/>
          <w14:textFill>
            <w14:solidFill>
              <w14:schemeClr w14:val="tx1"/>
            </w14:solidFill>
          </w14:textFill>
        </w:rPr>
        <w:t>standard</w:t>
      </w:r>
      <w:r>
        <w:rPr>
          <w:rFonts w:eastAsia="黑体"/>
          <w:b/>
          <w:color w:val="000000" w:themeColor="text1"/>
          <w:kern w:val="0"/>
          <w:sz w:val="28"/>
          <w:szCs w:val="28"/>
          <w14:textFill>
            <w14:solidFill>
              <w14:schemeClr w14:val="tx1"/>
            </w14:solidFill>
          </w14:textFill>
        </w:rPr>
        <w:t xml:space="preserve"> for </w:t>
      </w:r>
      <w:r>
        <w:rPr>
          <w:rFonts w:hint="eastAsia" w:eastAsia="黑体"/>
          <w:b/>
          <w:color w:val="000000" w:themeColor="text1"/>
          <w:kern w:val="0"/>
          <w:sz w:val="28"/>
          <w:szCs w:val="28"/>
          <w14:textFill>
            <w14:solidFill>
              <w14:schemeClr w14:val="tx1"/>
            </w14:solidFill>
          </w14:textFill>
        </w:rPr>
        <w:t xml:space="preserve">investigation </w:t>
      </w:r>
      <w:r>
        <w:rPr>
          <w:rFonts w:eastAsia="黑体"/>
          <w:b/>
          <w:color w:val="000000" w:themeColor="text1"/>
          <w:kern w:val="0"/>
          <w:sz w:val="28"/>
          <w:szCs w:val="28"/>
          <w14:textFill>
            <w14:solidFill>
              <w14:schemeClr w14:val="tx1"/>
            </w14:solidFill>
          </w14:textFill>
        </w:rPr>
        <w:t>and asses</w:t>
      </w:r>
      <w:r>
        <w:rPr>
          <w:rFonts w:eastAsia="黑体"/>
          <w:b/>
          <w:color w:val="000000" w:themeColor="text1"/>
          <w:kern w:val="0"/>
          <w:sz w:val="28"/>
          <w:szCs w:val="28"/>
          <w:highlight w:val="none"/>
          <w14:textFill>
            <w14:solidFill>
              <w14:schemeClr w14:val="tx1"/>
            </w14:solidFill>
          </w14:textFill>
        </w:rPr>
        <w:t>sm</w:t>
      </w:r>
      <w:r>
        <w:rPr>
          <w:rFonts w:eastAsia="黑体"/>
          <w:b/>
          <w:color w:val="000000" w:themeColor="text1"/>
          <w:kern w:val="0"/>
          <w:sz w:val="28"/>
          <w:szCs w:val="28"/>
          <w14:textFill>
            <w14:solidFill>
              <w14:schemeClr w14:val="tx1"/>
            </w14:solidFill>
          </w14:textFill>
        </w:rPr>
        <w:t>ent of drainage system of urban water environment governance project</w:t>
      </w:r>
      <w:bookmarkEnd w:id="0"/>
      <w:bookmarkEnd w:id="1"/>
    </w:p>
    <w:p>
      <w:pPr>
        <w:snapToGrid w:val="0"/>
        <w:spacing w:before="93" w:beforeLines="30" w:after="93" w:afterLines="30"/>
        <w:jc w:val="center"/>
        <w:rPr>
          <w:rFonts w:ascii="黑体" w:hAnsi="黑体" w:eastAsia="黑体"/>
          <w:kern w:val="0"/>
          <w:sz w:val="32"/>
          <w:szCs w:val="24"/>
        </w:rPr>
      </w:pPr>
    </w:p>
    <w:p>
      <w:pPr>
        <w:snapToGrid w:val="0"/>
        <w:spacing w:before="93" w:beforeLines="30" w:after="93" w:afterLines="30"/>
        <w:jc w:val="center"/>
        <w:rPr>
          <w:rFonts w:ascii="黑体" w:hAnsi="黑体" w:eastAsia="黑体"/>
          <w:kern w:val="0"/>
          <w:sz w:val="32"/>
          <w:szCs w:val="24"/>
        </w:rPr>
      </w:pPr>
    </w:p>
    <w:p>
      <w:pPr>
        <w:snapToGrid w:val="0"/>
        <w:rPr>
          <w:kern w:val="0"/>
          <w:szCs w:val="24"/>
        </w:rPr>
      </w:pPr>
    </w:p>
    <w:p>
      <w:pPr>
        <w:snapToGrid w:val="0"/>
        <w:rPr>
          <w:kern w:val="0"/>
          <w:szCs w:val="24"/>
        </w:rPr>
      </w:pPr>
    </w:p>
    <w:p>
      <w:pPr>
        <w:snapToGrid w:val="0"/>
        <w:rPr>
          <w:kern w:val="0"/>
          <w:szCs w:val="24"/>
        </w:rPr>
      </w:pPr>
    </w:p>
    <w:p>
      <w:pPr>
        <w:snapToGrid w:val="0"/>
        <w:rPr>
          <w:kern w:val="0"/>
          <w:szCs w:val="24"/>
        </w:rPr>
      </w:pPr>
    </w:p>
    <w:p>
      <w:pPr>
        <w:snapToGrid w:val="0"/>
        <w:rPr>
          <w:kern w:val="0"/>
          <w:szCs w:val="24"/>
        </w:rPr>
      </w:pPr>
    </w:p>
    <w:p>
      <w:pPr>
        <w:widowControl/>
        <w:snapToGrid w:val="0"/>
        <w:jc w:val="center"/>
        <w:rPr>
          <w:rFonts w:ascii="黑体" w:eastAsia="黑体"/>
          <w:b/>
          <w:kern w:val="0"/>
          <w:sz w:val="28"/>
          <w:szCs w:val="20"/>
        </w:rPr>
      </w:pPr>
      <w:r>
        <w:rPr>
          <w:rFonts w:ascii="黑体" w:eastAsia="黑体"/>
          <w:b/>
          <w:kern w:val="0"/>
          <w:sz w:val="28"/>
          <w:szCs w:val="20"/>
        </w:rPr>
        <w:t>XXXX</w:t>
      </w:r>
      <w:r>
        <w:rPr>
          <w:rFonts w:hint="eastAsia" w:ascii="黑体" w:eastAsia="黑体"/>
          <w:b/>
          <w:kern w:val="0"/>
          <w:sz w:val="28"/>
          <w:szCs w:val="20"/>
        </w:rPr>
        <w:t>-</w:t>
      </w:r>
      <w:r>
        <w:rPr>
          <w:rFonts w:ascii="黑体" w:eastAsia="黑体"/>
          <w:b/>
          <w:kern w:val="0"/>
          <w:sz w:val="28"/>
          <w:szCs w:val="20"/>
        </w:rPr>
        <w:t>XX</w:t>
      </w:r>
      <w:r>
        <w:rPr>
          <w:rFonts w:hint="eastAsia" w:ascii="黑体" w:eastAsia="黑体"/>
          <w:b/>
          <w:kern w:val="0"/>
          <w:sz w:val="28"/>
          <w:szCs w:val="20"/>
        </w:rPr>
        <w:t>-</w:t>
      </w:r>
      <w:r>
        <w:rPr>
          <w:rFonts w:ascii="黑体" w:eastAsia="黑体"/>
          <w:b/>
          <w:kern w:val="0"/>
          <w:sz w:val="28"/>
          <w:szCs w:val="20"/>
        </w:rPr>
        <w:t xml:space="preserve">XX </w:t>
      </w:r>
      <w:r>
        <w:rPr>
          <w:rFonts w:hint="eastAsia" w:ascii="黑体" w:eastAsia="黑体"/>
          <w:b/>
          <w:kern w:val="0"/>
          <w:sz w:val="28"/>
          <w:szCs w:val="20"/>
        </w:rPr>
        <w:t xml:space="preserve">发布                                    </w:t>
      </w:r>
      <w:r>
        <w:rPr>
          <w:rFonts w:ascii="黑体" w:eastAsia="黑体"/>
          <w:b/>
          <w:kern w:val="0"/>
          <w:sz w:val="28"/>
          <w:szCs w:val="20"/>
        </w:rPr>
        <w:t>XXXX</w:t>
      </w:r>
      <w:r>
        <w:rPr>
          <w:rFonts w:hint="eastAsia" w:ascii="黑体" w:eastAsia="黑体"/>
          <w:b/>
          <w:kern w:val="0"/>
          <w:sz w:val="28"/>
          <w:szCs w:val="20"/>
        </w:rPr>
        <w:t>-</w:t>
      </w:r>
      <w:r>
        <w:rPr>
          <w:rFonts w:ascii="黑体" w:eastAsia="黑体"/>
          <w:b/>
          <w:kern w:val="0"/>
          <w:sz w:val="28"/>
          <w:szCs w:val="20"/>
        </w:rPr>
        <w:t>XX</w:t>
      </w:r>
      <w:r>
        <w:rPr>
          <w:rFonts w:hint="eastAsia" w:ascii="黑体" w:eastAsia="黑体"/>
          <w:b/>
          <w:kern w:val="0"/>
          <w:sz w:val="28"/>
          <w:szCs w:val="20"/>
        </w:rPr>
        <w:t>-</w:t>
      </w:r>
      <w:r>
        <w:rPr>
          <w:rFonts w:ascii="黑体" w:eastAsia="黑体"/>
          <w:b/>
          <w:kern w:val="0"/>
          <w:sz w:val="28"/>
          <w:szCs w:val="20"/>
        </w:rPr>
        <w:t>XX</w:t>
      </w:r>
      <w:r>
        <w:rPr>
          <w:rFonts w:hint="eastAsia" w:ascii="黑体" w:eastAsia="黑体"/>
          <w:b/>
          <w:kern w:val="0"/>
          <w:sz w:val="28"/>
          <w:szCs w:val="20"/>
        </w:rPr>
        <w:t>实施</w:t>
      </w:r>
    </w:p>
    <w:p>
      <w:pPr>
        <w:snapToGrid w:val="0"/>
        <w:rPr>
          <w:kern w:val="0"/>
          <w:sz w:val="21"/>
          <w:szCs w:val="24"/>
        </w:rPr>
      </w:pPr>
      <w:r>
        <w:rPr>
          <w:kern w:val="0"/>
          <w:sz w:val="21"/>
          <w:szCs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30480</wp:posOffset>
                </wp:positionV>
                <wp:extent cx="5899150" cy="0"/>
                <wp:effectExtent l="0" t="19050" r="25400" b="1905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5899150" cy="0"/>
                        </a:xfrm>
                        <a:prstGeom prst="line">
                          <a:avLst/>
                        </a:prstGeom>
                        <a:noFill/>
                        <a:ln w="28575">
                          <a:solidFill>
                            <a:srgbClr val="080000"/>
                          </a:solidFill>
                          <a:round/>
                        </a:ln>
                      </wps:spPr>
                      <wps:bodyPr/>
                    </wps:wsp>
                  </a:graphicData>
                </a:graphic>
              </wp:anchor>
            </w:drawing>
          </mc:Choice>
          <mc:Fallback>
            <w:pict>
              <v:line id="_x0000_s1026" o:spid="_x0000_s1026" o:spt="20" style="position:absolute;left:0pt;margin-left:1.1pt;margin-top:2.4pt;height:0pt;width:464.5pt;z-index:251660288;mso-width-relative:page;mso-height-relative:page;" filled="f" stroked="t" coordsize="21600,21600" o:gfxdata="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EA2Fa0QAAAAUBAAAPAAAA&#10;AAAAAAEAIAAAADgAAABkcnMvZG93bnJldi54bWxQSwECFAAUAAAACACHTuJAcJABU80BAABgAwAA&#10;DgAAAAAAAAABACAAAAA2AQAAZHJzL2Uyb0RvYy54bWxQSwUGAAAAAAYABgBZAQAAdQUAAAAA&#10;">
                <v:fill on="f" focussize="0,0"/>
                <v:stroke weight="2.25pt" color="#080000" joinstyle="round"/>
                <v:imagedata o:title=""/>
                <o:lock v:ext="edit" aspectratio="f"/>
              </v:line>
            </w:pict>
          </mc:Fallback>
        </mc:AlternateContent>
      </w:r>
    </w:p>
    <w:p>
      <w:pPr>
        <w:snapToGrid w:val="0"/>
        <w:rPr>
          <w:kern w:val="0"/>
          <w:sz w:val="21"/>
          <w:szCs w:val="24"/>
        </w:rPr>
      </w:pPr>
    </w:p>
    <w:p>
      <w:pPr>
        <w:snapToGrid w:val="0"/>
        <w:jc w:val="center"/>
        <w:rPr>
          <w:rFonts w:ascii="华文中宋" w:hAnsi="华文中宋" w:eastAsia="华文中宋" w:cs="Calibri"/>
          <w:b/>
          <w:kern w:val="0"/>
          <w:sz w:val="36"/>
          <w:szCs w:val="36"/>
        </w:rPr>
      </w:pPr>
      <w:r>
        <w:rPr>
          <w:rFonts w:hint="eastAsia" w:ascii="华文中宋" w:hAnsi="华文中宋" w:eastAsia="华文中宋" w:cs="Calibri"/>
          <w:b/>
          <w:kern w:val="0"/>
          <w:sz w:val="36"/>
          <w:szCs w:val="36"/>
        </w:rPr>
        <w:t>广东省住房和城乡建设厅 发布</w:t>
      </w:r>
    </w:p>
    <w:p>
      <w:pPr>
        <w:snapToGrid w:val="0"/>
        <w:jc w:val="right"/>
        <w:rPr>
          <w:b/>
          <w:kern w:val="0"/>
          <w:szCs w:val="24"/>
        </w:rPr>
      </w:pPr>
      <w:r>
        <w:rPr>
          <w:rFonts w:hint="eastAsia"/>
          <w:b/>
          <w:kern w:val="0"/>
          <w:szCs w:val="24"/>
        </w:rPr>
        <w:t>本标准不涉及专利</w:t>
      </w:r>
    </w:p>
    <w:p>
      <w:pPr>
        <w:snapToGrid w:val="0"/>
        <w:rPr>
          <w:kern w:val="0"/>
          <w:sz w:val="21"/>
          <w:szCs w:val="24"/>
        </w:rPr>
        <w:sectPr>
          <w:footerReference r:id="rId7" w:type="first"/>
          <w:headerReference r:id="rId5" w:type="even"/>
          <w:footerReference r:id="rId6" w:type="even"/>
          <w:pgSz w:w="11906" w:h="16838"/>
          <w:pgMar w:top="1418" w:right="1134" w:bottom="1134" w:left="1418" w:header="851" w:footer="992" w:gutter="0"/>
          <w:cols w:space="425" w:num="1"/>
          <w:docGrid w:type="lines" w:linePitch="312" w:charSpace="0"/>
        </w:sectPr>
      </w:pPr>
      <w:r>
        <w:rPr>
          <w:rFonts w:hint="eastAsia"/>
          <w:kern w:val="0"/>
          <w:sz w:val="21"/>
          <w:szCs w:val="24"/>
        </w:rPr>
        <w:t xml:space="preserve"> </w:t>
      </w:r>
      <w:r>
        <w:rPr>
          <w:kern w:val="0"/>
          <w:sz w:val="21"/>
          <w:szCs w:val="24"/>
        </w:rPr>
        <w:t xml:space="preserve">                                 </w:t>
      </w:r>
    </w:p>
    <w:p>
      <w:pPr>
        <w:snapToGrid w:val="0"/>
        <w:jc w:val="center"/>
        <w:rPr>
          <w:rFonts w:ascii="黑体" w:eastAsia="黑体"/>
          <w:kern w:val="0"/>
          <w:sz w:val="36"/>
          <w:szCs w:val="36"/>
        </w:rPr>
      </w:pPr>
      <w:r>
        <w:rPr>
          <w:rFonts w:hint="eastAsia" w:ascii="黑体" w:eastAsia="黑体"/>
          <w:kern w:val="0"/>
          <w:sz w:val="36"/>
          <w:szCs w:val="36"/>
        </w:rPr>
        <w:t>广东省标准</w:t>
      </w:r>
    </w:p>
    <w:p>
      <w:pPr>
        <w:snapToGrid w:val="0"/>
        <w:jc w:val="center"/>
        <w:rPr>
          <w:rFonts w:ascii="黑体" w:eastAsia="黑体"/>
          <w:kern w:val="0"/>
          <w:sz w:val="36"/>
          <w:szCs w:val="36"/>
        </w:rPr>
      </w:pPr>
    </w:p>
    <w:p>
      <w:pPr>
        <w:snapToGrid w:val="0"/>
        <w:jc w:val="center"/>
        <w:rPr>
          <w:rFonts w:ascii="黑体" w:eastAsia="黑体"/>
          <w:kern w:val="0"/>
          <w:sz w:val="36"/>
          <w:szCs w:val="36"/>
        </w:rPr>
      </w:pPr>
      <w:r>
        <w:rPr>
          <w:rFonts w:hint="eastAsia" w:ascii="黑体" w:eastAsia="黑体"/>
          <w:kern w:val="0"/>
          <w:sz w:val="36"/>
          <w:szCs w:val="36"/>
        </w:rPr>
        <w:t>城市水环境治理工程排水系统排查与评估</w:t>
      </w:r>
    </w:p>
    <w:p>
      <w:pPr>
        <w:snapToGrid w:val="0"/>
        <w:jc w:val="center"/>
        <w:rPr>
          <w:rFonts w:ascii="黑体" w:eastAsia="黑体"/>
          <w:kern w:val="0"/>
          <w:sz w:val="36"/>
          <w:szCs w:val="36"/>
        </w:rPr>
      </w:pPr>
      <w:r>
        <w:rPr>
          <w:rFonts w:hint="eastAsia" w:ascii="黑体" w:eastAsia="黑体"/>
          <w:kern w:val="0"/>
          <w:sz w:val="36"/>
          <w:szCs w:val="36"/>
        </w:rPr>
        <w:t>技术标准</w:t>
      </w:r>
    </w:p>
    <w:p>
      <w:pPr>
        <w:snapToGrid w:val="0"/>
        <w:jc w:val="center"/>
        <w:rPr>
          <w:rFonts w:eastAsia="黑体"/>
          <w:kern w:val="0"/>
          <w:sz w:val="36"/>
          <w:szCs w:val="36"/>
        </w:rPr>
      </w:pPr>
      <w:r>
        <w:rPr>
          <w:rFonts w:eastAsia="黑体"/>
          <w:kern w:val="0"/>
          <w:sz w:val="36"/>
          <w:szCs w:val="36"/>
        </w:rPr>
        <w:t>Technical standard for investigation and asses</w:t>
      </w:r>
      <w:r>
        <w:rPr>
          <w:rFonts w:eastAsia="黑体"/>
          <w:kern w:val="0"/>
          <w:sz w:val="36"/>
          <w:szCs w:val="36"/>
          <w:highlight w:val="none"/>
        </w:rPr>
        <w:t>sm</w:t>
      </w:r>
      <w:r>
        <w:rPr>
          <w:rFonts w:eastAsia="黑体"/>
          <w:kern w:val="0"/>
          <w:sz w:val="36"/>
          <w:szCs w:val="36"/>
        </w:rPr>
        <w:t>ent of drainage system of urban water environment governance project</w:t>
      </w:r>
    </w:p>
    <w:p>
      <w:pPr>
        <w:snapToGrid w:val="0"/>
        <w:jc w:val="center"/>
        <w:rPr>
          <w:rFonts w:ascii="黑体" w:eastAsia="黑体"/>
          <w:kern w:val="0"/>
          <w:sz w:val="36"/>
          <w:szCs w:val="36"/>
        </w:rPr>
      </w:pPr>
    </w:p>
    <w:p>
      <w:pPr>
        <w:snapToGrid w:val="0"/>
        <w:jc w:val="center"/>
        <w:rPr>
          <w:rFonts w:ascii="黑体" w:eastAsia="黑体"/>
          <w:kern w:val="0"/>
          <w:sz w:val="36"/>
          <w:szCs w:val="36"/>
        </w:rPr>
      </w:pPr>
      <w:r>
        <w:rPr>
          <w:rFonts w:ascii="黑体" w:eastAsia="黑体"/>
          <w:kern w:val="0"/>
          <w:sz w:val="36"/>
          <w:szCs w:val="36"/>
        </w:rPr>
        <w:t>DBJ/T XX-××-202X</w:t>
      </w:r>
    </w:p>
    <w:p>
      <w:pPr>
        <w:snapToGrid w:val="0"/>
        <w:jc w:val="center"/>
        <w:rPr>
          <w:rFonts w:ascii="黑体" w:eastAsia="黑体"/>
          <w:kern w:val="0"/>
          <w:sz w:val="36"/>
          <w:szCs w:val="36"/>
        </w:rPr>
      </w:pPr>
    </w:p>
    <w:p>
      <w:pPr>
        <w:snapToGrid w:val="0"/>
        <w:jc w:val="center"/>
        <w:rPr>
          <w:rFonts w:eastAsia="黑体"/>
          <w:kern w:val="0"/>
          <w:sz w:val="36"/>
          <w:szCs w:val="36"/>
        </w:rPr>
      </w:pPr>
    </w:p>
    <w:p>
      <w:pPr>
        <w:snapToGrid w:val="0"/>
        <w:ind w:firstLine="1080" w:firstLineChars="300"/>
        <w:rPr>
          <w:kern w:val="0"/>
          <w:sz w:val="36"/>
          <w:szCs w:val="36"/>
        </w:rPr>
      </w:pPr>
      <w:r>
        <w:rPr>
          <w:kern w:val="0"/>
          <w:sz w:val="36"/>
          <w:szCs w:val="36"/>
        </w:rPr>
        <w:t>住房和城乡建设部备案号：J×××××—202X</w:t>
      </w:r>
    </w:p>
    <w:p>
      <w:pPr>
        <w:snapToGrid w:val="0"/>
        <w:ind w:firstLine="990" w:firstLineChars="275"/>
        <w:rPr>
          <w:kern w:val="0"/>
          <w:sz w:val="36"/>
          <w:szCs w:val="36"/>
        </w:rPr>
      </w:pPr>
      <w:r>
        <w:rPr>
          <w:kern w:val="0"/>
          <w:sz w:val="36"/>
          <w:szCs w:val="36"/>
        </w:rPr>
        <w:t>批准部门：广东省住房和城乡建设厅</w:t>
      </w:r>
    </w:p>
    <w:p>
      <w:pPr>
        <w:snapToGrid w:val="0"/>
        <w:ind w:firstLine="990" w:firstLineChars="275"/>
        <w:rPr>
          <w:kern w:val="0"/>
          <w:sz w:val="36"/>
          <w:szCs w:val="36"/>
        </w:rPr>
      </w:pPr>
      <w:r>
        <w:rPr>
          <w:kern w:val="0"/>
          <w:sz w:val="36"/>
          <w:szCs w:val="36"/>
        </w:rPr>
        <w:t>施行日期：202×年××月××日</w:t>
      </w:r>
    </w:p>
    <w:p>
      <w:pPr>
        <w:snapToGrid w:val="0"/>
        <w:jc w:val="center"/>
        <w:rPr>
          <w:rFonts w:ascii="黑体" w:eastAsia="黑体"/>
          <w:kern w:val="0"/>
          <w:sz w:val="36"/>
          <w:szCs w:val="36"/>
        </w:rPr>
      </w:pPr>
    </w:p>
    <w:p>
      <w:pPr>
        <w:snapToGrid w:val="0"/>
        <w:jc w:val="center"/>
        <w:rPr>
          <w:rFonts w:ascii="黑体" w:eastAsia="黑体"/>
          <w:kern w:val="0"/>
          <w:sz w:val="36"/>
          <w:szCs w:val="36"/>
        </w:rPr>
      </w:pPr>
    </w:p>
    <w:p>
      <w:pPr>
        <w:snapToGrid w:val="0"/>
        <w:jc w:val="center"/>
        <w:rPr>
          <w:rFonts w:ascii="黑体" w:eastAsia="黑体"/>
          <w:kern w:val="0"/>
          <w:sz w:val="36"/>
          <w:szCs w:val="36"/>
        </w:rPr>
      </w:pPr>
    </w:p>
    <w:p>
      <w:pPr>
        <w:snapToGrid w:val="0"/>
        <w:jc w:val="center"/>
        <w:rPr>
          <w:rFonts w:eastAsia="黑体"/>
          <w:kern w:val="0"/>
          <w:sz w:val="36"/>
          <w:szCs w:val="36"/>
        </w:rPr>
      </w:pPr>
    </w:p>
    <w:p>
      <w:pPr>
        <w:snapToGrid w:val="0"/>
        <w:jc w:val="center"/>
        <w:rPr>
          <w:rFonts w:eastAsia="黑体"/>
          <w:kern w:val="0"/>
          <w:sz w:val="36"/>
          <w:szCs w:val="36"/>
        </w:rPr>
      </w:pPr>
      <w:r>
        <w:rPr>
          <w:rFonts w:eastAsia="黑体"/>
          <w:kern w:val="0"/>
          <w:sz w:val="36"/>
          <w:szCs w:val="36"/>
        </w:rPr>
        <w:t>××××出版社</w:t>
      </w:r>
    </w:p>
    <w:p>
      <w:pPr>
        <w:snapToGrid w:val="0"/>
        <w:jc w:val="center"/>
        <w:rPr>
          <w:rFonts w:eastAsia="黑体"/>
          <w:kern w:val="0"/>
          <w:sz w:val="36"/>
          <w:szCs w:val="36"/>
        </w:rPr>
      </w:pPr>
      <w:r>
        <w:rPr>
          <w:rFonts w:eastAsia="黑体"/>
          <w:kern w:val="0"/>
          <w:sz w:val="36"/>
          <w:szCs w:val="36"/>
        </w:rPr>
        <w:t>202×</w:t>
      </w:r>
    </w:p>
    <w:p>
      <w:pPr>
        <w:snapToGrid w:val="0"/>
        <w:jc w:val="center"/>
        <w:rPr>
          <w:rFonts w:ascii="黑体" w:eastAsia="黑体"/>
          <w:kern w:val="0"/>
          <w:sz w:val="36"/>
          <w:szCs w:val="36"/>
        </w:rPr>
      </w:pPr>
    </w:p>
    <w:p>
      <w:pPr>
        <w:snapToGrid w:val="0"/>
        <w:jc w:val="center"/>
        <w:rPr>
          <w:rFonts w:ascii="黑体" w:eastAsia="黑体"/>
          <w:kern w:val="0"/>
          <w:sz w:val="36"/>
          <w:szCs w:val="36"/>
        </w:rPr>
      </w:pPr>
    </w:p>
    <w:p>
      <w:pPr>
        <w:snapToGrid w:val="0"/>
        <w:jc w:val="center"/>
        <w:rPr>
          <w:rFonts w:ascii="宋体" w:hAnsi="宋体" w:cs="黑体"/>
          <w:b/>
          <w:kern w:val="0"/>
          <w:sz w:val="32"/>
          <w:szCs w:val="32"/>
          <w:shd w:val="clear" w:color="auto" w:fill="auto"/>
        </w:rPr>
      </w:pPr>
      <w:r>
        <w:rPr>
          <w:rFonts w:hint="eastAsia" w:ascii="黑体" w:eastAsia="黑体"/>
          <w:kern w:val="0"/>
          <w:sz w:val="36"/>
          <w:szCs w:val="36"/>
          <w:shd w:val="clear" w:color="auto" w:fill="auto"/>
        </w:rPr>
        <w:t>广东省住房和城乡建设厅关于发布广东省地方标准《城市水环境治理工程排水系统排查与评估技术标准》的公告</w:t>
      </w:r>
    </w:p>
    <w:p>
      <w:pPr>
        <w:spacing w:line="240" w:lineRule="auto"/>
        <w:jc w:val="center"/>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粤建公告〔202</w:t>
      </w:r>
      <w:r>
        <w:rPr>
          <w:rFonts w:cs="宋体"/>
          <w:color w:val="000000" w:themeColor="text1"/>
          <w:sz w:val="28"/>
          <w:szCs w:val="28"/>
          <w14:textFill>
            <w14:solidFill>
              <w14:schemeClr w14:val="tx1"/>
            </w14:solidFill>
          </w14:textFill>
        </w:rPr>
        <w:t>X</w:t>
      </w:r>
      <w:r>
        <w:rPr>
          <w:rFonts w:hint="eastAsia" w:cs="宋体"/>
          <w:color w:val="000000" w:themeColor="text1"/>
          <w:sz w:val="28"/>
          <w:szCs w:val="28"/>
          <w14:textFill>
            <w14:solidFill>
              <w14:schemeClr w14:val="tx1"/>
            </w14:solidFill>
          </w14:textFill>
        </w:rPr>
        <w:t>〕</w:t>
      </w:r>
      <w:r>
        <w:rPr>
          <w:rFonts w:cs="宋体"/>
          <w:color w:val="000000" w:themeColor="text1"/>
          <w:sz w:val="28"/>
          <w:szCs w:val="28"/>
          <w14:textFill>
            <w14:solidFill>
              <w14:schemeClr w14:val="tx1"/>
            </w14:solidFill>
          </w14:textFill>
        </w:rPr>
        <w:t>X</w:t>
      </w:r>
      <w:r>
        <w:rPr>
          <w:rFonts w:hint="eastAsia" w:cs="宋体"/>
          <w:color w:val="000000" w:themeColor="text1"/>
          <w:sz w:val="28"/>
          <w:szCs w:val="28"/>
          <w14:textFill>
            <w14:solidFill>
              <w14:schemeClr w14:val="tx1"/>
            </w14:solidFill>
          </w14:textFill>
        </w:rPr>
        <w:t>号</w:t>
      </w:r>
    </w:p>
    <w:p>
      <w:pPr>
        <w:snapToGrid w:val="0"/>
        <w:ind w:firstLine="560" w:firstLineChars="200"/>
        <w:rPr>
          <w:kern w:val="0"/>
          <w:sz w:val="28"/>
          <w:szCs w:val="28"/>
        </w:rPr>
      </w:pPr>
    </w:p>
    <w:p>
      <w:pPr>
        <w:snapToGrid w:val="0"/>
        <w:ind w:firstLine="560" w:firstLineChars="200"/>
        <w:rPr>
          <w:kern w:val="0"/>
          <w:sz w:val="28"/>
          <w:szCs w:val="28"/>
        </w:rPr>
      </w:pPr>
    </w:p>
    <w:p>
      <w:pPr>
        <w:snapToGrid w:val="0"/>
        <w:ind w:firstLine="480" w:firstLineChars="200"/>
        <w:rPr>
          <w:kern w:val="0"/>
          <w:szCs w:val="24"/>
        </w:rPr>
      </w:pPr>
      <w:r>
        <w:rPr>
          <w:rFonts w:hint="eastAsia"/>
          <w:kern w:val="0"/>
          <w:szCs w:val="24"/>
        </w:rPr>
        <w:t>经组织专家委员会审查，现批准《城市水环境治理工程排水系统排查与评估技术标准》为广东省地方标准，编号为D</w:t>
      </w:r>
      <w:r>
        <w:rPr>
          <w:kern w:val="0"/>
          <w:szCs w:val="24"/>
        </w:rPr>
        <w:t>BJ/T XX-XX-202X</w:t>
      </w:r>
      <w:r>
        <w:rPr>
          <w:rFonts w:hint="eastAsia"/>
          <w:kern w:val="0"/>
          <w:szCs w:val="24"/>
        </w:rPr>
        <w:t>。本标准自2</w:t>
      </w:r>
      <w:r>
        <w:rPr>
          <w:kern w:val="0"/>
          <w:szCs w:val="24"/>
        </w:rPr>
        <w:t>02X</w:t>
      </w:r>
      <w:r>
        <w:rPr>
          <w:rFonts w:hint="eastAsia"/>
          <w:kern w:val="0"/>
          <w:szCs w:val="24"/>
        </w:rPr>
        <w:t>年X月</w:t>
      </w:r>
      <w:r>
        <w:rPr>
          <w:kern w:val="0"/>
          <w:szCs w:val="24"/>
        </w:rPr>
        <w:t>X</w:t>
      </w:r>
      <w:r>
        <w:rPr>
          <w:rFonts w:hint="eastAsia"/>
          <w:kern w:val="0"/>
          <w:szCs w:val="24"/>
        </w:rPr>
        <w:t>日起实施。</w:t>
      </w:r>
    </w:p>
    <w:p>
      <w:pPr>
        <w:snapToGrid w:val="0"/>
        <w:ind w:firstLine="480" w:firstLineChars="200"/>
        <w:rPr>
          <w:kern w:val="0"/>
          <w:szCs w:val="24"/>
        </w:rPr>
      </w:pPr>
      <w:r>
        <w:rPr>
          <w:rFonts w:hint="eastAsia"/>
          <w:kern w:val="0"/>
          <w:szCs w:val="24"/>
        </w:rPr>
        <w:t>本标准由广东省住房和城乡建设厅负责管理，由主编单位负责具体内容的解释，在广东省住房和城乡建设厅门户网站（http</w:t>
      </w:r>
      <w:r>
        <w:rPr>
          <w:kern w:val="0"/>
          <w:szCs w:val="24"/>
        </w:rPr>
        <w:t>://zfcxjst.gd.gov.cn</w:t>
      </w:r>
      <w:r>
        <w:rPr>
          <w:rFonts w:hint="eastAsia"/>
          <w:kern w:val="0"/>
          <w:szCs w:val="24"/>
        </w:rPr>
        <w:t>）公开标准全文。</w:t>
      </w:r>
    </w:p>
    <w:p>
      <w:pPr>
        <w:snapToGrid w:val="0"/>
        <w:ind w:firstLine="560" w:firstLineChars="200"/>
        <w:rPr>
          <w:kern w:val="0"/>
          <w:sz w:val="28"/>
          <w:szCs w:val="28"/>
        </w:rPr>
      </w:pPr>
    </w:p>
    <w:p>
      <w:pPr>
        <w:snapToGrid w:val="0"/>
        <w:ind w:firstLine="560" w:firstLineChars="200"/>
        <w:rPr>
          <w:kern w:val="0"/>
          <w:sz w:val="28"/>
          <w:szCs w:val="28"/>
        </w:rPr>
      </w:pPr>
    </w:p>
    <w:p>
      <w:pPr>
        <w:snapToGrid w:val="0"/>
        <w:ind w:firstLine="560" w:firstLineChars="200"/>
        <w:rPr>
          <w:kern w:val="0"/>
          <w:sz w:val="28"/>
          <w:szCs w:val="28"/>
        </w:rPr>
      </w:pPr>
    </w:p>
    <w:p>
      <w:pPr>
        <w:snapToGrid w:val="0"/>
        <w:ind w:firstLine="560" w:firstLineChars="200"/>
        <w:rPr>
          <w:kern w:val="0"/>
          <w:sz w:val="28"/>
          <w:szCs w:val="28"/>
        </w:rPr>
      </w:pPr>
    </w:p>
    <w:p>
      <w:pPr>
        <w:snapToGrid w:val="0"/>
        <w:ind w:firstLine="560" w:firstLineChars="200"/>
        <w:rPr>
          <w:kern w:val="0"/>
          <w:sz w:val="28"/>
          <w:szCs w:val="28"/>
        </w:rPr>
      </w:pPr>
    </w:p>
    <w:p>
      <w:pPr>
        <w:snapToGrid w:val="0"/>
        <w:ind w:firstLine="560" w:firstLineChars="200"/>
        <w:rPr>
          <w:kern w:val="0"/>
          <w:sz w:val="28"/>
          <w:szCs w:val="28"/>
        </w:rPr>
      </w:pPr>
    </w:p>
    <w:p>
      <w:pPr>
        <w:snapToGrid w:val="0"/>
        <w:ind w:firstLine="560" w:firstLineChars="200"/>
        <w:rPr>
          <w:kern w:val="0"/>
          <w:szCs w:val="24"/>
        </w:rPr>
      </w:pPr>
      <w:r>
        <w:rPr>
          <w:rFonts w:hint="eastAsia"/>
          <w:kern w:val="0"/>
          <w:sz w:val="28"/>
          <w:szCs w:val="28"/>
        </w:rPr>
        <w:t xml:space="preserve"> </w:t>
      </w:r>
      <w:r>
        <w:rPr>
          <w:kern w:val="0"/>
          <w:sz w:val="28"/>
          <w:szCs w:val="28"/>
        </w:rPr>
        <w:t xml:space="preserve">                                                                               </w:t>
      </w:r>
      <w:r>
        <w:rPr>
          <w:rFonts w:hint="eastAsia"/>
          <w:kern w:val="0"/>
          <w:szCs w:val="24"/>
        </w:rPr>
        <w:t>广东省住房和城乡建设厅</w:t>
      </w:r>
    </w:p>
    <w:p>
      <w:pPr>
        <w:snapToGrid w:val="0"/>
        <w:ind w:firstLine="480" w:firstLineChars="200"/>
        <w:rPr>
          <w:b/>
          <w:kern w:val="0"/>
          <w:szCs w:val="24"/>
        </w:rPr>
      </w:pPr>
      <w:r>
        <w:rPr>
          <w:rFonts w:hint="eastAsia"/>
          <w:kern w:val="0"/>
          <w:szCs w:val="24"/>
        </w:rPr>
        <w:t xml:space="preserve"> </w:t>
      </w:r>
      <w:r>
        <w:rPr>
          <w:kern w:val="0"/>
          <w:szCs w:val="24"/>
        </w:rPr>
        <w:t xml:space="preserve">                                                                                                    202X</w:t>
      </w:r>
      <w:r>
        <w:rPr>
          <w:rFonts w:hint="eastAsia"/>
          <w:kern w:val="0"/>
          <w:szCs w:val="24"/>
        </w:rPr>
        <w:t>年X月X日</w:t>
      </w: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snapToGrid w:val="0"/>
      </w:pPr>
    </w:p>
    <w:p>
      <w:pPr>
        <w:pStyle w:val="2"/>
        <w:snapToGrid w:val="0"/>
        <w:spacing w:before="0" w:after="0" w:line="360" w:lineRule="auto"/>
        <w:jc w:val="center"/>
        <w:rPr>
          <w:rFonts w:ascii="黑体" w:hAnsi="黑体"/>
          <w:bCs w:val="0"/>
          <w:szCs w:val="32"/>
        </w:rPr>
      </w:pPr>
      <w:bookmarkStart w:id="2" w:name="_Toc511649445"/>
      <w:bookmarkStart w:id="3" w:name="_Toc20603"/>
      <w:bookmarkStart w:id="4" w:name="_Toc13899"/>
      <w:bookmarkStart w:id="5" w:name="_Toc192493205"/>
      <w:bookmarkStart w:id="6" w:name="_Toc201739012"/>
      <w:r>
        <w:rPr>
          <w:rFonts w:hint="eastAsia" w:ascii="黑体" w:hAnsi="黑体"/>
          <w:bCs w:val="0"/>
        </w:rPr>
        <w:t xml:space="preserve">前   </w:t>
      </w:r>
      <w:bookmarkEnd w:id="2"/>
      <w:bookmarkEnd w:id="3"/>
      <w:bookmarkEnd w:id="4"/>
      <w:r>
        <w:rPr>
          <w:rFonts w:hint="eastAsia"/>
          <w:bCs w:val="0"/>
          <w:kern w:val="2"/>
          <w:szCs w:val="32"/>
        </w:rPr>
        <w:t>言</w:t>
      </w:r>
      <w:bookmarkEnd w:id="5"/>
      <w:bookmarkEnd w:id="6"/>
    </w:p>
    <w:p>
      <w:pPr>
        <w:snapToGrid w:val="0"/>
      </w:pPr>
    </w:p>
    <w:p>
      <w:pPr>
        <w:snapToGrid w:val="0"/>
        <w:ind w:firstLine="480" w:firstLineChars="200"/>
        <w:jc w:val="both"/>
        <w:rPr>
          <w:rFonts w:ascii="宋体" w:hAnsi="宋体" w:cs="宋体"/>
          <w:kern w:val="0"/>
          <w:szCs w:val="24"/>
        </w:rPr>
      </w:pPr>
      <w:r>
        <w:rPr>
          <w:rFonts w:hint="eastAsia" w:ascii="宋体" w:hAnsi="宋体" w:cs="宋体"/>
          <w:kern w:val="0"/>
          <w:szCs w:val="24"/>
        </w:rPr>
        <w:t>根据《广东省住房和城乡建设厅关于发布</w:t>
      </w:r>
      <w:r>
        <w:rPr>
          <w:kern w:val="0"/>
          <w:szCs w:val="24"/>
        </w:rPr>
        <w:t>〈2024年广东省工程建设标准制修订计划〉的通知》（粤建科〔2024〕229号）</w:t>
      </w:r>
      <w:r>
        <w:rPr>
          <w:rFonts w:hint="eastAsia" w:ascii="宋体" w:hAnsi="宋体" w:cs="宋体"/>
          <w:kern w:val="0"/>
          <w:szCs w:val="24"/>
        </w:rPr>
        <w:t>的要求，标准编制组经广泛调查研究，认真总结工程实践经验，参考有关国内外先进标准，并在广泛征求意见的基础上，编制本标准。</w:t>
      </w:r>
    </w:p>
    <w:p>
      <w:pPr>
        <w:snapToGrid w:val="0"/>
        <w:ind w:firstLine="453" w:firstLineChars="189"/>
        <w:jc w:val="both"/>
        <w:rPr>
          <w:kern w:val="0"/>
          <w:szCs w:val="24"/>
        </w:rPr>
      </w:pPr>
      <w:r>
        <w:rPr>
          <w:kern w:val="0"/>
          <w:szCs w:val="24"/>
        </w:rPr>
        <w:t>本</w:t>
      </w:r>
      <w:r>
        <w:rPr>
          <w:rFonts w:hint="eastAsia"/>
          <w:kern w:val="0"/>
          <w:szCs w:val="24"/>
        </w:rPr>
        <w:t>标准</w:t>
      </w:r>
      <w:r>
        <w:rPr>
          <w:kern w:val="0"/>
          <w:szCs w:val="24"/>
        </w:rPr>
        <w:t>的主要技术内容是：1.总则；2.术语；3.基本规定；4.仪器设备及管理；5.排查方法与技术；6.</w:t>
      </w:r>
      <w:r>
        <w:rPr>
          <w:rFonts w:hint="eastAsia"/>
          <w:kern w:val="0"/>
          <w:szCs w:val="24"/>
        </w:rPr>
        <w:t>排查</w:t>
      </w:r>
      <w:r>
        <w:rPr>
          <w:kern w:val="0"/>
          <w:szCs w:val="24"/>
        </w:rPr>
        <w:t>质量与安全管理；7.排查成果编制与信息化管理；8.</w:t>
      </w:r>
      <w:r>
        <w:rPr>
          <w:rFonts w:hint="eastAsia"/>
          <w:kern w:val="0"/>
          <w:szCs w:val="24"/>
        </w:rPr>
        <w:t>排水系统</w:t>
      </w:r>
      <w:r>
        <w:rPr>
          <w:kern w:val="0"/>
          <w:szCs w:val="24"/>
        </w:rPr>
        <w:t xml:space="preserve">效能评估；附录A </w:t>
      </w:r>
      <w:r>
        <w:rPr>
          <w:rFonts w:ascii="宋体" w:hAnsi="宋体"/>
          <w:kern w:val="0"/>
          <w:szCs w:val="24"/>
        </w:rPr>
        <w:t xml:space="preserve"> “源”</w:t>
      </w:r>
      <w:r>
        <w:rPr>
          <w:kern w:val="0"/>
          <w:szCs w:val="24"/>
        </w:rPr>
        <w:t xml:space="preserve">排查成果表；附录B </w:t>
      </w:r>
      <w:r>
        <w:rPr>
          <w:rFonts w:ascii="宋体" w:hAnsi="宋体"/>
          <w:kern w:val="0"/>
          <w:szCs w:val="24"/>
        </w:rPr>
        <w:t xml:space="preserve"> “网”</w:t>
      </w:r>
      <w:r>
        <w:rPr>
          <w:kern w:val="0"/>
          <w:szCs w:val="24"/>
        </w:rPr>
        <w:t xml:space="preserve">排查成果表；附录C  </w:t>
      </w:r>
      <w:r>
        <w:rPr>
          <w:rFonts w:ascii="宋体" w:hAnsi="宋体"/>
          <w:kern w:val="0"/>
          <w:szCs w:val="24"/>
        </w:rPr>
        <w:t>“厂”</w:t>
      </w:r>
      <w:r>
        <w:rPr>
          <w:kern w:val="0"/>
          <w:szCs w:val="24"/>
        </w:rPr>
        <w:t xml:space="preserve">排查成果表；附录D  </w:t>
      </w:r>
      <w:r>
        <w:rPr>
          <w:rFonts w:ascii="宋体" w:hAnsi="宋体"/>
          <w:kern w:val="0"/>
          <w:szCs w:val="24"/>
        </w:rPr>
        <w:t>“河”</w:t>
      </w:r>
      <w:r>
        <w:rPr>
          <w:kern w:val="0"/>
          <w:szCs w:val="24"/>
        </w:rPr>
        <w:t xml:space="preserve">排查成果表；附录E  </w:t>
      </w:r>
      <w:r>
        <w:rPr>
          <w:rFonts w:ascii="宋体" w:hAnsi="宋体"/>
          <w:kern w:val="0"/>
          <w:szCs w:val="24"/>
        </w:rPr>
        <w:t>“城”</w:t>
      </w:r>
      <w:r>
        <w:rPr>
          <w:kern w:val="0"/>
          <w:szCs w:val="24"/>
        </w:rPr>
        <w:t>排查成果表；附录F数据库样表。</w:t>
      </w:r>
    </w:p>
    <w:p>
      <w:pPr>
        <w:snapToGrid w:val="0"/>
        <w:ind w:firstLine="453" w:firstLineChars="189"/>
        <w:jc w:val="both"/>
        <w:rPr>
          <w:rFonts w:ascii="宋体" w:hAnsi="宋体" w:cs="宋体"/>
          <w:kern w:val="0"/>
          <w:szCs w:val="24"/>
        </w:rPr>
      </w:pPr>
      <w:r>
        <w:rPr>
          <w:rFonts w:hint="eastAsia" w:ascii="宋体" w:hAnsi="宋体" w:cs="宋体"/>
          <w:kern w:val="0"/>
          <w:szCs w:val="24"/>
        </w:rPr>
        <w:t>本标准由广东省住房和城乡建设厅负责管理，由主编单位负责具体内容的解释。执行过程中如有意见或建议，请寄送中电建生态环境集团有限公司（地址：深圳市宝安区新安街道海淀社区宝兴路</w:t>
      </w:r>
      <w:r>
        <w:rPr>
          <w:kern w:val="0"/>
          <w:szCs w:val="24"/>
        </w:rPr>
        <w:t>6号海纳百川总部大厦A座11层，邮编：518100</w:t>
      </w:r>
      <w:r>
        <w:rPr>
          <w:rFonts w:hint="eastAsia" w:ascii="宋体" w:hAnsi="宋体" w:cs="宋体"/>
          <w:kern w:val="0"/>
          <w:szCs w:val="24"/>
        </w:rPr>
        <w:t>）。</w:t>
      </w:r>
    </w:p>
    <w:p>
      <w:pPr>
        <w:snapToGrid w:val="0"/>
        <w:ind w:firstLine="453" w:firstLineChars="189"/>
        <w:jc w:val="both"/>
        <w:rPr>
          <w:rFonts w:ascii="宋体" w:hAnsi="宋体" w:cs="宋体"/>
          <w:kern w:val="0"/>
          <w:szCs w:val="24"/>
        </w:rPr>
      </w:pPr>
      <w:r>
        <w:rPr>
          <w:rFonts w:hint="eastAsia" w:ascii="宋体" w:hAnsi="宋体" w:cs="宋体"/>
          <w:kern w:val="0"/>
          <w:szCs w:val="24"/>
        </w:rPr>
        <w:t>本标准主编单位：中电建生态环境集团有限公司</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 </w:t>
      </w:r>
      <w:r>
        <w:rPr>
          <w:rFonts w:ascii="宋体" w:hAnsi="宋体" w:cs="宋体"/>
          <w:kern w:val="0"/>
          <w:szCs w:val="24"/>
        </w:rPr>
        <w:t xml:space="preserve">               </w:t>
      </w:r>
      <w:r>
        <w:rPr>
          <w:rFonts w:hint="eastAsia" w:ascii="宋体" w:hAnsi="宋体" w:cs="宋体"/>
          <w:kern w:val="0"/>
          <w:szCs w:val="24"/>
        </w:rPr>
        <w:t>中国电建集团西北勘测设计研究院有限公司</w:t>
      </w:r>
    </w:p>
    <w:p>
      <w:pPr>
        <w:snapToGrid w:val="0"/>
        <w:ind w:firstLine="453" w:firstLineChars="189"/>
        <w:jc w:val="both"/>
        <w:rPr>
          <w:rFonts w:ascii="宋体" w:hAnsi="宋体" w:cs="宋体"/>
          <w:kern w:val="0"/>
          <w:szCs w:val="24"/>
        </w:rPr>
      </w:pPr>
      <w:r>
        <w:rPr>
          <w:rFonts w:hint="eastAsia" w:ascii="宋体" w:hAnsi="宋体" w:cs="宋体"/>
          <w:kern w:val="0"/>
          <w:szCs w:val="24"/>
        </w:rPr>
        <w:t>本标准参编单位：广东省建筑科学研究院集团股份有限公司</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 </w:t>
      </w:r>
      <w:r>
        <w:rPr>
          <w:rFonts w:ascii="宋体" w:hAnsi="宋体" w:cs="宋体"/>
          <w:kern w:val="0"/>
          <w:szCs w:val="24"/>
        </w:rPr>
        <w:t xml:space="preserve">               </w:t>
      </w:r>
      <w:r>
        <w:rPr>
          <w:rFonts w:hint="eastAsia" w:ascii="宋体" w:hAnsi="宋体" w:cs="宋体"/>
          <w:kern w:val="0"/>
          <w:szCs w:val="24"/>
        </w:rPr>
        <w:t>广州市市政工程设计研究总院有限公司</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 </w:t>
      </w:r>
      <w:r>
        <w:rPr>
          <w:rFonts w:ascii="宋体" w:hAnsi="宋体" w:cs="宋体"/>
          <w:kern w:val="0"/>
          <w:szCs w:val="24"/>
        </w:rPr>
        <w:t xml:space="preserve">               </w:t>
      </w:r>
      <w:r>
        <w:rPr>
          <w:rFonts w:hint="eastAsia" w:ascii="宋体" w:hAnsi="宋体" w:cs="宋体"/>
          <w:kern w:val="0"/>
          <w:szCs w:val="24"/>
        </w:rPr>
        <w:t>深圳市龙岗排水有限公司</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 </w:t>
      </w:r>
      <w:r>
        <w:rPr>
          <w:rFonts w:ascii="宋体" w:hAnsi="宋体" w:cs="宋体"/>
          <w:kern w:val="0"/>
          <w:szCs w:val="24"/>
        </w:rPr>
        <w:t xml:space="preserve">               </w:t>
      </w:r>
      <w:r>
        <w:rPr>
          <w:rFonts w:hint="eastAsia" w:ascii="宋体" w:hAnsi="宋体" w:cs="宋体"/>
          <w:kern w:val="0"/>
          <w:szCs w:val="24"/>
        </w:rPr>
        <w:t>深圳市宝安排水有限公司</w:t>
      </w:r>
    </w:p>
    <w:p>
      <w:pPr>
        <w:snapToGrid w:val="0"/>
        <w:ind w:firstLine="453" w:firstLineChars="189"/>
        <w:jc w:val="both"/>
        <w:rPr>
          <w:rFonts w:ascii="宋体" w:hAnsi="宋体" w:cs="宋体"/>
          <w:kern w:val="0"/>
          <w:szCs w:val="24"/>
        </w:rPr>
      </w:pPr>
      <w:r>
        <w:rPr>
          <w:rFonts w:ascii="宋体" w:hAnsi="宋体" w:cs="宋体"/>
          <w:kern w:val="0"/>
          <w:szCs w:val="24"/>
        </w:rPr>
        <w:t xml:space="preserve">                </w:t>
      </w:r>
      <w:r>
        <w:rPr>
          <w:rFonts w:hint="eastAsia" w:ascii="宋体" w:hAnsi="宋体" w:cs="宋体"/>
          <w:kern w:val="0"/>
          <w:szCs w:val="24"/>
        </w:rPr>
        <w:t>中国电建集团市政规划设计研究院有限公司</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 </w:t>
      </w:r>
      <w:r>
        <w:rPr>
          <w:rFonts w:ascii="宋体" w:hAnsi="宋体" w:cs="宋体"/>
          <w:kern w:val="0"/>
          <w:szCs w:val="24"/>
        </w:rPr>
        <w:t xml:space="preserve">               </w:t>
      </w:r>
      <w:r>
        <w:rPr>
          <w:rFonts w:hint="eastAsia" w:ascii="宋体" w:hAnsi="宋体" w:cs="宋体"/>
          <w:kern w:val="0"/>
          <w:szCs w:val="24"/>
        </w:rPr>
        <w:t>中电建（广东）工程监测检测技术有限公司</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 </w:t>
      </w:r>
      <w:r>
        <w:rPr>
          <w:rFonts w:ascii="宋体" w:hAnsi="宋体" w:cs="宋体"/>
          <w:kern w:val="0"/>
          <w:szCs w:val="24"/>
        </w:rPr>
        <w:t xml:space="preserve">               </w:t>
      </w:r>
      <w:r>
        <w:rPr>
          <w:rFonts w:hint="eastAsia" w:ascii="宋体" w:hAnsi="宋体" w:cs="宋体"/>
          <w:kern w:val="0"/>
          <w:szCs w:val="24"/>
        </w:rPr>
        <w:t>深圳市水务规划设计研究院股份有限公司</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 </w:t>
      </w:r>
      <w:r>
        <w:rPr>
          <w:rFonts w:ascii="宋体" w:hAnsi="宋体" w:cs="宋体"/>
          <w:kern w:val="0"/>
          <w:szCs w:val="24"/>
        </w:rPr>
        <w:t xml:space="preserve">               </w:t>
      </w:r>
      <w:r>
        <w:rPr>
          <w:rFonts w:hint="eastAsia" w:ascii="宋体" w:hAnsi="宋体" w:cs="宋体"/>
          <w:kern w:val="0"/>
          <w:szCs w:val="24"/>
        </w:rPr>
        <w:t>深圳市观澜河流域管理中心</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 </w:t>
      </w:r>
      <w:r>
        <w:rPr>
          <w:rFonts w:ascii="宋体" w:hAnsi="宋体" w:cs="宋体"/>
          <w:kern w:val="0"/>
          <w:szCs w:val="24"/>
        </w:rPr>
        <w:t xml:space="preserve">               </w:t>
      </w:r>
      <w:r>
        <w:rPr>
          <w:rFonts w:hint="eastAsia" w:ascii="宋体" w:hAnsi="宋体" w:cs="宋体"/>
          <w:kern w:val="0"/>
          <w:szCs w:val="24"/>
        </w:rPr>
        <w:t>中电建水环境科技有限公司</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本标准主要起草人员：王正发 </w:t>
      </w:r>
      <w:r>
        <w:rPr>
          <w:rFonts w:ascii="宋体" w:hAnsi="宋体" w:cs="宋体"/>
          <w:kern w:val="0"/>
          <w:szCs w:val="24"/>
        </w:rPr>
        <w:t xml:space="preserve"> </w:t>
      </w:r>
      <w:r>
        <w:rPr>
          <w:rFonts w:hint="eastAsia" w:ascii="宋体" w:hAnsi="宋体" w:cs="宋体"/>
          <w:kern w:val="0"/>
          <w:szCs w:val="24"/>
        </w:rPr>
        <w:t xml:space="preserve">王寒涛 </w:t>
      </w:r>
      <w:r>
        <w:rPr>
          <w:rFonts w:ascii="宋体" w:hAnsi="宋体" w:cs="宋体"/>
          <w:kern w:val="0"/>
          <w:szCs w:val="24"/>
        </w:rPr>
        <w:t xml:space="preserve"> </w:t>
      </w:r>
      <w:r>
        <w:rPr>
          <w:rFonts w:hint="eastAsia" w:ascii="宋体" w:hAnsi="宋体" w:cs="宋体"/>
          <w:kern w:val="0"/>
          <w:szCs w:val="24"/>
        </w:rPr>
        <w:t xml:space="preserve">平 </w:t>
      </w:r>
      <w:r>
        <w:rPr>
          <w:rFonts w:ascii="宋体" w:hAnsi="宋体" w:cs="宋体"/>
          <w:kern w:val="0"/>
          <w:szCs w:val="24"/>
        </w:rPr>
        <w:t xml:space="preserve"> </w:t>
      </w:r>
      <w:r>
        <w:rPr>
          <w:rFonts w:hint="eastAsia" w:ascii="宋体" w:hAnsi="宋体" w:cs="宋体"/>
          <w:kern w:val="0"/>
          <w:szCs w:val="24"/>
        </w:rPr>
        <w:t xml:space="preserve">扬 </w:t>
      </w:r>
      <w:r>
        <w:rPr>
          <w:rFonts w:ascii="宋体" w:hAnsi="宋体" w:cs="宋体"/>
          <w:kern w:val="0"/>
          <w:szCs w:val="24"/>
        </w:rPr>
        <w:t xml:space="preserve"> </w:t>
      </w:r>
      <w:r>
        <w:rPr>
          <w:rFonts w:hint="eastAsia" w:ascii="宋体" w:hAnsi="宋体" w:cs="宋体"/>
          <w:kern w:val="0"/>
          <w:szCs w:val="24"/>
        </w:rPr>
        <w:t xml:space="preserve">陈宗刚 </w:t>
      </w:r>
      <w:r>
        <w:rPr>
          <w:rFonts w:ascii="宋体" w:hAnsi="宋体" w:cs="宋体"/>
          <w:kern w:val="0"/>
          <w:szCs w:val="24"/>
        </w:rPr>
        <w:t xml:space="preserve"> </w:t>
      </w:r>
      <w:r>
        <w:rPr>
          <w:rFonts w:hint="eastAsia" w:ascii="宋体" w:hAnsi="宋体" w:cs="宋体"/>
          <w:kern w:val="0"/>
          <w:szCs w:val="24"/>
        </w:rPr>
        <w:t xml:space="preserve">韩景超 </w:t>
      </w:r>
      <w:r>
        <w:rPr>
          <w:rFonts w:ascii="宋体" w:hAnsi="宋体" w:cs="宋体"/>
          <w:kern w:val="0"/>
          <w:szCs w:val="24"/>
        </w:rPr>
        <w:t xml:space="preserve"> </w:t>
      </w:r>
      <w:r>
        <w:rPr>
          <w:rFonts w:hint="eastAsia" w:ascii="宋体" w:hAnsi="宋体" w:cs="宋体"/>
          <w:kern w:val="0"/>
          <w:szCs w:val="24"/>
        </w:rPr>
        <w:t xml:space="preserve">韩 </w:t>
      </w:r>
      <w:r>
        <w:rPr>
          <w:rFonts w:ascii="宋体" w:hAnsi="宋体" w:cs="宋体"/>
          <w:kern w:val="0"/>
          <w:szCs w:val="24"/>
        </w:rPr>
        <w:t xml:space="preserve"> </w:t>
      </w:r>
      <w:r>
        <w:rPr>
          <w:rFonts w:hint="eastAsia" w:ascii="宋体" w:hAnsi="宋体" w:cs="宋体"/>
          <w:kern w:val="0"/>
          <w:szCs w:val="24"/>
        </w:rPr>
        <w:t xml:space="preserve">松 </w:t>
      </w:r>
      <w:r>
        <w:rPr>
          <w:rFonts w:ascii="宋体" w:hAnsi="宋体" w:cs="宋体"/>
          <w:kern w:val="0"/>
          <w:szCs w:val="24"/>
        </w:rPr>
        <w:t xml:space="preserve"> </w:t>
      </w:r>
      <w:r>
        <w:rPr>
          <w:rFonts w:hint="eastAsia" w:ascii="宋体" w:hAnsi="宋体" w:cs="宋体"/>
          <w:kern w:val="0"/>
          <w:szCs w:val="24"/>
        </w:rPr>
        <w:t xml:space="preserve">王 </w:t>
      </w:r>
      <w:r>
        <w:rPr>
          <w:rFonts w:ascii="宋体" w:hAnsi="宋体" w:cs="宋体"/>
          <w:kern w:val="0"/>
          <w:szCs w:val="24"/>
        </w:rPr>
        <w:t xml:space="preserve"> </w:t>
      </w:r>
      <w:r>
        <w:rPr>
          <w:rFonts w:hint="eastAsia" w:ascii="宋体" w:hAnsi="宋体" w:cs="宋体"/>
          <w:kern w:val="0"/>
          <w:szCs w:val="24"/>
        </w:rPr>
        <w:t>庆</w:t>
      </w:r>
    </w:p>
    <w:p>
      <w:pPr>
        <w:snapToGrid w:val="0"/>
        <w:ind w:firstLine="453" w:firstLineChars="189"/>
        <w:jc w:val="both"/>
        <w:rPr>
          <w:rFonts w:ascii="宋体" w:hAnsi="宋体" w:cs="宋体"/>
          <w:kern w:val="0"/>
          <w:szCs w:val="24"/>
        </w:rPr>
      </w:pPr>
      <w:r>
        <w:rPr>
          <w:rFonts w:ascii="宋体" w:hAnsi="宋体" w:cs="宋体"/>
          <w:kern w:val="0"/>
          <w:szCs w:val="24"/>
        </w:rPr>
        <w:t xml:space="preserve">                    </w:t>
      </w:r>
      <w:r>
        <w:rPr>
          <w:rFonts w:hint="eastAsia" w:ascii="宋体" w:hAnsi="宋体" w:cs="宋体"/>
          <w:kern w:val="0"/>
          <w:szCs w:val="24"/>
        </w:rPr>
        <w:t xml:space="preserve">李树武 </w:t>
      </w:r>
      <w:r>
        <w:rPr>
          <w:rFonts w:ascii="宋体" w:hAnsi="宋体" w:cs="宋体"/>
          <w:kern w:val="0"/>
          <w:szCs w:val="24"/>
        </w:rPr>
        <w:t xml:space="preserve"> </w:t>
      </w:r>
      <w:r>
        <w:rPr>
          <w:rFonts w:hint="eastAsia" w:ascii="宋体" w:hAnsi="宋体" w:cs="宋体"/>
          <w:kern w:val="0"/>
          <w:szCs w:val="24"/>
        </w:rPr>
        <w:t xml:space="preserve">曹一翔 </w:t>
      </w:r>
      <w:r>
        <w:rPr>
          <w:rFonts w:ascii="宋体" w:hAnsi="宋体" w:cs="宋体"/>
          <w:kern w:val="0"/>
          <w:szCs w:val="24"/>
        </w:rPr>
        <w:t xml:space="preserve"> </w:t>
      </w:r>
      <w:r>
        <w:rPr>
          <w:rFonts w:hint="eastAsia" w:ascii="宋体" w:hAnsi="宋体" w:cs="宋体"/>
          <w:kern w:val="0"/>
          <w:szCs w:val="24"/>
        </w:rPr>
        <w:t xml:space="preserve">周午阳 </w:t>
      </w:r>
      <w:r>
        <w:rPr>
          <w:rFonts w:ascii="宋体" w:hAnsi="宋体" w:cs="宋体"/>
          <w:kern w:val="0"/>
          <w:szCs w:val="24"/>
        </w:rPr>
        <w:t xml:space="preserve"> </w:t>
      </w:r>
      <w:r>
        <w:rPr>
          <w:rFonts w:hint="eastAsia" w:ascii="宋体" w:hAnsi="宋体" w:cs="宋体"/>
          <w:kern w:val="0"/>
          <w:szCs w:val="24"/>
        </w:rPr>
        <w:t xml:space="preserve">徐柯南 </w:t>
      </w:r>
      <w:r>
        <w:rPr>
          <w:rFonts w:ascii="宋体" w:hAnsi="宋体" w:cs="宋体"/>
          <w:kern w:val="0"/>
          <w:szCs w:val="24"/>
        </w:rPr>
        <w:t xml:space="preserve"> </w:t>
      </w:r>
      <w:r>
        <w:rPr>
          <w:rFonts w:hint="eastAsia" w:ascii="宋体" w:hAnsi="宋体" w:cs="宋体"/>
          <w:kern w:val="0"/>
          <w:szCs w:val="24"/>
        </w:rPr>
        <w:t xml:space="preserve">张 </w:t>
      </w:r>
      <w:r>
        <w:rPr>
          <w:rFonts w:ascii="宋体" w:hAnsi="宋体" w:cs="宋体"/>
          <w:kern w:val="0"/>
          <w:szCs w:val="24"/>
        </w:rPr>
        <w:t xml:space="preserve"> </w:t>
      </w:r>
      <w:r>
        <w:rPr>
          <w:rFonts w:hint="eastAsia" w:ascii="宋体" w:hAnsi="宋体" w:cs="宋体"/>
          <w:kern w:val="0"/>
          <w:szCs w:val="24"/>
        </w:rPr>
        <w:t xml:space="preserve">治 </w:t>
      </w:r>
      <w:r>
        <w:rPr>
          <w:rFonts w:ascii="宋体" w:hAnsi="宋体" w:cs="宋体"/>
          <w:kern w:val="0"/>
          <w:szCs w:val="24"/>
        </w:rPr>
        <w:t xml:space="preserve"> </w:t>
      </w:r>
      <w:r>
        <w:rPr>
          <w:rFonts w:hint="eastAsia" w:ascii="宋体" w:hAnsi="宋体" w:cs="宋体"/>
          <w:kern w:val="0"/>
          <w:szCs w:val="24"/>
        </w:rPr>
        <w:t>沈良帅  孙红亮</w:t>
      </w:r>
    </w:p>
    <w:p>
      <w:pPr>
        <w:snapToGrid w:val="0"/>
        <w:ind w:firstLine="453" w:firstLineChars="189"/>
        <w:jc w:val="both"/>
        <w:rPr>
          <w:rFonts w:ascii="宋体" w:hAnsi="宋体" w:cs="宋体"/>
          <w:kern w:val="0"/>
          <w:szCs w:val="24"/>
        </w:rPr>
      </w:pPr>
      <w:r>
        <w:rPr>
          <w:rFonts w:hint="eastAsia" w:ascii="宋体" w:hAnsi="宋体" w:cs="宋体"/>
          <w:kern w:val="0"/>
          <w:szCs w:val="24"/>
        </w:rPr>
        <w:t xml:space="preserve"> </w:t>
      </w:r>
      <w:r>
        <w:rPr>
          <w:rFonts w:ascii="宋体" w:hAnsi="宋体" w:cs="宋体"/>
          <w:kern w:val="0"/>
          <w:szCs w:val="24"/>
        </w:rPr>
        <w:t xml:space="preserve">                   </w:t>
      </w:r>
      <w:r>
        <w:rPr>
          <w:rFonts w:hint="eastAsia" w:ascii="宋体" w:hAnsi="宋体" w:cs="宋体"/>
          <w:kern w:val="0"/>
          <w:szCs w:val="24"/>
        </w:rPr>
        <w:t xml:space="preserve">黄小平 </w:t>
      </w:r>
      <w:r>
        <w:rPr>
          <w:rFonts w:ascii="宋体" w:hAnsi="宋体" w:cs="宋体"/>
          <w:kern w:val="0"/>
          <w:szCs w:val="24"/>
        </w:rPr>
        <w:t xml:space="preserve"> </w:t>
      </w:r>
      <w:r>
        <w:rPr>
          <w:rFonts w:hint="eastAsia" w:ascii="宋体" w:hAnsi="宋体" w:cs="宋体"/>
          <w:kern w:val="0"/>
          <w:szCs w:val="24"/>
        </w:rPr>
        <w:t xml:space="preserve">姚丽娟 </w:t>
      </w:r>
      <w:r>
        <w:rPr>
          <w:rFonts w:ascii="宋体" w:hAnsi="宋体" w:cs="宋体"/>
          <w:kern w:val="0"/>
          <w:szCs w:val="24"/>
        </w:rPr>
        <w:t xml:space="preserve"> </w:t>
      </w:r>
      <w:r>
        <w:rPr>
          <w:rFonts w:hint="eastAsia" w:ascii="宋体" w:hAnsi="宋体" w:cs="宋体"/>
          <w:kern w:val="0"/>
          <w:szCs w:val="24"/>
        </w:rPr>
        <w:t xml:space="preserve">姚 </w:t>
      </w:r>
      <w:r>
        <w:rPr>
          <w:rFonts w:ascii="宋体" w:hAnsi="宋体" w:cs="宋体"/>
          <w:kern w:val="0"/>
          <w:szCs w:val="24"/>
        </w:rPr>
        <w:t xml:space="preserve"> </w:t>
      </w:r>
      <w:r>
        <w:rPr>
          <w:rFonts w:hint="eastAsia" w:ascii="宋体" w:hAnsi="宋体" w:cs="宋体"/>
          <w:kern w:val="0"/>
          <w:szCs w:val="24"/>
        </w:rPr>
        <w:t xml:space="preserve">远 孟 </w:t>
      </w:r>
      <w:r>
        <w:rPr>
          <w:rFonts w:ascii="宋体" w:hAnsi="宋体" w:cs="宋体"/>
          <w:kern w:val="0"/>
          <w:szCs w:val="24"/>
        </w:rPr>
        <w:t xml:space="preserve"> </w:t>
      </w:r>
      <w:r>
        <w:rPr>
          <w:rFonts w:hint="eastAsia" w:ascii="宋体" w:hAnsi="宋体" w:cs="宋体"/>
          <w:kern w:val="0"/>
          <w:szCs w:val="24"/>
        </w:rPr>
        <w:t xml:space="preserve">磊 </w:t>
      </w:r>
      <w:r>
        <w:rPr>
          <w:rFonts w:ascii="宋体" w:hAnsi="宋体" w:cs="宋体"/>
          <w:kern w:val="0"/>
          <w:szCs w:val="24"/>
        </w:rPr>
        <w:t xml:space="preserve"> </w:t>
      </w:r>
      <w:r>
        <w:rPr>
          <w:rFonts w:hint="eastAsia" w:ascii="宋体" w:hAnsi="宋体" w:cs="宋体"/>
          <w:kern w:val="0"/>
          <w:szCs w:val="24"/>
        </w:rPr>
        <w:t xml:space="preserve">李 </w:t>
      </w:r>
      <w:r>
        <w:rPr>
          <w:rFonts w:ascii="宋体" w:hAnsi="宋体" w:cs="宋体"/>
          <w:kern w:val="0"/>
          <w:szCs w:val="24"/>
        </w:rPr>
        <w:t xml:space="preserve"> </w:t>
      </w:r>
      <w:r>
        <w:rPr>
          <w:rFonts w:hint="eastAsia" w:ascii="宋体" w:hAnsi="宋体" w:cs="宋体"/>
          <w:kern w:val="0"/>
          <w:szCs w:val="24"/>
        </w:rPr>
        <w:t xml:space="preserve">明 </w:t>
      </w:r>
      <w:r>
        <w:rPr>
          <w:rFonts w:ascii="宋体" w:hAnsi="宋体" w:cs="宋体"/>
          <w:kern w:val="0"/>
          <w:szCs w:val="24"/>
        </w:rPr>
        <w:t xml:space="preserve"> </w:t>
      </w:r>
      <w:r>
        <w:rPr>
          <w:rFonts w:hint="eastAsia" w:ascii="宋体" w:hAnsi="宋体" w:cs="宋体"/>
          <w:kern w:val="0"/>
          <w:szCs w:val="24"/>
        </w:rPr>
        <w:t xml:space="preserve">孙雨霏 </w:t>
      </w:r>
      <w:r>
        <w:rPr>
          <w:rFonts w:ascii="宋体" w:hAnsi="宋体" w:cs="宋体"/>
          <w:kern w:val="0"/>
          <w:szCs w:val="24"/>
        </w:rPr>
        <w:t xml:space="preserve">  </w:t>
      </w:r>
      <w:r>
        <w:rPr>
          <w:rFonts w:hint="eastAsia" w:ascii="宋体" w:hAnsi="宋体" w:cs="宋体"/>
          <w:kern w:val="0"/>
          <w:szCs w:val="24"/>
        </w:rPr>
        <w:t xml:space="preserve">潘 </w:t>
      </w:r>
      <w:r>
        <w:rPr>
          <w:rFonts w:ascii="宋体" w:hAnsi="宋体" w:cs="宋体"/>
          <w:kern w:val="0"/>
          <w:szCs w:val="24"/>
        </w:rPr>
        <w:t xml:space="preserve"> </w:t>
      </w:r>
      <w:r>
        <w:rPr>
          <w:rFonts w:hint="eastAsia" w:ascii="宋体" w:hAnsi="宋体" w:cs="宋体"/>
          <w:kern w:val="0"/>
          <w:szCs w:val="24"/>
        </w:rPr>
        <w:t>辉</w:t>
      </w:r>
    </w:p>
    <w:p>
      <w:pPr>
        <w:snapToGrid w:val="0"/>
        <w:ind w:firstLine="453" w:firstLineChars="189"/>
        <w:jc w:val="both"/>
        <w:rPr>
          <w:rFonts w:ascii="宋体" w:hAnsi="宋体" w:cs="宋体"/>
          <w:kern w:val="0"/>
          <w:szCs w:val="24"/>
        </w:rPr>
      </w:pPr>
      <w:r>
        <w:rPr>
          <w:rFonts w:ascii="宋体" w:hAnsi="宋体" w:cs="宋体"/>
          <w:kern w:val="0"/>
          <w:szCs w:val="24"/>
        </w:rPr>
        <w:t xml:space="preserve">                    </w:t>
      </w:r>
      <w:r>
        <w:rPr>
          <w:rFonts w:hint="eastAsia" w:ascii="宋体" w:hAnsi="宋体" w:cs="宋体"/>
          <w:kern w:val="0"/>
          <w:szCs w:val="24"/>
        </w:rPr>
        <w:t xml:space="preserve">李 </w:t>
      </w:r>
      <w:r>
        <w:rPr>
          <w:rFonts w:ascii="宋体" w:hAnsi="宋体" w:cs="宋体"/>
          <w:kern w:val="0"/>
          <w:szCs w:val="24"/>
        </w:rPr>
        <w:t xml:space="preserve"> </w:t>
      </w:r>
      <w:r>
        <w:rPr>
          <w:rFonts w:hint="eastAsia" w:ascii="宋体" w:hAnsi="宋体" w:cs="宋体"/>
          <w:kern w:val="0"/>
          <w:szCs w:val="24"/>
        </w:rPr>
        <w:t xml:space="preserve">毓 </w:t>
      </w:r>
      <w:r>
        <w:rPr>
          <w:rFonts w:ascii="宋体" w:hAnsi="宋体" w:cs="宋体"/>
          <w:kern w:val="0"/>
          <w:szCs w:val="24"/>
        </w:rPr>
        <w:t xml:space="preserve"> </w:t>
      </w:r>
      <w:r>
        <w:rPr>
          <w:rFonts w:hint="eastAsia" w:ascii="宋体" w:hAnsi="宋体" w:cs="宋体"/>
          <w:kern w:val="0"/>
          <w:szCs w:val="24"/>
        </w:rPr>
        <w:t xml:space="preserve">陈思宇 </w:t>
      </w:r>
      <w:r>
        <w:rPr>
          <w:rFonts w:ascii="宋体" w:hAnsi="宋体" w:cs="宋体"/>
          <w:kern w:val="0"/>
          <w:szCs w:val="24"/>
        </w:rPr>
        <w:t xml:space="preserve"> </w:t>
      </w:r>
      <w:r>
        <w:rPr>
          <w:rFonts w:hint="eastAsia" w:ascii="宋体" w:hAnsi="宋体" w:cs="宋体"/>
          <w:kern w:val="0"/>
          <w:szCs w:val="24"/>
        </w:rPr>
        <w:t xml:space="preserve">林 </w:t>
      </w:r>
      <w:r>
        <w:rPr>
          <w:rFonts w:ascii="宋体" w:hAnsi="宋体" w:cs="宋体"/>
          <w:kern w:val="0"/>
          <w:szCs w:val="24"/>
        </w:rPr>
        <w:t xml:space="preserve"> </w:t>
      </w:r>
      <w:r>
        <w:rPr>
          <w:rFonts w:hint="eastAsia" w:ascii="宋体" w:hAnsi="宋体" w:cs="宋体"/>
          <w:kern w:val="0"/>
          <w:szCs w:val="24"/>
        </w:rPr>
        <w:t xml:space="preserve">潮 </w:t>
      </w:r>
      <w:r>
        <w:rPr>
          <w:rFonts w:ascii="宋体" w:hAnsi="宋体" w:cs="宋体"/>
          <w:kern w:val="0"/>
          <w:szCs w:val="24"/>
        </w:rPr>
        <w:t xml:space="preserve"> </w:t>
      </w:r>
      <w:r>
        <w:rPr>
          <w:rFonts w:hint="eastAsia" w:ascii="宋体" w:hAnsi="宋体" w:cs="宋体"/>
          <w:kern w:val="0"/>
          <w:szCs w:val="24"/>
        </w:rPr>
        <w:t xml:space="preserve">李嘉健 </w:t>
      </w:r>
      <w:r>
        <w:rPr>
          <w:rFonts w:ascii="宋体" w:hAnsi="宋体" w:cs="宋体"/>
          <w:kern w:val="0"/>
          <w:szCs w:val="24"/>
        </w:rPr>
        <w:t xml:space="preserve"> </w:t>
      </w:r>
      <w:r>
        <w:rPr>
          <w:rFonts w:hint="eastAsia" w:ascii="宋体" w:hAnsi="宋体" w:cs="宋体"/>
          <w:kern w:val="0"/>
          <w:szCs w:val="24"/>
        </w:rPr>
        <w:t xml:space="preserve">赵 </w:t>
      </w:r>
      <w:r>
        <w:rPr>
          <w:rFonts w:ascii="宋体" w:hAnsi="宋体" w:cs="宋体"/>
          <w:kern w:val="0"/>
          <w:szCs w:val="24"/>
        </w:rPr>
        <w:t xml:space="preserve"> </w:t>
      </w:r>
      <w:r>
        <w:rPr>
          <w:rFonts w:hint="eastAsia" w:ascii="宋体" w:hAnsi="宋体" w:cs="宋体"/>
          <w:kern w:val="0"/>
          <w:szCs w:val="24"/>
        </w:rPr>
        <w:t>也</w:t>
      </w:r>
    </w:p>
    <w:p>
      <w:pPr>
        <w:snapToGrid w:val="0"/>
        <w:ind w:left="2854" w:leftChars="189" w:hanging="2400" w:hangingChars="1000"/>
        <w:jc w:val="both"/>
        <w:rPr>
          <w:sz w:val="28"/>
          <w:szCs w:val="28"/>
        </w:rPr>
      </w:pPr>
      <w:r>
        <w:rPr>
          <w:rFonts w:hint="eastAsia" w:ascii="宋体" w:hAnsi="宋体" w:cs="宋体"/>
          <w:kern w:val="0"/>
          <w:szCs w:val="24"/>
        </w:rPr>
        <w:t>本标准主要审查人员：</w:t>
      </w:r>
      <w:r>
        <w:rPr>
          <w:sz w:val="28"/>
          <w:szCs w:val="28"/>
        </w:rPr>
        <w:t xml:space="preserve"> </w:t>
      </w:r>
    </w:p>
    <w:p>
      <w:pPr>
        <w:snapToGrid w:val="0"/>
        <w:spacing w:before="120" w:beforeLines="50" w:after="120" w:afterLines="50"/>
        <w:jc w:val="center"/>
        <w:rPr>
          <w:rFonts w:eastAsia="黑体"/>
          <w:sz w:val="32"/>
          <w:szCs w:val="32"/>
        </w:rPr>
        <w:sectPr>
          <w:headerReference r:id="rId8" w:type="default"/>
          <w:footerReference r:id="rId9" w:type="default"/>
          <w:pgSz w:w="11907" w:h="16840"/>
          <w:pgMar w:top="1417" w:right="1134" w:bottom="1134" w:left="1418" w:header="851" w:footer="992" w:gutter="0"/>
          <w:pgNumType w:fmt="lowerRoman" w:start="1"/>
          <w:cols w:space="425" w:num="1"/>
          <w:titlePg/>
          <w:docGrid w:linePitch="312" w:charSpace="0"/>
        </w:sectPr>
      </w:pPr>
    </w:p>
    <w:sdt>
      <w:sdtPr>
        <w:rPr>
          <w:rFonts w:ascii="Times New Roman" w:hAnsi="Times New Roman" w:eastAsia="宋体" w:cs="Times New Roman"/>
          <w:color w:val="auto"/>
          <w:kern w:val="2"/>
          <w:sz w:val="24"/>
          <w:szCs w:val="22"/>
          <w:lang w:val="zh-CN"/>
        </w:rPr>
        <w:id w:val="512114248"/>
      </w:sdtPr>
      <w:sdtEndPr>
        <w:rPr>
          <w:rFonts w:ascii="Times New Roman" w:hAnsi="Times New Roman" w:eastAsia="宋体" w:cs="Times New Roman"/>
          <w:b/>
          <w:bCs/>
          <w:color w:val="auto"/>
          <w:kern w:val="2"/>
          <w:sz w:val="24"/>
          <w:szCs w:val="24"/>
          <w:lang w:val="zh-CN"/>
        </w:rPr>
      </w:sdtEndPr>
      <w:sdtContent>
        <w:p>
          <w:pPr>
            <w:pStyle w:val="160"/>
            <w:jc w:val="center"/>
            <w:rPr>
              <w:color w:val="auto"/>
              <w:sz w:val="28"/>
              <w:szCs w:val="28"/>
            </w:rPr>
          </w:pPr>
          <w:r>
            <w:rPr>
              <w:rFonts w:hint="eastAsia"/>
              <w:color w:val="auto"/>
              <w:sz w:val="28"/>
              <w:szCs w:val="28"/>
              <w:lang w:val="zh-CN"/>
            </w:rPr>
            <w:t>目</w:t>
          </w:r>
          <w:r>
            <w:rPr>
              <w:color w:val="auto"/>
              <w:sz w:val="28"/>
              <w:szCs w:val="28"/>
              <w:lang w:val="zh-CN"/>
            </w:rPr>
            <w:t xml:space="preserve"> </w:t>
          </w:r>
          <w:r>
            <w:rPr>
              <w:rFonts w:hint="eastAsia"/>
              <w:color w:val="auto"/>
              <w:sz w:val="28"/>
              <w:szCs w:val="28"/>
              <w:lang w:val="zh-CN"/>
            </w:rPr>
            <w:t>次</w:t>
          </w:r>
        </w:p>
        <w:p>
          <w:pPr>
            <w:pStyle w:val="23"/>
            <w:tabs>
              <w:tab w:val="right" w:leader="dot" w:pos="9345"/>
            </w:tabs>
            <w:spacing w:line="360" w:lineRule="auto"/>
            <w:rPr>
              <w:rFonts w:asciiTheme="minorHAnsi" w:hAnsiTheme="minorHAnsi" w:eastAsiaTheme="minorEastAsia" w:cstheme="minorBidi"/>
              <w:sz w:val="24"/>
              <w:szCs w:val="24"/>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"_Toc201739013" </w:instrText>
          </w:r>
          <w:r>
            <w:fldChar w:fldCharType="separate"/>
          </w:r>
          <w:r>
            <w:rPr>
              <w:rStyle w:val="42"/>
              <w:sz w:val="24"/>
              <w:szCs w:val="24"/>
            </w:rPr>
            <w:t xml:space="preserve">1  </w:t>
          </w:r>
          <w:r>
            <w:rPr>
              <w:rStyle w:val="42"/>
              <w:rFonts w:hint="eastAsia"/>
              <w:sz w:val="24"/>
              <w:szCs w:val="24"/>
            </w:rPr>
            <w:t>总则</w:t>
          </w:r>
          <w:r>
            <w:rPr>
              <w:sz w:val="24"/>
              <w:szCs w:val="24"/>
            </w:rPr>
            <w:tab/>
          </w:r>
          <w:r>
            <w:rPr>
              <w:sz w:val="24"/>
              <w:szCs w:val="24"/>
            </w:rPr>
            <w:fldChar w:fldCharType="begin"/>
          </w:r>
          <w:r>
            <w:rPr>
              <w:sz w:val="24"/>
              <w:szCs w:val="24"/>
            </w:rPr>
            <w:instrText xml:space="preserve"> PAGEREF _Toc201739013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"_Toc201739014" </w:instrText>
          </w:r>
          <w:r>
            <w:fldChar w:fldCharType="separate"/>
          </w:r>
          <w:r>
            <w:rPr>
              <w:rStyle w:val="42"/>
              <w:sz w:val="24"/>
              <w:szCs w:val="24"/>
            </w:rPr>
            <w:t xml:space="preserve">2  </w:t>
          </w:r>
          <w:r>
            <w:rPr>
              <w:rStyle w:val="42"/>
              <w:rFonts w:hint="eastAsia"/>
              <w:sz w:val="24"/>
              <w:szCs w:val="24"/>
            </w:rPr>
            <w:t>术语</w:t>
          </w:r>
          <w:r>
            <w:rPr>
              <w:sz w:val="24"/>
              <w:szCs w:val="24"/>
            </w:rPr>
            <w:tab/>
          </w:r>
          <w:r>
            <w:rPr>
              <w:sz w:val="24"/>
              <w:szCs w:val="24"/>
            </w:rPr>
            <w:fldChar w:fldCharType="begin"/>
          </w:r>
          <w:r>
            <w:rPr>
              <w:sz w:val="24"/>
              <w:szCs w:val="24"/>
            </w:rPr>
            <w:instrText xml:space="preserve"> PAGEREF _Toc201739014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"_Toc201739015" </w:instrText>
          </w:r>
          <w:r>
            <w:fldChar w:fldCharType="separate"/>
          </w:r>
          <w:r>
            <w:rPr>
              <w:rStyle w:val="42"/>
              <w:sz w:val="24"/>
              <w:szCs w:val="24"/>
            </w:rPr>
            <w:t xml:space="preserve">3  </w:t>
          </w:r>
          <w:r>
            <w:rPr>
              <w:rStyle w:val="42"/>
              <w:rFonts w:hint="eastAsia"/>
              <w:sz w:val="24"/>
              <w:szCs w:val="24"/>
            </w:rPr>
            <w:t>基本规定</w:t>
          </w:r>
          <w:r>
            <w:rPr>
              <w:sz w:val="24"/>
              <w:szCs w:val="24"/>
            </w:rPr>
            <w:tab/>
          </w:r>
          <w:r>
            <w:rPr>
              <w:sz w:val="24"/>
              <w:szCs w:val="24"/>
            </w:rPr>
            <w:fldChar w:fldCharType="begin"/>
          </w:r>
          <w:r>
            <w:rPr>
              <w:sz w:val="24"/>
              <w:szCs w:val="24"/>
            </w:rPr>
            <w:instrText xml:space="preserve"> PAGEREF _Toc201739015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"_Toc201739016" </w:instrText>
          </w:r>
          <w:r>
            <w:fldChar w:fldCharType="separate"/>
          </w:r>
          <w:r>
            <w:rPr>
              <w:rStyle w:val="42"/>
              <w:sz w:val="24"/>
              <w:szCs w:val="24"/>
            </w:rPr>
            <w:t xml:space="preserve">4  </w:t>
          </w:r>
          <w:r>
            <w:rPr>
              <w:rStyle w:val="42"/>
              <w:rFonts w:hint="eastAsia"/>
              <w:sz w:val="24"/>
              <w:szCs w:val="24"/>
            </w:rPr>
            <w:t>排查仪器设备及管理</w:t>
          </w:r>
          <w:r>
            <w:rPr>
              <w:sz w:val="24"/>
              <w:szCs w:val="24"/>
            </w:rPr>
            <w:tab/>
          </w:r>
          <w:r>
            <w:rPr>
              <w:sz w:val="24"/>
              <w:szCs w:val="24"/>
            </w:rPr>
            <w:fldChar w:fldCharType="begin"/>
          </w:r>
          <w:r>
            <w:rPr>
              <w:sz w:val="24"/>
              <w:szCs w:val="24"/>
            </w:rPr>
            <w:instrText xml:space="preserve"> PAGEREF _Toc201739016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"_Toc201739017" </w:instrText>
          </w:r>
          <w:r>
            <w:fldChar w:fldCharType="separate"/>
          </w:r>
          <w:r>
            <w:rPr>
              <w:rStyle w:val="42"/>
              <w:bCs/>
              <w:sz w:val="24"/>
              <w:szCs w:val="24"/>
            </w:rPr>
            <w:t xml:space="preserve">4.1  </w:t>
          </w:r>
          <w:r>
            <w:rPr>
              <w:rStyle w:val="42"/>
              <w:rFonts w:hint="eastAsia"/>
              <w:bCs/>
              <w:sz w:val="24"/>
              <w:szCs w:val="24"/>
            </w:rPr>
            <w:t>排查仪器设备使用</w:t>
          </w:r>
          <w:r>
            <w:rPr>
              <w:sz w:val="24"/>
              <w:szCs w:val="24"/>
            </w:rPr>
            <w:tab/>
          </w:r>
          <w:r>
            <w:rPr>
              <w:sz w:val="24"/>
              <w:szCs w:val="24"/>
            </w:rPr>
            <w:fldChar w:fldCharType="begin"/>
          </w:r>
          <w:r>
            <w:rPr>
              <w:sz w:val="24"/>
              <w:szCs w:val="24"/>
            </w:rPr>
            <w:instrText xml:space="preserve"> PAGEREF _Toc201739017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"_Toc201739018" </w:instrText>
          </w:r>
          <w:r>
            <w:fldChar w:fldCharType="separate"/>
          </w:r>
          <w:r>
            <w:rPr>
              <w:rStyle w:val="42"/>
              <w:bCs/>
              <w:sz w:val="24"/>
              <w:szCs w:val="24"/>
            </w:rPr>
            <w:t xml:space="preserve">4.2  </w:t>
          </w:r>
          <w:r>
            <w:rPr>
              <w:rStyle w:val="42"/>
              <w:rFonts w:hint="eastAsia"/>
              <w:bCs/>
              <w:sz w:val="24"/>
              <w:szCs w:val="24"/>
            </w:rPr>
            <w:t>排查仪器设备保养</w:t>
          </w:r>
          <w:r>
            <w:rPr>
              <w:sz w:val="24"/>
              <w:szCs w:val="24"/>
            </w:rPr>
            <w:tab/>
          </w:r>
          <w:r>
            <w:rPr>
              <w:sz w:val="24"/>
              <w:szCs w:val="24"/>
            </w:rPr>
            <w:fldChar w:fldCharType="begin"/>
          </w:r>
          <w:r>
            <w:rPr>
              <w:sz w:val="24"/>
              <w:szCs w:val="24"/>
            </w:rPr>
            <w:instrText xml:space="preserve"> PAGEREF _Toc201739018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"_Toc201739019" </w:instrText>
          </w:r>
          <w:r>
            <w:fldChar w:fldCharType="separate"/>
          </w:r>
          <w:r>
            <w:rPr>
              <w:rStyle w:val="42"/>
              <w:bCs/>
              <w:sz w:val="24"/>
              <w:szCs w:val="24"/>
            </w:rPr>
            <w:t xml:space="preserve">4.3  </w:t>
          </w:r>
          <w:r>
            <w:rPr>
              <w:rStyle w:val="42"/>
              <w:rFonts w:hint="eastAsia"/>
              <w:bCs/>
              <w:sz w:val="24"/>
              <w:szCs w:val="24"/>
            </w:rPr>
            <w:t>排查仪器检查</w:t>
          </w:r>
          <w:r>
            <w:rPr>
              <w:sz w:val="24"/>
              <w:szCs w:val="24"/>
            </w:rPr>
            <w:tab/>
          </w:r>
          <w:r>
            <w:rPr>
              <w:sz w:val="24"/>
              <w:szCs w:val="24"/>
            </w:rPr>
            <w:fldChar w:fldCharType="begin"/>
          </w:r>
          <w:r>
            <w:rPr>
              <w:sz w:val="24"/>
              <w:szCs w:val="24"/>
            </w:rPr>
            <w:instrText xml:space="preserve"> PAGEREF _Toc201739019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"_Toc201739020" </w:instrText>
          </w:r>
          <w:r>
            <w:fldChar w:fldCharType="separate"/>
          </w:r>
          <w:r>
            <w:rPr>
              <w:rStyle w:val="42"/>
              <w:sz w:val="24"/>
              <w:szCs w:val="24"/>
            </w:rPr>
            <w:t xml:space="preserve">5  </w:t>
          </w:r>
          <w:r>
            <w:rPr>
              <w:rStyle w:val="42"/>
              <w:rFonts w:hint="eastAsia"/>
              <w:sz w:val="24"/>
              <w:szCs w:val="24"/>
            </w:rPr>
            <w:t>排查方法与技术</w:t>
          </w:r>
          <w:r>
            <w:rPr>
              <w:sz w:val="24"/>
              <w:szCs w:val="24"/>
            </w:rPr>
            <w:tab/>
          </w:r>
          <w:r>
            <w:rPr>
              <w:sz w:val="24"/>
              <w:szCs w:val="24"/>
            </w:rPr>
            <w:fldChar w:fldCharType="begin"/>
          </w:r>
          <w:r>
            <w:rPr>
              <w:sz w:val="24"/>
              <w:szCs w:val="24"/>
            </w:rPr>
            <w:instrText xml:space="preserve"> PAGEREF _Toc201739020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"_Toc201739021" </w:instrText>
          </w:r>
          <w:r>
            <w:fldChar w:fldCharType="separate"/>
          </w:r>
          <w:r>
            <w:rPr>
              <w:rStyle w:val="42"/>
              <w:bCs/>
              <w:sz w:val="24"/>
              <w:szCs w:val="24"/>
            </w:rPr>
            <w:t xml:space="preserve">5.1  </w:t>
          </w:r>
          <w:r>
            <w:rPr>
              <w:rStyle w:val="42"/>
              <w:rFonts w:hint="eastAsia"/>
              <w:bCs/>
              <w:sz w:val="24"/>
              <w:szCs w:val="24"/>
            </w:rPr>
            <w:t>一般规定</w:t>
          </w:r>
          <w:r>
            <w:rPr>
              <w:sz w:val="24"/>
              <w:szCs w:val="24"/>
            </w:rPr>
            <w:tab/>
          </w:r>
          <w:r>
            <w:rPr>
              <w:sz w:val="24"/>
              <w:szCs w:val="24"/>
            </w:rPr>
            <w:fldChar w:fldCharType="begin"/>
          </w:r>
          <w:r>
            <w:rPr>
              <w:sz w:val="24"/>
              <w:szCs w:val="24"/>
            </w:rPr>
            <w:instrText xml:space="preserve"> PAGEREF _Toc201739021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"_Toc201739022" </w:instrText>
          </w:r>
          <w:r>
            <w:fldChar w:fldCharType="separate"/>
          </w:r>
          <w:r>
            <w:rPr>
              <w:rStyle w:val="42"/>
              <w:bCs/>
              <w:sz w:val="24"/>
              <w:szCs w:val="24"/>
            </w:rPr>
            <w:t xml:space="preserve">5.2  </w:t>
          </w:r>
          <w:r>
            <w:rPr>
              <w:rStyle w:val="42"/>
              <w:rFonts w:ascii="黑体" w:hAnsi="黑体"/>
              <w:bCs/>
              <w:sz w:val="24"/>
              <w:szCs w:val="24"/>
            </w:rPr>
            <w:t>“源”</w:t>
          </w:r>
          <w:r>
            <w:rPr>
              <w:rStyle w:val="42"/>
              <w:rFonts w:hint="eastAsia"/>
              <w:bCs/>
              <w:sz w:val="24"/>
              <w:szCs w:val="24"/>
            </w:rPr>
            <w:t>排查</w:t>
          </w:r>
          <w:r>
            <w:rPr>
              <w:sz w:val="24"/>
              <w:szCs w:val="24"/>
            </w:rPr>
            <w:tab/>
          </w:r>
          <w:r>
            <w:rPr>
              <w:sz w:val="24"/>
              <w:szCs w:val="24"/>
            </w:rPr>
            <w:fldChar w:fldCharType="begin"/>
          </w:r>
          <w:r>
            <w:rPr>
              <w:sz w:val="24"/>
              <w:szCs w:val="24"/>
            </w:rPr>
            <w:instrText xml:space="preserve"> PAGEREF _Toc201739022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"_Toc201739023" </w:instrText>
          </w:r>
          <w:r>
            <w:fldChar w:fldCharType="separate"/>
          </w:r>
          <w:r>
            <w:rPr>
              <w:rStyle w:val="42"/>
              <w:bCs/>
              <w:sz w:val="24"/>
              <w:szCs w:val="24"/>
            </w:rPr>
            <w:t xml:space="preserve">5.3  </w:t>
          </w:r>
          <w:r>
            <w:rPr>
              <w:rStyle w:val="42"/>
              <w:rFonts w:ascii="宋体" w:hAnsi="宋体" w:eastAsia="宋体"/>
              <w:bCs/>
              <w:sz w:val="24"/>
              <w:szCs w:val="24"/>
            </w:rPr>
            <w:t>“网”</w:t>
          </w:r>
          <w:r>
            <w:rPr>
              <w:rStyle w:val="42"/>
              <w:rFonts w:hint="eastAsia"/>
              <w:bCs/>
              <w:sz w:val="24"/>
              <w:szCs w:val="24"/>
            </w:rPr>
            <w:t>排查</w:t>
          </w:r>
          <w:r>
            <w:rPr>
              <w:sz w:val="24"/>
              <w:szCs w:val="24"/>
            </w:rPr>
            <w:tab/>
          </w:r>
          <w:r>
            <w:rPr>
              <w:sz w:val="24"/>
              <w:szCs w:val="24"/>
            </w:rPr>
            <w:fldChar w:fldCharType="begin"/>
          </w:r>
          <w:r>
            <w:rPr>
              <w:sz w:val="24"/>
              <w:szCs w:val="24"/>
            </w:rPr>
            <w:instrText xml:space="preserve"> PAGEREF _Toc201739023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"_Toc201739024" </w:instrText>
          </w:r>
          <w:r>
            <w:fldChar w:fldCharType="separate"/>
          </w:r>
          <w:r>
            <w:rPr>
              <w:rStyle w:val="42"/>
              <w:bCs/>
              <w:sz w:val="24"/>
              <w:szCs w:val="24"/>
            </w:rPr>
            <w:t xml:space="preserve">5.4  </w:t>
          </w:r>
          <w:r>
            <w:rPr>
              <w:rStyle w:val="42"/>
              <w:rFonts w:ascii="宋体" w:hAnsi="宋体" w:eastAsia="宋体"/>
              <w:bCs/>
              <w:sz w:val="24"/>
              <w:szCs w:val="24"/>
            </w:rPr>
            <w:t>“</w:t>
          </w:r>
          <w:r>
            <w:rPr>
              <w:rStyle w:val="42"/>
              <w:rFonts w:hint="eastAsia"/>
              <w:bCs/>
              <w:sz w:val="24"/>
              <w:szCs w:val="24"/>
            </w:rPr>
            <w:t>厂</w:t>
          </w:r>
          <w:r>
            <w:rPr>
              <w:rStyle w:val="42"/>
              <w:rFonts w:ascii="宋体" w:hAnsi="宋体" w:eastAsia="宋体"/>
              <w:bCs/>
              <w:sz w:val="24"/>
              <w:szCs w:val="24"/>
            </w:rPr>
            <w:t>”</w:t>
          </w:r>
          <w:r>
            <w:rPr>
              <w:rStyle w:val="42"/>
              <w:rFonts w:hint="eastAsia"/>
              <w:bCs/>
              <w:sz w:val="24"/>
              <w:szCs w:val="24"/>
            </w:rPr>
            <w:t>排查</w:t>
          </w:r>
          <w:r>
            <w:rPr>
              <w:sz w:val="24"/>
              <w:szCs w:val="24"/>
            </w:rPr>
            <w:tab/>
          </w:r>
          <w:r>
            <w:rPr>
              <w:sz w:val="24"/>
              <w:szCs w:val="24"/>
            </w:rPr>
            <w:fldChar w:fldCharType="begin"/>
          </w:r>
          <w:r>
            <w:rPr>
              <w:sz w:val="24"/>
              <w:szCs w:val="24"/>
            </w:rPr>
            <w:instrText xml:space="preserve"> PAGEREF _Toc201739024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"_Toc201739025" </w:instrText>
          </w:r>
          <w:r>
            <w:fldChar w:fldCharType="separate"/>
          </w:r>
          <w:r>
            <w:rPr>
              <w:rStyle w:val="42"/>
              <w:bCs/>
              <w:sz w:val="24"/>
              <w:szCs w:val="24"/>
            </w:rPr>
            <w:t xml:space="preserve">5.5  </w:t>
          </w:r>
          <w:r>
            <w:rPr>
              <w:rStyle w:val="42"/>
              <w:rFonts w:ascii="宋体" w:hAnsi="宋体" w:eastAsia="宋体"/>
              <w:bCs/>
              <w:sz w:val="24"/>
              <w:szCs w:val="24"/>
            </w:rPr>
            <w:t>“</w:t>
          </w:r>
          <w:r>
            <w:rPr>
              <w:rStyle w:val="42"/>
              <w:rFonts w:hint="eastAsia"/>
              <w:bCs/>
              <w:sz w:val="24"/>
              <w:szCs w:val="24"/>
            </w:rPr>
            <w:t>河</w:t>
          </w:r>
          <w:r>
            <w:rPr>
              <w:rStyle w:val="42"/>
              <w:rFonts w:ascii="宋体" w:hAnsi="宋体" w:eastAsia="宋体"/>
              <w:bCs/>
              <w:sz w:val="24"/>
              <w:szCs w:val="24"/>
            </w:rPr>
            <w:t>”</w:t>
          </w:r>
          <w:r>
            <w:rPr>
              <w:rStyle w:val="42"/>
              <w:rFonts w:hint="eastAsia"/>
              <w:bCs/>
              <w:sz w:val="24"/>
              <w:szCs w:val="24"/>
            </w:rPr>
            <w:t>排查</w:t>
          </w:r>
          <w:r>
            <w:rPr>
              <w:sz w:val="24"/>
              <w:szCs w:val="24"/>
            </w:rPr>
            <w:tab/>
          </w:r>
          <w:r>
            <w:rPr>
              <w:sz w:val="24"/>
              <w:szCs w:val="24"/>
            </w:rPr>
            <w:fldChar w:fldCharType="begin"/>
          </w:r>
          <w:r>
            <w:rPr>
              <w:sz w:val="24"/>
              <w:szCs w:val="24"/>
            </w:rPr>
            <w:instrText xml:space="preserve"> PAGEREF _Toc201739025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"_Toc201739026" </w:instrText>
          </w:r>
          <w:r>
            <w:fldChar w:fldCharType="separate"/>
          </w:r>
          <w:r>
            <w:rPr>
              <w:rStyle w:val="42"/>
              <w:bCs/>
              <w:sz w:val="24"/>
              <w:szCs w:val="24"/>
            </w:rPr>
            <w:t xml:space="preserve">5.6  </w:t>
          </w:r>
          <w:r>
            <w:rPr>
              <w:rStyle w:val="42"/>
              <w:rFonts w:ascii="宋体" w:hAnsi="宋体" w:eastAsia="宋体"/>
              <w:b/>
              <w:bCs/>
              <w:sz w:val="24"/>
              <w:szCs w:val="24"/>
            </w:rPr>
            <w:t>“</w:t>
          </w:r>
          <w:r>
            <w:rPr>
              <w:rStyle w:val="42"/>
              <w:rFonts w:ascii="黑体" w:hAnsi="黑体"/>
              <w:bCs/>
              <w:sz w:val="24"/>
              <w:szCs w:val="24"/>
            </w:rPr>
            <w:t>城</w:t>
          </w:r>
          <w:r>
            <w:rPr>
              <w:rStyle w:val="42"/>
              <w:rFonts w:ascii="宋体" w:hAnsi="宋体" w:eastAsia="宋体"/>
              <w:b/>
              <w:bCs/>
              <w:sz w:val="24"/>
              <w:szCs w:val="24"/>
            </w:rPr>
            <w:t>”</w:t>
          </w:r>
          <w:r>
            <w:rPr>
              <w:rStyle w:val="42"/>
              <w:rFonts w:hint="eastAsia"/>
              <w:bCs/>
              <w:sz w:val="24"/>
              <w:szCs w:val="24"/>
            </w:rPr>
            <w:t>排查</w:t>
          </w:r>
          <w:r>
            <w:rPr>
              <w:sz w:val="24"/>
              <w:szCs w:val="24"/>
            </w:rPr>
            <w:tab/>
          </w:r>
          <w:r>
            <w:rPr>
              <w:sz w:val="24"/>
              <w:szCs w:val="24"/>
            </w:rPr>
            <w:fldChar w:fldCharType="begin"/>
          </w:r>
          <w:r>
            <w:rPr>
              <w:sz w:val="24"/>
              <w:szCs w:val="24"/>
            </w:rPr>
            <w:instrText xml:space="preserve"> PAGEREF _Toc201739026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"_Toc201739027" </w:instrText>
          </w:r>
          <w:r>
            <w:fldChar w:fldCharType="separate"/>
          </w:r>
          <w:r>
            <w:rPr>
              <w:rStyle w:val="42"/>
              <w:sz w:val="24"/>
              <w:szCs w:val="24"/>
            </w:rPr>
            <w:t xml:space="preserve">6  </w:t>
          </w:r>
          <w:r>
            <w:rPr>
              <w:rStyle w:val="42"/>
              <w:rFonts w:hint="eastAsia"/>
              <w:sz w:val="24"/>
              <w:szCs w:val="24"/>
            </w:rPr>
            <w:t>排查质量与安全管理</w:t>
          </w:r>
          <w:r>
            <w:rPr>
              <w:sz w:val="24"/>
              <w:szCs w:val="24"/>
            </w:rPr>
            <w:tab/>
          </w:r>
          <w:r>
            <w:rPr>
              <w:sz w:val="24"/>
              <w:szCs w:val="24"/>
            </w:rPr>
            <w:fldChar w:fldCharType="begin"/>
          </w:r>
          <w:r>
            <w:rPr>
              <w:sz w:val="24"/>
              <w:szCs w:val="24"/>
            </w:rPr>
            <w:instrText xml:space="preserve"> PAGEREF _Toc201739027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"_Toc201739028" </w:instrText>
          </w:r>
          <w:r>
            <w:fldChar w:fldCharType="separate"/>
          </w:r>
          <w:r>
            <w:rPr>
              <w:rStyle w:val="42"/>
              <w:bCs/>
              <w:sz w:val="24"/>
              <w:szCs w:val="24"/>
            </w:rPr>
            <w:t xml:space="preserve">6.1  </w:t>
          </w:r>
          <w:r>
            <w:rPr>
              <w:rStyle w:val="42"/>
              <w:rFonts w:hint="eastAsia"/>
              <w:bCs/>
              <w:sz w:val="24"/>
              <w:szCs w:val="24"/>
            </w:rPr>
            <w:t>一般规定</w:t>
          </w:r>
          <w:r>
            <w:rPr>
              <w:sz w:val="24"/>
              <w:szCs w:val="24"/>
            </w:rPr>
            <w:tab/>
          </w:r>
          <w:r>
            <w:rPr>
              <w:sz w:val="24"/>
              <w:szCs w:val="24"/>
            </w:rPr>
            <w:fldChar w:fldCharType="begin"/>
          </w:r>
          <w:r>
            <w:rPr>
              <w:sz w:val="24"/>
              <w:szCs w:val="24"/>
            </w:rPr>
            <w:instrText xml:space="preserve"> PAGEREF _Toc201739028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"_Toc201739029" </w:instrText>
          </w:r>
          <w:r>
            <w:fldChar w:fldCharType="separate"/>
          </w:r>
          <w:r>
            <w:rPr>
              <w:rStyle w:val="42"/>
              <w:bCs/>
              <w:sz w:val="24"/>
              <w:szCs w:val="24"/>
            </w:rPr>
            <w:t xml:space="preserve">6.2  </w:t>
          </w:r>
          <w:r>
            <w:rPr>
              <w:rStyle w:val="42"/>
              <w:rFonts w:hint="eastAsia"/>
              <w:bCs/>
              <w:sz w:val="24"/>
              <w:szCs w:val="24"/>
            </w:rPr>
            <w:t>排查质量管理</w:t>
          </w:r>
          <w:r>
            <w:rPr>
              <w:sz w:val="24"/>
              <w:szCs w:val="24"/>
            </w:rPr>
            <w:tab/>
          </w:r>
          <w:r>
            <w:rPr>
              <w:sz w:val="24"/>
              <w:szCs w:val="24"/>
            </w:rPr>
            <w:fldChar w:fldCharType="begin"/>
          </w:r>
          <w:r>
            <w:rPr>
              <w:sz w:val="24"/>
              <w:szCs w:val="24"/>
            </w:rPr>
            <w:instrText xml:space="preserve"> PAGEREF _Toc201739029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"_Toc201739030" </w:instrText>
          </w:r>
          <w:r>
            <w:fldChar w:fldCharType="separate"/>
          </w:r>
          <w:r>
            <w:rPr>
              <w:rStyle w:val="42"/>
              <w:bCs/>
              <w:sz w:val="24"/>
              <w:szCs w:val="24"/>
            </w:rPr>
            <w:t xml:space="preserve">6.3  </w:t>
          </w:r>
          <w:r>
            <w:rPr>
              <w:rStyle w:val="42"/>
              <w:rFonts w:hint="eastAsia"/>
              <w:bCs/>
              <w:sz w:val="24"/>
              <w:szCs w:val="24"/>
            </w:rPr>
            <w:t>排查安全管理</w:t>
          </w:r>
          <w:r>
            <w:rPr>
              <w:sz w:val="24"/>
              <w:szCs w:val="24"/>
            </w:rPr>
            <w:tab/>
          </w:r>
          <w:r>
            <w:rPr>
              <w:sz w:val="24"/>
              <w:szCs w:val="24"/>
            </w:rPr>
            <w:fldChar w:fldCharType="begin"/>
          </w:r>
          <w:r>
            <w:rPr>
              <w:sz w:val="24"/>
              <w:szCs w:val="24"/>
            </w:rPr>
            <w:instrText xml:space="preserve"> PAGEREF _Toc201739030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"_Toc201739031" </w:instrText>
          </w:r>
          <w:r>
            <w:fldChar w:fldCharType="separate"/>
          </w:r>
          <w:r>
            <w:rPr>
              <w:rStyle w:val="42"/>
              <w:sz w:val="24"/>
              <w:szCs w:val="24"/>
            </w:rPr>
            <w:t xml:space="preserve">7  </w:t>
          </w:r>
          <w:r>
            <w:rPr>
              <w:rStyle w:val="42"/>
              <w:rFonts w:hint="eastAsia"/>
              <w:sz w:val="24"/>
              <w:szCs w:val="24"/>
            </w:rPr>
            <w:t>排查成果编制与信息化管理</w:t>
          </w:r>
          <w:r>
            <w:rPr>
              <w:sz w:val="24"/>
              <w:szCs w:val="24"/>
            </w:rPr>
            <w:tab/>
          </w:r>
          <w:r>
            <w:rPr>
              <w:sz w:val="24"/>
              <w:szCs w:val="24"/>
            </w:rPr>
            <w:fldChar w:fldCharType="begin"/>
          </w:r>
          <w:r>
            <w:rPr>
              <w:sz w:val="24"/>
              <w:szCs w:val="24"/>
            </w:rPr>
            <w:instrText xml:space="preserve"> PAGEREF _Toc201739031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"_Toc201739032" </w:instrText>
          </w:r>
          <w:r>
            <w:fldChar w:fldCharType="separate"/>
          </w:r>
          <w:r>
            <w:rPr>
              <w:rStyle w:val="42"/>
              <w:bCs/>
              <w:sz w:val="24"/>
              <w:szCs w:val="24"/>
            </w:rPr>
            <w:t xml:space="preserve">7.1  </w:t>
          </w:r>
          <w:r>
            <w:rPr>
              <w:rStyle w:val="42"/>
              <w:rFonts w:hint="eastAsia"/>
              <w:bCs/>
              <w:sz w:val="24"/>
              <w:szCs w:val="24"/>
            </w:rPr>
            <w:t>一般规定</w:t>
          </w:r>
          <w:r>
            <w:rPr>
              <w:sz w:val="24"/>
              <w:szCs w:val="24"/>
            </w:rPr>
            <w:tab/>
          </w:r>
          <w:r>
            <w:rPr>
              <w:sz w:val="24"/>
              <w:szCs w:val="24"/>
            </w:rPr>
            <w:fldChar w:fldCharType="begin"/>
          </w:r>
          <w:r>
            <w:rPr>
              <w:sz w:val="24"/>
              <w:szCs w:val="24"/>
            </w:rPr>
            <w:instrText xml:space="preserve"> PAGEREF _Toc201739032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"_Toc201739033" </w:instrText>
          </w:r>
          <w:r>
            <w:fldChar w:fldCharType="separate"/>
          </w:r>
          <w:r>
            <w:rPr>
              <w:rStyle w:val="42"/>
              <w:bCs/>
              <w:sz w:val="24"/>
              <w:szCs w:val="24"/>
            </w:rPr>
            <w:t xml:space="preserve">7.2  </w:t>
          </w:r>
          <w:r>
            <w:rPr>
              <w:rStyle w:val="42"/>
              <w:rFonts w:hint="eastAsia"/>
              <w:bCs/>
              <w:sz w:val="24"/>
              <w:szCs w:val="24"/>
            </w:rPr>
            <w:t>排查成果资料校审</w:t>
          </w:r>
          <w:r>
            <w:rPr>
              <w:sz w:val="24"/>
              <w:szCs w:val="24"/>
            </w:rPr>
            <w:tab/>
          </w:r>
          <w:r>
            <w:rPr>
              <w:sz w:val="24"/>
              <w:szCs w:val="24"/>
            </w:rPr>
            <w:fldChar w:fldCharType="begin"/>
          </w:r>
          <w:r>
            <w:rPr>
              <w:sz w:val="24"/>
              <w:szCs w:val="24"/>
            </w:rPr>
            <w:instrText xml:space="preserve"> PAGEREF _Toc201739033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"_Toc201739034" </w:instrText>
          </w:r>
          <w:r>
            <w:fldChar w:fldCharType="separate"/>
          </w:r>
          <w:r>
            <w:rPr>
              <w:rStyle w:val="42"/>
              <w:bCs/>
              <w:sz w:val="24"/>
              <w:szCs w:val="24"/>
            </w:rPr>
            <w:t xml:space="preserve">7.3  </w:t>
          </w:r>
          <w:r>
            <w:rPr>
              <w:rStyle w:val="42"/>
              <w:rFonts w:hint="eastAsia"/>
              <w:bCs/>
              <w:sz w:val="24"/>
              <w:szCs w:val="24"/>
            </w:rPr>
            <w:t>排查成果编制</w:t>
          </w:r>
          <w:r>
            <w:rPr>
              <w:sz w:val="24"/>
              <w:szCs w:val="24"/>
            </w:rPr>
            <w:tab/>
          </w:r>
          <w:r>
            <w:rPr>
              <w:sz w:val="24"/>
              <w:szCs w:val="24"/>
            </w:rPr>
            <w:fldChar w:fldCharType="begin"/>
          </w:r>
          <w:r>
            <w:rPr>
              <w:sz w:val="24"/>
              <w:szCs w:val="24"/>
            </w:rPr>
            <w:instrText xml:space="preserve"> PAGEREF _Toc201739034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"_Toc201739035" </w:instrText>
          </w:r>
          <w:r>
            <w:fldChar w:fldCharType="separate"/>
          </w:r>
          <w:r>
            <w:rPr>
              <w:rStyle w:val="42"/>
              <w:bCs/>
              <w:sz w:val="24"/>
              <w:szCs w:val="24"/>
            </w:rPr>
            <w:t xml:space="preserve">7.4  </w:t>
          </w:r>
          <w:r>
            <w:rPr>
              <w:rStyle w:val="42"/>
              <w:rFonts w:hint="eastAsia"/>
              <w:bCs/>
              <w:sz w:val="24"/>
              <w:szCs w:val="24"/>
            </w:rPr>
            <w:t>信息化管理</w:t>
          </w:r>
          <w:r>
            <w:rPr>
              <w:sz w:val="24"/>
              <w:szCs w:val="24"/>
            </w:rPr>
            <w:tab/>
          </w:r>
          <w:r>
            <w:rPr>
              <w:sz w:val="24"/>
              <w:szCs w:val="24"/>
            </w:rPr>
            <w:fldChar w:fldCharType="begin"/>
          </w:r>
          <w:r>
            <w:rPr>
              <w:sz w:val="24"/>
              <w:szCs w:val="24"/>
            </w:rPr>
            <w:instrText xml:space="preserve"> PAGEREF _Toc201739035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"_Toc201739036" </w:instrText>
          </w:r>
          <w:r>
            <w:fldChar w:fldCharType="separate"/>
          </w:r>
          <w:r>
            <w:rPr>
              <w:rStyle w:val="42"/>
              <w:bCs/>
              <w:sz w:val="24"/>
              <w:szCs w:val="24"/>
            </w:rPr>
            <w:t>7.5</w:t>
          </w:r>
          <w:r>
            <w:rPr>
              <w:rStyle w:val="42"/>
              <w:rFonts w:hint="eastAsia"/>
              <w:bCs/>
              <w:sz w:val="24"/>
              <w:szCs w:val="24"/>
            </w:rPr>
            <w:t>　资料归档</w:t>
          </w:r>
          <w:r>
            <w:rPr>
              <w:sz w:val="24"/>
              <w:szCs w:val="24"/>
            </w:rPr>
            <w:tab/>
          </w:r>
          <w:r>
            <w:rPr>
              <w:sz w:val="24"/>
              <w:szCs w:val="24"/>
            </w:rPr>
            <w:fldChar w:fldCharType="begin"/>
          </w:r>
          <w:r>
            <w:rPr>
              <w:sz w:val="24"/>
              <w:szCs w:val="24"/>
            </w:rPr>
            <w:instrText xml:space="preserve"> PAGEREF _Toc201739036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"_Toc201739037" </w:instrText>
          </w:r>
          <w:r>
            <w:fldChar w:fldCharType="separate"/>
          </w:r>
          <w:r>
            <w:rPr>
              <w:rStyle w:val="42"/>
              <w:sz w:val="24"/>
              <w:szCs w:val="24"/>
            </w:rPr>
            <w:t xml:space="preserve">8  </w:t>
          </w:r>
          <w:r>
            <w:rPr>
              <w:rStyle w:val="42"/>
              <w:rFonts w:hint="eastAsia"/>
              <w:sz w:val="24"/>
              <w:szCs w:val="24"/>
            </w:rPr>
            <w:t>排水系统效能评估</w:t>
          </w:r>
          <w:r>
            <w:rPr>
              <w:sz w:val="24"/>
              <w:szCs w:val="24"/>
            </w:rPr>
            <w:tab/>
          </w:r>
          <w:r>
            <w:rPr>
              <w:sz w:val="24"/>
              <w:szCs w:val="24"/>
            </w:rPr>
            <w:fldChar w:fldCharType="begin"/>
          </w:r>
          <w:r>
            <w:rPr>
              <w:sz w:val="24"/>
              <w:szCs w:val="24"/>
            </w:rPr>
            <w:instrText xml:space="preserve"> PAGEREF _Toc201739037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"_Toc201739038" </w:instrText>
          </w:r>
          <w:r>
            <w:fldChar w:fldCharType="separate"/>
          </w:r>
          <w:r>
            <w:rPr>
              <w:rStyle w:val="42"/>
              <w:bCs/>
              <w:sz w:val="24"/>
              <w:szCs w:val="24"/>
            </w:rPr>
            <w:t xml:space="preserve">8.1  </w:t>
          </w:r>
          <w:r>
            <w:rPr>
              <w:rStyle w:val="42"/>
              <w:rFonts w:hint="eastAsia"/>
              <w:bCs/>
              <w:sz w:val="24"/>
              <w:szCs w:val="24"/>
            </w:rPr>
            <w:t>一般规定</w:t>
          </w:r>
          <w:r>
            <w:rPr>
              <w:sz w:val="24"/>
              <w:szCs w:val="24"/>
            </w:rPr>
            <w:tab/>
          </w:r>
          <w:r>
            <w:rPr>
              <w:sz w:val="24"/>
              <w:szCs w:val="24"/>
            </w:rPr>
            <w:fldChar w:fldCharType="begin"/>
          </w:r>
          <w:r>
            <w:rPr>
              <w:sz w:val="24"/>
              <w:szCs w:val="24"/>
            </w:rPr>
            <w:instrText xml:space="preserve"> PAGEREF _Toc201739038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"_Toc201739039" </w:instrText>
          </w:r>
          <w:r>
            <w:fldChar w:fldCharType="separate"/>
          </w:r>
          <w:r>
            <w:rPr>
              <w:rStyle w:val="42"/>
              <w:bCs/>
              <w:sz w:val="24"/>
              <w:szCs w:val="24"/>
            </w:rPr>
            <w:t xml:space="preserve">8.2  </w:t>
          </w:r>
          <w:r>
            <w:rPr>
              <w:rStyle w:val="42"/>
              <w:rFonts w:ascii="宋体" w:hAnsi="宋体" w:eastAsia="宋体"/>
              <w:bCs/>
              <w:sz w:val="24"/>
              <w:szCs w:val="24"/>
            </w:rPr>
            <w:t>“</w:t>
          </w:r>
          <w:r>
            <w:rPr>
              <w:rStyle w:val="42"/>
              <w:rFonts w:hint="eastAsia"/>
              <w:bCs/>
              <w:sz w:val="24"/>
              <w:szCs w:val="24"/>
            </w:rPr>
            <w:t>源</w:t>
          </w:r>
          <w:r>
            <w:rPr>
              <w:rStyle w:val="42"/>
              <w:rFonts w:ascii="宋体" w:hAnsi="宋体" w:eastAsia="宋体"/>
              <w:bCs/>
              <w:sz w:val="24"/>
              <w:szCs w:val="24"/>
            </w:rPr>
            <w:t>”</w:t>
          </w:r>
          <w:r>
            <w:rPr>
              <w:rStyle w:val="42"/>
              <w:rFonts w:hint="eastAsia"/>
              <w:bCs/>
              <w:sz w:val="24"/>
              <w:szCs w:val="24"/>
            </w:rPr>
            <w:t>评估</w:t>
          </w:r>
          <w:r>
            <w:rPr>
              <w:sz w:val="24"/>
              <w:szCs w:val="24"/>
            </w:rPr>
            <w:tab/>
          </w:r>
          <w:r>
            <w:rPr>
              <w:sz w:val="24"/>
              <w:szCs w:val="24"/>
            </w:rPr>
            <w:fldChar w:fldCharType="begin"/>
          </w:r>
          <w:r>
            <w:rPr>
              <w:sz w:val="24"/>
              <w:szCs w:val="24"/>
            </w:rPr>
            <w:instrText xml:space="preserve"> PAGEREF _Toc201739039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"_Toc201739040" </w:instrText>
          </w:r>
          <w:r>
            <w:fldChar w:fldCharType="separate"/>
          </w:r>
          <w:r>
            <w:rPr>
              <w:rStyle w:val="42"/>
              <w:bCs/>
              <w:sz w:val="24"/>
              <w:szCs w:val="24"/>
            </w:rPr>
            <w:t xml:space="preserve">8.3  </w:t>
          </w:r>
          <w:r>
            <w:rPr>
              <w:rStyle w:val="42"/>
              <w:rFonts w:ascii="宋体" w:hAnsi="宋体" w:eastAsia="宋体"/>
              <w:bCs/>
              <w:sz w:val="24"/>
              <w:szCs w:val="24"/>
            </w:rPr>
            <w:t>“</w:t>
          </w:r>
          <w:r>
            <w:rPr>
              <w:rStyle w:val="42"/>
              <w:rFonts w:hint="eastAsia"/>
              <w:bCs/>
              <w:sz w:val="24"/>
              <w:szCs w:val="24"/>
            </w:rPr>
            <w:t>网</w:t>
          </w:r>
          <w:r>
            <w:rPr>
              <w:rStyle w:val="42"/>
              <w:rFonts w:ascii="宋体" w:hAnsi="宋体" w:eastAsia="宋体"/>
              <w:bCs/>
              <w:sz w:val="24"/>
              <w:szCs w:val="24"/>
            </w:rPr>
            <w:t>”</w:t>
          </w:r>
          <w:r>
            <w:rPr>
              <w:rStyle w:val="42"/>
              <w:rFonts w:hint="eastAsia"/>
              <w:bCs/>
              <w:sz w:val="24"/>
              <w:szCs w:val="24"/>
            </w:rPr>
            <w:t>评估</w:t>
          </w:r>
          <w:r>
            <w:rPr>
              <w:sz w:val="24"/>
              <w:szCs w:val="24"/>
            </w:rPr>
            <w:tab/>
          </w:r>
          <w:r>
            <w:rPr>
              <w:sz w:val="24"/>
              <w:szCs w:val="24"/>
            </w:rPr>
            <w:fldChar w:fldCharType="begin"/>
          </w:r>
          <w:r>
            <w:rPr>
              <w:sz w:val="24"/>
              <w:szCs w:val="24"/>
            </w:rPr>
            <w:instrText xml:space="preserve"> PAGEREF _Toc201739040 \h </w:instrText>
          </w:r>
          <w:r>
            <w:rPr>
              <w:sz w:val="24"/>
              <w:szCs w:val="24"/>
            </w:rPr>
            <w:fldChar w:fldCharType="separate"/>
          </w:r>
          <w:r>
            <w:rPr>
              <w:sz w:val="24"/>
              <w:szCs w:val="24"/>
            </w:rPr>
            <w:t>28</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"_Toc201739041" </w:instrText>
          </w:r>
          <w:r>
            <w:fldChar w:fldCharType="separate"/>
          </w:r>
          <w:r>
            <w:rPr>
              <w:rStyle w:val="42"/>
              <w:bCs/>
              <w:sz w:val="24"/>
              <w:szCs w:val="24"/>
            </w:rPr>
            <w:t xml:space="preserve">8.4  </w:t>
          </w:r>
          <w:r>
            <w:rPr>
              <w:rStyle w:val="42"/>
              <w:rFonts w:ascii="宋体" w:hAnsi="宋体" w:eastAsia="宋体"/>
              <w:bCs/>
              <w:sz w:val="24"/>
              <w:szCs w:val="24"/>
            </w:rPr>
            <w:t>“</w:t>
          </w:r>
          <w:r>
            <w:rPr>
              <w:rStyle w:val="42"/>
              <w:rFonts w:hint="eastAsia"/>
              <w:bCs/>
              <w:sz w:val="24"/>
              <w:szCs w:val="24"/>
            </w:rPr>
            <w:t>厂</w:t>
          </w:r>
          <w:r>
            <w:rPr>
              <w:rStyle w:val="42"/>
              <w:rFonts w:ascii="宋体" w:hAnsi="宋体" w:eastAsia="宋体"/>
              <w:bCs/>
              <w:sz w:val="24"/>
              <w:szCs w:val="24"/>
            </w:rPr>
            <w:t>”</w:t>
          </w:r>
          <w:r>
            <w:rPr>
              <w:rStyle w:val="42"/>
              <w:rFonts w:hint="eastAsia"/>
              <w:bCs/>
              <w:sz w:val="24"/>
              <w:szCs w:val="24"/>
            </w:rPr>
            <w:t>评估</w:t>
          </w:r>
          <w:r>
            <w:rPr>
              <w:sz w:val="24"/>
              <w:szCs w:val="24"/>
            </w:rPr>
            <w:tab/>
          </w:r>
          <w:r>
            <w:rPr>
              <w:sz w:val="24"/>
              <w:szCs w:val="24"/>
            </w:rPr>
            <w:fldChar w:fldCharType="begin"/>
          </w:r>
          <w:r>
            <w:rPr>
              <w:sz w:val="24"/>
              <w:szCs w:val="24"/>
            </w:rPr>
            <w:instrText xml:space="preserve"> PAGEREF _Toc201739041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"_Toc201739042" </w:instrText>
          </w:r>
          <w:r>
            <w:fldChar w:fldCharType="separate"/>
          </w:r>
          <w:r>
            <w:rPr>
              <w:rStyle w:val="42"/>
              <w:bCs/>
              <w:sz w:val="24"/>
              <w:szCs w:val="24"/>
            </w:rPr>
            <w:t>8.5  “</w:t>
          </w:r>
          <w:r>
            <w:rPr>
              <w:rStyle w:val="42"/>
              <w:rFonts w:hint="eastAsia"/>
              <w:bCs/>
              <w:sz w:val="24"/>
              <w:szCs w:val="24"/>
            </w:rPr>
            <w:t>河</w:t>
          </w:r>
          <w:r>
            <w:rPr>
              <w:rStyle w:val="42"/>
              <w:bCs/>
              <w:sz w:val="24"/>
              <w:szCs w:val="24"/>
            </w:rPr>
            <w:t>”</w:t>
          </w:r>
          <w:r>
            <w:rPr>
              <w:rStyle w:val="42"/>
              <w:rFonts w:hint="eastAsia"/>
              <w:bCs/>
              <w:sz w:val="24"/>
              <w:szCs w:val="24"/>
            </w:rPr>
            <w:t>评估</w:t>
          </w:r>
          <w:r>
            <w:rPr>
              <w:sz w:val="24"/>
              <w:szCs w:val="24"/>
            </w:rPr>
            <w:tab/>
          </w:r>
          <w:r>
            <w:rPr>
              <w:sz w:val="24"/>
              <w:szCs w:val="24"/>
            </w:rPr>
            <w:fldChar w:fldCharType="begin"/>
          </w:r>
          <w:r>
            <w:rPr>
              <w:sz w:val="24"/>
              <w:szCs w:val="24"/>
            </w:rPr>
            <w:instrText xml:space="preserve"> PAGEREF _Toc201739042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"_Toc201739043" </w:instrText>
          </w:r>
          <w:r>
            <w:fldChar w:fldCharType="separate"/>
          </w:r>
          <w:r>
            <w:rPr>
              <w:rStyle w:val="42"/>
              <w:bCs/>
              <w:sz w:val="24"/>
              <w:szCs w:val="24"/>
            </w:rPr>
            <w:t xml:space="preserve">8.6  </w:t>
          </w:r>
          <w:r>
            <w:rPr>
              <w:rStyle w:val="42"/>
              <w:rFonts w:hint="eastAsia"/>
              <w:bCs/>
              <w:sz w:val="24"/>
              <w:szCs w:val="24"/>
            </w:rPr>
            <w:t>系统性评估</w:t>
          </w:r>
          <w:r>
            <w:rPr>
              <w:sz w:val="24"/>
              <w:szCs w:val="24"/>
            </w:rPr>
            <w:tab/>
          </w:r>
          <w:r>
            <w:rPr>
              <w:sz w:val="24"/>
              <w:szCs w:val="24"/>
            </w:rPr>
            <w:fldChar w:fldCharType="begin"/>
          </w:r>
          <w:r>
            <w:rPr>
              <w:sz w:val="24"/>
              <w:szCs w:val="24"/>
            </w:rPr>
            <w:instrText xml:space="preserve"> PAGEREF _Toc201739043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28"/>
            <w:tabs>
              <w:tab w:val="right" w:leader="dot" w:pos="9345"/>
            </w:tabs>
            <w:spacing w:line="360" w:lineRule="auto"/>
            <w:ind w:firstLine="600"/>
            <w:rPr>
              <w:rFonts w:asciiTheme="minorHAnsi" w:hAnsiTheme="minorHAnsi" w:eastAsiaTheme="minorEastAsia" w:cstheme="minorBidi"/>
              <w:sz w:val="24"/>
              <w:szCs w:val="24"/>
            </w:rPr>
          </w:pPr>
          <w:r>
            <w:fldChar w:fldCharType="begin"/>
          </w:r>
          <w:r>
            <w:instrText xml:space="preserve"> HYPERLINK \l "_Toc201739044" </w:instrText>
          </w:r>
          <w:r>
            <w:fldChar w:fldCharType="separate"/>
          </w:r>
          <w:r>
            <w:rPr>
              <w:rStyle w:val="42"/>
              <w:bCs/>
              <w:sz w:val="24"/>
              <w:szCs w:val="24"/>
            </w:rPr>
            <w:t xml:space="preserve">8.7  </w:t>
          </w:r>
          <w:r>
            <w:rPr>
              <w:rStyle w:val="42"/>
              <w:rFonts w:hint="eastAsia"/>
              <w:bCs/>
              <w:sz w:val="24"/>
              <w:szCs w:val="24"/>
            </w:rPr>
            <w:t>效能评估报告编制</w:t>
          </w:r>
          <w:r>
            <w:rPr>
              <w:sz w:val="24"/>
              <w:szCs w:val="24"/>
            </w:rPr>
            <w:tab/>
          </w:r>
          <w:r>
            <w:rPr>
              <w:sz w:val="24"/>
              <w:szCs w:val="24"/>
            </w:rPr>
            <w:fldChar w:fldCharType="begin"/>
          </w:r>
          <w:r>
            <w:rPr>
              <w:sz w:val="24"/>
              <w:szCs w:val="24"/>
            </w:rPr>
            <w:instrText xml:space="preserve"> PAGEREF _Toc201739044 \h </w:instrText>
          </w:r>
          <w:r>
            <w:rPr>
              <w:sz w:val="24"/>
              <w:szCs w:val="24"/>
            </w:rPr>
            <w:fldChar w:fldCharType="separate"/>
          </w:r>
          <w:r>
            <w:rPr>
              <w:sz w:val="24"/>
              <w:szCs w:val="24"/>
            </w:rPr>
            <w:t>34</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"_Toc201739045" </w:instrText>
          </w:r>
          <w:r>
            <w:fldChar w:fldCharType="separate"/>
          </w:r>
          <w:r>
            <w:rPr>
              <w:rStyle w:val="42"/>
              <w:rFonts w:hint="eastAsia"/>
              <w:sz w:val="24"/>
              <w:szCs w:val="24"/>
            </w:rPr>
            <w:t>附录</w:t>
          </w:r>
          <w:r>
            <w:rPr>
              <w:rStyle w:val="42"/>
              <w:sz w:val="24"/>
              <w:szCs w:val="24"/>
            </w:rPr>
            <w:t xml:space="preserve">A  </w:t>
          </w:r>
          <w:r>
            <w:rPr>
              <w:rStyle w:val="42"/>
              <w:rFonts w:ascii="宋体" w:hAnsi="宋体" w:eastAsia="宋体"/>
              <w:sz w:val="24"/>
              <w:szCs w:val="24"/>
            </w:rPr>
            <w:t>“</w:t>
          </w:r>
          <w:r>
            <w:rPr>
              <w:rStyle w:val="42"/>
              <w:rFonts w:hint="eastAsia"/>
              <w:sz w:val="24"/>
              <w:szCs w:val="24"/>
            </w:rPr>
            <w:t>源</w:t>
          </w:r>
          <w:r>
            <w:rPr>
              <w:rStyle w:val="42"/>
              <w:rFonts w:ascii="宋体" w:hAnsi="宋体" w:eastAsia="宋体"/>
              <w:sz w:val="24"/>
              <w:szCs w:val="24"/>
            </w:rPr>
            <w:t>”</w:t>
          </w:r>
          <w:r>
            <w:rPr>
              <w:rStyle w:val="42"/>
              <w:rFonts w:hint="eastAsia"/>
              <w:sz w:val="24"/>
              <w:szCs w:val="24"/>
            </w:rPr>
            <w:t>排查成果表</w:t>
          </w:r>
          <w:r>
            <w:rPr>
              <w:sz w:val="24"/>
              <w:szCs w:val="24"/>
            </w:rPr>
            <w:tab/>
          </w:r>
          <w:r>
            <w:rPr>
              <w:sz w:val="24"/>
              <w:szCs w:val="24"/>
            </w:rPr>
            <w:fldChar w:fldCharType="begin"/>
          </w:r>
          <w:r>
            <w:rPr>
              <w:sz w:val="24"/>
              <w:szCs w:val="24"/>
            </w:rPr>
            <w:instrText xml:space="preserve"> PAGEREF _Toc201739045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"_Toc201739046" </w:instrText>
          </w:r>
          <w:r>
            <w:fldChar w:fldCharType="separate"/>
          </w:r>
          <w:r>
            <w:rPr>
              <w:rStyle w:val="42"/>
              <w:rFonts w:hint="eastAsia"/>
              <w:sz w:val="24"/>
              <w:szCs w:val="24"/>
            </w:rPr>
            <w:t>附录</w:t>
          </w:r>
          <w:r>
            <w:rPr>
              <w:rStyle w:val="42"/>
              <w:sz w:val="24"/>
              <w:szCs w:val="24"/>
            </w:rPr>
            <w:t xml:space="preserve">B  </w:t>
          </w:r>
          <w:r>
            <w:rPr>
              <w:rStyle w:val="42"/>
              <w:rFonts w:ascii="宋体" w:hAnsi="宋体" w:eastAsia="宋体"/>
              <w:sz w:val="24"/>
              <w:szCs w:val="24"/>
            </w:rPr>
            <w:t>“</w:t>
          </w:r>
          <w:r>
            <w:rPr>
              <w:rStyle w:val="42"/>
              <w:rFonts w:hint="eastAsia"/>
              <w:sz w:val="24"/>
              <w:szCs w:val="24"/>
            </w:rPr>
            <w:t>网</w:t>
          </w:r>
          <w:r>
            <w:rPr>
              <w:rStyle w:val="42"/>
              <w:rFonts w:ascii="宋体" w:hAnsi="宋体" w:eastAsia="宋体"/>
              <w:sz w:val="24"/>
              <w:szCs w:val="24"/>
            </w:rPr>
            <w:t>”</w:t>
          </w:r>
          <w:r>
            <w:rPr>
              <w:rStyle w:val="42"/>
              <w:rFonts w:hint="eastAsia"/>
              <w:sz w:val="24"/>
              <w:szCs w:val="24"/>
            </w:rPr>
            <w:t>排查成果表</w:t>
          </w:r>
          <w:r>
            <w:rPr>
              <w:sz w:val="24"/>
              <w:szCs w:val="24"/>
            </w:rPr>
            <w:tab/>
          </w:r>
          <w:r>
            <w:rPr>
              <w:sz w:val="24"/>
              <w:szCs w:val="24"/>
            </w:rPr>
            <w:fldChar w:fldCharType="begin"/>
          </w:r>
          <w:r>
            <w:rPr>
              <w:sz w:val="24"/>
              <w:szCs w:val="24"/>
            </w:rPr>
            <w:instrText xml:space="preserve"> PAGEREF _Toc201739046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"_Toc201739047" </w:instrText>
          </w:r>
          <w:r>
            <w:fldChar w:fldCharType="separate"/>
          </w:r>
          <w:r>
            <w:rPr>
              <w:rStyle w:val="42"/>
              <w:rFonts w:hint="eastAsia"/>
              <w:sz w:val="24"/>
              <w:szCs w:val="24"/>
            </w:rPr>
            <w:t>附录</w:t>
          </w:r>
          <w:r>
            <w:rPr>
              <w:rStyle w:val="42"/>
              <w:sz w:val="24"/>
              <w:szCs w:val="24"/>
            </w:rPr>
            <w:t>C  “</w:t>
          </w:r>
          <w:r>
            <w:rPr>
              <w:rStyle w:val="42"/>
              <w:rFonts w:hint="eastAsia"/>
              <w:sz w:val="24"/>
              <w:szCs w:val="24"/>
            </w:rPr>
            <w:t>厂</w:t>
          </w:r>
          <w:r>
            <w:rPr>
              <w:rStyle w:val="42"/>
              <w:sz w:val="24"/>
              <w:szCs w:val="24"/>
            </w:rPr>
            <w:t>”</w:t>
          </w:r>
          <w:r>
            <w:rPr>
              <w:rStyle w:val="42"/>
              <w:rFonts w:hint="eastAsia"/>
              <w:sz w:val="24"/>
              <w:szCs w:val="24"/>
            </w:rPr>
            <w:t>排查成果表</w:t>
          </w:r>
          <w:r>
            <w:rPr>
              <w:sz w:val="24"/>
              <w:szCs w:val="24"/>
            </w:rPr>
            <w:tab/>
          </w:r>
          <w:r>
            <w:rPr>
              <w:sz w:val="24"/>
              <w:szCs w:val="24"/>
            </w:rPr>
            <w:fldChar w:fldCharType="begin"/>
          </w:r>
          <w:r>
            <w:rPr>
              <w:sz w:val="24"/>
              <w:szCs w:val="24"/>
            </w:rPr>
            <w:instrText xml:space="preserve"> PAGEREF _Toc201739047 \h </w:instrText>
          </w:r>
          <w:r>
            <w:rPr>
              <w:sz w:val="24"/>
              <w:szCs w:val="24"/>
            </w:rPr>
            <w:fldChar w:fldCharType="separate"/>
          </w:r>
          <w:r>
            <w:rPr>
              <w:sz w:val="24"/>
              <w:szCs w:val="24"/>
            </w:rPr>
            <w:t>58</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"_Toc201739048" </w:instrText>
          </w:r>
          <w:r>
            <w:fldChar w:fldCharType="separate"/>
          </w:r>
          <w:r>
            <w:rPr>
              <w:rStyle w:val="42"/>
              <w:rFonts w:hint="eastAsia"/>
              <w:sz w:val="24"/>
              <w:szCs w:val="24"/>
            </w:rPr>
            <w:t>附录</w:t>
          </w:r>
          <w:r>
            <w:rPr>
              <w:rStyle w:val="42"/>
              <w:sz w:val="24"/>
              <w:szCs w:val="24"/>
            </w:rPr>
            <w:t xml:space="preserve">D  </w:t>
          </w:r>
          <w:r>
            <w:rPr>
              <w:rStyle w:val="42"/>
              <w:rFonts w:ascii="宋体" w:hAnsi="宋体" w:eastAsia="宋体"/>
              <w:sz w:val="24"/>
              <w:szCs w:val="24"/>
            </w:rPr>
            <w:t>“</w:t>
          </w:r>
          <w:r>
            <w:rPr>
              <w:rStyle w:val="42"/>
              <w:rFonts w:hint="eastAsia"/>
              <w:sz w:val="24"/>
              <w:szCs w:val="24"/>
            </w:rPr>
            <w:t>河</w:t>
          </w:r>
          <w:r>
            <w:rPr>
              <w:rStyle w:val="42"/>
              <w:rFonts w:ascii="宋体" w:hAnsi="宋体" w:eastAsia="宋体"/>
              <w:sz w:val="24"/>
              <w:szCs w:val="24"/>
            </w:rPr>
            <w:t>”</w:t>
          </w:r>
          <w:r>
            <w:rPr>
              <w:rStyle w:val="42"/>
              <w:rFonts w:hint="eastAsia"/>
              <w:sz w:val="24"/>
              <w:szCs w:val="24"/>
            </w:rPr>
            <w:t>排查成果表</w:t>
          </w:r>
          <w:r>
            <w:rPr>
              <w:sz w:val="24"/>
              <w:szCs w:val="24"/>
            </w:rPr>
            <w:tab/>
          </w:r>
          <w:r>
            <w:rPr>
              <w:sz w:val="24"/>
              <w:szCs w:val="24"/>
            </w:rPr>
            <w:fldChar w:fldCharType="begin"/>
          </w:r>
          <w:r>
            <w:rPr>
              <w:sz w:val="24"/>
              <w:szCs w:val="24"/>
            </w:rPr>
            <w:instrText xml:space="preserve"> PAGEREF _Toc201739048 \h </w:instrText>
          </w:r>
          <w:r>
            <w:rPr>
              <w:sz w:val="24"/>
              <w:szCs w:val="24"/>
            </w:rPr>
            <w:fldChar w:fldCharType="separate"/>
          </w:r>
          <w:r>
            <w:rPr>
              <w:sz w:val="24"/>
              <w:szCs w:val="24"/>
            </w:rPr>
            <w:t>59</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"_Toc201739049" </w:instrText>
          </w:r>
          <w:r>
            <w:fldChar w:fldCharType="separate"/>
          </w:r>
          <w:r>
            <w:rPr>
              <w:rStyle w:val="42"/>
              <w:rFonts w:hint="eastAsia"/>
              <w:sz w:val="24"/>
              <w:szCs w:val="24"/>
            </w:rPr>
            <w:t>附录</w:t>
          </w:r>
          <w:r>
            <w:rPr>
              <w:rStyle w:val="42"/>
              <w:sz w:val="24"/>
              <w:szCs w:val="24"/>
            </w:rPr>
            <w:t xml:space="preserve">E  </w:t>
          </w:r>
          <w:r>
            <w:rPr>
              <w:rStyle w:val="42"/>
              <w:rFonts w:ascii="宋体" w:hAnsi="宋体" w:eastAsia="宋体"/>
              <w:sz w:val="24"/>
              <w:szCs w:val="24"/>
            </w:rPr>
            <w:t>“</w:t>
          </w:r>
          <w:r>
            <w:rPr>
              <w:rStyle w:val="42"/>
              <w:rFonts w:hint="eastAsia"/>
              <w:sz w:val="24"/>
              <w:szCs w:val="24"/>
            </w:rPr>
            <w:t>城</w:t>
          </w:r>
          <w:r>
            <w:rPr>
              <w:rStyle w:val="42"/>
              <w:rFonts w:ascii="宋体" w:hAnsi="宋体" w:eastAsia="宋体"/>
              <w:sz w:val="24"/>
              <w:szCs w:val="24"/>
            </w:rPr>
            <w:t>”</w:t>
          </w:r>
          <w:r>
            <w:rPr>
              <w:rStyle w:val="42"/>
              <w:rFonts w:hint="eastAsia"/>
              <w:sz w:val="24"/>
              <w:szCs w:val="24"/>
            </w:rPr>
            <w:t>排查成果表</w:t>
          </w:r>
          <w:r>
            <w:rPr>
              <w:sz w:val="24"/>
              <w:szCs w:val="24"/>
            </w:rPr>
            <w:tab/>
          </w:r>
          <w:r>
            <w:rPr>
              <w:sz w:val="24"/>
              <w:szCs w:val="24"/>
            </w:rPr>
            <w:fldChar w:fldCharType="begin"/>
          </w:r>
          <w:r>
            <w:rPr>
              <w:sz w:val="24"/>
              <w:szCs w:val="24"/>
            </w:rPr>
            <w:instrText xml:space="preserve"> PAGEREF _Toc201739049 \h </w:instrText>
          </w:r>
          <w:r>
            <w:rPr>
              <w:sz w:val="24"/>
              <w:szCs w:val="24"/>
            </w:rPr>
            <w:fldChar w:fldCharType="separate"/>
          </w:r>
          <w:r>
            <w:rPr>
              <w:sz w:val="24"/>
              <w:szCs w:val="24"/>
            </w:rPr>
            <w:t>68</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"_Toc201739050" </w:instrText>
          </w:r>
          <w:r>
            <w:fldChar w:fldCharType="separate"/>
          </w:r>
          <w:r>
            <w:rPr>
              <w:rStyle w:val="42"/>
              <w:rFonts w:hint="eastAsia"/>
              <w:sz w:val="24"/>
              <w:szCs w:val="24"/>
            </w:rPr>
            <w:t>附录</w:t>
          </w:r>
          <w:r>
            <w:rPr>
              <w:rStyle w:val="42"/>
              <w:sz w:val="24"/>
              <w:szCs w:val="24"/>
            </w:rPr>
            <w:t xml:space="preserve">F  </w:t>
          </w:r>
          <w:r>
            <w:rPr>
              <w:rStyle w:val="42"/>
              <w:rFonts w:hint="eastAsia"/>
              <w:sz w:val="24"/>
              <w:szCs w:val="24"/>
            </w:rPr>
            <w:t>数据库样表</w:t>
          </w:r>
          <w:r>
            <w:rPr>
              <w:sz w:val="24"/>
              <w:szCs w:val="24"/>
            </w:rPr>
            <w:tab/>
          </w:r>
          <w:r>
            <w:rPr>
              <w:sz w:val="24"/>
              <w:szCs w:val="24"/>
            </w:rPr>
            <w:fldChar w:fldCharType="begin"/>
          </w:r>
          <w:r>
            <w:rPr>
              <w:sz w:val="24"/>
              <w:szCs w:val="24"/>
            </w:rPr>
            <w:instrText xml:space="preserve"> PAGEREF _Toc201739050 \h </w:instrText>
          </w:r>
          <w:r>
            <w:rPr>
              <w:sz w:val="24"/>
              <w:szCs w:val="24"/>
            </w:rPr>
            <w:fldChar w:fldCharType="separate"/>
          </w:r>
          <w:r>
            <w:rPr>
              <w:sz w:val="24"/>
              <w:szCs w:val="24"/>
            </w:rPr>
            <w:t>70</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"_Toc201739051" </w:instrText>
          </w:r>
          <w:r>
            <w:fldChar w:fldCharType="separate"/>
          </w:r>
          <w:r>
            <w:rPr>
              <w:rStyle w:val="42"/>
              <w:rFonts w:hint="eastAsia"/>
              <w:b/>
              <w:sz w:val="24"/>
              <w:szCs w:val="24"/>
            </w:rPr>
            <w:t>本标准用词说明</w:t>
          </w:r>
          <w:r>
            <w:rPr>
              <w:sz w:val="24"/>
              <w:szCs w:val="24"/>
            </w:rPr>
            <w:tab/>
          </w:r>
          <w:r>
            <w:rPr>
              <w:sz w:val="24"/>
              <w:szCs w:val="24"/>
            </w:rPr>
            <w:fldChar w:fldCharType="begin"/>
          </w:r>
          <w:r>
            <w:rPr>
              <w:sz w:val="24"/>
              <w:szCs w:val="24"/>
            </w:rPr>
            <w:instrText xml:space="preserve"> PAGEREF _Toc201739051 \h </w:instrText>
          </w:r>
          <w:r>
            <w:rPr>
              <w:sz w:val="24"/>
              <w:szCs w:val="24"/>
            </w:rPr>
            <w:fldChar w:fldCharType="separate"/>
          </w:r>
          <w:r>
            <w:rPr>
              <w:sz w:val="24"/>
              <w:szCs w:val="24"/>
            </w:rPr>
            <w:t>77</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"_Toc201739052" </w:instrText>
          </w:r>
          <w:r>
            <w:fldChar w:fldCharType="separate"/>
          </w:r>
          <w:r>
            <w:rPr>
              <w:rStyle w:val="42"/>
              <w:rFonts w:hint="eastAsia"/>
              <w:b/>
              <w:sz w:val="24"/>
              <w:szCs w:val="24"/>
            </w:rPr>
            <w:t>引用标准名录</w:t>
          </w:r>
          <w:r>
            <w:rPr>
              <w:sz w:val="24"/>
              <w:szCs w:val="24"/>
            </w:rPr>
            <w:tab/>
          </w:r>
          <w:r>
            <w:rPr>
              <w:sz w:val="24"/>
              <w:szCs w:val="24"/>
            </w:rPr>
            <w:fldChar w:fldCharType="begin"/>
          </w:r>
          <w:r>
            <w:rPr>
              <w:sz w:val="24"/>
              <w:szCs w:val="24"/>
            </w:rPr>
            <w:instrText xml:space="preserve"> PAGEREF _Toc201739052 \h </w:instrText>
          </w:r>
          <w:r>
            <w:rPr>
              <w:sz w:val="24"/>
              <w:szCs w:val="24"/>
            </w:rPr>
            <w:fldChar w:fldCharType="separate"/>
          </w:r>
          <w:r>
            <w:rPr>
              <w:sz w:val="24"/>
              <w:szCs w:val="24"/>
            </w:rPr>
            <w:t>78</w:t>
          </w:r>
          <w:r>
            <w:rPr>
              <w:sz w:val="24"/>
              <w:szCs w:val="24"/>
            </w:rPr>
            <w:fldChar w:fldCharType="end"/>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fldChar w:fldCharType="begin"/>
          </w:r>
          <w:r>
            <w:instrText xml:space="preserve"> HYPERLINK \l "_Toc201739053" </w:instrText>
          </w:r>
          <w:r>
            <w:fldChar w:fldCharType="separate"/>
          </w:r>
          <w:r>
            <w:rPr>
              <w:rStyle w:val="42"/>
              <w:rFonts w:hint="eastAsia" w:eastAsia="华文仿宋"/>
              <w:bCs/>
              <w:kern w:val="44"/>
              <w:sz w:val="24"/>
              <w:szCs w:val="24"/>
            </w:rPr>
            <w:t>条文说明</w:t>
          </w:r>
          <w:r>
            <w:rPr>
              <w:sz w:val="24"/>
              <w:szCs w:val="24"/>
            </w:rPr>
            <w:tab/>
          </w:r>
          <w:r>
            <w:rPr>
              <w:sz w:val="24"/>
              <w:szCs w:val="24"/>
            </w:rPr>
            <w:fldChar w:fldCharType="begin"/>
          </w:r>
          <w:r>
            <w:rPr>
              <w:sz w:val="24"/>
              <w:szCs w:val="24"/>
            </w:rPr>
            <w:instrText xml:space="preserve"> PAGEREF _Toc201739053 \h </w:instrText>
          </w:r>
          <w:r>
            <w:rPr>
              <w:sz w:val="24"/>
              <w:szCs w:val="24"/>
            </w:rPr>
            <w:fldChar w:fldCharType="separate"/>
          </w:r>
          <w:r>
            <w:rPr>
              <w:sz w:val="24"/>
              <w:szCs w:val="24"/>
            </w:rPr>
            <w:t>79</w:t>
          </w:r>
          <w:r>
            <w:rPr>
              <w:sz w:val="24"/>
              <w:szCs w:val="24"/>
            </w:rPr>
            <w:fldChar w:fldCharType="end"/>
          </w:r>
          <w:r>
            <w:rPr>
              <w:sz w:val="24"/>
              <w:szCs w:val="24"/>
            </w:rPr>
            <w:fldChar w:fldCharType="end"/>
          </w:r>
        </w:p>
        <w:p>
          <w:pPr>
            <w:rPr>
              <w:szCs w:val="24"/>
            </w:rPr>
          </w:pPr>
          <w:r>
            <w:rPr>
              <w:b/>
              <w:bCs/>
              <w:szCs w:val="24"/>
              <w:lang w:val="zh-CN"/>
            </w:rPr>
            <w:fldChar w:fldCharType="end"/>
          </w:r>
        </w:p>
      </w:sdtContent>
    </w:sdt>
    <w:p>
      <w:pPr>
        <w:snapToGrid w:val="0"/>
        <w:spacing w:before="100" w:beforeAutospacing="1" w:after="100" w:afterAutospacing="1"/>
        <w:jc w:val="center"/>
        <w:rPr>
          <w:rFonts w:eastAsia="黑体"/>
          <w:szCs w:val="24"/>
        </w:rPr>
      </w:pPr>
    </w:p>
    <w:p>
      <w:pPr>
        <w:snapToGrid w:val="0"/>
        <w:spacing w:before="100" w:beforeAutospacing="1" w:after="100" w:afterAutospacing="1"/>
        <w:jc w:val="center"/>
        <w:rPr>
          <w:rFonts w:eastAsia="黑体"/>
          <w:sz w:val="32"/>
          <w:szCs w:val="32"/>
        </w:rPr>
      </w:pPr>
    </w:p>
    <w:p>
      <w:pPr>
        <w:snapToGrid w:val="0"/>
        <w:spacing w:before="100" w:beforeAutospacing="1" w:after="100" w:afterAutospacing="1"/>
        <w:jc w:val="center"/>
        <w:rPr>
          <w:rFonts w:eastAsia="黑体"/>
          <w:sz w:val="32"/>
          <w:szCs w:val="32"/>
        </w:rPr>
      </w:pPr>
    </w:p>
    <w:p>
      <w:pPr>
        <w:snapToGrid w:val="0"/>
        <w:spacing w:before="100" w:beforeAutospacing="1" w:after="100" w:afterAutospacing="1"/>
        <w:jc w:val="center"/>
        <w:rPr>
          <w:rFonts w:eastAsia="黑体"/>
          <w:sz w:val="32"/>
          <w:szCs w:val="32"/>
        </w:rPr>
      </w:pPr>
    </w:p>
    <w:p>
      <w:pPr>
        <w:snapToGrid w:val="0"/>
        <w:spacing w:before="100" w:beforeAutospacing="1" w:after="100" w:afterAutospacing="1"/>
        <w:jc w:val="center"/>
        <w:rPr>
          <w:rFonts w:eastAsia="黑体"/>
          <w:sz w:val="32"/>
          <w:szCs w:val="32"/>
        </w:rPr>
      </w:pPr>
    </w:p>
    <w:p>
      <w:pPr>
        <w:snapToGrid w:val="0"/>
        <w:spacing w:before="100" w:beforeAutospacing="1" w:after="100" w:afterAutospacing="1"/>
        <w:jc w:val="center"/>
        <w:rPr>
          <w:rFonts w:eastAsia="黑体"/>
          <w:sz w:val="32"/>
          <w:szCs w:val="32"/>
        </w:rPr>
      </w:pPr>
    </w:p>
    <w:p>
      <w:pPr>
        <w:snapToGrid w:val="0"/>
        <w:spacing w:before="100" w:beforeAutospacing="1" w:after="100" w:afterAutospacing="1"/>
        <w:jc w:val="center"/>
        <w:rPr>
          <w:rFonts w:eastAsia="黑体"/>
          <w:sz w:val="32"/>
          <w:szCs w:val="32"/>
        </w:rPr>
      </w:pPr>
    </w:p>
    <w:sdt>
      <w:sdtPr>
        <w:rPr>
          <w:lang w:val="zh-CN"/>
        </w:rPr>
        <w:id w:val="-1383862083"/>
      </w:sdtPr>
      <w:sdtEndPr>
        <w:rPr>
          <w:b/>
          <w:bCs/>
          <w:szCs w:val="24"/>
          <w:lang w:val="zh-CN"/>
        </w:rPr>
      </w:sdtEndPr>
      <w:sdtContent>
        <w:p>
          <w:pPr>
            <w:rPr>
              <w:b/>
              <w:bCs/>
              <w:szCs w:val="24"/>
              <w:lang w:val="zh-CN"/>
            </w:rPr>
          </w:pPr>
        </w:p>
      </w:sdtContent>
    </w:sdt>
    <w:p>
      <w:pPr>
        <w:snapToGrid w:val="0"/>
        <w:spacing w:before="100" w:beforeAutospacing="1" w:after="100" w:afterAutospacing="1"/>
        <w:rPr>
          <w:rFonts w:eastAsia="黑体"/>
          <w:sz w:val="32"/>
          <w:szCs w:val="32"/>
        </w:rPr>
        <w:sectPr>
          <w:headerReference r:id="rId10" w:type="default"/>
          <w:footerReference r:id="rId11" w:type="default"/>
          <w:pgSz w:w="11906" w:h="16838"/>
          <w:pgMar w:top="1417" w:right="1134" w:bottom="1134" w:left="1417" w:header="851" w:footer="567" w:gutter="0"/>
          <w:pgNumType w:fmt="upperRoman" w:start="1"/>
          <w:cols w:space="425" w:num="1"/>
          <w:docGrid w:type="lines" w:linePitch="326" w:charSpace="0"/>
        </w:sectPr>
      </w:pPr>
    </w:p>
    <w:p>
      <w:pPr>
        <w:pStyle w:val="155"/>
        <w:spacing w:line="360" w:lineRule="auto"/>
        <w:jc w:val="center"/>
        <w:rPr>
          <w:rFonts w:eastAsia="黑体"/>
        </w:rPr>
      </w:pPr>
      <w:r>
        <w:rPr>
          <w:rFonts w:ascii="Times New Roman" w:hAnsi="Times New Roman" w:cs="Times New Roman"/>
          <w:b/>
          <w:color w:val="000000" w:themeColor="text1"/>
          <w:sz w:val="28"/>
          <w:szCs w:val="28"/>
          <w14:textFill>
            <w14:solidFill>
              <w14:schemeClr w14:val="tx1"/>
            </w14:solidFill>
          </w14:textFill>
        </w:rPr>
        <w:t>Contents</w:t>
      </w:r>
    </w:p>
    <w:p>
      <w:pPr>
        <w:pStyle w:val="23"/>
        <w:tabs>
          <w:tab w:val="right" w:leader="dot" w:pos="9345"/>
        </w:tabs>
        <w:spacing w:line="360" w:lineRule="auto"/>
        <w:rPr>
          <w:sz w:val="24"/>
          <w:szCs w:val="24"/>
        </w:rPr>
      </w:pPr>
      <w:r>
        <w:rPr>
          <w:sz w:val="24"/>
          <w:szCs w:val="24"/>
        </w:rPr>
        <w:t xml:space="preserve">1  General provisions </w:t>
      </w:r>
      <w:r>
        <w:rPr>
          <w:sz w:val="24"/>
          <w:szCs w:val="24"/>
        </w:rPr>
        <w:tab/>
      </w:r>
      <w:r>
        <w:rPr>
          <w:sz w:val="24"/>
          <w:szCs w:val="24"/>
        </w:rPr>
        <w:t>1</w:t>
      </w:r>
    </w:p>
    <w:p>
      <w:pPr>
        <w:pStyle w:val="23"/>
        <w:tabs>
          <w:tab w:val="right" w:leader="dot" w:pos="9345"/>
        </w:tabs>
        <w:spacing w:line="360" w:lineRule="auto"/>
        <w:rPr>
          <w:sz w:val="24"/>
          <w:szCs w:val="24"/>
        </w:rPr>
      </w:pPr>
      <w:r>
        <w:rPr>
          <w:sz w:val="24"/>
          <w:szCs w:val="24"/>
        </w:rPr>
        <w:t xml:space="preserve">2  Terms </w:t>
      </w:r>
      <w:r>
        <w:rPr>
          <w:sz w:val="24"/>
          <w:szCs w:val="24"/>
        </w:rPr>
        <w:tab/>
      </w:r>
      <w:r>
        <w:rPr>
          <w:sz w:val="24"/>
          <w:szCs w:val="24"/>
        </w:rPr>
        <w:t>2</w:t>
      </w:r>
    </w:p>
    <w:p>
      <w:pPr>
        <w:pStyle w:val="23"/>
        <w:tabs>
          <w:tab w:val="right" w:leader="dot" w:pos="9345"/>
        </w:tabs>
        <w:spacing w:line="360" w:lineRule="auto"/>
        <w:rPr>
          <w:sz w:val="24"/>
          <w:szCs w:val="24"/>
        </w:rPr>
      </w:pPr>
      <w:r>
        <w:rPr>
          <w:sz w:val="24"/>
          <w:szCs w:val="24"/>
        </w:rPr>
        <w:t xml:space="preserve">3  Basic regulations </w:t>
      </w:r>
      <w:r>
        <w:rPr>
          <w:sz w:val="24"/>
          <w:szCs w:val="24"/>
        </w:rPr>
        <w:tab/>
      </w:r>
      <w:r>
        <w:rPr>
          <w:sz w:val="24"/>
          <w:szCs w:val="24"/>
        </w:rPr>
        <w:t>4</w:t>
      </w:r>
    </w:p>
    <w:p>
      <w:pPr>
        <w:pStyle w:val="23"/>
        <w:tabs>
          <w:tab w:val="right" w:leader="dot" w:pos="9345"/>
        </w:tabs>
        <w:spacing w:line="360" w:lineRule="auto"/>
        <w:rPr>
          <w:sz w:val="24"/>
          <w:szCs w:val="24"/>
        </w:rPr>
      </w:pPr>
      <w:r>
        <w:rPr>
          <w:sz w:val="24"/>
          <w:szCs w:val="24"/>
        </w:rPr>
        <w:t>4  Investigation equipment and management</w:t>
      </w:r>
      <w:r>
        <w:rPr>
          <w:sz w:val="24"/>
          <w:szCs w:val="24"/>
        </w:rPr>
        <w:tab/>
      </w:r>
      <w:r>
        <w:rPr>
          <w:sz w:val="24"/>
          <w:szCs w:val="24"/>
        </w:rPr>
        <w:t xml:space="preserve"> 5</w:t>
      </w:r>
    </w:p>
    <w:p>
      <w:pPr>
        <w:pStyle w:val="23"/>
        <w:tabs>
          <w:tab w:val="right" w:leader="dot" w:pos="9345"/>
        </w:tabs>
        <w:spacing w:line="360" w:lineRule="auto"/>
        <w:ind w:firstLine="480" w:firstLineChars="200"/>
        <w:rPr>
          <w:sz w:val="24"/>
          <w:szCs w:val="24"/>
        </w:rPr>
      </w:pPr>
      <w:r>
        <w:rPr>
          <w:sz w:val="24"/>
          <w:szCs w:val="24"/>
        </w:rPr>
        <w:t xml:space="preserve">4.1  Investigation equipment and instrument usage </w:t>
      </w:r>
      <w:r>
        <w:rPr>
          <w:sz w:val="24"/>
          <w:szCs w:val="24"/>
        </w:rPr>
        <w:tab/>
      </w:r>
      <w:r>
        <w:rPr>
          <w:sz w:val="24"/>
          <w:szCs w:val="24"/>
        </w:rPr>
        <w:t>5</w:t>
      </w:r>
    </w:p>
    <w:p>
      <w:pPr>
        <w:pStyle w:val="23"/>
        <w:tabs>
          <w:tab w:val="right" w:leader="dot" w:pos="9345"/>
        </w:tabs>
        <w:spacing w:line="360" w:lineRule="auto"/>
        <w:ind w:firstLine="480" w:firstLineChars="200"/>
        <w:rPr>
          <w:sz w:val="24"/>
          <w:szCs w:val="24"/>
        </w:rPr>
      </w:pPr>
      <w:r>
        <w:rPr>
          <w:sz w:val="24"/>
          <w:szCs w:val="24"/>
        </w:rPr>
        <w:t xml:space="preserve">4.2  Investigation  equipment maintenance </w:t>
      </w:r>
      <w:r>
        <w:rPr>
          <w:sz w:val="24"/>
          <w:szCs w:val="24"/>
        </w:rPr>
        <w:tab/>
      </w:r>
      <w:r>
        <w:rPr>
          <w:sz w:val="24"/>
          <w:szCs w:val="24"/>
        </w:rPr>
        <w:t>5</w:t>
      </w:r>
    </w:p>
    <w:p>
      <w:pPr>
        <w:pStyle w:val="23"/>
        <w:tabs>
          <w:tab w:val="right" w:leader="dot" w:pos="9345"/>
        </w:tabs>
        <w:spacing w:line="360" w:lineRule="auto"/>
        <w:ind w:firstLine="480" w:firstLineChars="200"/>
        <w:rPr>
          <w:sz w:val="24"/>
          <w:szCs w:val="24"/>
        </w:rPr>
      </w:pPr>
      <w:r>
        <w:rPr>
          <w:sz w:val="24"/>
          <w:szCs w:val="24"/>
        </w:rPr>
        <w:t xml:space="preserve">4.3  Investigation  equipment examination </w:t>
      </w:r>
      <w:r>
        <w:rPr>
          <w:sz w:val="24"/>
          <w:szCs w:val="24"/>
        </w:rPr>
        <w:tab/>
      </w:r>
      <w:r>
        <w:rPr>
          <w:sz w:val="24"/>
          <w:szCs w:val="24"/>
        </w:rPr>
        <w:t>6</w:t>
      </w:r>
    </w:p>
    <w:p>
      <w:pPr>
        <w:pStyle w:val="23"/>
        <w:tabs>
          <w:tab w:val="right" w:leader="dot" w:pos="9345"/>
        </w:tabs>
        <w:spacing w:line="360" w:lineRule="auto"/>
        <w:rPr>
          <w:sz w:val="24"/>
          <w:szCs w:val="24"/>
        </w:rPr>
      </w:pPr>
      <w:r>
        <w:rPr>
          <w:sz w:val="24"/>
          <w:szCs w:val="24"/>
        </w:rPr>
        <w:t>5  Investigation methods and techniques</w:t>
      </w:r>
      <w:r>
        <w:rPr>
          <w:sz w:val="24"/>
          <w:szCs w:val="24"/>
        </w:rPr>
        <w:tab/>
      </w:r>
      <w:r>
        <w:rPr>
          <w:sz w:val="24"/>
          <w:szCs w:val="24"/>
        </w:rPr>
        <w:t xml:space="preserve"> 7</w:t>
      </w:r>
    </w:p>
    <w:p>
      <w:pPr>
        <w:pStyle w:val="23"/>
        <w:tabs>
          <w:tab w:val="right" w:leader="dot" w:pos="9345"/>
        </w:tabs>
        <w:spacing w:line="360" w:lineRule="auto"/>
        <w:ind w:firstLine="480" w:firstLineChars="200"/>
        <w:rPr>
          <w:sz w:val="24"/>
          <w:szCs w:val="24"/>
        </w:rPr>
      </w:pPr>
      <w:r>
        <w:rPr>
          <w:sz w:val="24"/>
          <w:szCs w:val="24"/>
        </w:rPr>
        <w:t xml:space="preserve">5.1  General provisions </w:t>
      </w:r>
      <w:r>
        <w:rPr>
          <w:sz w:val="24"/>
          <w:szCs w:val="24"/>
        </w:rPr>
        <w:tab/>
      </w:r>
      <w:r>
        <w:rPr>
          <w:sz w:val="24"/>
          <w:szCs w:val="24"/>
        </w:rPr>
        <w:t>7</w:t>
      </w:r>
    </w:p>
    <w:p>
      <w:pPr>
        <w:pStyle w:val="23"/>
        <w:tabs>
          <w:tab w:val="right" w:leader="dot" w:pos="9345"/>
        </w:tabs>
        <w:spacing w:line="360" w:lineRule="auto"/>
        <w:ind w:firstLine="480" w:firstLineChars="200"/>
        <w:rPr>
          <w:sz w:val="24"/>
          <w:szCs w:val="24"/>
        </w:rPr>
      </w:pPr>
      <w:r>
        <w:rPr>
          <w:sz w:val="24"/>
          <w:szCs w:val="24"/>
        </w:rPr>
        <w:t xml:space="preserve">5.2  "Source" investigation </w:t>
      </w:r>
      <w:r>
        <w:rPr>
          <w:sz w:val="24"/>
          <w:szCs w:val="24"/>
        </w:rPr>
        <w:tab/>
      </w:r>
      <w:r>
        <w:rPr>
          <w:sz w:val="24"/>
          <w:szCs w:val="24"/>
        </w:rPr>
        <w:t>8</w:t>
      </w:r>
    </w:p>
    <w:p>
      <w:pPr>
        <w:pStyle w:val="23"/>
        <w:tabs>
          <w:tab w:val="right" w:leader="dot" w:pos="9345"/>
        </w:tabs>
        <w:spacing w:line="360" w:lineRule="auto"/>
        <w:ind w:firstLine="480" w:firstLineChars="200"/>
        <w:rPr>
          <w:sz w:val="24"/>
          <w:szCs w:val="24"/>
        </w:rPr>
      </w:pPr>
      <w:r>
        <w:rPr>
          <w:sz w:val="24"/>
          <w:szCs w:val="24"/>
        </w:rPr>
        <w:t xml:space="preserve">5.3  "Network" investigation </w:t>
      </w:r>
      <w:r>
        <w:rPr>
          <w:sz w:val="24"/>
          <w:szCs w:val="24"/>
        </w:rPr>
        <w:tab/>
      </w:r>
      <w:r>
        <w:rPr>
          <w:sz w:val="24"/>
          <w:szCs w:val="24"/>
        </w:rPr>
        <w:t>10</w:t>
      </w:r>
    </w:p>
    <w:p>
      <w:pPr>
        <w:pStyle w:val="23"/>
        <w:tabs>
          <w:tab w:val="right" w:leader="dot" w:pos="9345"/>
        </w:tabs>
        <w:spacing w:line="360" w:lineRule="auto"/>
        <w:ind w:firstLine="480" w:firstLineChars="200"/>
        <w:rPr>
          <w:sz w:val="24"/>
          <w:szCs w:val="24"/>
        </w:rPr>
      </w:pPr>
      <w:r>
        <w:rPr>
          <w:sz w:val="24"/>
          <w:szCs w:val="24"/>
        </w:rPr>
        <w:t xml:space="preserve">5.4   "Plant" investigation </w:t>
      </w:r>
      <w:r>
        <w:rPr>
          <w:sz w:val="24"/>
          <w:szCs w:val="24"/>
        </w:rPr>
        <w:tab/>
      </w:r>
      <w:r>
        <w:rPr>
          <w:sz w:val="24"/>
          <w:szCs w:val="24"/>
        </w:rPr>
        <w:t>16</w:t>
      </w:r>
    </w:p>
    <w:p>
      <w:pPr>
        <w:pStyle w:val="23"/>
        <w:tabs>
          <w:tab w:val="right" w:leader="dot" w:pos="9345"/>
        </w:tabs>
        <w:spacing w:line="360" w:lineRule="auto"/>
        <w:ind w:firstLine="480" w:firstLineChars="200"/>
        <w:rPr>
          <w:sz w:val="24"/>
          <w:szCs w:val="24"/>
        </w:rPr>
      </w:pPr>
      <w:r>
        <w:rPr>
          <w:sz w:val="24"/>
          <w:szCs w:val="24"/>
        </w:rPr>
        <w:t xml:space="preserve">5.5  "River" investigation </w:t>
      </w:r>
      <w:r>
        <w:rPr>
          <w:sz w:val="24"/>
          <w:szCs w:val="24"/>
        </w:rPr>
        <w:tab/>
      </w:r>
      <w:r>
        <w:rPr>
          <w:sz w:val="24"/>
          <w:szCs w:val="24"/>
        </w:rPr>
        <w:t>17</w:t>
      </w:r>
    </w:p>
    <w:p>
      <w:pPr>
        <w:pStyle w:val="23"/>
        <w:tabs>
          <w:tab w:val="right" w:leader="dot" w:pos="9345"/>
        </w:tabs>
        <w:spacing w:line="360" w:lineRule="auto"/>
        <w:ind w:firstLine="480" w:firstLineChars="200"/>
        <w:rPr>
          <w:sz w:val="24"/>
          <w:szCs w:val="24"/>
        </w:rPr>
      </w:pPr>
      <w:r>
        <w:rPr>
          <w:sz w:val="24"/>
          <w:szCs w:val="24"/>
        </w:rPr>
        <w:t xml:space="preserve">5.6  "City" investigation </w:t>
      </w:r>
      <w:r>
        <w:rPr>
          <w:sz w:val="24"/>
          <w:szCs w:val="24"/>
        </w:rPr>
        <w:tab/>
      </w:r>
      <w:r>
        <w:rPr>
          <w:sz w:val="24"/>
          <w:szCs w:val="24"/>
        </w:rPr>
        <w:t>19</w:t>
      </w:r>
    </w:p>
    <w:p>
      <w:pPr>
        <w:pStyle w:val="23"/>
        <w:tabs>
          <w:tab w:val="right" w:leader="dot" w:pos="9345"/>
        </w:tabs>
        <w:spacing w:line="360" w:lineRule="auto"/>
        <w:rPr>
          <w:sz w:val="24"/>
          <w:szCs w:val="24"/>
        </w:rPr>
      </w:pPr>
      <w:r>
        <w:rPr>
          <w:sz w:val="24"/>
          <w:szCs w:val="24"/>
        </w:rPr>
        <w:t xml:space="preserve">6  Investigation quality and safety management </w:t>
      </w:r>
      <w:r>
        <w:rPr>
          <w:sz w:val="24"/>
          <w:szCs w:val="24"/>
        </w:rPr>
        <w:tab/>
      </w:r>
      <w:r>
        <w:rPr>
          <w:sz w:val="24"/>
          <w:szCs w:val="24"/>
        </w:rPr>
        <w:t>20</w:t>
      </w:r>
    </w:p>
    <w:p>
      <w:pPr>
        <w:pStyle w:val="23"/>
        <w:tabs>
          <w:tab w:val="right" w:leader="dot" w:pos="9345"/>
        </w:tabs>
        <w:spacing w:line="360" w:lineRule="auto"/>
        <w:ind w:firstLine="480" w:firstLineChars="200"/>
        <w:rPr>
          <w:sz w:val="24"/>
          <w:szCs w:val="24"/>
        </w:rPr>
      </w:pPr>
      <w:r>
        <w:rPr>
          <w:sz w:val="24"/>
          <w:szCs w:val="24"/>
        </w:rPr>
        <w:t xml:space="preserve">6.1  General provisions </w:t>
      </w:r>
      <w:r>
        <w:rPr>
          <w:sz w:val="24"/>
          <w:szCs w:val="24"/>
        </w:rPr>
        <w:tab/>
      </w:r>
      <w:r>
        <w:rPr>
          <w:sz w:val="24"/>
          <w:szCs w:val="24"/>
        </w:rPr>
        <w:t>20</w:t>
      </w:r>
    </w:p>
    <w:p>
      <w:pPr>
        <w:pStyle w:val="23"/>
        <w:tabs>
          <w:tab w:val="right" w:leader="dot" w:pos="9345"/>
        </w:tabs>
        <w:spacing w:line="360" w:lineRule="auto"/>
        <w:ind w:firstLine="480" w:firstLineChars="200"/>
        <w:rPr>
          <w:sz w:val="24"/>
          <w:szCs w:val="24"/>
        </w:rPr>
      </w:pPr>
      <w:r>
        <w:rPr>
          <w:sz w:val="24"/>
          <w:szCs w:val="24"/>
        </w:rPr>
        <w:t xml:space="preserve">6.2  Investigation quality management </w:t>
      </w:r>
      <w:r>
        <w:rPr>
          <w:sz w:val="24"/>
          <w:szCs w:val="24"/>
        </w:rPr>
        <w:tab/>
      </w:r>
      <w:r>
        <w:rPr>
          <w:sz w:val="24"/>
          <w:szCs w:val="24"/>
        </w:rPr>
        <w:t>20</w:t>
      </w:r>
    </w:p>
    <w:p>
      <w:pPr>
        <w:pStyle w:val="23"/>
        <w:tabs>
          <w:tab w:val="right" w:leader="dot" w:pos="9345"/>
        </w:tabs>
        <w:spacing w:line="360" w:lineRule="auto"/>
        <w:ind w:firstLine="480" w:firstLineChars="200"/>
        <w:rPr>
          <w:sz w:val="24"/>
          <w:szCs w:val="24"/>
        </w:rPr>
      </w:pPr>
      <w:r>
        <w:rPr>
          <w:sz w:val="24"/>
          <w:szCs w:val="24"/>
        </w:rPr>
        <w:t>6.3  Investigation safety management</w:t>
      </w:r>
      <w:r>
        <w:rPr>
          <w:sz w:val="24"/>
          <w:szCs w:val="24"/>
        </w:rPr>
        <w:tab/>
      </w:r>
      <w:r>
        <w:rPr>
          <w:sz w:val="24"/>
          <w:szCs w:val="24"/>
        </w:rPr>
        <w:t xml:space="preserve"> 21</w:t>
      </w:r>
    </w:p>
    <w:p>
      <w:pPr>
        <w:pStyle w:val="23"/>
        <w:tabs>
          <w:tab w:val="right" w:leader="dot" w:pos="9345"/>
        </w:tabs>
        <w:spacing w:line="360" w:lineRule="auto"/>
        <w:rPr>
          <w:sz w:val="24"/>
          <w:szCs w:val="24"/>
        </w:rPr>
      </w:pPr>
      <w:r>
        <w:rPr>
          <w:sz w:val="24"/>
          <w:szCs w:val="24"/>
        </w:rPr>
        <w:t>7  Investigation results compilation and Information management</w:t>
      </w:r>
      <w:r>
        <w:rPr>
          <w:sz w:val="24"/>
          <w:szCs w:val="24"/>
        </w:rPr>
        <w:tab/>
      </w:r>
      <w:r>
        <w:rPr>
          <w:sz w:val="24"/>
          <w:szCs w:val="24"/>
        </w:rPr>
        <w:t xml:space="preserve"> 23</w:t>
      </w:r>
    </w:p>
    <w:p>
      <w:pPr>
        <w:pStyle w:val="23"/>
        <w:tabs>
          <w:tab w:val="right" w:leader="dot" w:pos="9345"/>
        </w:tabs>
        <w:spacing w:line="360" w:lineRule="auto"/>
        <w:ind w:firstLine="480" w:firstLineChars="200"/>
        <w:rPr>
          <w:sz w:val="24"/>
          <w:szCs w:val="24"/>
        </w:rPr>
      </w:pPr>
      <w:r>
        <w:rPr>
          <w:sz w:val="24"/>
          <w:szCs w:val="24"/>
        </w:rPr>
        <w:t xml:space="preserve">7.1  General provisions </w:t>
      </w:r>
      <w:r>
        <w:rPr>
          <w:sz w:val="24"/>
          <w:szCs w:val="24"/>
        </w:rPr>
        <w:tab/>
      </w:r>
      <w:r>
        <w:rPr>
          <w:sz w:val="24"/>
          <w:szCs w:val="24"/>
        </w:rPr>
        <w:t>23</w:t>
      </w:r>
    </w:p>
    <w:p>
      <w:pPr>
        <w:pStyle w:val="23"/>
        <w:tabs>
          <w:tab w:val="right" w:leader="dot" w:pos="9345"/>
        </w:tabs>
        <w:spacing w:line="360" w:lineRule="auto"/>
        <w:ind w:firstLine="480" w:firstLineChars="200"/>
        <w:rPr>
          <w:sz w:val="24"/>
          <w:szCs w:val="24"/>
        </w:rPr>
      </w:pPr>
      <w:r>
        <w:rPr>
          <w:sz w:val="24"/>
          <w:szCs w:val="24"/>
        </w:rPr>
        <w:t>7.2  Review of investigation results materials</w:t>
      </w:r>
      <w:r>
        <w:rPr>
          <w:sz w:val="24"/>
          <w:szCs w:val="24"/>
        </w:rPr>
        <w:tab/>
      </w:r>
      <w:r>
        <w:rPr>
          <w:sz w:val="24"/>
          <w:szCs w:val="24"/>
        </w:rPr>
        <w:t xml:space="preserve"> 23</w:t>
      </w:r>
    </w:p>
    <w:p>
      <w:pPr>
        <w:pStyle w:val="23"/>
        <w:tabs>
          <w:tab w:val="right" w:leader="dot" w:pos="9345"/>
        </w:tabs>
        <w:spacing w:line="360" w:lineRule="auto"/>
        <w:ind w:firstLine="480" w:firstLineChars="200"/>
        <w:rPr>
          <w:sz w:val="24"/>
          <w:szCs w:val="24"/>
        </w:rPr>
      </w:pPr>
      <w:r>
        <w:rPr>
          <w:sz w:val="24"/>
          <w:szCs w:val="24"/>
        </w:rPr>
        <w:t>7.3  Compilation of investigation results</w:t>
      </w:r>
      <w:r>
        <w:rPr>
          <w:sz w:val="24"/>
          <w:szCs w:val="24"/>
        </w:rPr>
        <w:tab/>
      </w:r>
      <w:r>
        <w:rPr>
          <w:sz w:val="24"/>
          <w:szCs w:val="24"/>
        </w:rPr>
        <w:t xml:space="preserve"> 24</w:t>
      </w:r>
    </w:p>
    <w:p>
      <w:pPr>
        <w:pStyle w:val="23"/>
        <w:tabs>
          <w:tab w:val="right" w:leader="dot" w:pos="9345"/>
        </w:tabs>
        <w:spacing w:line="360" w:lineRule="auto"/>
        <w:ind w:firstLine="480" w:firstLineChars="200"/>
        <w:rPr>
          <w:sz w:val="24"/>
          <w:szCs w:val="24"/>
        </w:rPr>
      </w:pPr>
      <w:r>
        <w:rPr>
          <w:sz w:val="24"/>
          <w:szCs w:val="24"/>
        </w:rPr>
        <w:t xml:space="preserve">7.4  Data standardization </w:t>
      </w:r>
      <w:r>
        <w:rPr>
          <w:sz w:val="24"/>
          <w:szCs w:val="24"/>
        </w:rPr>
        <w:tab/>
      </w:r>
      <w:r>
        <w:rPr>
          <w:sz w:val="24"/>
          <w:szCs w:val="24"/>
        </w:rPr>
        <w:t>25</w:t>
      </w:r>
    </w:p>
    <w:p>
      <w:pPr>
        <w:pStyle w:val="23"/>
        <w:tabs>
          <w:tab w:val="right" w:leader="dot" w:pos="9345"/>
        </w:tabs>
        <w:spacing w:line="360" w:lineRule="auto"/>
        <w:ind w:firstLine="480" w:firstLineChars="200"/>
        <w:rPr>
          <w:sz w:val="24"/>
          <w:szCs w:val="24"/>
        </w:rPr>
      </w:pPr>
      <w:r>
        <w:rPr>
          <w:sz w:val="24"/>
          <w:szCs w:val="24"/>
        </w:rPr>
        <w:t xml:space="preserve">7.5 Information management </w:t>
      </w:r>
      <w:r>
        <w:rPr>
          <w:sz w:val="24"/>
          <w:szCs w:val="24"/>
        </w:rPr>
        <w:tab/>
      </w:r>
      <w:r>
        <w:rPr>
          <w:sz w:val="24"/>
          <w:szCs w:val="24"/>
        </w:rPr>
        <w:t>26</w:t>
      </w:r>
    </w:p>
    <w:p>
      <w:pPr>
        <w:pStyle w:val="23"/>
        <w:tabs>
          <w:tab w:val="right" w:leader="dot" w:pos="9345"/>
        </w:tabs>
        <w:spacing w:line="360" w:lineRule="auto"/>
        <w:rPr>
          <w:sz w:val="24"/>
          <w:szCs w:val="24"/>
        </w:rPr>
      </w:pPr>
      <w:r>
        <w:rPr>
          <w:sz w:val="24"/>
          <w:szCs w:val="24"/>
        </w:rPr>
        <w:t xml:space="preserve">8  Performance evaluation </w:t>
      </w:r>
      <w:r>
        <w:rPr>
          <w:sz w:val="24"/>
          <w:szCs w:val="24"/>
        </w:rPr>
        <w:tab/>
      </w:r>
      <w:r>
        <w:rPr>
          <w:sz w:val="24"/>
          <w:szCs w:val="24"/>
        </w:rPr>
        <w:t>27</w:t>
      </w:r>
    </w:p>
    <w:p>
      <w:pPr>
        <w:pStyle w:val="23"/>
        <w:tabs>
          <w:tab w:val="right" w:leader="dot" w:pos="9345"/>
        </w:tabs>
        <w:spacing w:line="360" w:lineRule="auto"/>
        <w:ind w:firstLine="480" w:firstLineChars="200"/>
        <w:rPr>
          <w:sz w:val="24"/>
          <w:szCs w:val="24"/>
        </w:rPr>
      </w:pPr>
      <w:r>
        <w:rPr>
          <w:sz w:val="24"/>
          <w:szCs w:val="24"/>
        </w:rPr>
        <w:t xml:space="preserve">8.1  General provisions </w:t>
      </w:r>
      <w:r>
        <w:rPr>
          <w:sz w:val="24"/>
          <w:szCs w:val="24"/>
        </w:rPr>
        <w:tab/>
      </w:r>
      <w:r>
        <w:rPr>
          <w:sz w:val="24"/>
          <w:szCs w:val="24"/>
        </w:rPr>
        <w:t>27</w:t>
      </w:r>
    </w:p>
    <w:p>
      <w:pPr>
        <w:pStyle w:val="23"/>
        <w:tabs>
          <w:tab w:val="right" w:leader="dot" w:pos="9345"/>
        </w:tabs>
        <w:spacing w:line="360" w:lineRule="auto"/>
        <w:ind w:firstLine="480" w:firstLineChars="200"/>
        <w:rPr>
          <w:sz w:val="24"/>
          <w:szCs w:val="24"/>
        </w:rPr>
      </w:pPr>
      <w:r>
        <w:rPr>
          <w:sz w:val="24"/>
          <w:szCs w:val="24"/>
        </w:rPr>
        <w:t>8.2   "Source" evaluation</w:t>
      </w:r>
      <w:r>
        <w:rPr>
          <w:sz w:val="24"/>
          <w:szCs w:val="24"/>
        </w:rPr>
        <w:tab/>
      </w:r>
      <w:r>
        <w:rPr>
          <w:sz w:val="24"/>
          <w:szCs w:val="24"/>
        </w:rPr>
        <w:t xml:space="preserve"> 27</w:t>
      </w:r>
    </w:p>
    <w:p>
      <w:pPr>
        <w:pStyle w:val="23"/>
        <w:tabs>
          <w:tab w:val="right" w:leader="dot" w:pos="9345"/>
        </w:tabs>
        <w:spacing w:line="360" w:lineRule="auto"/>
        <w:ind w:firstLine="480" w:firstLineChars="200"/>
        <w:rPr>
          <w:sz w:val="24"/>
          <w:szCs w:val="24"/>
        </w:rPr>
      </w:pPr>
      <w:r>
        <w:rPr>
          <w:sz w:val="24"/>
          <w:szCs w:val="24"/>
        </w:rPr>
        <w:t xml:space="preserve">8.3  "Network" evaluation </w:t>
      </w:r>
      <w:r>
        <w:rPr>
          <w:sz w:val="24"/>
          <w:szCs w:val="24"/>
        </w:rPr>
        <w:tab/>
      </w:r>
      <w:r>
        <w:rPr>
          <w:sz w:val="24"/>
          <w:szCs w:val="24"/>
        </w:rPr>
        <w:t>28</w:t>
      </w:r>
    </w:p>
    <w:p>
      <w:pPr>
        <w:pStyle w:val="23"/>
        <w:tabs>
          <w:tab w:val="right" w:leader="dot" w:pos="9345"/>
        </w:tabs>
        <w:spacing w:line="360" w:lineRule="auto"/>
        <w:ind w:firstLine="480" w:firstLineChars="200"/>
        <w:rPr>
          <w:sz w:val="24"/>
          <w:szCs w:val="24"/>
        </w:rPr>
      </w:pPr>
      <w:r>
        <w:rPr>
          <w:sz w:val="24"/>
          <w:szCs w:val="24"/>
        </w:rPr>
        <w:t>8.4   "Plant" evaluation</w:t>
      </w:r>
      <w:r>
        <w:rPr>
          <w:sz w:val="24"/>
          <w:szCs w:val="24"/>
        </w:rPr>
        <w:tab/>
      </w:r>
      <w:r>
        <w:rPr>
          <w:sz w:val="24"/>
          <w:szCs w:val="24"/>
        </w:rPr>
        <w:t xml:space="preserve"> 30</w:t>
      </w:r>
    </w:p>
    <w:p>
      <w:pPr>
        <w:pStyle w:val="23"/>
        <w:tabs>
          <w:tab w:val="right" w:leader="dot" w:pos="9345"/>
        </w:tabs>
        <w:spacing w:line="360" w:lineRule="auto"/>
        <w:ind w:firstLine="480" w:firstLineChars="200"/>
        <w:rPr>
          <w:sz w:val="24"/>
          <w:szCs w:val="24"/>
        </w:rPr>
      </w:pPr>
      <w:r>
        <w:rPr>
          <w:sz w:val="24"/>
          <w:szCs w:val="24"/>
        </w:rPr>
        <w:t xml:space="preserve">8.5   "River" evaluation </w:t>
      </w:r>
      <w:r>
        <w:rPr>
          <w:sz w:val="24"/>
          <w:szCs w:val="24"/>
        </w:rPr>
        <w:tab/>
      </w:r>
      <w:r>
        <w:rPr>
          <w:sz w:val="24"/>
          <w:szCs w:val="24"/>
        </w:rPr>
        <w:t>31</w:t>
      </w:r>
    </w:p>
    <w:p>
      <w:pPr>
        <w:pStyle w:val="23"/>
        <w:tabs>
          <w:tab w:val="right" w:leader="dot" w:pos="9345"/>
        </w:tabs>
        <w:spacing w:line="360" w:lineRule="auto"/>
        <w:ind w:firstLine="480" w:firstLineChars="200"/>
        <w:rPr>
          <w:sz w:val="24"/>
          <w:szCs w:val="24"/>
        </w:rPr>
      </w:pPr>
      <w:r>
        <w:rPr>
          <w:sz w:val="24"/>
          <w:szCs w:val="24"/>
        </w:rPr>
        <w:t xml:space="preserve">8.6  Systematic evaluation </w:t>
      </w:r>
      <w:r>
        <w:rPr>
          <w:sz w:val="24"/>
          <w:szCs w:val="24"/>
        </w:rPr>
        <w:tab/>
      </w:r>
      <w:r>
        <w:rPr>
          <w:sz w:val="24"/>
          <w:szCs w:val="24"/>
        </w:rPr>
        <w:t>32</w:t>
      </w:r>
    </w:p>
    <w:p>
      <w:pPr>
        <w:pStyle w:val="23"/>
        <w:tabs>
          <w:tab w:val="right" w:leader="dot" w:pos="9345"/>
        </w:tabs>
        <w:spacing w:line="360" w:lineRule="auto"/>
        <w:ind w:firstLine="480" w:firstLineChars="200"/>
        <w:rPr>
          <w:sz w:val="24"/>
          <w:szCs w:val="24"/>
        </w:rPr>
      </w:pPr>
      <w:r>
        <w:rPr>
          <w:sz w:val="24"/>
          <w:szCs w:val="24"/>
        </w:rPr>
        <w:t xml:space="preserve">8.7  Performance evaluation report preparation </w:t>
      </w:r>
      <w:r>
        <w:rPr>
          <w:sz w:val="24"/>
          <w:szCs w:val="24"/>
        </w:rPr>
        <w:tab/>
      </w:r>
      <w:r>
        <w:rPr>
          <w:sz w:val="24"/>
          <w:szCs w:val="24"/>
        </w:rPr>
        <w:t>34</w:t>
      </w:r>
    </w:p>
    <w:p>
      <w:pPr>
        <w:pStyle w:val="23"/>
        <w:tabs>
          <w:tab w:val="right" w:leader="dot" w:pos="9345"/>
        </w:tabs>
        <w:spacing w:line="360" w:lineRule="auto"/>
        <w:rPr>
          <w:sz w:val="24"/>
          <w:szCs w:val="24"/>
        </w:rPr>
      </w:pPr>
      <w:r>
        <w:rPr>
          <w:sz w:val="24"/>
          <w:szCs w:val="24"/>
        </w:rPr>
        <w:t> Appendix A  "Source" investigation results table</w:t>
      </w:r>
      <w:r>
        <w:rPr>
          <w:sz w:val="24"/>
          <w:szCs w:val="24"/>
        </w:rPr>
        <w:tab/>
      </w:r>
      <w:r>
        <w:rPr>
          <w:sz w:val="24"/>
          <w:szCs w:val="24"/>
        </w:rPr>
        <w:t xml:space="preserve"> 36</w:t>
      </w:r>
    </w:p>
    <w:p>
      <w:pPr>
        <w:pStyle w:val="23"/>
        <w:tabs>
          <w:tab w:val="right" w:leader="dot" w:pos="9345"/>
        </w:tabs>
        <w:spacing w:line="360" w:lineRule="auto"/>
        <w:rPr>
          <w:sz w:val="24"/>
          <w:szCs w:val="24"/>
        </w:rPr>
      </w:pPr>
      <w:r>
        <w:rPr>
          <w:sz w:val="24"/>
          <w:szCs w:val="24"/>
        </w:rPr>
        <w:t> Appendix B  "Network" investigation results table</w:t>
      </w:r>
      <w:r>
        <w:rPr>
          <w:sz w:val="24"/>
          <w:szCs w:val="24"/>
        </w:rPr>
        <w:tab/>
      </w:r>
      <w:r>
        <w:rPr>
          <w:sz w:val="24"/>
          <w:szCs w:val="24"/>
        </w:rPr>
        <w:t xml:space="preserve"> 45</w:t>
      </w:r>
    </w:p>
    <w:p>
      <w:pPr>
        <w:pStyle w:val="23"/>
        <w:tabs>
          <w:tab w:val="right" w:leader="dot" w:pos="9345"/>
        </w:tabs>
        <w:spacing w:line="360" w:lineRule="auto"/>
        <w:rPr>
          <w:sz w:val="24"/>
          <w:szCs w:val="24"/>
        </w:rPr>
      </w:pPr>
      <w:r>
        <w:rPr>
          <w:sz w:val="24"/>
          <w:szCs w:val="24"/>
        </w:rPr>
        <w:t> Appendix C  "Plant" investigation results table</w:t>
      </w:r>
      <w:r>
        <w:rPr>
          <w:sz w:val="24"/>
          <w:szCs w:val="24"/>
        </w:rPr>
        <w:tab/>
      </w:r>
      <w:r>
        <w:rPr>
          <w:sz w:val="24"/>
          <w:szCs w:val="24"/>
        </w:rPr>
        <w:t xml:space="preserve"> 58</w:t>
      </w:r>
    </w:p>
    <w:p>
      <w:pPr>
        <w:pStyle w:val="23"/>
        <w:tabs>
          <w:tab w:val="right" w:leader="dot" w:pos="9345"/>
        </w:tabs>
        <w:spacing w:line="360" w:lineRule="auto"/>
        <w:rPr>
          <w:sz w:val="24"/>
          <w:szCs w:val="24"/>
        </w:rPr>
      </w:pPr>
      <w:r>
        <w:rPr>
          <w:sz w:val="24"/>
          <w:szCs w:val="24"/>
        </w:rPr>
        <w:t xml:space="preserve"> Appendix D  "River" investigation results table </w:t>
      </w:r>
      <w:r>
        <w:rPr>
          <w:sz w:val="24"/>
          <w:szCs w:val="24"/>
        </w:rPr>
        <w:tab/>
      </w:r>
      <w:r>
        <w:rPr>
          <w:sz w:val="24"/>
          <w:szCs w:val="24"/>
        </w:rPr>
        <w:t>59</w:t>
      </w:r>
    </w:p>
    <w:p>
      <w:pPr>
        <w:pStyle w:val="23"/>
        <w:tabs>
          <w:tab w:val="right" w:leader="dot" w:pos="9345"/>
        </w:tabs>
        <w:spacing w:line="360" w:lineRule="auto"/>
        <w:rPr>
          <w:sz w:val="24"/>
          <w:szCs w:val="24"/>
        </w:rPr>
      </w:pPr>
      <w:r>
        <w:rPr>
          <w:sz w:val="24"/>
          <w:szCs w:val="24"/>
        </w:rPr>
        <w:t xml:space="preserve"> Appendix E  "City" investigation results table </w:t>
      </w:r>
      <w:r>
        <w:rPr>
          <w:sz w:val="24"/>
          <w:szCs w:val="24"/>
        </w:rPr>
        <w:tab/>
      </w:r>
      <w:r>
        <w:rPr>
          <w:sz w:val="24"/>
          <w:szCs w:val="24"/>
        </w:rPr>
        <w:t>68</w:t>
      </w:r>
    </w:p>
    <w:p>
      <w:pPr>
        <w:pStyle w:val="23"/>
        <w:tabs>
          <w:tab w:val="right" w:leader="dot" w:pos="9345"/>
        </w:tabs>
        <w:spacing w:line="360" w:lineRule="auto"/>
        <w:rPr>
          <w:sz w:val="24"/>
          <w:szCs w:val="24"/>
        </w:rPr>
      </w:pPr>
      <w:r>
        <w:rPr>
          <w:sz w:val="24"/>
          <w:szCs w:val="24"/>
        </w:rPr>
        <w:t> Appendix F  Sample database table</w:t>
      </w:r>
      <w:r>
        <w:rPr>
          <w:sz w:val="24"/>
          <w:szCs w:val="24"/>
        </w:rPr>
        <w:tab/>
      </w:r>
      <w:r>
        <w:rPr>
          <w:sz w:val="24"/>
          <w:szCs w:val="24"/>
        </w:rPr>
        <w:t xml:space="preserve"> 70</w:t>
      </w:r>
    </w:p>
    <w:p>
      <w:pPr>
        <w:pStyle w:val="23"/>
        <w:tabs>
          <w:tab w:val="right" w:leader="dot" w:pos="9345"/>
        </w:tabs>
        <w:spacing w:line="360" w:lineRule="auto"/>
        <w:rPr>
          <w:sz w:val="24"/>
          <w:szCs w:val="24"/>
        </w:rPr>
      </w:pPr>
      <w:r>
        <w:rPr>
          <w:sz w:val="24"/>
          <w:szCs w:val="24"/>
        </w:rPr>
        <w:t xml:space="preserve">Explanation of terms used in this standard </w:t>
      </w:r>
      <w:r>
        <w:rPr>
          <w:sz w:val="24"/>
          <w:szCs w:val="24"/>
        </w:rPr>
        <w:tab/>
      </w:r>
      <w:r>
        <w:rPr>
          <w:sz w:val="24"/>
          <w:szCs w:val="24"/>
        </w:rPr>
        <w:t>77</w:t>
      </w:r>
    </w:p>
    <w:p>
      <w:pPr>
        <w:pStyle w:val="23"/>
        <w:tabs>
          <w:tab w:val="right" w:leader="dot" w:pos="9345"/>
        </w:tabs>
        <w:spacing w:line="360" w:lineRule="auto"/>
        <w:rPr>
          <w:sz w:val="24"/>
          <w:szCs w:val="24"/>
        </w:rPr>
      </w:pPr>
      <w:r>
        <w:rPr>
          <w:sz w:val="24"/>
          <w:szCs w:val="24"/>
        </w:rPr>
        <w:t>Reference standard list</w:t>
      </w:r>
      <w:r>
        <w:rPr>
          <w:sz w:val="24"/>
          <w:szCs w:val="24"/>
        </w:rPr>
        <w:tab/>
      </w:r>
      <w:r>
        <w:rPr>
          <w:sz w:val="24"/>
          <w:szCs w:val="24"/>
        </w:rPr>
        <w:t xml:space="preserve"> 78</w:t>
      </w:r>
    </w:p>
    <w:p>
      <w:pPr>
        <w:pStyle w:val="23"/>
        <w:tabs>
          <w:tab w:val="right" w:leader="dot" w:pos="9345"/>
        </w:tabs>
        <w:spacing w:line="360" w:lineRule="auto"/>
        <w:rPr>
          <w:sz w:val="24"/>
          <w:szCs w:val="24"/>
        </w:rPr>
      </w:pPr>
      <w:r>
        <w:rPr>
          <w:sz w:val="24"/>
          <w:szCs w:val="24"/>
        </w:rPr>
        <w:t>Article explanation</w:t>
      </w:r>
      <w:r>
        <w:rPr>
          <w:sz w:val="24"/>
          <w:szCs w:val="24"/>
        </w:rPr>
        <w:tab/>
      </w:r>
      <w:r>
        <w:rPr>
          <w:sz w:val="24"/>
          <w:szCs w:val="24"/>
        </w:rPr>
        <w:t xml:space="preserve"> 79</w:t>
      </w:r>
    </w:p>
    <w:p>
      <w:pPr>
        <w:pStyle w:val="23"/>
        <w:tabs>
          <w:tab w:val="right" w:leader="dot" w:pos="9345"/>
        </w:tabs>
        <w:spacing w:line="360" w:lineRule="auto"/>
        <w:rPr>
          <w:sz w:val="24"/>
          <w:szCs w:val="24"/>
        </w:rPr>
      </w:pPr>
      <w:r>
        <w:rPr>
          <w:sz w:val="24"/>
          <w:szCs w:val="24"/>
        </w:rPr>
        <w:t> </w:t>
      </w:r>
    </w:p>
    <w:p>
      <w:pPr>
        <w:snapToGrid w:val="0"/>
        <w:spacing w:before="100" w:beforeAutospacing="1" w:after="100" w:afterAutospacing="1"/>
        <w:rPr>
          <w:rFonts w:eastAsia="黑体"/>
          <w:sz w:val="32"/>
          <w:szCs w:val="32"/>
        </w:rPr>
        <w:sectPr>
          <w:pgSz w:w="11906" w:h="16838"/>
          <w:pgMar w:top="1417" w:right="1134" w:bottom="1134" w:left="1417" w:header="851" w:footer="567" w:gutter="0"/>
          <w:pgNumType w:fmt="upperRoman" w:start="1"/>
          <w:cols w:space="425" w:num="1"/>
          <w:docGrid w:type="lines" w:linePitch="326" w:charSpace="0"/>
        </w:sectPr>
      </w:pPr>
    </w:p>
    <w:p>
      <w:pPr>
        <w:pStyle w:val="106"/>
        <w:adjustRightInd w:val="0"/>
        <w:snapToGrid w:val="0"/>
        <w:spacing w:before="120" w:line="360" w:lineRule="auto"/>
        <w:rPr>
          <w:rFonts w:cs="Times New Roman"/>
          <w:sz w:val="30"/>
          <w:szCs w:val="30"/>
        </w:rPr>
      </w:pPr>
      <w:bookmarkStart w:id="7" w:name="_Toc201739013"/>
      <w:r>
        <w:rPr>
          <w:rFonts w:cs="Times New Roman"/>
          <w:sz w:val="30"/>
          <w:szCs w:val="30"/>
        </w:rPr>
        <w:t>1</w:t>
      </w:r>
      <w:r>
        <w:rPr>
          <w:rFonts w:hint="eastAsia" w:cs="Times New Roman"/>
          <w:sz w:val="30"/>
          <w:szCs w:val="30"/>
        </w:rPr>
        <w:t xml:space="preserve"> </w:t>
      </w:r>
      <w:r>
        <w:rPr>
          <w:rFonts w:cs="Times New Roman"/>
          <w:sz w:val="30"/>
          <w:szCs w:val="30"/>
        </w:rPr>
        <w:t xml:space="preserve"> </w:t>
      </w:r>
      <w:r>
        <w:rPr>
          <w:rFonts w:hint="eastAsia" w:cs="Times New Roman"/>
          <w:sz w:val="30"/>
          <w:szCs w:val="30"/>
        </w:rPr>
        <w:t>总则</w:t>
      </w:r>
      <w:bookmarkEnd w:id="7"/>
    </w:p>
    <w:p>
      <w:pPr>
        <w:pStyle w:val="12"/>
        <w:snapToGrid w:val="0"/>
        <w:spacing w:line="360" w:lineRule="auto"/>
        <w:rPr>
          <w:kern w:val="0"/>
          <w:szCs w:val="24"/>
        </w:rPr>
      </w:pPr>
      <w:r>
        <w:rPr>
          <w:b/>
          <w:bCs/>
          <w:szCs w:val="24"/>
        </w:rPr>
        <w:t>1.0.1</w:t>
      </w:r>
      <w:r>
        <w:rPr>
          <w:szCs w:val="24"/>
        </w:rPr>
        <w:t xml:space="preserve">  </w:t>
      </w:r>
      <w:r>
        <w:rPr>
          <w:rFonts w:hint="eastAsia"/>
          <w:kern w:val="0"/>
          <w:szCs w:val="24"/>
        </w:rPr>
        <w:t>为规范城市水环境治理工程排水系统排查与评估技术，保证排查与评估成果的质量，满足排水系统规划、设计、施工、运营与维护的需要，制定本标准。</w:t>
      </w:r>
    </w:p>
    <w:p>
      <w:pPr>
        <w:pStyle w:val="12"/>
        <w:snapToGrid w:val="0"/>
        <w:spacing w:line="360" w:lineRule="auto"/>
        <w:rPr>
          <w:kern w:val="0"/>
          <w:szCs w:val="24"/>
        </w:rPr>
      </w:pPr>
      <w:r>
        <w:rPr>
          <w:b/>
          <w:bCs/>
          <w:kern w:val="0"/>
          <w:szCs w:val="24"/>
        </w:rPr>
        <w:t>1.0.2</w:t>
      </w:r>
      <w:r>
        <w:rPr>
          <w:kern w:val="0"/>
          <w:szCs w:val="24"/>
        </w:rPr>
        <w:t xml:space="preserve">  </w:t>
      </w:r>
      <w:r>
        <w:rPr>
          <w:rFonts w:hint="eastAsia"/>
          <w:kern w:val="0"/>
          <w:szCs w:val="24"/>
        </w:rPr>
        <w:t>本标准适用于广东省城市水环境治理工程排水系统的排查与评估。其他工程建设项目中涉及排水系统排查与评估可参照执行。</w:t>
      </w:r>
    </w:p>
    <w:p>
      <w:pPr>
        <w:pStyle w:val="12"/>
        <w:snapToGrid w:val="0"/>
        <w:spacing w:line="360" w:lineRule="auto"/>
        <w:rPr>
          <w:kern w:val="0"/>
          <w:szCs w:val="24"/>
        </w:rPr>
      </w:pPr>
      <w:r>
        <w:rPr>
          <w:b/>
          <w:bCs/>
          <w:kern w:val="0"/>
          <w:szCs w:val="24"/>
        </w:rPr>
        <w:t xml:space="preserve">1.0.3  </w:t>
      </w:r>
      <w:r>
        <w:rPr>
          <w:rFonts w:hint="eastAsia"/>
          <w:kern w:val="0"/>
          <w:szCs w:val="24"/>
        </w:rPr>
        <w:t>城市水环境治理工程排水系统排查与评估应实现科学化、规范化、精细化、信息化。</w:t>
      </w:r>
    </w:p>
    <w:p>
      <w:pPr>
        <w:pStyle w:val="12"/>
        <w:snapToGrid w:val="0"/>
        <w:spacing w:line="360" w:lineRule="auto"/>
        <w:rPr>
          <w:kern w:val="0"/>
          <w:szCs w:val="24"/>
        </w:rPr>
      </w:pPr>
      <w:r>
        <w:rPr>
          <w:b/>
          <w:bCs/>
          <w:kern w:val="0"/>
          <w:szCs w:val="24"/>
        </w:rPr>
        <w:t>1.0.4</w:t>
      </w:r>
      <w:r>
        <w:rPr>
          <w:kern w:val="0"/>
          <w:szCs w:val="24"/>
        </w:rPr>
        <w:t xml:space="preserve">  </w:t>
      </w:r>
      <w:r>
        <w:rPr>
          <w:rFonts w:hint="eastAsia"/>
          <w:kern w:val="0"/>
          <w:szCs w:val="24"/>
        </w:rPr>
        <w:t>城市水环境治理工程排水系统排查采用新技术、新方法时，效能评估应符合本标准的要求。</w:t>
      </w:r>
    </w:p>
    <w:p>
      <w:pPr>
        <w:pStyle w:val="12"/>
        <w:snapToGrid w:val="0"/>
        <w:spacing w:line="360" w:lineRule="auto"/>
        <w:rPr>
          <w:rFonts w:ascii="宋体" w:hAnsi="宋体" w:cs="宋体"/>
          <w:kern w:val="0"/>
          <w:szCs w:val="24"/>
        </w:rPr>
      </w:pPr>
      <w:r>
        <w:rPr>
          <w:b/>
          <w:bCs/>
          <w:kern w:val="0"/>
          <w:szCs w:val="24"/>
        </w:rPr>
        <w:t>1.0.5</w:t>
      </w:r>
      <w:r>
        <w:rPr>
          <w:kern w:val="0"/>
          <w:szCs w:val="24"/>
        </w:rPr>
        <w:t xml:space="preserve">  </w:t>
      </w:r>
      <w:r>
        <w:rPr>
          <w:rFonts w:hint="eastAsia"/>
          <w:kern w:val="0"/>
          <w:szCs w:val="24"/>
        </w:rPr>
        <w:t>城市水环境治理工程排水系统排查与评估，除应符合本标准的要求外，尚应符合国家现行有关标准的规定。</w:t>
      </w:r>
    </w:p>
    <w:p>
      <w:pPr>
        <w:widowControl/>
        <w:rPr>
          <w:rFonts w:ascii="宋体" w:hAnsi="宋体" w:cs="宋体"/>
          <w:kern w:val="0"/>
          <w:sz w:val="21"/>
          <w:szCs w:val="21"/>
        </w:rPr>
      </w:pPr>
      <w:r>
        <w:rPr>
          <w:rFonts w:hint="eastAsia" w:ascii="宋体" w:hAnsi="宋体" w:cs="宋体"/>
          <w:kern w:val="0"/>
          <w:sz w:val="21"/>
          <w:szCs w:val="21"/>
        </w:rPr>
        <w:br w:type="page"/>
      </w:r>
    </w:p>
    <w:p>
      <w:pPr>
        <w:pStyle w:val="106"/>
        <w:adjustRightInd w:val="0"/>
        <w:snapToGrid w:val="0"/>
        <w:spacing w:before="120" w:line="360" w:lineRule="auto"/>
        <w:rPr>
          <w:rFonts w:cs="Times New Roman"/>
          <w:sz w:val="30"/>
          <w:szCs w:val="30"/>
        </w:rPr>
      </w:pPr>
      <w:bookmarkStart w:id="8" w:name="_Toc488391568"/>
      <w:bookmarkEnd w:id="8"/>
      <w:bookmarkStart w:id="9" w:name="_Toc479781038"/>
      <w:bookmarkEnd w:id="9"/>
      <w:bookmarkStart w:id="10" w:name="_Toc488391404"/>
      <w:bookmarkEnd w:id="10"/>
      <w:bookmarkStart w:id="11" w:name="_Toc488391734"/>
      <w:bookmarkEnd w:id="11"/>
      <w:bookmarkStart w:id="12" w:name="_Toc479778719"/>
      <w:bookmarkEnd w:id="12"/>
      <w:bookmarkStart w:id="13" w:name="_Toc488392352"/>
      <w:bookmarkEnd w:id="13"/>
      <w:bookmarkStart w:id="14" w:name="_Toc488393010"/>
      <w:bookmarkEnd w:id="14"/>
      <w:bookmarkStart w:id="15" w:name="_Toc488392310"/>
      <w:bookmarkEnd w:id="15"/>
      <w:bookmarkStart w:id="16" w:name="_Toc488391733"/>
      <w:bookmarkEnd w:id="16"/>
      <w:bookmarkStart w:id="17" w:name="_Toc488392163"/>
      <w:bookmarkEnd w:id="17"/>
      <w:bookmarkStart w:id="18" w:name="_Toc488392541"/>
      <w:bookmarkEnd w:id="18"/>
      <w:bookmarkStart w:id="19" w:name="_Toc488391553"/>
      <w:bookmarkEnd w:id="19"/>
      <w:bookmarkStart w:id="20" w:name="_Toc488392086"/>
      <w:bookmarkEnd w:id="20"/>
      <w:bookmarkStart w:id="21" w:name="_Toc488392520"/>
      <w:bookmarkEnd w:id="21"/>
      <w:bookmarkStart w:id="22" w:name="_Toc488392240"/>
      <w:bookmarkEnd w:id="22"/>
      <w:bookmarkStart w:id="23" w:name="_Toc488392205"/>
      <w:bookmarkEnd w:id="23"/>
      <w:bookmarkStart w:id="24" w:name="_Toc488420960"/>
      <w:bookmarkEnd w:id="24"/>
      <w:bookmarkStart w:id="25" w:name="_Toc479778675"/>
      <w:bookmarkEnd w:id="25"/>
      <w:bookmarkStart w:id="26" w:name="_Toc488392835"/>
      <w:bookmarkEnd w:id="26"/>
      <w:bookmarkStart w:id="27" w:name="_Toc488392618"/>
      <w:bookmarkEnd w:id="27"/>
      <w:bookmarkStart w:id="28" w:name="_Toc488393073"/>
      <w:bookmarkEnd w:id="28"/>
      <w:bookmarkStart w:id="29" w:name="_Toc488391761"/>
      <w:bookmarkEnd w:id="29"/>
      <w:bookmarkStart w:id="30" w:name="_Toc488392807"/>
      <w:bookmarkEnd w:id="30"/>
      <w:bookmarkStart w:id="31" w:name="_Toc488420914"/>
      <w:bookmarkEnd w:id="31"/>
      <w:bookmarkStart w:id="32" w:name="_Toc479781034"/>
      <w:bookmarkEnd w:id="32"/>
      <w:bookmarkStart w:id="33" w:name="_Toc479778671"/>
      <w:bookmarkEnd w:id="33"/>
      <w:bookmarkStart w:id="34" w:name="_Toc488391550"/>
      <w:bookmarkEnd w:id="34"/>
      <w:bookmarkStart w:id="35" w:name="_Toc488393003"/>
      <w:bookmarkEnd w:id="35"/>
      <w:bookmarkStart w:id="36" w:name="_Toc488392926"/>
      <w:bookmarkEnd w:id="36"/>
      <w:bookmarkStart w:id="37" w:name="_Toc488392110"/>
      <w:bookmarkEnd w:id="37"/>
      <w:bookmarkStart w:id="38" w:name="_Toc479780772"/>
      <w:bookmarkEnd w:id="38"/>
      <w:bookmarkStart w:id="39" w:name="_Toc488391728"/>
      <w:bookmarkEnd w:id="39"/>
      <w:bookmarkStart w:id="40" w:name="_Toc488391577"/>
      <w:bookmarkEnd w:id="40"/>
      <w:bookmarkStart w:id="41" w:name="_Toc488391918"/>
      <w:bookmarkEnd w:id="41"/>
      <w:bookmarkStart w:id="42" w:name="_Toc479780833"/>
      <w:bookmarkEnd w:id="42"/>
      <w:bookmarkStart w:id="43" w:name="_Toc488391615"/>
      <w:bookmarkEnd w:id="43"/>
      <w:bookmarkStart w:id="44" w:name="_Toc488391432"/>
      <w:bookmarkEnd w:id="44"/>
      <w:bookmarkStart w:id="45" w:name="_Toc488391554"/>
      <w:bookmarkEnd w:id="45"/>
      <w:bookmarkStart w:id="46" w:name="_Toc488392184"/>
      <w:bookmarkEnd w:id="46"/>
      <w:bookmarkStart w:id="47" w:name="_Toc488420916"/>
      <w:bookmarkEnd w:id="47"/>
      <w:bookmarkStart w:id="48" w:name="_Toc488395174"/>
      <w:bookmarkEnd w:id="48"/>
      <w:bookmarkStart w:id="49" w:name="_Toc488392863"/>
      <w:bookmarkEnd w:id="49"/>
      <w:bookmarkStart w:id="50" w:name="_Toc488393235"/>
      <w:bookmarkEnd w:id="50"/>
      <w:bookmarkStart w:id="51" w:name="_Toc479780835"/>
      <w:bookmarkEnd w:id="51"/>
      <w:bookmarkStart w:id="52" w:name="_Toc488393192"/>
      <w:bookmarkEnd w:id="52"/>
      <w:bookmarkStart w:id="53" w:name="_Toc488391465"/>
      <w:bookmarkEnd w:id="53"/>
      <w:bookmarkStart w:id="54" w:name="_Toc488391460"/>
      <w:bookmarkEnd w:id="54"/>
      <w:bookmarkStart w:id="55" w:name="_Toc479780104"/>
      <w:bookmarkEnd w:id="55"/>
      <w:bookmarkStart w:id="56" w:name="_Toc479780839"/>
      <w:bookmarkEnd w:id="56"/>
      <w:bookmarkStart w:id="57" w:name="_Toc488391569"/>
      <w:bookmarkEnd w:id="57"/>
      <w:bookmarkStart w:id="58" w:name="_Toc488420910"/>
      <w:bookmarkEnd w:id="58"/>
      <w:bookmarkStart w:id="59" w:name="_Toc479780109"/>
      <w:bookmarkEnd w:id="59"/>
      <w:bookmarkStart w:id="60" w:name="_Toc488392429"/>
      <w:bookmarkEnd w:id="60"/>
      <w:bookmarkStart w:id="61" w:name="_Toc479777901"/>
      <w:bookmarkEnd w:id="61"/>
      <w:bookmarkStart w:id="62" w:name="_Toc488391549"/>
      <w:bookmarkEnd w:id="62"/>
      <w:bookmarkStart w:id="63" w:name="_Toc488392422"/>
      <w:bookmarkEnd w:id="63"/>
      <w:bookmarkStart w:id="64" w:name="_Toc488391564"/>
      <w:bookmarkEnd w:id="64"/>
      <w:bookmarkStart w:id="65" w:name="_Toc488395170"/>
      <w:bookmarkEnd w:id="65"/>
      <w:bookmarkStart w:id="66" w:name="_Toc488392933"/>
      <w:bookmarkEnd w:id="66"/>
      <w:bookmarkStart w:id="67" w:name="_Toc488420921"/>
      <w:bookmarkEnd w:id="67"/>
      <w:bookmarkStart w:id="68" w:name="_Toc488395166"/>
      <w:bookmarkEnd w:id="68"/>
      <w:bookmarkStart w:id="69" w:name="_Toc488395158"/>
      <w:bookmarkEnd w:id="69"/>
      <w:bookmarkStart w:id="70" w:name="_Toc488392464"/>
      <w:bookmarkEnd w:id="70"/>
      <w:bookmarkStart w:id="71" w:name="_Toc488391433"/>
      <w:bookmarkEnd w:id="71"/>
      <w:bookmarkStart w:id="72" w:name="_Toc488392506"/>
      <w:bookmarkEnd w:id="72"/>
      <w:bookmarkStart w:id="73" w:name="_Toc488391461"/>
      <w:bookmarkEnd w:id="73"/>
      <w:bookmarkStart w:id="74" w:name="_Toc488392177"/>
      <w:bookmarkEnd w:id="74"/>
      <w:bookmarkStart w:id="75" w:name="_Toc488391457"/>
      <w:bookmarkEnd w:id="75"/>
      <w:bookmarkStart w:id="76" w:name="_Toc488392443"/>
      <w:bookmarkEnd w:id="76"/>
      <w:bookmarkStart w:id="77" w:name="_Toc488395201"/>
      <w:bookmarkEnd w:id="77"/>
      <w:bookmarkStart w:id="78" w:name="_Toc488392254"/>
      <w:bookmarkEnd w:id="78"/>
      <w:bookmarkStart w:id="79" w:name="_Toc488393115"/>
      <w:bookmarkEnd w:id="79"/>
      <w:bookmarkStart w:id="80" w:name="_Toc488392219"/>
      <w:bookmarkEnd w:id="80"/>
      <w:bookmarkStart w:id="81" w:name="_Toc479777934"/>
      <w:bookmarkEnd w:id="81"/>
      <w:bookmarkStart w:id="82" w:name="_Toc488391524"/>
      <w:bookmarkEnd w:id="82"/>
      <w:bookmarkStart w:id="83" w:name="_Toc488391562"/>
      <w:bookmarkEnd w:id="83"/>
      <w:bookmarkStart w:id="84" w:name="_Toc488391528"/>
      <w:bookmarkEnd w:id="84"/>
      <w:bookmarkStart w:id="85" w:name="_Toc488392940"/>
      <w:bookmarkEnd w:id="85"/>
      <w:bookmarkStart w:id="86" w:name="_Toc479780829"/>
      <w:bookmarkEnd w:id="86"/>
      <w:bookmarkStart w:id="87" w:name="_Toc481762626"/>
      <w:bookmarkEnd w:id="87"/>
      <w:bookmarkStart w:id="88" w:name="_Toc488391413"/>
      <w:bookmarkEnd w:id="88"/>
      <w:bookmarkStart w:id="89" w:name="_Toc488395165"/>
      <w:bookmarkEnd w:id="89"/>
      <w:bookmarkStart w:id="90" w:name="_Toc488392716"/>
      <w:bookmarkEnd w:id="90"/>
      <w:bookmarkStart w:id="91" w:name="_Toc479780832"/>
      <w:bookmarkEnd w:id="91"/>
      <w:bookmarkStart w:id="92" w:name="_Toc488393087"/>
      <w:bookmarkEnd w:id="92"/>
      <w:bookmarkStart w:id="93" w:name="_Toc488391458"/>
      <w:bookmarkEnd w:id="93"/>
      <w:bookmarkStart w:id="94" w:name="_Toc488392394"/>
      <w:bookmarkEnd w:id="94"/>
      <w:bookmarkStart w:id="95" w:name="_Toc488395157"/>
      <w:bookmarkEnd w:id="95"/>
      <w:bookmarkStart w:id="96" w:name="_Toc479780105"/>
      <w:bookmarkEnd w:id="96"/>
      <w:bookmarkStart w:id="97" w:name="_Toc488393080"/>
      <w:bookmarkEnd w:id="97"/>
      <w:bookmarkStart w:id="98" w:name="_Toc488392695"/>
      <w:bookmarkEnd w:id="98"/>
      <w:bookmarkStart w:id="99" w:name="_Toc488392688"/>
      <w:bookmarkEnd w:id="99"/>
      <w:bookmarkStart w:id="100" w:name="_Toc488392772"/>
      <w:bookmarkEnd w:id="100"/>
      <w:bookmarkStart w:id="101" w:name="_Toc488392282"/>
      <w:bookmarkEnd w:id="101"/>
      <w:bookmarkStart w:id="102" w:name="_Toc488420961"/>
      <w:bookmarkEnd w:id="102"/>
      <w:bookmarkStart w:id="103" w:name="_Toc488391915"/>
      <w:bookmarkEnd w:id="103"/>
      <w:bookmarkStart w:id="104" w:name="_Toc479778715"/>
      <w:bookmarkEnd w:id="104"/>
      <w:bookmarkStart w:id="105" w:name="_Toc488391547"/>
      <w:bookmarkEnd w:id="105"/>
      <w:bookmarkStart w:id="106" w:name="_Toc488392485"/>
      <w:bookmarkEnd w:id="106"/>
      <w:bookmarkStart w:id="107" w:name="_Toc479781040"/>
      <w:bookmarkEnd w:id="107"/>
      <w:bookmarkStart w:id="108" w:name="_Toc488392751"/>
      <w:bookmarkEnd w:id="108"/>
      <w:bookmarkStart w:id="109" w:name="_Toc488392611"/>
      <w:bookmarkEnd w:id="109"/>
      <w:bookmarkStart w:id="110" w:name="_Toc488391526"/>
      <w:bookmarkEnd w:id="110"/>
      <w:bookmarkStart w:id="111" w:name="_Toc488391819"/>
      <w:bookmarkEnd w:id="111"/>
      <w:bookmarkStart w:id="112" w:name="_Toc479780840"/>
      <w:bookmarkEnd w:id="112"/>
      <w:bookmarkStart w:id="113" w:name="_Toc479778717"/>
      <w:bookmarkEnd w:id="113"/>
      <w:bookmarkStart w:id="114" w:name="_Toc488391570"/>
      <w:bookmarkEnd w:id="114"/>
      <w:bookmarkStart w:id="115" w:name="_Toc488391800"/>
      <w:bookmarkEnd w:id="115"/>
      <w:bookmarkStart w:id="116" w:name="_Toc488395160"/>
      <w:bookmarkEnd w:id="116"/>
      <w:bookmarkStart w:id="117" w:name="_Toc479780775"/>
      <w:bookmarkEnd w:id="117"/>
      <w:bookmarkStart w:id="118" w:name="_Toc479777896"/>
      <w:bookmarkEnd w:id="118"/>
      <w:bookmarkStart w:id="119" w:name="_Toc488392527"/>
      <w:bookmarkEnd w:id="119"/>
      <w:bookmarkStart w:id="120" w:name="_Toc488392681"/>
      <w:bookmarkEnd w:id="120"/>
      <w:bookmarkStart w:id="121" w:name="_Toc488392884"/>
      <w:bookmarkEnd w:id="121"/>
      <w:bookmarkStart w:id="122" w:name="_Toc479777903"/>
      <w:bookmarkEnd w:id="122"/>
      <w:bookmarkStart w:id="123" w:name="_Toc488392068"/>
      <w:bookmarkEnd w:id="123"/>
      <w:bookmarkStart w:id="124" w:name="_Toc479778718"/>
      <w:bookmarkEnd w:id="124"/>
      <w:bookmarkStart w:id="125" w:name="_Toc488391576"/>
      <w:bookmarkEnd w:id="125"/>
      <w:bookmarkStart w:id="126" w:name="_Toc488393122"/>
      <w:bookmarkEnd w:id="126"/>
      <w:bookmarkStart w:id="127" w:name="_Toc479777897"/>
      <w:bookmarkEnd w:id="127"/>
      <w:bookmarkStart w:id="128" w:name="_Toc479780778"/>
      <w:bookmarkEnd w:id="128"/>
      <w:bookmarkStart w:id="129" w:name="_Toc479777893"/>
      <w:bookmarkEnd w:id="129"/>
      <w:bookmarkStart w:id="130" w:name="_Toc488395171"/>
      <w:bookmarkEnd w:id="130"/>
      <w:bookmarkStart w:id="131" w:name="_Toc488395151"/>
      <w:bookmarkEnd w:id="131"/>
      <w:bookmarkStart w:id="132" w:name="_Toc488391794"/>
      <w:bookmarkEnd w:id="132"/>
      <w:bookmarkStart w:id="133" w:name="_Toc488393108"/>
      <w:bookmarkEnd w:id="133"/>
      <w:bookmarkStart w:id="134" w:name="_Toc488391556"/>
      <w:bookmarkEnd w:id="134"/>
      <w:bookmarkStart w:id="135" w:name="_Toc479778713"/>
      <w:bookmarkEnd w:id="135"/>
      <w:bookmarkStart w:id="136" w:name="_Toc488392062"/>
      <w:bookmarkEnd w:id="136"/>
      <w:bookmarkStart w:id="137" w:name="_Toc488392275"/>
      <w:bookmarkEnd w:id="137"/>
      <w:bookmarkStart w:id="138" w:name="_Toc488392576"/>
      <w:bookmarkEnd w:id="138"/>
      <w:bookmarkStart w:id="139" w:name="_Toc488391813"/>
      <w:bookmarkEnd w:id="139"/>
      <w:bookmarkStart w:id="140" w:name="_Toc488392303"/>
      <w:bookmarkEnd w:id="140"/>
      <w:bookmarkStart w:id="141" w:name="_Toc488420913"/>
      <w:bookmarkEnd w:id="141"/>
      <w:bookmarkStart w:id="142" w:name="_Toc488395162"/>
      <w:bookmarkEnd w:id="142"/>
      <w:bookmarkStart w:id="143" w:name="_Toc488392555"/>
      <w:bookmarkEnd w:id="143"/>
      <w:bookmarkStart w:id="144" w:name="_Toc488393143"/>
      <w:bookmarkEnd w:id="144"/>
      <w:bookmarkStart w:id="145" w:name="_Toc479777941"/>
      <w:bookmarkEnd w:id="145"/>
      <w:bookmarkStart w:id="146" w:name="_Toc488392625"/>
      <w:bookmarkEnd w:id="146"/>
      <w:bookmarkStart w:id="147" w:name="_Toc479781009"/>
      <w:bookmarkEnd w:id="147"/>
      <w:bookmarkStart w:id="148" w:name="_Toc488420957"/>
      <w:bookmarkEnd w:id="148"/>
      <w:bookmarkStart w:id="149" w:name="_Toc488392142"/>
      <w:bookmarkEnd w:id="149"/>
      <w:bookmarkStart w:id="150" w:name="_Toc488392450"/>
      <w:bookmarkEnd w:id="150"/>
      <w:bookmarkStart w:id="151" w:name="_Toc488391730"/>
      <w:bookmarkEnd w:id="151"/>
      <w:bookmarkStart w:id="152" w:name="_Toc488420934"/>
      <w:bookmarkEnd w:id="152"/>
      <w:bookmarkStart w:id="153" w:name="_Toc488393094"/>
      <w:bookmarkEnd w:id="153"/>
      <w:bookmarkStart w:id="154" w:name="_Toc479781035"/>
      <w:bookmarkEnd w:id="154"/>
      <w:bookmarkStart w:id="155" w:name="_Toc479780779"/>
      <w:bookmarkEnd w:id="155"/>
      <w:bookmarkStart w:id="156" w:name="_Toc488391816"/>
      <w:bookmarkEnd w:id="156"/>
      <w:bookmarkStart w:id="157" w:name="_Toc479780780"/>
      <w:bookmarkEnd w:id="157"/>
      <w:bookmarkStart w:id="158" w:name="_Toc488392457"/>
      <w:bookmarkEnd w:id="158"/>
      <w:bookmarkStart w:id="159" w:name="_Toc488420959"/>
      <w:bookmarkEnd w:id="159"/>
      <w:bookmarkStart w:id="160" w:name="_Toc488420917"/>
      <w:bookmarkEnd w:id="160"/>
      <w:bookmarkStart w:id="161" w:name="_Toc488392044"/>
      <w:bookmarkEnd w:id="161"/>
      <w:bookmarkStart w:id="162" w:name="_Toc479777932"/>
      <w:bookmarkEnd w:id="162"/>
      <w:bookmarkStart w:id="163" w:name="_Toc479778690"/>
      <w:bookmarkEnd w:id="163"/>
      <w:bookmarkStart w:id="164" w:name="_Toc488392008"/>
      <w:bookmarkEnd w:id="164"/>
      <w:bookmarkStart w:id="165" w:name="_Toc479780843"/>
      <w:bookmarkEnd w:id="165"/>
      <w:bookmarkStart w:id="166" w:name="_Toc488392548"/>
      <w:bookmarkEnd w:id="166"/>
      <w:bookmarkStart w:id="167" w:name="_Toc488392947"/>
      <w:bookmarkEnd w:id="167"/>
      <w:bookmarkStart w:id="168" w:name="_Toc488392604"/>
      <w:bookmarkEnd w:id="168"/>
      <w:bookmarkStart w:id="169" w:name="_Toc479777900"/>
      <w:bookmarkEnd w:id="169"/>
      <w:bookmarkStart w:id="170" w:name="_Toc488391724"/>
      <w:bookmarkEnd w:id="170"/>
      <w:bookmarkStart w:id="171" w:name="_Toc479778720"/>
      <w:bookmarkEnd w:id="171"/>
      <w:bookmarkStart w:id="172" w:name="_Toc488392674"/>
      <w:bookmarkEnd w:id="172"/>
      <w:bookmarkStart w:id="173" w:name="_Toc488395167"/>
      <w:bookmarkEnd w:id="173"/>
      <w:bookmarkStart w:id="174" w:name="_Toc479780756"/>
      <w:bookmarkEnd w:id="174"/>
      <w:bookmarkStart w:id="175" w:name="_Toc479780836"/>
      <w:bookmarkEnd w:id="175"/>
      <w:bookmarkStart w:id="176" w:name="_Toc479780112"/>
      <w:bookmarkEnd w:id="176"/>
      <w:bookmarkStart w:id="177" w:name="_Toc488391964"/>
      <w:bookmarkEnd w:id="177"/>
      <w:bookmarkStart w:id="178" w:name="_Toc479780111"/>
      <w:bookmarkEnd w:id="178"/>
      <w:bookmarkStart w:id="179" w:name="_Toc488391566"/>
      <w:bookmarkEnd w:id="179"/>
      <w:bookmarkStart w:id="180" w:name="_Toc488392961"/>
      <w:bookmarkEnd w:id="180"/>
      <w:bookmarkStart w:id="181" w:name="_Toc488420911"/>
      <w:bookmarkEnd w:id="181"/>
      <w:bookmarkStart w:id="182" w:name="_Toc488420920"/>
      <w:bookmarkEnd w:id="182"/>
      <w:bookmarkStart w:id="183" w:name="_Toc488392170"/>
      <w:bookmarkEnd w:id="183"/>
      <w:bookmarkStart w:id="184" w:name="_Toc488392359"/>
      <w:bookmarkEnd w:id="184"/>
      <w:bookmarkStart w:id="185" w:name="_Toc479780785"/>
      <w:bookmarkEnd w:id="185"/>
      <w:bookmarkStart w:id="186" w:name="_Toc488395168"/>
      <w:bookmarkEnd w:id="186"/>
      <w:bookmarkStart w:id="187" w:name="_Toc488391431"/>
      <w:bookmarkEnd w:id="187"/>
      <w:bookmarkStart w:id="188" w:name="_Toc488392499"/>
      <w:bookmarkEnd w:id="188"/>
      <w:bookmarkStart w:id="189" w:name="_Toc488392471"/>
      <w:bookmarkEnd w:id="189"/>
      <w:bookmarkStart w:id="190" w:name="_Toc488395164"/>
      <w:bookmarkEnd w:id="190"/>
      <w:bookmarkStart w:id="191" w:name="_Toc488391763"/>
      <w:bookmarkEnd w:id="191"/>
      <w:bookmarkStart w:id="192" w:name="_Toc488391551"/>
      <w:bookmarkEnd w:id="192"/>
      <w:bookmarkStart w:id="193" w:name="_Toc488392198"/>
      <w:bookmarkEnd w:id="193"/>
      <w:bookmarkStart w:id="194" w:name="_Toc488391558"/>
      <w:bookmarkEnd w:id="194"/>
      <w:bookmarkStart w:id="195" w:name="_Toc479780103"/>
      <w:bookmarkEnd w:id="195"/>
      <w:bookmarkStart w:id="196" w:name="_Toc479778674"/>
      <w:bookmarkEnd w:id="196"/>
      <w:bookmarkStart w:id="197" w:name="_Toc479777931"/>
      <w:bookmarkEnd w:id="197"/>
      <w:bookmarkStart w:id="198" w:name="_Toc488395153"/>
      <w:bookmarkEnd w:id="198"/>
      <w:bookmarkStart w:id="199" w:name="_Toc488395182"/>
      <w:bookmarkEnd w:id="199"/>
      <w:bookmarkStart w:id="200" w:name="_Toc488393136"/>
      <w:bookmarkEnd w:id="200"/>
      <w:bookmarkStart w:id="201" w:name="_Toc479780114"/>
      <w:bookmarkEnd w:id="201"/>
      <w:bookmarkStart w:id="202" w:name="_Toc488391726"/>
      <w:bookmarkEnd w:id="202"/>
      <w:bookmarkStart w:id="203" w:name="_Toc488392821"/>
      <w:bookmarkEnd w:id="203"/>
      <w:bookmarkStart w:id="204" w:name="_Toc488392513"/>
      <w:bookmarkEnd w:id="204"/>
      <w:bookmarkStart w:id="205" w:name="_Toc479780110"/>
      <w:bookmarkEnd w:id="205"/>
      <w:bookmarkStart w:id="206" w:name="_Toc488392373"/>
      <w:bookmarkEnd w:id="206"/>
      <w:bookmarkStart w:id="207" w:name="_Toc479777935"/>
      <w:bookmarkEnd w:id="207"/>
      <w:bookmarkStart w:id="208" w:name="_Toc488395163"/>
      <w:bookmarkEnd w:id="208"/>
      <w:bookmarkStart w:id="209" w:name="_Toc488392366"/>
      <w:bookmarkEnd w:id="209"/>
      <w:bookmarkStart w:id="210" w:name="_Toc488392632"/>
      <w:bookmarkEnd w:id="210"/>
      <w:bookmarkStart w:id="211" w:name="_Toc479780837"/>
      <w:bookmarkEnd w:id="211"/>
      <w:bookmarkStart w:id="212" w:name="_Toc479778681"/>
      <w:bookmarkEnd w:id="212"/>
      <w:bookmarkStart w:id="213" w:name="_Toc488392744"/>
      <w:bookmarkEnd w:id="213"/>
      <w:bookmarkStart w:id="214" w:name="_Toc488393150"/>
      <w:bookmarkEnd w:id="214"/>
      <w:bookmarkStart w:id="215" w:name="_Toc479778680"/>
      <w:bookmarkEnd w:id="215"/>
      <w:bookmarkStart w:id="216" w:name="_Toc481762617"/>
      <w:bookmarkEnd w:id="216"/>
      <w:bookmarkStart w:id="217" w:name="_Toc488392660"/>
      <w:bookmarkEnd w:id="217"/>
      <w:bookmarkStart w:id="218" w:name="_Toc481762605"/>
      <w:bookmarkEnd w:id="218"/>
      <w:bookmarkStart w:id="219" w:name="_Toc488392905"/>
      <w:bookmarkEnd w:id="219"/>
      <w:bookmarkStart w:id="220" w:name="_Toc479778706"/>
      <w:bookmarkEnd w:id="220"/>
      <w:bookmarkStart w:id="221" w:name="_Toc488393164"/>
      <w:bookmarkEnd w:id="221"/>
      <w:bookmarkStart w:id="222" w:name="_Toc479780841"/>
      <w:bookmarkEnd w:id="222"/>
      <w:bookmarkStart w:id="223" w:name="_Toc488392653"/>
      <w:bookmarkEnd w:id="223"/>
      <w:bookmarkStart w:id="224" w:name="_Toc479777906"/>
      <w:bookmarkEnd w:id="224"/>
      <w:bookmarkStart w:id="225" w:name="_Toc488392800"/>
      <w:bookmarkEnd w:id="225"/>
      <w:bookmarkStart w:id="226" w:name="_Toc488392345"/>
      <w:bookmarkEnd w:id="226"/>
      <w:bookmarkStart w:id="227" w:name="_Toc488391406"/>
      <w:bookmarkEnd w:id="227"/>
      <w:bookmarkStart w:id="228" w:name="_Toc488391557"/>
      <w:bookmarkEnd w:id="228"/>
      <w:bookmarkStart w:id="229" w:name="_Toc488392534"/>
      <w:bookmarkEnd w:id="229"/>
      <w:bookmarkStart w:id="230" w:name="_Toc479778683"/>
      <w:bookmarkEnd w:id="230"/>
      <w:bookmarkStart w:id="231" w:name="_Toc488392919"/>
      <w:bookmarkEnd w:id="231"/>
      <w:bookmarkStart w:id="232" w:name="_Toc488391466"/>
      <w:bookmarkEnd w:id="232"/>
      <w:bookmarkStart w:id="233" w:name="_Toc479780776"/>
      <w:bookmarkEnd w:id="233"/>
      <w:bookmarkStart w:id="234" w:name="_Toc488391405"/>
      <w:bookmarkEnd w:id="234"/>
      <w:bookmarkStart w:id="235" w:name="_Toc479781025"/>
      <w:bookmarkEnd w:id="235"/>
      <w:bookmarkStart w:id="236" w:name="_Toc488393171"/>
      <w:bookmarkEnd w:id="236"/>
      <w:bookmarkStart w:id="237" w:name="_Toc488391563"/>
      <w:bookmarkEnd w:id="237"/>
      <w:bookmarkStart w:id="238" w:name="_Toc481762628"/>
      <w:bookmarkEnd w:id="238"/>
      <w:bookmarkStart w:id="239" w:name="_Toc488391575"/>
      <w:bookmarkEnd w:id="239"/>
      <w:bookmarkStart w:id="240" w:name="_Toc479781032"/>
      <w:bookmarkEnd w:id="240"/>
      <w:bookmarkStart w:id="241" w:name="_Toc488395169"/>
      <w:bookmarkEnd w:id="241"/>
      <w:bookmarkStart w:id="242" w:name="_Toc488420909"/>
      <w:bookmarkEnd w:id="242"/>
      <w:bookmarkStart w:id="243" w:name="_Toc488392247"/>
      <w:bookmarkEnd w:id="243"/>
      <w:bookmarkStart w:id="244" w:name="_Toc488393199"/>
      <w:bookmarkEnd w:id="244"/>
      <w:bookmarkStart w:id="245" w:name="_Toc488391548"/>
      <w:bookmarkEnd w:id="245"/>
      <w:bookmarkStart w:id="246" w:name="_Toc488392268"/>
      <w:bookmarkEnd w:id="246"/>
      <w:bookmarkStart w:id="247" w:name="_Toc488393242"/>
      <w:bookmarkEnd w:id="247"/>
      <w:bookmarkStart w:id="248" w:name="_Toc479778679"/>
      <w:bookmarkEnd w:id="248"/>
      <w:bookmarkStart w:id="249" w:name="_Toc488395175"/>
      <w:bookmarkEnd w:id="249"/>
      <w:bookmarkStart w:id="250" w:name="_Toc488392765"/>
      <w:bookmarkEnd w:id="250"/>
      <w:bookmarkStart w:id="251" w:name="_Toc479777936"/>
      <w:bookmarkEnd w:id="251"/>
      <w:bookmarkStart w:id="252" w:name="_Toc481762622"/>
      <w:bookmarkEnd w:id="252"/>
      <w:bookmarkStart w:id="253" w:name="_Toc488395159"/>
      <w:bookmarkEnd w:id="253"/>
      <w:bookmarkStart w:id="254" w:name="_Toc488392212"/>
      <w:bookmarkEnd w:id="254"/>
      <w:bookmarkStart w:id="255" w:name="_Toc488392156"/>
      <w:bookmarkEnd w:id="255"/>
      <w:bookmarkStart w:id="256" w:name="_Toc488391459"/>
      <w:bookmarkEnd w:id="256"/>
      <w:bookmarkStart w:id="257" w:name="_Toc479777943"/>
      <w:bookmarkEnd w:id="257"/>
      <w:bookmarkStart w:id="258" w:name="_Toc488391979"/>
      <w:bookmarkEnd w:id="258"/>
      <w:bookmarkStart w:id="259" w:name="_Toc488392261"/>
      <w:bookmarkEnd w:id="259"/>
      <w:bookmarkStart w:id="260" w:name="_Toc488391723"/>
      <w:bookmarkEnd w:id="260"/>
      <w:bookmarkStart w:id="261" w:name="_Toc488393206"/>
      <w:bookmarkEnd w:id="261"/>
      <w:bookmarkStart w:id="262" w:name="_Toc488391535"/>
      <w:bookmarkEnd w:id="262"/>
      <w:bookmarkStart w:id="263" w:name="_Toc488392877"/>
      <w:bookmarkEnd w:id="263"/>
      <w:bookmarkStart w:id="264" w:name="_Toc479777898"/>
      <w:bookmarkEnd w:id="264"/>
      <w:bookmarkStart w:id="265" w:name="_Toc488393237"/>
      <w:bookmarkEnd w:id="265"/>
      <w:bookmarkStart w:id="266" w:name="_Toc488392074"/>
      <w:bookmarkEnd w:id="266"/>
      <w:bookmarkStart w:id="267" w:name="_Toc479777894"/>
      <w:bookmarkEnd w:id="267"/>
      <w:bookmarkStart w:id="268" w:name="_Toc488393024"/>
      <w:bookmarkEnd w:id="268"/>
      <w:bookmarkStart w:id="269" w:name="_Toc479777937"/>
      <w:bookmarkEnd w:id="269"/>
      <w:bookmarkStart w:id="270" w:name="_Toc479780106"/>
      <w:bookmarkEnd w:id="270"/>
      <w:bookmarkStart w:id="271" w:name="_Toc488391727"/>
      <w:bookmarkEnd w:id="271"/>
      <w:bookmarkStart w:id="272" w:name="_Toc488392667"/>
      <w:bookmarkEnd w:id="272"/>
      <w:bookmarkStart w:id="273" w:name="_Toc488420906"/>
      <w:bookmarkEnd w:id="273"/>
      <w:bookmarkStart w:id="274" w:name="_Toc479780108"/>
      <w:bookmarkEnd w:id="274"/>
      <w:bookmarkStart w:id="275" w:name="_Toc479780834"/>
      <w:bookmarkEnd w:id="275"/>
      <w:bookmarkStart w:id="276" w:name="_Toc488392702"/>
      <w:bookmarkEnd w:id="276"/>
      <w:bookmarkStart w:id="277" w:name="_Toc488392149"/>
      <w:bookmarkEnd w:id="277"/>
      <w:bookmarkStart w:id="278" w:name="_Toc479778684"/>
      <w:bookmarkEnd w:id="278"/>
      <w:bookmarkStart w:id="279" w:name="_Toc479777933"/>
      <w:bookmarkEnd w:id="279"/>
      <w:bookmarkStart w:id="280" w:name="_Toc488392436"/>
      <w:bookmarkEnd w:id="280"/>
      <w:bookmarkStart w:id="281" w:name="_Toc479780783"/>
      <w:bookmarkEnd w:id="281"/>
      <w:bookmarkStart w:id="282" w:name="_Toc488392032"/>
      <w:bookmarkEnd w:id="282"/>
      <w:bookmarkStart w:id="283" w:name="_Toc479780813"/>
      <w:bookmarkEnd w:id="283"/>
      <w:bookmarkStart w:id="284" w:name="_Toc488420925"/>
      <w:bookmarkEnd w:id="284"/>
      <w:bookmarkStart w:id="285" w:name="_Toc488391463"/>
      <w:bookmarkEnd w:id="285"/>
      <w:bookmarkStart w:id="286" w:name="_Toc488420908"/>
      <w:bookmarkEnd w:id="286"/>
      <w:bookmarkStart w:id="287" w:name="_Toc479781028"/>
      <w:bookmarkEnd w:id="287"/>
      <w:bookmarkStart w:id="288" w:name="_Toc488391574"/>
      <w:bookmarkEnd w:id="288"/>
      <w:bookmarkStart w:id="289" w:name="_Toc488391523"/>
      <w:bookmarkEnd w:id="289"/>
      <w:bookmarkStart w:id="290" w:name="_Toc479780084"/>
      <w:bookmarkEnd w:id="290"/>
      <w:bookmarkStart w:id="291" w:name="_Toc479778678"/>
      <w:bookmarkEnd w:id="291"/>
      <w:bookmarkStart w:id="292" w:name="_Toc488393157"/>
      <w:bookmarkEnd w:id="292"/>
      <w:bookmarkStart w:id="293" w:name="_Toc479781030"/>
      <w:bookmarkEnd w:id="293"/>
      <w:bookmarkStart w:id="294" w:name="_Toc488393038"/>
      <w:bookmarkEnd w:id="294"/>
      <w:bookmarkStart w:id="295" w:name="_Toc488393178"/>
      <w:bookmarkEnd w:id="295"/>
      <w:bookmarkStart w:id="296" w:name="_Toc488392401"/>
      <w:bookmarkEnd w:id="296"/>
      <w:bookmarkStart w:id="297" w:name="_Toc479777928"/>
      <w:bookmarkEnd w:id="297"/>
      <w:bookmarkStart w:id="298" w:name="_Toc488391464"/>
      <w:bookmarkEnd w:id="298"/>
      <w:bookmarkStart w:id="299" w:name="_Toc479778711"/>
      <w:bookmarkEnd w:id="299"/>
      <w:bookmarkStart w:id="300" w:name="_Toc488392408"/>
      <w:bookmarkEnd w:id="300"/>
      <w:bookmarkStart w:id="301" w:name="_Toc479781031"/>
      <w:bookmarkEnd w:id="301"/>
      <w:bookmarkStart w:id="302" w:name="_Toc488392098"/>
      <w:bookmarkEnd w:id="302"/>
      <w:bookmarkStart w:id="303" w:name="_Toc488420924"/>
      <w:bookmarkEnd w:id="303"/>
      <w:bookmarkStart w:id="304" w:name="_Toc488392562"/>
      <w:bookmarkEnd w:id="304"/>
      <w:bookmarkStart w:id="305" w:name="_Toc488392415"/>
      <w:bookmarkEnd w:id="305"/>
      <w:bookmarkStart w:id="306" w:name="_Toc488392289"/>
      <w:bookmarkEnd w:id="306"/>
      <w:bookmarkStart w:id="307" w:name="_Toc488391797"/>
      <w:bookmarkEnd w:id="307"/>
      <w:bookmarkStart w:id="308" w:name="_Toc488391572"/>
      <w:bookmarkEnd w:id="308"/>
      <w:bookmarkStart w:id="309" w:name="_Toc488392793"/>
      <w:bookmarkEnd w:id="309"/>
      <w:bookmarkStart w:id="310" w:name="_Toc488392233"/>
      <w:bookmarkEnd w:id="310"/>
      <w:bookmarkStart w:id="311" w:name="_Toc488420946"/>
      <w:bookmarkEnd w:id="311"/>
      <w:bookmarkStart w:id="312" w:name="_Toc488392191"/>
      <w:bookmarkEnd w:id="312"/>
      <w:bookmarkStart w:id="313" w:name="_Toc488392020"/>
      <w:bookmarkEnd w:id="313"/>
      <w:bookmarkStart w:id="314" w:name="_Toc479777904"/>
      <w:bookmarkEnd w:id="314"/>
      <w:bookmarkStart w:id="315" w:name="_Toc488393031"/>
      <w:bookmarkEnd w:id="315"/>
      <w:bookmarkStart w:id="316" w:name="_Toc488391631"/>
      <w:bookmarkEnd w:id="316"/>
      <w:bookmarkStart w:id="317" w:name="_Toc488392891"/>
      <w:bookmarkEnd w:id="317"/>
      <w:bookmarkStart w:id="318" w:name="_Toc479778676"/>
      <w:bookmarkEnd w:id="318"/>
      <w:bookmarkStart w:id="319" w:name="_Toc481762592"/>
      <w:bookmarkEnd w:id="319"/>
      <w:bookmarkStart w:id="320" w:name="_Toc479780782"/>
      <w:bookmarkEnd w:id="320"/>
      <w:bookmarkStart w:id="321" w:name="_Toc479778712"/>
      <w:bookmarkEnd w:id="321"/>
      <w:bookmarkStart w:id="322" w:name="_Toc488420918"/>
      <w:bookmarkEnd w:id="322"/>
      <w:bookmarkStart w:id="323" w:name="_Toc488392723"/>
      <w:bookmarkEnd w:id="323"/>
      <w:bookmarkStart w:id="324" w:name="_Toc481762593"/>
      <w:bookmarkEnd w:id="324"/>
      <w:bookmarkStart w:id="325" w:name="_Toc488391914"/>
      <w:bookmarkEnd w:id="325"/>
      <w:bookmarkStart w:id="326" w:name="_Toc488392982"/>
      <w:bookmarkEnd w:id="326"/>
      <w:bookmarkStart w:id="327" w:name="_Toc479781029"/>
      <w:bookmarkEnd w:id="327"/>
      <w:bookmarkStart w:id="328" w:name="_Toc488395152"/>
      <w:bookmarkEnd w:id="328"/>
      <w:bookmarkStart w:id="329" w:name="_Toc488391533"/>
      <w:bookmarkEnd w:id="329"/>
      <w:bookmarkStart w:id="330" w:name="_Toc488395200"/>
      <w:bookmarkEnd w:id="330"/>
      <w:bookmarkStart w:id="331" w:name="_Toc488391765"/>
      <w:bookmarkEnd w:id="331"/>
      <w:bookmarkStart w:id="332" w:name="_Toc479781036"/>
      <w:bookmarkEnd w:id="332"/>
      <w:bookmarkStart w:id="333" w:name="_Toc488391527"/>
      <w:bookmarkEnd w:id="333"/>
      <w:bookmarkStart w:id="334" w:name="_Toc488391766"/>
      <w:bookmarkEnd w:id="334"/>
      <w:bookmarkStart w:id="335" w:name="_Toc479780786"/>
      <w:bookmarkEnd w:id="335"/>
      <w:bookmarkStart w:id="336" w:name="_Toc488391725"/>
      <w:bookmarkEnd w:id="336"/>
      <w:bookmarkStart w:id="337" w:name="_Toc488392324"/>
      <w:bookmarkEnd w:id="337"/>
      <w:bookmarkStart w:id="338" w:name="_Toc479777938"/>
      <w:bookmarkEnd w:id="338"/>
      <w:bookmarkStart w:id="339" w:name="_Toc488391590"/>
      <w:bookmarkEnd w:id="339"/>
      <w:bookmarkStart w:id="340" w:name="_Toc488392583"/>
      <w:bookmarkEnd w:id="340"/>
      <w:bookmarkStart w:id="341" w:name="_Toc488392975"/>
      <w:bookmarkEnd w:id="341"/>
      <w:bookmarkStart w:id="342" w:name="_Toc488420919"/>
      <w:bookmarkEnd w:id="342"/>
      <w:bookmarkStart w:id="343" w:name="_Toc479777899"/>
      <w:bookmarkEnd w:id="343"/>
      <w:bookmarkStart w:id="344" w:name="_Toc479780838"/>
      <w:bookmarkEnd w:id="344"/>
      <w:bookmarkStart w:id="345" w:name="_Toc488391993"/>
      <w:bookmarkEnd w:id="345"/>
      <w:bookmarkStart w:id="346" w:name="_Toc488391917"/>
      <w:bookmarkEnd w:id="346"/>
      <w:bookmarkStart w:id="347" w:name="_Toc488391567"/>
      <w:bookmarkEnd w:id="347"/>
      <w:bookmarkStart w:id="348" w:name="_Toc488393045"/>
      <w:bookmarkEnd w:id="348"/>
      <w:bookmarkStart w:id="349" w:name="_Toc479778672"/>
      <w:bookmarkEnd w:id="349"/>
      <w:bookmarkStart w:id="350" w:name="_Toc488391565"/>
      <w:bookmarkEnd w:id="350"/>
      <w:bookmarkStart w:id="351" w:name="_Toc488391425"/>
      <w:bookmarkEnd w:id="351"/>
      <w:bookmarkStart w:id="352" w:name="_Toc488391729"/>
      <w:bookmarkEnd w:id="352"/>
      <w:bookmarkStart w:id="353" w:name="_Toc479777902"/>
      <w:bookmarkEnd w:id="353"/>
      <w:bookmarkStart w:id="354" w:name="_Toc488393052"/>
      <w:bookmarkEnd w:id="354"/>
      <w:bookmarkStart w:id="355" w:name="_Toc488392954"/>
      <w:bookmarkEnd w:id="355"/>
      <w:bookmarkStart w:id="356" w:name="_Toc479778677"/>
      <w:bookmarkEnd w:id="356"/>
      <w:bookmarkStart w:id="357" w:name="_Toc488392478"/>
      <w:bookmarkEnd w:id="357"/>
      <w:bookmarkStart w:id="358" w:name="_Toc488392492"/>
      <w:bookmarkEnd w:id="358"/>
      <w:bookmarkStart w:id="359" w:name="_Toc488391731"/>
      <w:bookmarkEnd w:id="359"/>
      <w:bookmarkStart w:id="360" w:name="_Toc488393236"/>
      <w:bookmarkEnd w:id="360"/>
      <w:bookmarkStart w:id="361" w:name="_Toc488392709"/>
      <w:bookmarkEnd w:id="361"/>
      <w:bookmarkStart w:id="362" w:name="_Toc488393129"/>
      <w:bookmarkEnd w:id="362"/>
      <w:bookmarkStart w:id="363" w:name="_Toc479777942"/>
      <w:bookmarkEnd w:id="363"/>
      <w:bookmarkStart w:id="364" w:name="_Toc479780787"/>
      <w:bookmarkEnd w:id="364"/>
      <w:bookmarkStart w:id="365" w:name="_Toc488395194"/>
      <w:bookmarkEnd w:id="365"/>
      <w:bookmarkStart w:id="366" w:name="_Toc479777940"/>
      <w:bookmarkEnd w:id="366"/>
      <w:bookmarkStart w:id="367" w:name="_Toc488391546"/>
      <w:bookmarkEnd w:id="367"/>
      <w:bookmarkStart w:id="368" w:name="_Toc479781039"/>
      <w:bookmarkEnd w:id="368"/>
      <w:bookmarkStart w:id="369" w:name="_Toc479780113"/>
      <w:bookmarkEnd w:id="369"/>
      <w:bookmarkStart w:id="370" w:name="_Toc488392786"/>
      <w:bookmarkEnd w:id="370"/>
      <w:bookmarkStart w:id="371" w:name="_Toc488392646"/>
      <w:bookmarkEnd w:id="371"/>
      <w:bookmarkStart w:id="372" w:name="_Toc488392080"/>
      <w:bookmarkEnd w:id="372"/>
      <w:bookmarkStart w:id="373" w:name="_Toc479780781"/>
      <w:bookmarkEnd w:id="373"/>
      <w:bookmarkStart w:id="374" w:name="_Toc481762591"/>
      <w:bookmarkEnd w:id="374"/>
      <w:bookmarkStart w:id="375" w:name="_Toc488392758"/>
      <w:bookmarkEnd w:id="375"/>
      <w:bookmarkStart w:id="376" w:name="_Toc488392038"/>
      <w:bookmarkEnd w:id="376"/>
      <w:bookmarkStart w:id="377" w:name="_Toc488391767"/>
      <w:bookmarkEnd w:id="377"/>
      <w:bookmarkStart w:id="378" w:name="_Toc488420915"/>
      <w:bookmarkEnd w:id="378"/>
      <w:bookmarkStart w:id="379" w:name="_Toc488420905"/>
      <w:bookmarkEnd w:id="379"/>
      <w:bookmarkStart w:id="380" w:name="_Toc488391573"/>
      <w:bookmarkEnd w:id="380"/>
      <w:bookmarkStart w:id="381" w:name="_Toc488392828"/>
      <w:bookmarkEnd w:id="381"/>
      <w:bookmarkStart w:id="382" w:name="_Toc488392849"/>
      <w:bookmarkEnd w:id="382"/>
      <w:bookmarkStart w:id="383" w:name="_Toc488391534"/>
      <w:bookmarkEnd w:id="383"/>
      <w:bookmarkStart w:id="384" w:name="_Toc488392856"/>
      <w:bookmarkEnd w:id="384"/>
      <w:bookmarkStart w:id="385" w:name="_Toc488391555"/>
      <w:bookmarkEnd w:id="385"/>
      <w:bookmarkStart w:id="386" w:name="_Toc488395161"/>
      <w:bookmarkEnd w:id="386"/>
      <w:bookmarkStart w:id="387" w:name="_Toc479778673"/>
      <w:bookmarkEnd w:id="387"/>
      <w:bookmarkStart w:id="388" w:name="_Toc479780107"/>
      <w:bookmarkEnd w:id="388"/>
      <w:bookmarkStart w:id="389" w:name="_Toc479780100"/>
      <w:bookmarkEnd w:id="389"/>
      <w:bookmarkStart w:id="390" w:name="_Toc479778709"/>
      <w:bookmarkEnd w:id="390"/>
      <w:bookmarkStart w:id="391" w:name="_Toc479778714"/>
      <w:bookmarkEnd w:id="391"/>
      <w:bookmarkStart w:id="392" w:name="_Toc488392104"/>
      <w:bookmarkEnd w:id="392"/>
      <w:bookmarkStart w:id="393" w:name="_Toc479780777"/>
      <w:bookmarkEnd w:id="393"/>
      <w:bookmarkStart w:id="394" w:name="_Toc479780844"/>
      <w:bookmarkEnd w:id="394"/>
      <w:bookmarkStart w:id="395" w:name="_Toc488420926"/>
      <w:bookmarkEnd w:id="395"/>
      <w:bookmarkStart w:id="396" w:name="_Toc488391762"/>
      <w:bookmarkEnd w:id="396"/>
      <w:bookmarkStart w:id="397" w:name="_Toc479777895"/>
      <w:bookmarkEnd w:id="397"/>
      <w:bookmarkStart w:id="398" w:name="_Toc488391791"/>
      <w:bookmarkEnd w:id="398"/>
      <w:bookmarkStart w:id="399" w:name="_Toc488392387"/>
      <w:bookmarkEnd w:id="399"/>
      <w:bookmarkStart w:id="400" w:name="_Toc488392996"/>
      <w:bookmarkEnd w:id="400"/>
      <w:bookmarkStart w:id="401" w:name="_Toc488391764"/>
      <w:bookmarkEnd w:id="401"/>
      <w:bookmarkStart w:id="402" w:name="_Toc488392912"/>
      <w:bookmarkEnd w:id="402"/>
      <w:bookmarkStart w:id="403" w:name="_Toc488392135"/>
      <w:bookmarkEnd w:id="403"/>
      <w:bookmarkStart w:id="404" w:name="_Toc479780842"/>
      <w:bookmarkEnd w:id="404"/>
      <w:bookmarkStart w:id="405" w:name="_Toc488420958"/>
      <w:bookmarkEnd w:id="405"/>
      <w:bookmarkStart w:id="406" w:name="_Toc488391552"/>
      <w:bookmarkEnd w:id="406"/>
      <w:bookmarkStart w:id="407" w:name="_Toc488392056"/>
      <w:bookmarkEnd w:id="407"/>
      <w:bookmarkStart w:id="408" w:name="_Toc488391525"/>
      <w:bookmarkEnd w:id="408"/>
      <w:bookmarkStart w:id="409" w:name="_Toc488392814"/>
      <w:bookmarkEnd w:id="409"/>
      <w:bookmarkStart w:id="410" w:name="_Toc488392317"/>
      <w:bookmarkEnd w:id="410"/>
      <w:bookmarkStart w:id="411" w:name="_Toc488392226"/>
      <w:bookmarkEnd w:id="411"/>
      <w:bookmarkStart w:id="412" w:name="_Toc488391560"/>
      <w:bookmarkEnd w:id="412"/>
      <w:bookmarkStart w:id="413" w:name="_Toc479780115"/>
      <w:bookmarkEnd w:id="413"/>
      <w:bookmarkStart w:id="414" w:name="_Toc488392870"/>
      <w:bookmarkEnd w:id="414"/>
      <w:bookmarkStart w:id="415" w:name="_Toc488420904"/>
      <w:bookmarkEnd w:id="415"/>
      <w:bookmarkStart w:id="416" w:name="_Toc488392898"/>
      <w:bookmarkEnd w:id="416"/>
      <w:bookmarkStart w:id="417" w:name="_Toc488391532"/>
      <w:bookmarkEnd w:id="417"/>
      <w:bookmarkStart w:id="418" w:name="_Toc488392989"/>
      <w:bookmarkEnd w:id="418"/>
      <w:bookmarkStart w:id="419" w:name="_Toc488395202"/>
      <w:bookmarkEnd w:id="419"/>
      <w:bookmarkStart w:id="420" w:name="_Toc488392380"/>
      <w:bookmarkEnd w:id="420"/>
      <w:bookmarkStart w:id="421" w:name="_Toc488393017"/>
      <w:bookmarkEnd w:id="421"/>
      <w:bookmarkStart w:id="422" w:name="_Toc488392331"/>
      <w:bookmarkEnd w:id="422"/>
      <w:bookmarkStart w:id="423" w:name="_Toc488420922"/>
      <w:bookmarkEnd w:id="423"/>
      <w:bookmarkStart w:id="424" w:name="_Toc479781033"/>
      <w:bookmarkEnd w:id="424"/>
      <w:bookmarkStart w:id="425" w:name="_Toc488391732"/>
      <w:bookmarkEnd w:id="425"/>
      <w:bookmarkStart w:id="426" w:name="_Toc488393230"/>
      <w:bookmarkEnd w:id="426"/>
      <w:bookmarkStart w:id="427" w:name="_Toc488393101"/>
      <w:bookmarkEnd w:id="427"/>
      <w:bookmarkStart w:id="428" w:name="_Toc488392842"/>
      <w:bookmarkEnd w:id="428"/>
      <w:bookmarkStart w:id="429" w:name="_Toc488392569"/>
      <w:bookmarkEnd w:id="429"/>
      <w:bookmarkStart w:id="430" w:name="_Toc479777912"/>
      <w:bookmarkEnd w:id="430"/>
      <w:bookmarkStart w:id="431" w:name="_Toc479777939"/>
      <w:bookmarkEnd w:id="431"/>
      <w:bookmarkStart w:id="432" w:name="_Toc488392779"/>
      <w:bookmarkEnd w:id="432"/>
      <w:bookmarkStart w:id="433" w:name="_Toc479778682"/>
      <w:bookmarkEnd w:id="433"/>
      <w:bookmarkStart w:id="434" w:name="_Toc488391462"/>
      <w:bookmarkEnd w:id="434"/>
      <w:bookmarkStart w:id="435" w:name="_Toc488393225"/>
      <w:bookmarkEnd w:id="435"/>
      <w:bookmarkStart w:id="436" w:name="_Toc488393059"/>
      <w:bookmarkEnd w:id="436"/>
      <w:bookmarkStart w:id="437" w:name="_Toc479778710"/>
      <w:bookmarkEnd w:id="437"/>
      <w:bookmarkStart w:id="438" w:name="_Toc479778716"/>
      <w:bookmarkEnd w:id="438"/>
      <w:bookmarkStart w:id="439" w:name="_Toc488392639"/>
      <w:bookmarkEnd w:id="439"/>
      <w:bookmarkStart w:id="440" w:name="_Toc479781037"/>
      <w:bookmarkEnd w:id="440"/>
      <w:bookmarkStart w:id="441" w:name="_Toc488420912"/>
      <w:bookmarkEnd w:id="441"/>
      <w:bookmarkStart w:id="442" w:name="_Toc479777905"/>
      <w:bookmarkEnd w:id="442"/>
      <w:bookmarkStart w:id="443" w:name="_Toc488395173"/>
      <w:bookmarkEnd w:id="443"/>
      <w:bookmarkStart w:id="444" w:name="_Toc488392737"/>
      <w:bookmarkEnd w:id="444"/>
      <w:bookmarkStart w:id="445" w:name="_Toc488391522"/>
      <w:bookmarkEnd w:id="445"/>
      <w:bookmarkStart w:id="446" w:name="_Toc488393066"/>
      <w:bookmarkEnd w:id="446"/>
      <w:bookmarkStart w:id="447" w:name="_Toc488392590"/>
      <w:bookmarkEnd w:id="447"/>
      <w:bookmarkStart w:id="448" w:name="_Toc488392338"/>
      <w:bookmarkEnd w:id="448"/>
      <w:bookmarkStart w:id="449" w:name="_Toc488392597"/>
      <w:bookmarkEnd w:id="449"/>
      <w:bookmarkStart w:id="450" w:name="_Toc488391519"/>
      <w:bookmarkEnd w:id="450"/>
      <w:bookmarkStart w:id="451" w:name="_Toc479780784"/>
      <w:bookmarkEnd w:id="451"/>
      <w:bookmarkStart w:id="452" w:name="_Toc488391916"/>
      <w:bookmarkEnd w:id="452"/>
      <w:bookmarkStart w:id="453" w:name="_Toc488391542"/>
      <w:bookmarkEnd w:id="453"/>
      <w:bookmarkStart w:id="454" w:name="_Toc488391531"/>
      <w:bookmarkEnd w:id="454"/>
      <w:bookmarkStart w:id="455" w:name="_Toc488393185"/>
      <w:bookmarkEnd w:id="455"/>
      <w:bookmarkStart w:id="456" w:name="_Toc479778721"/>
      <w:bookmarkEnd w:id="456"/>
      <w:bookmarkStart w:id="457" w:name="_Toc488391514"/>
      <w:bookmarkEnd w:id="457"/>
      <w:bookmarkStart w:id="458" w:name="_Toc201739014"/>
      <w:bookmarkStart w:id="459" w:name="_Toc532808855"/>
      <w:bookmarkStart w:id="460" w:name="_Toc1916"/>
      <w:bookmarkStart w:id="461" w:name="_Toc18942"/>
      <w:bookmarkStart w:id="462" w:name="_Toc511649455"/>
      <w:r>
        <w:rPr>
          <w:rFonts w:cs="Times New Roman"/>
          <w:sz w:val="30"/>
          <w:szCs w:val="30"/>
        </w:rPr>
        <w:t xml:space="preserve">2 </w:t>
      </w:r>
      <w:r>
        <w:rPr>
          <w:rFonts w:hint="eastAsia" w:cs="Times New Roman"/>
          <w:sz w:val="30"/>
          <w:szCs w:val="30"/>
        </w:rPr>
        <w:t xml:space="preserve"> </w:t>
      </w:r>
      <w:r>
        <w:rPr>
          <w:rFonts w:cs="Times New Roman"/>
          <w:sz w:val="30"/>
          <w:szCs w:val="30"/>
        </w:rPr>
        <w:t>术语</w:t>
      </w:r>
      <w:bookmarkEnd w:id="458"/>
      <w:bookmarkEnd w:id="459"/>
      <w:bookmarkEnd w:id="460"/>
    </w:p>
    <w:p>
      <w:pPr>
        <w:snapToGrid w:val="0"/>
        <w:jc w:val="both"/>
        <w:rPr>
          <w:szCs w:val="24"/>
        </w:rPr>
      </w:pPr>
      <w:r>
        <w:rPr>
          <w:b/>
          <w:bCs/>
          <w:szCs w:val="24"/>
        </w:rPr>
        <w:t>2.</w:t>
      </w:r>
      <w:r>
        <w:rPr>
          <w:rFonts w:hint="eastAsia"/>
          <w:b/>
          <w:bCs/>
          <w:szCs w:val="24"/>
        </w:rPr>
        <w:t>0</w:t>
      </w:r>
      <w:r>
        <w:rPr>
          <w:b/>
          <w:bCs/>
          <w:szCs w:val="24"/>
        </w:rPr>
        <w:t xml:space="preserve">.1  </w:t>
      </w:r>
      <w:r>
        <w:rPr>
          <w:rFonts w:hint="eastAsia"/>
          <w:szCs w:val="24"/>
        </w:rPr>
        <w:t>水环境治理</w:t>
      </w:r>
      <w:r>
        <w:rPr>
          <w:szCs w:val="24"/>
        </w:rPr>
        <w:t xml:space="preserve"> water environment governance</w:t>
      </w:r>
    </w:p>
    <w:p>
      <w:pPr>
        <w:snapToGrid w:val="0"/>
        <w:ind w:firstLine="480" w:firstLineChars="200"/>
        <w:jc w:val="both"/>
        <w:rPr>
          <w:szCs w:val="24"/>
        </w:rPr>
      </w:pPr>
      <w:r>
        <w:rPr>
          <w:rFonts w:hint="eastAsia"/>
          <w:szCs w:val="24"/>
        </w:rPr>
        <w:t>为消除或减缓受人类社会生产生活活动所造成的水体污染、水生态破坏等影响，以改善水环境质量为核心，所采取的各种有效治理措施的总称。</w:t>
      </w:r>
    </w:p>
    <w:p>
      <w:pPr>
        <w:snapToGrid w:val="0"/>
        <w:jc w:val="both"/>
        <w:rPr>
          <w:szCs w:val="24"/>
        </w:rPr>
      </w:pPr>
      <w:r>
        <w:rPr>
          <w:b/>
          <w:bCs/>
          <w:szCs w:val="24"/>
        </w:rPr>
        <w:t>2.</w:t>
      </w:r>
      <w:r>
        <w:rPr>
          <w:rFonts w:hint="eastAsia"/>
          <w:b/>
          <w:bCs/>
          <w:szCs w:val="24"/>
        </w:rPr>
        <w:t>0</w:t>
      </w:r>
      <w:r>
        <w:rPr>
          <w:b/>
          <w:bCs/>
          <w:szCs w:val="24"/>
        </w:rPr>
        <w:t>.2</w:t>
      </w:r>
      <w:r>
        <w:rPr>
          <w:szCs w:val="24"/>
        </w:rPr>
        <w:t xml:space="preserve">  </w:t>
      </w:r>
      <w:r>
        <w:rPr>
          <w:rFonts w:hint="eastAsia"/>
          <w:szCs w:val="24"/>
        </w:rPr>
        <w:t>排水系统</w:t>
      </w:r>
      <w:r>
        <w:rPr>
          <w:szCs w:val="24"/>
        </w:rPr>
        <w:t xml:space="preserve"> drainage system</w:t>
      </w:r>
    </w:p>
    <w:p>
      <w:pPr>
        <w:snapToGrid w:val="0"/>
        <w:ind w:firstLine="480" w:firstLineChars="200"/>
        <w:jc w:val="both"/>
        <w:rPr>
          <w:szCs w:val="24"/>
        </w:rPr>
      </w:pPr>
      <w:r>
        <w:rPr>
          <w:rFonts w:hint="eastAsia"/>
          <w:szCs w:val="24"/>
        </w:rPr>
        <w:t>污水和雨水收集、输送、处理、排放的工程中各关联设施所组成的总体。</w:t>
      </w:r>
    </w:p>
    <w:p>
      <w:pPr>
        <w:widowControl/>
        <w:rPr>
          <w:szCs w:val="24"/>
        </w:rPr>
      </w:pPr>
      <w:r>
        <w:rPr>
          <w:b/>
          <w:bCs/>
          <w:szCs w:val="24"/>
        </w:rPr>
        <w:t>2.</w:t>
      </w:r>
      <w:r>
        <w:rPr>
          <w:rFonts w:hint="eastAsia"/>
          <w:b/>
          <w:bCs/>
          <w:szCs w:val="24"/>
        </w:rPr>
        <w:t>0</w:t>
      </w:r>
      <w:r>
        <w:rPr>
          <w:b/>
          <w:bCs/>
          <w:szCs w:val="24"/>
        </w:rPr>
        <w:t>.3</w:t>
      </w:r>
      <w:r>
        <w:rPr>
          <w:szCs w:val="24"/>
        </w:rPr>
        <w:t xml:space="preserve">  </w:t>
      </w:r>
      <w:r>
        <w:rPr>
          <w:rFonts w:hint="eastAsia"/>
          <w:szCs w:val="24"/>
        </w:rPr>
        <w:t>排查</w:t>
      </w:r>
      <w:r>
        <w:rPr>
          <w:szCs w:val="24"/>
        </w:rPr>
        <w:t xml:space="preserve"> </w:t>
      </w:r>
      <w:r>
        <w:rPr>
          <w:szCs w:val="24"/>
          <w:lang w:bidi="ar"/>
        </w:rPr>
        <w:t>investigation</w:t>
      </w:r>
      <w:r>
        <w:rPr>
          <w:rFonts w:eastAsia="黑体"/>
          <w:color w:val="000000"/>
          <w:kern w:val="0"/>
          <w:szCs w:val="24"/>
          <w:lang w:bidi="ar"/>
        </w:rPr>
        <w:t xml:space="preserve"> </w:t>
      </w:r>
    </w:p>
    <w:p>
      <w:pPr>
        <w:widowControl/>
        <w:snapToGrid w:val="0"/>
        <w:ind w:firstLine="480" w:firstLineChars="200"/>
        <w:jc w:val="both"/>
        <w:rPr>
          <w:szCs w:val="24"/>
          <w:lang w:bidi="ar"/>
        </w:rPr>
      </w:pPr>
      <w:r>
        <w:rPr>
          <w:rFonts w:hint="eastAsia"/>
          <w:szCs w:val="24"/>
          <w:lang w:bidi="ar"/>
        </w:rPr>
        <w:t>对排水系统运行状况和存在问题进行全面检查。</w:t>
      </w:r>
    </w:p>
    <w:p>
      <w:pPr>
        <w:widowControl/>
        <w:snapToGrid w:val="0"/>
        <w:jc w:val="both"/>
        <w:rPr>
          <w:szCs w:val="24"/>
          <w:lang w:bidi="ar"/>
        </w:rPr>
      </w:pPr>
      <w:r>
        <w:rPr>
          <w:rFonts w:hint="eastAsia"/>
          <w:b/>
          <w:bCs/>
          <w:szCs w:val="24"/>
        </w:rPr>
        <w:t>2</w:t>
      </w:r>
      <w:r>
        <w:rPr>
          <w:b/>
          <w:bCs/>
          <w:szCs w:val="24"/>
        </w:rPr>
        <w:t>.</w:t>
      </w:r>
      <w:r>
        <w:rPr>
          <w:rFonts w:hint="eastAsia"/>
          <w:b/>
          <w:bCs/>
          <w:szCs w:val="24"/>
        </w:rPr>
        <w:t>0</w:t>
      </w:r>
      <w:r>
        <w:rPr>
          <w:b/>
          <w:bCs/>
          <w:szCs w:val="24"/>
        </w:rPr>
        <w:t xml:space="preserve">.4 </w:t>
      </w:r>
      <w:r>
        <w:rPr>
          <w:szCs w:val="24"/>
          <w:lang w:bidi="ar"/>
        </w:rPr>
        <w:t xml:space="preserve"> </w:t>
      </w:r>
      <w:r>
        <w:rPr>
          <w:rFonts w:hint="eastAsia"/>
          <w:szCs w:val="24"/>
          <w:lang w:bidi="ar"/>
        </w:rPr>
        <w:t>排水户 drainage</w:t>
      </w:r>
      <w:r>
        <w:rPr>
          <w:szCs w:val="24"/>
          <w:lang w:bidi="ar"/>
        </w:rPr>
        <w:t xml:space="preserve"> </w:t>
      </w:r>
      <w:r>
        <w:rPr>
          <w:rFonts w:hint="eastAsia"/>
          <w:szCs w:val="24"/>
          <w:lang w:bidi="ar"/>
        </w:rPr>
        <w:t>unit</w:t>
      </w:r>
    </w:p>
    <w:p>
      <w:pPr>
        <w:widowControl/>
        <w:snapToGrid w:val="0"/>
        <w:ind w:firstLine="480" w:firstLineChars="200"/>
        <w:jc w:val="both"/>
        <w:rPr>
          <w:szCs w:val="24"/>
        </w:rPr>
      </w:pPr>
      <w:r>
        <w:rPr>
          <w:rFonts w:hint="eastAsia"/>
          <w:szCs w:val="24"/>
          <w:lang w:bidi="ar"/>
        </w:rPr>
        <w:t>居住小区、城中村、企事业单位、个体工商户等排水单位。</w:t>
      </w:r>
    </w:p>
    <w:p>
      <w:pPr>
        <w:snapToGrid w:val="0"/>
        <w:jc w:val="both"/>
        <w:rPr>
          <w:szCs w:val="24"/>
        </w:rPr>
      </w:pPr>
      <w:r>
        <w:rPr>
          <w:b/>
          <w:bCs/>
          <w:szCs w:val="24"/>
        </w:rPr>
        <w:t>2.</w:t>
      </w:r>
      <w:r>
        <w:rPr>
          <w:rFonts w:hint="eastAsia"/>
          <w:b/>
          <w:bCs/>
          <w:szCs w:val="24"/>
        </w:rPr>
        <w:t>0</w:t>
      </w:r>
      <w:r>
        <w:rPr>
          <w:b/>
          <w:bCs/>
          <w:szCs w:val="24"/>
        </w:rPr>
        <w:t xml:space="preserve">.5  </w:t>
      </w:r>
      <w:r>
        <w:rPr>
          <w:rFonts w:hint="eastAsia"/>
          <w:szCs w:val="24"/>
        </w:rPr>
        <w:t>接户井</w:t>
      </w:r>
      <w:r>
        <w:rPr>
          <w:szCs w:val="24"/>
        </w:rPr>
        <w:t xml:space="preserve"> service manhole</w:t>
      </w:r>
    </w:p>
    <w:p>
      <w:pPr>
        <w:snapToGrid w:val="0"/>
        <w:ind w:firstLine="480" w:firstLineChars="200"/>
        <w:jc w:val="both"/>
        <w:rPr>
          <w:szCs w:val="24"/>
        </w:rPr>
      </w:pPr>
      <w:r>
        <w:rPr>
          <w:rFonts w:hint="eastAsia"/>
          <w:szCs w:val="24"/>
        </w:rPr>
        <w:t>排水户管道接市政排水管道前的最后一座检查井。</w:t>
      </w:r>
    </w:p>
    <w:p>
      <w:pPr>
        <w:snapToGrid w:val="0"/>
        <w:jc w:val="both"/>
        <w:rPr>
          <w:szCs w:val="24"/>
        </w:rPr>
      </w:pPr>
      <w:r>
        <w:rPr>
          <w:b/>
          <w:bCs/>
          <w:szCs w:val="24"/>
        </w:rPr>
        <w:t>2.</w:t>
      </w:r>
      <w:r>
        <w:rPr>
          <w:rFonts w:hint="eastAsia"/>
          <w:b/>
          <w:bCs/>
          <w:szCs w:val="24"/>
        </w:rPr>
        <w:t>0</w:t>
      </w:r>
      <w:r>
        <w:rPr>
          <w:b/>
          <w:bCs/>
          <w:szCs w:val="24"/>
        </w:rPr>
        <w:t xml:space="preserve">.6  </w:t>
      </w:r>
      <w:r>
        <w:rPr>
          <w:rFonts w:hint="eastAsia"/>
          <w:szCs w:val="24"/>
        </w:rPr>
        <w:t>暗涵</w:t>
      </w:r>
      <w:r>
        <w:rPr>
          <w:szCs w:val="24"/>
        </w:rPr>
        <w:t>covered culvert</w:t>
      </w:r>
    </w:p>
    <w:p>
      <w:pPr>
        <w:snapToGrid w:val="0"/>
        <w:ind w:firstLine="480" w:firstLineChars="200"/>
        <w:jc w:val="both"/>
        <w:rPr>
          <w:szCs w:val="24"/>
        </w:rPr>
      </w:pPr>
      <w:r>
        <w:rPr>
          <w:rFonts w:hint="eastAsia"/>
          <w:szCs w:val="24"/>
        </w:rPr>
        <w:t>经加盖改造的天然河道或人工建设的地下排水渠道。</w:t>
      </w:r>
    </w:p>
    <w:p>
      <w:pPr>
        <w:snapToGrid w:val="0"/>
        <w:jc w:val="both"/>
        <w:rPr>
          <w:szCs w:val="24"/>
        </w:rPr>
      </w:pPr>
      <w:r>
        <w:rPr>
          <w:b/>
          <w:bCs/>
          <w:szCs w:val="24"/>
        </w:rPr>
        <w:t>2.</w:t>
      </w:r>
      <w:r>
        <w:rPr>
          <w:rFonts w:hint="eastAsia"/>
          <w:b/>
          <w:bCs/>
          <w:szCs w:val="24"/>
        </w:rPr>
        <w:t>0</w:t>
      </w:r>
      <w:r>
        <w:rPr>
          <w:b/>
          <w:bCs/>
          <w:szCs w:val="24"/>
        </w:rPr>
        <w:t>.7</w:t>
      </w:r>
      <w:r>
        <w:rPr>
          <w:color w:val="0070C0"/>
          <w:szCs w:val="24"/>
        </w:rPr>
        <w:t xml:space="preserve">  </w:t>
      </w:r>
      <w:r>
        <w:rPr>
          <w:rFonts w:hint="eastAsia"/>
          <w:szCs w:val="24"/>
        </w:rPr>
        <w:t>外水</w:t>
      </w:r>
      <w:r>
        <w:rPr>
          <w:szCs w:val="24"/>
        </w:rPr>
        <w:t xml:space="preserve"> extraneous water</w:t>
      </w:r>
    </w:p>
    <w:p>
      <w:pPr>
        <w:snapToGrid w:val="0"/>
        <w:ind w:firstLine="480" w:firstLineChars="200"/>
        <w:jc w:val="both"/>
        <w:rPr>
          <w:szCs w:val="24"/>
        </w:rPr>
      </w:pPr>
      <w:r>
        <w:rPr>
          <w:rFonts w:hint="eastAsia"/>
          <w:szCs w:val="24"/>
        </w:rPr>
        <w:t>通过渗漏、倒灌、混接、错接、截流等方式进入污水系统中的地下水、河（湖、海）水、施工降水、山溪水、雨水等清洁水，以及未纳入污水系统的非常规水源。</w:t>
      </w:r>
    </w:p>
    <w:p>
      <w:pPr>
        <w:snapToGrid w:val="0"/>
        <w:jc w:val="both"/>
        <w:rPr>
          <w:szCs w:val="24"/>
        </w:rPr>
      </w:pPr>
      <w:r>
        <w:rPr>
          <w:b/>
          <w:bCs/>
          <w:szCs w:val="24"/>
        </w:rPr>
        <w:t>2.</w:t>
      </w:r>
      <w:r>
        <w:rPr>
          <w:rFonts w:hint="eastAsia"/>
          <w:b/>
          <w:bCs/>
          <w:szCs w:val="24"/>
        </w:rPr>
        <w:t>0</w:t>
      </w:r>
      <w:r>
        <w:rPr>
          <w:b/>
          <w:bCs/>
          <w:szCs w:val="24"/>
        </w:rPr>
        <w:t xml:space="preserve">.8  </w:t>
      </w:r>
      <w:r>
        <w:rPr>
          <w:rFonts w:hint="eastAsia"/>
          <w:szCs w:val="24"/>
        </w:rPr>
        <w:t>排水口</w:t>
      </w:r>
      <w:r>
        <w:rPr>
          <w:szCs w:val="24"/>
        </w:rPr>
        <w:t xml:space="preserve"> outfall</w:t>
      </w:r>
    </w:p>
    <w:p>
      <w:pPr>
        <w:snapToGrid w:val="0"/>
        <w:ind w:firstLine="480" w:firstLineChars="200"/>
        <w:jc w:val="both"/>
        <w:rPr>
          <w:szCs w:val="24"/>
        </w:rPr>
      </w:pPr>
      <w:r>
        <w:rPr>
          <w:rFonts w:hint="eastAsia"/>
          <w:szCs w:val="24"/>
        </w:rPr>
        <w:t>向系统外部排放或溢流雨水、污水或合流水的人工排水设施。</w:t>
      </w:r>
    </w:p>
    <w:p>
      <w:pPr>
        <w:snapToGrid w:val="0"/>
        <w:jc w:val="both"/>
        <w:rPr>
          <w:szCs w:val="24"/>
        </w:rPr>
      </w:pPr>
      <w:r>
        <w:rPr>
          <w:b/>
          <w:bCs/>
          <w:szCs w:val="24"/>
        </w:rPr>
        <w:t>2.</w:t>
      </w:r>
      <w:r>
        <w:rPr>
          <w:rFonts w:hint="eastAsia"/>
          <w:b/>
          <w:bCs/>
          <w:szCs w:val="24"/>
        </w:rPr>
        <w:t>0</w:t>
      </w:r>
      <w:r>
        <w:rPr>
          <w:b/>
          <w:bCs/>
          <w:szCs w:val="24"/>
        </w:rPr>
        <w:t>.</w:t>
      </w:r>
      <w:bookmarkStart w:id="463" w:name="OLE_LINK10"/>
      <w:bookmarkStart w:id="464" w:name="OLE_LINK11"/>
      <w:r>
        <w:rPr>
          <w:b/>
          <w:bCs/>
          <w:szCs w:val="24"/>
        </w:rPr>
        <w:t xml:space="preserve">9  </w:t>
      </w:r>
      <w:r>
        <w:rPr>
          <w:rFonts w:hint="eastAsia"/>
          <w:szCs w:val="24"/>
        </w:rPr>
        <w:t>排口溯源</w:t>
      </w:r>
      <w:bookmarkEnd w:id="463"/>
      <w:bookmarkEnd w:id="464"/>
      <w:r>
        <w:rPr>
          <w:szCs w:val="24"/>
        </w:rPr>
        <w:t xml:space="preserve"> source tracing of outfall</w:t>
      </w:r>
    </w:p>
    <w:p>
      <w:pPr>
        <w:snapToGrid w:val="0"/>
        <w:ind w:firstLine="480" w:firstLineChars="200"/>
        <w:jc w:val="both"/>
        <w:rPr>
          <w:szCs w:val="24"/>
        </w:rPr>
      </w:pPr>
      <w:r>
        <w:rPr>
          <w:rFonts w:hint="eastAsia"/>
          <w:szCs w:val="24"/>
        </w:rPr>
        <w:t>通过排水口逆向沿排水系统查明污染源头的过程。</w:t>
      </w:r>
    </w:p>
    <w:p>
      <w:pPr>
        <w:snapToGrid w:val="0"/>
        <w:jc w:val="both"/>
        <w:rPr>
          <w:szCs w:val="24"/>
        </w:rPr>
      </w:pPr>
      <w:r>
        <w:rPr>
          <w:rFonts w:hint="eastAsia"/>
          <w:b/>
          <w:szCs w:val="24"/>
        </w:rPr>
        <w:t>2</w:t>
      </w:r>
      <w:r>
        <w:rPr>
          <w:b/>
          <w:szCs w:val="24"/>
        </w:rPr>
        <w:t>.</w:t>
      </w:r>
      <w:r>
        <w:rPr>
          <w:rFonts w:hint="eastAsia"/>
          <w:b/>
          <w:szCs w:val="24"/>
        </w:rPr>
        <w:t>0</w:t>
      </w:r>
      <w:r>
        <w:rPr>
          <w:b/>
          <w:szCs w:val="24"/>
        </w:rPr>
        <w:t>.10</w:t>
      </w:r>
      <w:r>
        <w:rPr>
          <w:szCs w:val="24"/>
        </w:rPr>
        <w:t xml:space="preserve">  </w:t>
      </w:r>
      <w:r>
        <w:rPr>
          <w:rFonts w:hint="eastAsia"/>
          <w:szCs w:val="24"/>
        </w:rPr>
        <w:t xml:space="preserve">出户管 </w:t>
      </w:r>
      <w:r>
        <w:rPr>
          <w:szCs w:val="24"/>
        </w:rPr>
        <w:t xml:space="preserve"> </w:t>
      </w:r>
      <w:r>
        <w:rPr>
          <w:rFonts w:hint="eastAsia"/>
          <w:szCs w:val="24"/>
        </w:rPr>
        <w:t>outlet</w:t>
      </w:r>
    </w:p>
    <w:p>
      <w:pPr>
        <w:snapToGrid w:val="0"/>
        <w:ind w:firstLine="480" w:firstLineChars="200"/>
        <w:jc w:val="both"/>
        <w:rPr>
          <w:szCs w:val="24"/>
        </w:rPr>
      </w:pPr>
      <w:r>
        <w:rPr>
          <w:rFonts w:hint="eastAsia"/>
          <w:szCs w:val="24"/>
        </w:rPr>
        <w:t>排水立管底部接至室外第一个排水构筑物的管路。</w:t>
      </w:r>
    </w:p>
    <w:p>
      <w:pPr>
        <w:snapToGrid w:val="0"/>
        <w:jc w:val="both"/>
        <w:rPr>
          <w:szCs w:val="24"/>
        </w:rPr>
      </w:pPr>
      <w:r>
        <w:rPr>
          <w:b/>
          <w:bCs/>
          <w:szCs w:val="24"/>
        </w:rPr>
        <w:t>2.</w:t>
      </w:r>
      <w:r>
        <w:rPr>
          <w:rFonts w:hint="eastAsia"/>
          <w:b/>
          <w:bCs/>
          <w:szCs w:val="24"/>
        </w:rPr>
        <w:t>0</w:t>
      </w:r>
      <w:r>
        <w:rPr>
          <w:b/>
          <w:bCs/>
          <w:szCs w:val="24"/>
        </w:rPr>
        <w:t>.</w:t>
      </w:r>
      <w:r>
        <w:rPr>
          <w:rFonts w:hint="eastAsia"/>
          <w:b/>
          <w:bCs/>
          <w:szCs w:val="24"/>
        </w:rPr>
        <w:t>1</w:t>
      </w:r>
      <w:r>
        <w:rPr>
          <w:b/>
          <w:bCs/>
          <w:szCs w:val="24"/>
        </w:rPr>
        <w:t>1</w:t>
      </w:r>
      <w:r>
        <w:rPr>
          <w:color w:val="0070C0"/>
          <w:szCs w:val="24"/>
        </w:rPr>
        <w:t xml:space="preserve">  </w:t>
      </w:r>
      <w:r>
        <w:rPr>
          <w:rFonts w:hint="eastAsia"/>
          <w:szCs w:val="24"/>
        </w:rPr>
        <w:t>传统方法检查</w:t>
      </w:r>
      <w:r>
        <w:rPr>
          <w:szCs w:val="24"/>
        </w:rPr>
        <w:t>traditional method inspection</w:t>
      </w:r>
    </w:p>
    <w:p>
      <w:pPr>
        <w:snapToGrid w:val="0"/>
        <w:ind w:firstLine="480" w:firstLineChars="200"/>
        <w:jc w:val="both"/>
        <w:rPr>
          <w:szCs w:val="24"/>
        </w:rPr>
      </w:pPr>
      <w:r>
        <w:rPr>
          <w:rFonts w:hint="eastAsia"/>
          <w:szCs w:val="24"/>
        </w:rPr>
        <w:t>人员在地面巡视检查、进入管内检查、反光镜检查、量泥斗检查、量泥杆检查、潜水检查等检查方法的统称。</w:t>
      </w:r>
    </w:p>
    <w:p>
      <w:pPr>
        <w:snapToGrid w:val="0"/>
        <w:jc w:val="both"/>
        <w:rPr>
          <w:szCs w:val="24"/>
        </w:rPr>
      </w:pPr>
      <w:r>
        <w:rPr>
          <w:b/>
          <w:bCs/>
          <w:szCs w:val="24"/>
        </w:rPr>
        <w:t>2.</w:t>
      </w:r>
      <w:r>
        <w:rPr>
          <w:rFonts w:hint="eastAsia"/>
          <w:b/>
          <w:bCs/>
          <w:szCs w:val="24"/>
        </w:rPr>
        <w:t>0</w:t>
      </w:r>
      <w:r>
        <w:rPr>
          <w:b/>
          <w:bCs/>
          <w:szCs w:val="24"/>
        </w:rPr>
        <w:t>.</w:t>
      </w:r>
      <w:bookmarkStart w:id="465" w:name="OLE_LINK12"/>
      <w:bookmarkStart w:id="466" w:name="OLE_LINK13"/>
      <w:r>
        <w:rPr>
          <w:b/>
          <w:bCs/>
          <w:szCs w:val="24"/>
        </w:rPr>
        <w:t xml:space="preserve">12  </w:t>
      </w:r>
      <w:r>
        <w:rPr>
          <w:rFonts w:hint="eastAsia"/>
          <w:szCs w:val="24"/>
        </w:rPr>
        <w:t>电法测漏仪探测</w:t>
      </w:r>
      <w:bookmarkEnd w:id="465"/>
      <w:bookmarkEnd w:id="466"/>
      <w:r>
        <w:rPr>
          <w:szCs w:val="24"/>
        </w:rPr>
        <w:t xml:space="preserve"> electric leakage detection</w:t>
      </w:r>
    </w:p>
    <w:p>
      <w:pPr>
        <w:snapToGrid w:val="0"/>
        <w:ind w:firstLine="480" w:firstLineChars="200"/>
        <w:jc w:val="both"/>
        <w:rPr>
          <w:szCs w:val="24"/>
        </w:rPr>
      </w:pPr>
      <w:r>
        <w:rPr>
          <w:rFonts w:hint="eastAsia"/>
          <w:szCs w:val="24"/>
        </w:rPr>
        <w:t>通过实时测量聚焦式电极阵列探头在管道内连续移动时透过渗漏点的泄漏电流，现场扫描并精确定位管道渗漏点的方法。</w:t>
      </w:r>
    </w:p>
    <w:p>
      <w:pPr>
        <w:snapToGrid w:val="0"/>
        <w:jc w:val="both"/>
        <w:rPr>
          <w:szCs w:val="24"/>
        </w:rPr>
      </w:pPr>
      <w:bookmarkStart w:id="467" w:name="OLE_LINK17"/>
      <w:bookmarkStart w:id="468" w:name="OLE_LINK16"/>
      <w:r>
        <w:rPr>
          <w:b/>
          <w:bCs/>
          <w:szCs w:val="24"/>
        </w:rPr>
        <w:t>2.</w:t>
      </w:r>
      <w:r>
        <w:rPr>
          <w:rFonts w:hint="eastAsia"/>
          <w:b/>
          <w:bCs/>
          <w:szCs w:val="24"/>
        </w:rPr>
        <w:t>0</w:t>
      </w:r>
      <w:r>
        <w:rPr>
          <w:b/>
          <w:bCs/>
          <w:szCs w:val="24"/>
        </w:rPr>
        <w:t>.</w:t>
      </w:r>
      <w:bookmarkEnd w:id="467"/>
      <w:bookmarkEnd w:id="468"/>
      <w:r>
        <w:rPr>
          <w:b/>
          <w:bCs/>
          <w:szCs w:val="24"/>
        </w:rPr>
        <w:t xml:space="preserve">13  </w:t>
      </w:r>
      <w:r>
        <w:rPr>
          <w:rFonts w:hint="eastAsia"/>
          <w:szCs w:val="24"/>
        </w:rPr>
        <w:t>三维激光扫描检测</w:t>
      </w:r>
      <w:r>
        <w:rPr>
          <w:szCs w:val="24"/>
        </w:rPr>
        <w:t xml:space="preserve"> three-dimensional laser scanning inspection</w:t>
      </w:r>
    </w:p>
    <w:p>
      <w:pPr>
        <w:snapToGrid w:val="0"/>
        <w:ind w:firstLine="480" w:firstLineChars="200"/>
        <w:jc w:val="both"/>
        <w:rPr>
          <w:szCs w:val="24"/>
        </w:rPr>
      </w:pPr>
      <w:r>
        <w:rPr>
          <w:rFonts w:hint="eastAsia"/>
          <w:szCs w:val="24"/>
        </w:rPr>
        <w:t>基于光电测距原理，通过发射激光获取被测对象表面的三维坐标、反射光强度等多种信息的非接触式主动测量技术。</w:t>
      </w:r>
    </w:p>
    <w:p>
      <w:pPr>
        <w:snapToGrid w:val="0"/>
        <w:jc w:val="both"/>
        <w:rPr>
          <w:b/>
          <w:szCs w:val="24"/>
        </w:rPr>
      </w:pPr>
      <w:r>
        <w:rPr>
          <w:b/>
          <w:szCs w:val="24"/>
        </w:rPr>
        <w:t>2.0.14</w:t>
      </w:r>
      <w:r>
        <w:rPr>
          <w:rFonts w:hint="eastAsia"/>
          <w:b/>
          <w:szCs w:val="24"/>
        </w:rPr>
        <w:t xml:space="preserve"> </w:t>
      </w:r>
      <w:r>
        <w:rPr>
          <w:b/>
          <w:szCs w:val="24"/>
        </w:rPr>
        <w:t xml:space="preserve"> </w:t>
      </w:r>
      <w:r>
        <w:rPr>
          <w:rFonts w:hint="eastAsia"/>
          <w:szCs w:val="24"/>
        </w:rPr>
        <w:t>高水位智能检测仪</w:t>
      </w:r>
      <w:r>
        <w:rPr>
          <w:rFonts w:hint="eastAsia"/>
          <w:b/>
          <w:szCs w:val="24"/>
        </w:rPr>
        <w:t xml:space="preserve"> </w:t>
      </w:r>
      <w:r>
        <w:rPr>
          <w:szCs w:val="24"/>
        </w:rPr>
        <w:t>high water level intelligent detecto</w:t>
      </w:r>
      <w:r>
        <w:rPr>
          <w:rFonts w:hint="eastAsia"/>
          <w:szCs w:val="24"/>
        </w:rPr>
        <w:t>r</w:t>
      </w:r>
      <w:r>
        <w:rPr>
          <w:szCs w:val="24"/>
        </w:rPr>
        <w:t xml:space="preserve"> </w:t>
      </w:r>
    </w:p>
    <w:p>
      <w:pPr>
        <w:snapToGrid w:val="0"/>
        <w:ind w:firstLine="422"/>
        <w:jc w:val="both"/>
        <w:rPr>
          <w:szCs w:val="24"/>
        </w:rPr>
      </w:pPr>
      <w:r>
        <w:rPr>
          <w:rFonts w:hint="eastAsia"/>
          <w:szCs w:val="24"/>
        </w:rPr>
        <w:t>通过搭载摄像头、声纳、三维激光扫描仪等多种探测器，用于水深超过管道或暗涵直径5</w:t>
      </w:r>
      <w:r>
        <w:rPr>
          <w:szCs w:val="24"/>
        </w:rPr>
        <w:t>0</w:t>
      </w:r>
      <w:r>
        <w:rPr>
          <w:rFonts w:hint="eastAsia"/>
          <w:szCs w:val="24"/>
        </w:rPr>
        <w:t>%的检测设备。</w:t>
      </w:r>
    </w:p>
    <w:p>
      <w:pPr>
        <w:snapToGrid w:val="0"/>
        <w:jc w:val="both"/>
        <w:rPr>
          <w:szCs w:val="24"/>
        </w:rPr>
      </w:pPr>
      <w:r>
        <w:rPr>
          <w:b/>
          <w:szCs w:val="24"/>
        </w:rPr>
        <w:t>2.0.15</w:t>
      </w:r>
      <w:r>
        <w:rPr>
          <w:rFonts w:hint="eastAsia"/>
          <w:szCs w:val="24"/>
        </w:rPr>
        <w:t xml:space="preserve"> </w:t>
      </w:r>
      <w:r>
        <w:rPr>
          <w:szCs w:val="24"/>
        </w:rPr>
        <w:t xml:space="preserve"> </w:t>
      </w:r>
      <w:r>
        <w:rPr>
          <w:rFonts w:hint="eastAsia"/>
          <w:szCs w:val="24"/>
        </w:rPr>
        <w:t xml:space="preserve">效能评估 </w:t>
      </w:r>
      <w:r>
        <w:rPr>
          <w:szCs w:val="24"/>
        </w:rPr>
        <w:t>performance</w:t>
      </w:r>
      <w:r>
        <w:rPr>
          <w:rFonts w:hint="eastAsia"/>
          <w:szCs w:val="24"/>
        </w:rPr>
        <w:t xml:space="preserve"> </w:t>
      </w:r>
      <w:r>
        <w:rPr>
          <w:szCs w:val="24"/>
        </w:rPr>
        <w:t>evaluation</w:t>
      </w:r>
    </w:p>
    <w:p>
      <w:pPr>
        <w:snapToGrid w:val="0"/>
        <w:ind w:firstLine="480" w:firstLineChars="200"/>
        <w:jc w:val="both"/>
        <w:rPr>
          <w:szCs w:val="24"/>
        </w:rPr>
      </w:pPr>
      <w:r>
        <w:rPr>
          <w:szCs w:val="24"/>
        </w:rPr>
        <w:t>对排水系统</w:t>
      </w:r>
      <w:r>
        <w:rPr>
          <w:rFonts w:hint="eastAsia"/>
          <w:szCs w:val="24"/>
        </w:rPr>
        <w:t>收集、输送、处理、排放雨水和污水的完整性、有效性、效率、环境影响等因素进行综合评估的过程。</w:t>
      </w:r>
    </w:p>
    <w:p>
      <w:pPr>
        <w:snapToGrid w:val="0"/>
        <w:ind w:firstLine="560" w:firstLineChars="200"/>
        <w:jc w:val="both"/>
        <w:rPr>
          <w:rFonts w:eastAsia="黑体"/>
          <w:bCs/>
          <w:sz w:val="28"/>
          <w:szCs w:val="24"/>
        </w:rPr>
      </w:pPr>
    </w:p>
    <w:p>
      <w:pPr>
        <w:snapToGrid w:val="0"/>
        <w:ind w:firstLine="420" w:firstLineChars="200"/>
        <w:jc w:val="both"/>
        <w:rPr>
          <w:sz w:val="21"/>
          <w:szCs w:val="21"/>
        </w:rPr>
      </w:pPr>
    </w:p>
    <w:bookmarkEnd w:id="461"/>
    <w:bookmarkEnd w:id="462"/>
    <w:p>
      <w:pPr>
        <w:snapToGrid w:val="0"/>
        <w:ind w:firstLine="420" w:firstLineChars="200"/>
        <w:jc w:val="both"/>
        <w:rPr>
          <w:sz w:val="21"/>
          <w:szCs w:val="21"/>
        </w:rPr>
        <w:sectPr>
          <w:pgSz w:w="11906" w:h="16838"/>
          <w:pgMar w:top="1440" w:right="1800" w:bottom="1440" w:left="1800" w:header="851" w:footer="992" w:gutter="0"/>
          <w:pgNumType w:start="1"/>
          <w:cols w:space="425" w:num="1"/>
          <w:docGrid w:linePitch="326" w:charSpace="0"/>
        </w:sectPr>
      </w:pPr>
    </w:p>
    <w:p>
      <w:pPr>
        <w:pStyle w:val="106"/>
        <w:adjustRightInd w:val="0"/>
        <w:snapToGrid w:val="0"/>
        <w:spacing w:before="120" w:line="360" w:lineRule="auto"/>
        <w:rPr>
          <w:sz w:val="30"/>
          <w:szCs w:val="30"/>
        </w:rPr>
      </w:pPr>
      <w:bookmarkStart w:id="469" w:name="_Toc201739015"/>
      <w:bookmarkStart w:id="470" w:name="_Toc12484"/>
      <w:bookmarkStart w:id="471" w:name="_Toc2104"/>
      <w:bookmarkStart w:id="472" w:name="_Toc4575"/>
      <w:r>
        <w:rPr>
          <w:rFonts w:cs="Times New Roman"/>
          <w:sz w:val="30"/>
          <w:szCs w:val="30"/>
        </w:rPr>
        <w:t>3</w:t>
      </w:r>
      <w:r>
        <w:rPr>
          <w:rFonts w:hint="eastAsia" w:cs="Times New Roman"/>
          <w:sz w:val="30"/>
          <w:szCs w:val="30"/>
        </w:rPr>
        <w:t xml:space="preserve"> </w:t>
      </w:r>
      <w:r>
        <w:rPr>
          <w:rFonts w:cs="Times New Roman"/>
          <w:sz w:val="30"/>
          <w:szCs w:val="30"/>
        </w:rPr>
        <w:t xml:space="preserve"> </w:t>
      </w:r>
      <w:r>
        <w:rPr>
          <w:rFonts w:hint="eastAsia" w:cs="Times New Roman"/>
          <w:sz w:val="30"/>
          <w:szCs w:val="30"/>
        </w:rPr>
        <w:t>基本规定</w:t>
      </w:r>
      <w:bookmarkEnd w:id="469"/>
    </w:p>
    <w:p>
      <w:pPr>
        <w:adjustRightInd w:val="0"/>
        <w:snapToGrid w:val="0"/>
        <w:jc w:val="both"/>
        <w:rPr>
          <w:szCs w:val="24"/>
        </w:rPr>
      </w:pPr>
      <w:r>
        <w:rPr>
          <w:b/>
          <w:bCs/>
          <w:szCs w:val="24"/>
        </w:rPr>
        <w:t xml:space="preserve">3.0.1  </w:t>
      </w:r>
      <w:r>
        <w:rPr>
          <w:rFonts w:hint="eastAsia"/>
          <w:bCs/>
          <w:szCs w:val="24"/>
        </w:rPr>
        <w:t>排水系统排查工作贯穿于排水系统规划、设计、施工、运营与维护全生命周期过程，排查成果应满足相应阶段的深度要求。</w:t>
      </w:r>
    </w:p>
    <w:p>
      <w:pPr>
        <w:adjustRightInd w:val="0"/>
        <w:snapToGrid w:val="0"/>
        <w:jc w:val="both"/>
        <w:rPr>
          <w:szCs w:val="24"/>
        </w:rPr>
      </w:pPr>
      <w:r>
        <w:rPr>
          <w:b/>
          <w:szCs w:val="24"/>
        </w:rPr>
        <w:t>3.</w:t>
      </w:r>
      <w:r>
        <w:rPr>
          <w:rFonts w:hint="eastAsia"/>
          <w:b/>
          <w:szCs w:val="24"/>
        </w:rPr>
        <w:t>0</w:t>
      </w:r>
      <w:r>
        <w:rPr>
          <w:b/>
          <w:szCs w:val="24"/>
        </w:rPr>
        <w:t>.2</w:t>
      </w:r>
      <w:r>
        <w:rPr>
          <w:szCs w:val="24"/>
        </w:rPr>
        <w:t xml:space="preserve">  </w:t>
      </w:r>
      <w:r>
        <w:rPr>
          <w:rFonts w:hint="eastAsia"/>
          <w:szCs w:val="24"/>
        </w:rPr>
        <w:t>从事城市水环境治理工程排水系统排查与评估的单位应具备工程勘察、测绘等相应资质。</w:t>
      </w:r>
    </w:p>
    <w:p>
      <w:pPr>
        <w:jc w:val="both"/>
        <w:rPr>
          <w:szCs w:val="24"/>
        </w:rPr>
      </w:pPr>
      <w:r>
        <w:rPr>
          <w:b/>
          <w:szCs w:val="24"/>
        </w:rPr>
        <w:t>3.0.3</w:t>
      </w:r>
      <w:r>
        <w:rPr>
          <w:szCs w:val="24"/>
        </w:rPr>
        <w:t xml:space="preserve">  </w:t>
      </w:r>
      <w:r>
        <w:rPr>
          <w:rFonts w:hint="eastAsia"/>
          <w:szCs w:val="24"/>
        </w:rPr>
        <w:t>排水系统排查范围应满足水环境治理目标要求。</w:t>
      </w:r>
    </w:p>
    <w:p>
      <w:pPr>
        <w:jc w:val="both"/>
        <w:rPr>
          <w:szCs w:val="24"/>
        </w:rPr>
      </w:pPr>
      <w:r>
        <w:rPr>
          <w:b/>
          <w:szCs w:val="24"/>
        </w:rPr>
        <w:t>3.0.4</w:t>
      </w:r>
      <w:r>
        <w:rPr>
          <w:szCs w:val="24"/>
        </w:rPr>
        <w:t xml:space="preserve">  </w:t>
      </w:r>
      <w:r>
        <w:rPr>
          <w:rFonts w:hint="eastAsia"/>
          <w:szCs w:val="24"/>
        </w:rPr>
        <w:t>排水系统排查宜在工程范围内围绕“源、网、厂、河、城”五个维度开展排查工作，应根据排查成果从“源”</w:t>
      </w:r>
      <w:r>
        <w:rPr>
          <w:rFonts w:hint="eastAsia"/>
          <w:szCs w:val="24"/>
          <w:highlight w:val="none"/>
        </w:rPr>
        <w:t>、</w:t>
      </w:r>
      <w:r>
        <w:rPr>
          <w:rFonts w:hint="eastAsia"/>
          <w:szCs w:val="24"/>
        </w:rPr>
        <w:t>“网”</w:t>
      </w:r>
      <w:r>
        <w:rPr>
          <w:rFonts w:hint="eastAsia"/>
          <w:szCs w:val="24"/>
          <w:highlight w:val="none"/>
        </w:rPr>
        <w:t>、</w:t>
      </w:r>
      <w:r>
        <w:rPr>
          <w:rFonts w:hint="eastAsia"/>
          <w:szCs w:val="24"/>
        </w:rPr>
        <w:t>“厂”</w:t>
      </w:r>
      <w:r>
        <w:rPr>
          <w:rFonts w:hint="eastAsia"/>
          <w:szCs w:val="24"/>
          <w:highlight w:val="none"/>
        </w:rPr>
        <w:t>、</w:t>
      </w:r>
      <w:r>
        <w:rPr>
          <w:rFonts w:hint="eastAsia"/>
          <w:szCs w:val="24"/>
        </w:rPr>
        <w:t>“河”与系统性五个方面开展效能评估工作。排查与评估内容可根据工程实际需要进行选择，五个维度可同步或逐类开展工作。</w:t>
      </w:r>
    </w:p>
    <w:p>
      <w:pPr>
        <w:pStyle w:val="11"/>
        <w:jc w:val="both"/>
        <w:rPr>
          <w:szCs w:val="24"/>
        </w:rPr>
      </w:pPr>
      <w:r>
        <w:rPr>
          <w:b/>
          <w:szCs w:val="24"/>
        </w:rPr>
        <w:t>3.0.5</w:t>
      </w:r>
      <w:r>
        <w:rPr>
          <w:szCs w:val="24"/>
        </w:rPr>
        <w:t xml:space="preserve">  </w:t>
      </w:r>
      <w:r>
        <w:rPr>
          <w:rFonts w:hint="eastAsia"/>
          <w:szCs w:val="24"/>
        </w:rPr>
        <w:t>排查方法应根据现场情况和仪器设备的适应性进行选择。当一种排查方法不能全面反映排水系统管网状况时，应采用两种或两种以上排查方法和相应的仪器设备进行综合排查。</w:t>
      </w:r>
    </w:p>
    <w:p>
      <w:pPr>
        <w:pStyle w:val="11"/>
        <w:jc w:val="both"/>
        <w:rPr>
          <w:szCs w:val="24"/>
        </w:rPr>
      </w:pPr>
      <w:r>
        <w:rPr>
          <w:b/>
          <w:szCs w:val="24"/>
        </w:rPr>
        <w:t>3.0</w:t>
      </w:r>
      <w:r>
        <w:rPr>
          <w:rFonts w:hint="eastAsia"/>
          <w:b/>
          <w:szCs w:val="24"/>
        </w:rPr>
        <w:t>.6</w:t>
      </w:r>
      <w:r>
        <w:rPr>
          <w:szCs w:val="24"/>
        </w:rPr>
        <w:t xml:space="preserve">  </w:t>
      </w:r>
      <w:r>
        <w:rPr>
          <w:rFonts w:hint="eastAsia"/>
          <w:szCs w:val="24"/>
        </w:rPr>
        <w:t>城市水环境治理工程排水系统排查与评估工作宜符合下列流程：</w:t>
      </w:r>
    </w:p>
    <w:p>
      <w:pPr>
        <w:pStyle w:val="11"/>
        <w:ind w:firstLine="481" w:firstLineChars="200"/>
        <w:jc w:val="both"/>
        <w:rPr>
          <w:szCs w:val="24"/>
        </w:rPr>
      </w:pPr>
      <w:r>
        <w:rPr>
          <w:b/>
          <w:szCs w:val="24"/>
        </w:rPr>
        <w:t>1</w:t>
      </w:r>
      <w:r>
        <w:rPr>
          <w:szCs w:val="24"/>
        </w:rPr>
        <w:t xml:space="preserve">   </w:t>
      </w:r>
      <w:r>
        <w:rPr>
          <w:rFonts w:hint="eastAsia"/>
          <w:szCs w:val="24"/>
        </w:rPr>
        <w:t>接受委托或任务；</w:t>
      </w:r>
    </w:p>
    <w:p>
      <w:pPr>
        <w:pStyle w:val="11"/>
        <w:ind w:firstLine="481" w:firstLineChars="200"/>
        <w:jc w:val="both"/>
        <w:rPr>
          <w:szCs w:val="24"/>
        </w:rPr>
      </w:pPr>
      <w:r>
        <w:rPr>
          <w:b/>
          <w:szCs w:val="24"/>
        </w:rPr>
        <w:t>2</w:t>
      </w:r>
      <w:r>
        <w:rPr>
          <w:szCs w:val="24"/>
        </w:rPr>
        <w:t xml:space="preserve">   </w:t>
      </w:r>
      <w:r>
        <w:rPr>
          <w:rFonts w:hint="eastAsia"/>
          <w:szCs w:val="24"/>
        </w:rPr>
        <w:t>收集相关资料，并及时整理和分析；</w:t>
      </w:r>
    </w:p>
    <w:p>
      <w:pPr>
        <w:pStyle w:val="11"/>
        <w:ind w:firstLine="481" w:firstLineChars="200"/>
        <w:jc w:val="both"/>
        <w:rPr>
          <w:szCs w:val="24"/>
        </w:rPr>
      </w:pPr>
      <w:r>
        <w:rPr>
          <w:b/>
          <w:szCs w:val="24"/>
        </w:rPr>
        <w:t>3</w:t>
      </w:r>
      <w:r>
        <w:rPr>
          <w:szCs w:val="24"/>
        </w:rPr>
        <w:t xml:space="preserve">   </w:t>
      </w:r>
      <w:r>
        <w:rPr>
          <w:rFonts w:hint="eastAsia"/>
          <w:szCs w:val="24"/>
        </w:rPr>
        <w:t>结合资料组织现场踏勘，核对资料的适用范围和边界条件；</w:t>
      </w:r>
    </w:p>
    <w:p>
      <w:pPr>
        <w:pStyle w:val="11"/>
        <w:ind w:firstLine="481" w:firstLineChars="200"/>
        <w:jc w:val="both"/>
        <w:rPr>
          <w:szCs w:val="24"/>
        </w:rPr>
      </w:pPr>
      <w:r>
        <w:rPr>
          <w:b/>
          <w:szCs w:val="24"/>
        </w:rPr>
        <w:t xml:space="preserve">4 </w:t>
      </w:r>
      <w:r>
        <w:rPr>
          <w:szCs w:val="24"/>
        </w:rPr>
        <w:t xml:space="preserve">  </w:t>
      </w:r>
      <w:r>
        <w:rPr>
          <w:rFonts w:hint="eastAsia"/>
          <w:szCs w:val="24"/>
        </w:rPr>
        <w:t>组织编制排查技术方案，并对排查人员进行技术培训和技术交底；</w:t>
      </w:r>
    </w:p>
    <w:p>
      <w:pPr>
        <w:pStyle w:val="11"/>
        <w:ind w:firstLine="481" w:firstLineChars="200"/>
        <w:jc w:val="both"/>
        <w:rPr>
          <w:szCs w:val="24"/>
        </w:rPr>
      </w:pPr>
      <w:r>
        <w:rPr>
          <w:b/>
          <w:szCs w:val="24"/>
        </w:rPr>
        <w:t>5</w:t>
      </w:r>
      <w:r>
        <w:rPr>
          <w:szCs w:val="24"/>
        </w:rPr>
        <w:t xml:space="preserve">   </w:t>
      </w:r>
      <w:r>
        <w:rPr>
          <w:rFonts w:hint="eastAsia"/>
          <w:szCs w:val="24"/>
        </w:rPr>
        <w:t>根据排查技术方案开展现场排查作业，及时提交校核合格的排查资料；</w:t>
      </w:r>
    </w:p>
    <w:p>
      <w:pPr>
        <w:pStyle w:val="11"/>
        <w:ind w:firstLine="481" w:firstLineChars="200"/>
        <w:jc w:val="both"/>
        <w:rPr>
          <w:szCs w:val="24"/>
        </w:rPr>
      </w:pPr>
      <w:r>
        <w:rPr>
          <w:b/>
          <w:szCs w:val="24"/>
        </w:rPr>
        <w:t>6</w:t>
      </w:r>
      <w:r>
        <w:rPr>
          <w:szCs w:val="24"/>
        </w:rPr>
        <w:t xml:space="preserve">   </w:t>
      </w:r>
      <w:r>
        <w:rPr>
          <w:rFonts w:hint="eastAsia"/>
          <w:szCs w:val="24"/>
        </w:rPr>
        <w:t>审查、整理和分析作业组获取的数据资料，发现偏差及时整改纠偏；</w:t>
      </w:r>
    </w:p>
    <w:p>
      <w:pPr>
        <w:pStyle w:val="11"/>
        <w:ind w:firstLine="481" w:firstLineChars="200"/>
        <w:jc w:val="both"/>
        <w:rPr>
          <w:szCs w:val="24"/>
        </w:rPr>
      </w:pPr>
      <w:r>
        <w:rPr>
          <w:b/>
          <w:szCs w:val="24"/>
        </w:rPr>
        <w:t>7</w:t>
      </w:r>
      <w:r>
        <w:rPr>
          <w:szCs w:val="24"/>
        </w:rPr>
        <w:t xml:space="preserve">   </w:t>
      </w:r>
      <w:r>
        <w:rPr>
          <w:rFonts w:hint="eastAsia"/>
          <w:szCs w:val="24"/>
        </w:rPr>
        <w:t>归集排查成果资料，评估排水系统效能，编制排查成果报告；</w:t>
      </w:r>
    </w:p>
    <w:p>
      <w:pPr>
        <w:pStyle w:val="11"/>
        <w:ind w:firstLine="481" w:firstLineChars="200"/>
        <w:jc w:val="both"/>
        <w:rPr>
          <w:szCs w:val="24"/>
        </w:rPr>
      </w:pPr>
      <w:r>
        <w:rPr>
          <w:b/>
          <w:szCs w:val="24"/>
        </w:rPr>
        <w:t>8</w:t>
      </w:r>
      <w:r>
        <w:rPr>
          <w:szCs w:val="24"/>
        </w:rPr>
        <w:t xml:space="preserve">   </w:t>
      </w:r>
      <w:r>
        <w:rPr>
          <w:rFonts w:hint="eastAsia"/>
          <w:szCs w:val="24"/>
        </w:rPr>
        <w:t>组织专家组审查排查成果资料及报告；</w:t>
      </w:r>
    </w:p>
    <w:p>
      <w:pPr>
        <w:pStyle w:val="11"/>
        <w:ind w:firstLine="481" w:firstLineChars="200"/>
        <w:jc w:val="both"/>
        <w:rPr>
          <w:szCs w:val="24"/>
        </w:rPr>
      </w:pPr>
      <w:r>
        <w:rPr>
          <w:b/>
          <w:szCs w:val="24"/>
        </w:rPr>
        <w:t>9</w:t>
      </w:r>
      <w:r>
        <w:rPr>
          <w:szCs w:val="24"/>
        </w:rPr>
        <w:t xml:space="preserve">   </w:t>
      </w:r>
      <w:r>
        <w:rPr>
          <w:rFonts w:hint="eastAsia"/>
          <w:szCs w:val="24"/>
        </w:rPr>
        <w:t>及时提交委托方审批排查成果报告；</w:t>
      </w:r>
    </w:p>
    <w:p>
      <w:pPr>
        <w:pStyle w:val="11"/>
        <w:ind w:firstLine="481" w:firstLineChars="200"/>
        <w:jc w:val="both"/>
        <w:rPr>
          <w:szCs w:val="24"/>
        </w:rPr>
      </w:pPr>
      <w:r>
        <w:rPr>
          <w:rFonts w:hint="eastAsia"/>
          <w:b/>
          <w:szCs w:val="24"/>
        </w:rPr>
        <w:t>10</w:t>
      </w:r>
      <w:r>
        <w:rPr>
          <w:rFonts w:hint="eastAsia"/>
          <w:szCs w:val="24"/>
        </w:rPr>
        <w:t xml:space="preserve">   根据工程实际需要，建立动态更新机制，定期复核排查成果。</w:t>
      </w:r>
      <w:bookmarkEnd w:id="470"/>
      <w:bookmarkEnd w:id="471"/>
      <w:bookmarkEnd w:id="472"/>
    </w:p>
    <w:p>
      <w:pPr>
        <w:jc w:val="both"/>
        <w:rPr>
          <w:rFonts w:ascii="宋体" w:hAnsi="宋体" w:cs="宋体"/>
          <w:sz w:val="21"/>
          <w:szCs w:val="21"/>
        </w:rPr>
        <w:sectPr>
          <w:pgSz w:w="11906" w:h="16838"/>
          <w:pgMar w:top="1440" w:right="1800" w:bottom="1440" w:left="1800" w:header="851" w:footer="992" w:gutter="0"/>
          <w:cols w:space="425" w:num="1"/>
          <w:docGrid w:linePitch="312" w:charSpace="0"/>
        </w:sectPr>
      </w:pPr>
      <w:bookmarkStart w:id="473" w:name="OLE_LINK1"/>
      <w:bookmarkStart w:id="474" w:name="_Toc488395149"/>
      <w:bookmarkStart w:id="475" w:name="_Toc488420902"/>
    </w:p>
    <w:p>
      <w:pPr>
        <w:pStyle w:val="106"/>
        <w:adjustRightInd w:val="0"/>
        <w:snapToGrid w:val="0"/>
        <w:spacing w:before="120" w:line="360" w:lineRule="auto"/>
        <w:rPr>
          <w:rFonts w:cs="Times New Roman"/>
          <w:sz w:val="30"/>
          <w:szCs w:val="30"/>
        </w:rPr>
      </w:pPr>
      <w:bookmarkStart w:id="476" w:name="_Toc201739016"/>
      <w:r>
        <w:rPr>
          <w:rFonts w:cs="Times New Roman"/>
          <w:sz w:val="30"/>
          <w:szCs w:val="30"/>
        </w:rPr>
        <w:t xml:space="preserve">4 </w:t>
      </w:r>
      <w:r>
        <w:rPr>
          <w:rFonts w:hint="eastAsia" w:cs="Times New Roman"/>
          <w:sz w:val="30"/>
          <w:szCs w:val="30"/>
        </w:rPr>
        <w:t xml:space="preserve"> 排查仪器设备及管理</w:t>
      </w:r>
      <w:bookmarkEnd w:id="476"/>
    </w:p>
    <w:p>
      <w:pPr>
        <w:pStyle w:val="107"/>
        <w:adjustRightInd w:val="0"/>
        <w:snapToGrid w:val="0"/>
        <w:spacing w:after="0" w:line="360" w:lineRule="auto"/>
        <w:jc w:val="center"/>
        <w:rPr>
          <w:rFonts w:ascii="Times New Roman" w:hAnsi="Times New Roman" w:cs="Times New Roman"/>
          <w:sz w:val="28"/>
          <w:szCs w:val="24"/>
        </w:rPr>
      </w:pPr>
      <w:bookmarkStart w:id="477" w:name="_Toc201739017"/>
      <w:r>
        <w:rPr>
          <w:rFonts w:ascii="Times New Roman" w:hAnsi="Times New Roman" w:cs="Times New Roman"/>
          <w:bCs/>
          <w:sz w:val="28"/>
          <w:szCs w:val="24"/>
        </w:rPr>
        <w:t xml:space="preserve">4.1 </w:t>
      </w:r>
      <w:r>
        <w:rPr>
          <w:rFonts w:hint="eastAsia" w:ascii="Times New Roman" w:hAnsi="Times New Roman" w:cs="Times New Roman"/>
          <w:bCs/>
          <w:sz w:val="28"/>
          <w:szCs w:val="24"/>
        </w:rPr>
        <w:t xml:space="preserve"> 排查仪器设备使用</w:t>
      </w:r>
      <w:bookmarkEnd w:id="477"/>
    </w:p>
    <w:p>
      <w:pPr>
        <w:jc w:val="both"/>
        <w:rPr>
          <w:szCs w:val="24"/>
        </w:rPr>
      </w:pPr>
      <w:r>
        <w:rPr>
          <w:b/>
          <w:bCs/>
          <w:szCs w:val="24"/>
        </w:rPr>
        <w:t>4.1.1</w:t>
      </w:r>
      <w:r>
        <w:rPr>
          <w:szCs w:val="24"/>
        </w:rPr>
        <w:t xml:space="preserve">  </w:t>
      </w:r>
      <w:r>
        <w:rPr>
          <w:rFonts w:hint="eastAsia"/>
          <w:szCs w:val="24"/>
        </w:rPr>
        <w:t>城市水环境治理工程排水系统排查仪器设备使用应符合下列要求：</w:t>
      </w:r>
    </w:p>
    <w:p>
      <w:pPr>
        <w:ind w:firstLine="481" w:firstLineChars="200"/>
        <w:jc w:val="both"/>
        <w:rPr>
          <w:szCs w:val="24"/>
        </w:rPr>
      </w:pPr>
      <w:r>
        <w:rPr>
          <w:b/>
          <w:szCs w:val="24"/>
        </w:rPr>
        <w:t xml:space="preserve">1 </w:t>
      </w:r>
      <w:r>
        <w:rPr>
          <w:rFonts w:hint="eastAsia"/>
          <w:b/>
          <w:szCs w:val="24"/>
        </w:rPr>
        <w:t xml:space="preserve"> </w:t>
      </w:r>
      <w:r>
        <w:rPr>
          <w:rFonts w:hint="eastAsia"/>
          <w:szCs w:val="24"/>
        </w:rPr>
        <w:t>管线探测仪应符合现行国家行业标准《城市地下管线探测技术规程》</w:t>
      </w:r>
      <w:r>
        <w:rPr>
          <w:szCs w:val="24"/>
        </w:rPr>
        <w:t>CJJ 61</w:t>
      </w:r>
      <w:r>
        <w:rPr>
          <w:rFonts w:hint="eastAsia"/>
          <w:szCs w:val="24"/>
        </w:rPr>
        <w:t>的有关规定；</w:t>
      </w:r>
    </w:p>
    <w:p>
      <w:pPr>
        <w:ind w:firstLine="481" w:firstLineChars="200"/>
        <w:jc w:val="both"/>
        <w:rPr>
          <w:szCs w:val="24"/>
        </w:rPr>
      </w:pPr>
      <w:r>
        <w:rPr>
          <w:b/>
          <w:bCs/>
          <w:szCs w:val="24"/>
        </w:rPr>
        <w:t xml:space="preserve">2  </w:t>
      </w:r>
      <w:r>
        <w:rPr>
          <w:rFonts w:hint="eastAsia"/>
          <w:szCs w:val="24"/>
        </w:rPr>
        <w:t>探地雷达应符合现行行业标准《水电工程探地雷达探测技术规程》</w:t>
      </w:r>
      <w:r>
        <w:rPr>
          <w:szCs w:val="24"/>
        </w:rPr>
        <w:t>NB/T 10133</w:t>
      </w:r>
      <w:r>
        <w:rPr>
          <w:rFonts w:hint="eastAsia"/>
          <w:szCs w:val="24"/>
        </w:rPr>
        <w:t>的有关规定；</w:t>
      </w:r>
    </w:p>
    <w:p>
      <w:pPr>
        <w:ind w:firstLine="481" w:firstLineChars="200"/>
        <w:jc w:val="both"/>
        <w:rPr>
          <w:szCs w:val="24"/>
        </w:rPr>
      </w:pPr>
      <w:r>
        <w:rPr>
          <w:b/>
          <w:bCs/>
          <w:szCs w:val="24"/>
        </w:rPr>
        <w:t xml:space="preserve">3  </w:t>
      </w:r>
      <w:r>
        <w:rPr>
          <w:rFonts w:hint="eastAsia"/>
          <w:szCs w:val="24"/>
        </w:rPr>
        <w:t>电视检测仪应符合现行行业标准《城镇排水管道检测与评估技术规程》</w:t>
      </w:r>
      <w:r>
        <w:rPr>
          <w:szCs w:val="24"/>
        </w:rPr>
        <w:t>CJJ 181</w:t>
      </w:r>
      <w:r>
        <w:rPr>
          <w:rFonts w:hint="eastAsia"/>
          <w:szCs w:val="24"/>
        </w:rPr>
        <w:t>的有关规定；</w:t>
      </w:r>
    </w:p>
    <w:p>
      <w:pPr>
        <w:ind w:firstLine="481" w:firstLineChars="200"/>
        <w:jc w:val="both"/>
        <w:rPr>
          <w:szCs w:val="24"/>
        </w:rPr>
      </w:pPr>
      <w:r>
        <w:rPr>
          <w:b/>
          <w:bCs/>
          <w:szCs w:val="24"/>
        </w:rPr>
        <w:t xml:space="preserve">4  </w:t>
      </w:r>
      <w:r>
        <w:rPr>
          <w:rFonts w:hint="eastAsia"/>
          <w:szCs w:val="24"/>
        </w:rPr>
        <w:t>管道潜望镜应符合现行行业标准《城镇排水管道检测与评估技术规程》</w:t>
      </w:r>
      <w:r>
        <w:rPr>
          <w:szCs w:val="24"/>
        </w:rPr>
        <w:t>CJJ 181</w:t>
      </w:r>
      <w:r>
        <w:rPr>
          <w:rFonts w:hint="eastAsia"/>
          <w:szCs w:val="24"/>
        </w:rPr>
        <w:t>的有关规定；</w:t>
      </w:r>
    </w:p>
    <w:p>
      <w:pPr>
        <w:ind w:firstLine="481" w:firstLineChars="200"/>
        <w:jc w:val="both"/>
        <w:rPr>
          <w:szCs w:val="24"/>
        </w:rPr>
      </w:pPr>
      <w:r>
        <w:rPr>
          <w:b/>
          <w:bCs/>
          <w:szCs w:val="24"/>
        </w:rPr>
        <w:t xml:space="preserve">5  </w:t>
      </w:r>
      <w:r>
        <w:rPr>
          <w:rFonts w:hint="eastAsia"/>
          <w:szCs w:val="24"/>
        </w:rPr>
        <w:t>三维激光扫描仪应符合现行行业标准</w:t>
      </w:r>
      <w:r>
        <w:rPr>
          <w:rFonts w:hint="eastAsia"/>
          <w:color w:val="000000"/>
          <w:szCs w:val="24"/>
        </w:rPr>
        <w:t>《地面三维激光扫描作业技术规程》</w:t>
      </w:r>
      <w:r>
        <w:rPr>
          <w:color w:val="000000"/>
          <w:szCs w:val="24"/>
        </w:rPr>
        <w:t>CH/Z 3017</w:t>
      </w:r>
      <w:bookmarkStart w:id="478" w:name="_Hlk133393282"/>
      <w:r>
        <w:rPr>
          <w:rFonts w:hint="eastAsia"/>
          <w:szCs w:val="24"/>
        </w:rPr>
        <w:t>的有关</w:t>
      </w:r>
      <w:bookmarkEnd w:id="478"/>
      <w:r>
        <w:rPr>
          <w:rFonts w:hint="eastAsia"/>
          <w:szCs w:val="24"/>
        </w:rPr>
        <w:t>规定；</w:t>
      </w:r>
    </w:p>
    <w:p>
      <w:pPr>
        <w:ind w:firstLine="481" w:firstLineChars="200"/>
        <w:jc w:val="both"/>
        <w:rPr>
          <w:szCs w:val="24"/>
        </w:rPr>
      </w:pPr>
      <w:r>
        <w:rPr>
          <w:b/>
          <w:bCs/>
          <w:szCs w:val="24"/>
        </w:rPr>
        <w:t xml:space="preserve">6  </w:t>
      </w:r>
      <w:r>
        <w:rPr>
          <w:rFonts w:hint="eastAsia"/>
          <w:szCs w:val="24"/>
        </w:rPr>
        <w:t>声纳探测设备应符合现行行业标准《多波束测深系统测量技术要求》</w:t>
      </w:r>
      <w:r>
        <w:rPr>
          <w:szCs w:val="24"/>
        </w:rPr>
        <w:t>JT/T 790</w:t>
      </w:r>
      <w:r>
        <w:rPr>
          <w:rFonts w:hint="eastAsia"/>
          <w:szCs w:val="24"/>
        </w:rPr>
        <w:t>的有关规定；</w:t>
      </w:r>
    </w:p>
    <w:p>
      <w:pPr>
        <w:ind w:firstLine="481" w:firstLineChars="200"/>
        <w:jc w:val="both"/>
        <w:rPr>
          <w:szCs w:val="24"/>
        </w:rPr>
      </w:pPr>
      <w:r>
        <w:rPr>
          <w:b/>
          <w:bCs/>
          <w:szCs w:val="24"/>
        </w:rPr>
        <w:t xml:space="preserve">7  </w:t>
      </w:r>
      <w:r>
        <w:rPr>
          <w:rFonts w:hint="eastAsia"/>
          <w:szCs w:val="24"/>
        </w:rPr>
        <w:t>电法测漏仪应符合现行行业标准《水电工程电法勘探技术规程》</w:t>
      </w:r>
      <w:r>
        <w:rPr>
          <w:szCs w:val="24"/>
        </w:rPr>
        <w:t>NB/T 10224</w:t>
      </w:r>
      <w:r>
        <w:rPr>
          <w:rFonts w:hint="eastAsia"/>
          <w:szCs w:val="24"/>
        </w:rPr>
        <w:t>的有关规定。</w:t>
      </w:r>
    </w:p>
    <w:p>
      <w:pPr>
        <w:snapToGrid w:val="0"/>
        <w:jc w:val="both"/>
        <w:rPr>
          <w:color w:val="000000"/>
          <w:szCs w:val="24"/>
        </w:rPr>
      </w:pPr>
      <w:r>
        <w:rPr>
          <w:b/>
          <w:bCs/>
          <w:szCs w:val="24"/>
        </w:rPr>
        <w:t xml:space="preserve">4.1.2 </w:t>
      </w:r>
      <w:r>
        <w:rPr>
          <w:szCs w:val="24"/>
        </w:rPr>
        <w:t xml:space="preserve"> </w:t>
      </w:r>
      <w:r>
        <w:rPr>
          <w:rFonts w:hint="eastAsia"/>
          <w:szCs w:val="24"/>
        </w:rPr>
        <w:t>城市水环境治理工程排水系统</w:t>
      </w:r>
      <w:r>
        <w:rPr>
          <w:rFonts w:hint="eastAsia"/>
          <w:color w:val="000000"/>
          <w:szCs w:val="24"/>
        </w:rPr>
        <w:t>高水位智能检测仪数据采集、数据预处理和成果制作应符合下列要求：</w:t>
      </w:r>
    </w:p>
    <w:p>
      <w:pPr>
        <w:adjustRightInd w:val="0"/>
        <w:snapToGrid w:val="0"/>
        <w:ind w:firstLine="481" w:firstLineChars="200"/>
        <w:jc w:val="both"/>
        <w:rPr>
          <w:color w:val="000000"/>
          <w:szCs w:val="24"/>
        </w:rPr>
      </w:pPr>
      <w:r>
        <w:rPr>
          <w:b/>
          <w:szCs w:val="24"/>
        </w:rPr>
        <w:t xml:space="preserve">1  </w:t>
      </w:r>
      <w:r>
        <w:rPr>
          <w:rFonts w:hint="eastAsia"/>
          <w:szCs w:val="24"/>
        </w:rPr>
        <w:t>采用</w:t>
      </w:r>
      <w:r>
        <w:rPr>
          <w:rFonts w:hint="eastAsia"/>
          <w:color w:val="000000"/>
          <w:szCs w:val="24"/>
        </w:rPr>
        <w:t>声纳检测时，检测设备、检测方法、轮廓判读等内容应符合现行行业标准《城镇排水管道检测与评估技术规程》</w:t>
      </w:r>
      <w:r>
        <w:rPr>
          <w:color w:val="000000"/>
          <w:szCs w:val="24"/>
        </w:rPr>
        <w:t>CJJ 181</w:t>
      </w:r>
      <w:r>
        <w:rPr>
          <w:rFonts w:hint="eastAsia"/>
          <w:szCs w:val="24"/>
        </w:rPr>
        <w:t>的有关</w:t>
      </w:r>
      <w:r>
        <w:rPr>
          <w:rFonts w:hint="eastAsia"/>
          <w:color w:val="000000"/>
          <w:szCs w:val="24"/>
        </w:rPr>
        <w:t>规定；</w:t>
      </w:r>
    </w:p>
    <w:p>
      <w:pPr>
        <w:adjustRightInd w:val="0"/>
        <w:snapToGrid w:val="0"/>
        <w:ind w:firstLine="481" w:firstLineChars="200"/>
        <w:jc w:val="both"/>
        <w:rPr>
          <w:rFonts w:ascii="宋体" w:hAnsi="宋体" w:cs="宋体"/>
          <w:sz w:val="21"/>
          <w:szCs w:val="21"/>
        </w:rPr>
      </w:pPr>
      <w:r>
        <w:rPr>
          <w:b/>
          <w:szCs w:val="24"/>
        </w:rPr>
        <w:t xml:space="preserve">2  </w:t>
      </w:r>
      <w:r>
        <w:rPr>
          <w:rFonts w:hint="eastAsia"/>
          <w:szCs w:val="24"/>
        </w:rPr>
        <w:t>采用</w:t>
      </w:r>
      <w:r>
        <w:rPr>
          <w:rFonts w:hint="eastAsia"/>
          <w:color w:val="000000"/>
          <w:szCs w:val="24"/>
        </w:rPr>
        <w:t>电视检测时，检测设备、检测方法、影像判读等内容应符合现行行业标准《城镇排水管道检测与评估技术规程》</w:t>
      </w:r>
      <w:r>
        <w:rPr>
          <w:color w:val="000000"/>
          <w:szCs w:val="24"/>
        </w:rPr>
        <w:t>CJJ 181</w:t>
      </w:r>
      <w:r>
        <w:rPr>
          <w:rFonts w:hint="eastAsia"/>
          <w:szCs w:val="24"/>
        </w:rPr>
        <w:t>的有关</w:t>
      </w:r>
      <w:r>
        <w:rPr>
          <w:rFonts w:hint="eastAsia"/>
          <w:color w:val="000000"/>
          <w:szCs w:val="24"/>
        </w:rPr>
        <w:t>规定。</w:t>
      </w:r>
      <w:r>
        <w:rPr>
          <w:rFonts w:hint="eastAsia" w:ascii="宋体" w:hAnsi="宋体" w:cs="宋体"/>
          <w:sz w:val="21"/>
          <w:szCs w:val="21"/>
        </w:rPr>
        <w:t xml:space="preserve"> </w:t>
      </w:r>
    </w:p>
    <w:p>
      <w:pPr>
        <w:pStyle w:val="107"/>
        <w:adjustRightInd w:val="0"/>
        <w:snapToGrid w:val="0"/>
        <w:spacing w:after="0" w:line="360" w:lineRule="auto"/>
        <w:jc w:val="center"/>
        <w:rPr>
          <w:rFonts w:ascii="Times New Roman" w:hAnsi="Times New Roman" w:cs="Times New Roman"/>
          <w:sz w:val="28"/>
          <w:szCs w:val="24"/>
        </w:rPr>
      </w:pPr>
      <w:bookmarkStart w:id="479" w:name="_Toc201739018"/>
      <w:r>
        <w:rPr>
          <w:rFonts w:ascii="Times New Roman" w:hAnsi="Times New Roman" w:cs="Times New Roman"/>
          <w:bCs/>
          <w:sz w:val="28"/>
          <w:szCs w:val="24"/>
        </w:rPr>
        <w:t>4.2</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排查仪器设备保养</w:t>
      </w:r>
      <w:bookmarkEnd w:id="479"/>
    </w:p>
    <w:p>
      <w:pPr>
        <w:jc w:val="both"/>
        <w:rPr>
          <w:szCs w:val="24"/>
        </w:rPr>
      </w:pPr>
      <w:r>
        <w:rPr>
          <w:b/>
          <w:color w:val="000000"/>
          <w:szCs w:val="24"/>
        </w:rPr>
        <w:t>4.2.1</w:t>
      </w:r>
      <w:r>
        <w:rPr>
          <w:color w:val="000000"/>
          <w:szCs w:val="24"/>
        </w:rPr>
        <w:t xml:space="preserve">  </w:t>
      </w:r>
      <w:r>
        <w:rPr>
          <w:rFonts w:hint="eastAsia"/>
          <w:color w:val="000000"/>
          <w:szCs w:val="24"/>
        </w:rPr>
        <w:t>城市水环境治理工程排水系统排查</w:t>
      </w:r>
      <w:r>
        <w:rPr>
          <w:rFonts w:hint="eastAsia"/>
          <w:szCs w:val="24"/>
        </w:rPr>
        <w:t>仪器设备应建立档案，内容包括仪器合格证、说明书、使用记录、维修记录、检查记录等，并由专人负责管理。</w:t>
      </w:r>
    </w:p>
    <w:p>
      <w:pPr>
        <w:jc w:val="both"/>
        <w:rPr>
          <w:szCs w:val="24"/>
        </w:rPr>
      </w:pPr>
      <w:r>
        <w:rPr>
          <w:b/>
          <w:bCs/>
          <w:szCs w:val="24"/>
        </w:rPr>
        <w:t xml:space="preserve">4.2.2  </w:t>
      </w:r>
      <w:r>
        <w:rPr>
          <w:rFonts w:hint="eastAsia"/>
          <w:color w:val="000000"/>
          <w:szCs w:val="24"/>
        </w:rPr>
        <w:t>城市水环境治理工程排水系统排查</w:t>
      </w:r>
      <w:r>
        <w:rPr>
          <w:rFonts w:hint="eastAsia"/>
          <w:szCs w:val="24"/>
        </w:rPr>
        <w:t>仪器设备应有标识牌，包括仪器名称、仪器型号、仪器出厂日期、仪器编号和状态标识。</w:t>
      </w:r>
    </w:p>
    <w:p>
      <w:pPr>
        <w:jc w:val="both"/>
        <w:rPr>
          <w:szCs w:val="24"/>
        </w:rPr>
      </w:pPr>
      <w:r>
        <w:rPr>
          <w:b/>
          <w:bCs/>
          <w:szCs w:val="24"/>
        </w:rPr>
        <w:t xml:space="preserve">4.2.3  </w:t>
      </w:r>
      <w:r>
        <w:rPr>
          <w:rFonts w:hint="eastAsia"/>
          <w:color w:val="000000"/>
          <w:szCs w:val="24"/>
        </w:rPr>
        <w:t>城市水环境治理工程排水系统排查仪</w:t>
      </w:r>
      <w:r>
        <w:rPr>
          <w:rFonts w:hint="eastAsia"/>
          <w:szCs w:val="24"/>
        </w:rPr>
        <w:t>器设备保养应符合下列要求：</w:t>
      </w:r>
    </w:p>
    <w:p>
      <w:pPr>
        <w:ind w:firstLine="481" w:firstLineChars="200"/>
        <w:jc w:val="both"/>
        <w:rPr>
          <w:szCs w:val="24"/>
        </w:rPr>
      </w:pPr>
      <w:r>
        <w:rPr>
          <w:b/>
          <w:bCs/>
          <w:szCs w:val="24"/>
        </w:rPr>
        <w:t>1</w:t>
      </w:r>
      <w:r>
        <w:rPr>
          <w:rFonts w:hint="eastAsia"/>
          <w:b/>
          <w:bCs/>
          <w:szCs w:val="24"/>
        </w:rPr>
        <w:t xml:space="preserve">  </w:t>
      </w:r>
      <w:r>
        <w:rPr>
          <w:rFonts w:hint="eastAsia"/>
          <w:szCs w:val="24"/>
        </w:rPr>
        <w:t>仪器设备应按说明书中的注意事项和要求进行操作、维护和保养；</w:t>
      </w:r>
    </w:p>
    <w:p>
      <w:pPr>
        <w:ind w:firstLine="481" w:firstLineChars="200"/>
        <w:jc w:val="both"/>
        <w:rPr>
          <w:szCs w:val="24"/>
        </w:rPr>
      </w:pPr>
      <w:r>
        <w:rPr>
          <w:b/>
          <w:bCs/>
          <w:szCs w:val="24"/>
        </w:rPr>
        <w:t xml:space="preserve">2 </w:t>
      </w:r>
      <w:r>
        <w:rPr>
          <w:rFonts w:hint="eastAsia"/>
          <w:szCs w:val="24"/>
        </w:rPr>
        <w:t>仪器设备应储放在清洁、干燥、无尘、阴凉、通风、无强电磁辐射的库房内，对长期不使用的仪器应定期开机检查；</w:t>
      </w:r>
    </w:p>
    <w:p>
      <w:pPr>
        <w:ind w:firstLine="481" w:firstLineChars="200"/>
        <w:jc w:val="both"/>
        <w:rPr>
          <w:szCs w:val="24"/>
        </w:rPr>
      </w:pPr>
      <w:r>
        <w:rPr>
          <w:b/>
          <w:bCs/>
          <w:szCs w:val="24"/>
        </w:rPr>
        <w:t xml:space="preserve">3  </w:t>
      </w:r>
      <w:r>
        <w:rPr>
          <w:rFonts w:hint="eastAsia"/>
          <w:szCs w:val="24"/>
        </w:rPr>
        <w:t>使用的仪器应在检查合格有效期内；</w:t>
      </w:r>
    </w:p>
    <w:p>
      <w:pPr>
        <w:ind w:firstLine="481" w:firstLineChars="200"/>
        <w:jc w:val="both"/>
        <w:rPr>
          <w:szCs w:val="24"/>
        </w:rPr>
      </w:pPr>
      <w:r>
        <w:rPr>
          <w:b/>
          <w:bCs/>
          <w:szCs w:val="24"/>
        </w:rPr>
        <w:t xml:space="preserve">4  </w:t>
      </w:r>
      <w:r>
        <w:rPr>
          <w:rFonts w:hint="eastAsia"/>
          <w:szCs w:val="24"/>
        </w:rPr>
        <w:t>仪器设备在特殊环境下应做好防潮、保温等防护措施；</w:t>
      </w:r>
    </w:p>
    <w:p>
      <w:pPr>
        <w:ind w:firstLine="481" w:firstLineChars="200"/>
        <w:jc w:val="both"/>
        <w:rPr>
          <w:rFonts w:ascii="宋体" w:hAnsi="宋体" w:cs="宋体"/>
          <w:szCs w:val="24"/>
        </w:rPr>
      </w:pPr>
      <w:r>
        <w:rPr>
          <w:b/>
          <w:bCs/>
          <w:szCs w:val="24"/>
        </w:rPr>
        <w:t xml:space="preserve">5 </w:t>
      </w:r>
      <w:r>
        <w:rPr>
          <w:rFonts w:hint="eastAsia"/>
          <w:szCs w:val="24"/>
        </w:rPr>
        <w:t>仪器出现故障应及时维修，修复后应进行检查和验收，并记录处理过程。</w:t>
      </w:r>
    </w:p>
    <w:p>
      <w:pPr>
        <w:pStyle w:val="107"/>
        <w:adjustRightInd w:val="0"/>
        <w:snapToGrid w:val="0"/>
        <w:spacing w:after="0" w:line="360" w:lineRule="auto"/>
        <w:jc w:val="center"/>
        <w:rPr>
          <w:rFonts w:ascii="Times New Roman" w:hAnsi="Times New Roman" w:cs="Times New Roman"/>
          <w:bCs/>
          <w:sz w:val="28"/>
          <w:szCs w:val="24"/>
        </w:rPr>
      </w:pPr>
      <w:bookmarkStart w:id="480" w:name="_Toc201739019"/>
      <w:r>
        <w:rPr>
          <w:rFonts w:ascii="Times New Roman" w:hAnsi="Times New Roman" w:cs="Times New Roman"/>
          <w:bCs/>
          <w:sz w:val="28"/>
          <w:szCs w:val="24"/>
        </w:rPr>
        <w:t xml:space="preserve">4.3 </w:t>
      </w:r>
      <w:r>
        <w:rPr>
          <w:rFonts w:hint="eastAsia" w:ascii="Times New Roman" w:hAnsi="Times New Roman" w:cs="Times New Roman"/>
          <w:bCs/>
          <w:sz w:val="28"/>
          <w:szCs w:val="24"/>
        </w:rPr>
        <w:t xml:space="preserve"> 排查仪器检查</w:t>
      </w:r>
      <w:bookmarkEnd w:id="480"/>
    </w:p>
    <w:p>
      <w:pPr>
        <w:jc w:val="both"/>
        <w:rPr>
          <w:szCs w:val="24"/>
        </w:rPr>
      </w:pPr>
      <w:r>
        <w:rPr>
          <w:b/>
          <w:bCs/>
          <w:szCs w:val="24"/>
        </w:rPr>
        <w:t xml:space="preserve">4.3.1  </w:t>
      </w:r>
      <w:r>
        <w:rPr>
          <w:rFonts w:hint="eastAsia"/>
          <w:szCs w:val="24"/>
        </w:rPr>
        <w:t>排查所用的仪器和设备应有产品合格证、检定机构的有效检定（校准）证书。新购置的、经大修或长期停用后重新启用的设备，投入检测前应进行检定和校准。</w:t>
      </w:r>
    </w:p>
    <w:p>
      <w:pPr>
        <w:jc w:val="both"/>
        <w:rPr>
          <w:szCs w:val="24"/>
        </w:rPr>
      </w:pPr>
      <w:r>
        <w:rPr>
          <w:b/>
          <w:bCs/>
          <w:szCs w:val="24"/>
        </w:rPr>
        <w:t xml:space="preserve">4.3.2  </w:t>
      </w:r>
      <w:r>
        <w:rPr>
          <w:rFonts w:hint="eastAsia"/>
          <w:bCs/>
          <w:szCs w:val="24"/>
        </w:rPr>
        <w:t>城市水环境治理工程排查</w:t>
      </w:r>
      <w:r>
        <w:rPr>
          <w:rFonts w:hint="eastAsia"/>
          <w:szCs w:val="24"/>
        </w:rPr>
        <w:t>仪器应定期检查幅频特性和灵敏度特性等主要参数，检查周期不宜超过一年。</w:t>
      </w:r>
    </w:p>
    <w:p>
      <w:pPr>
        <w:jc w:val="both"/>
        <w:rPr>
          <w:szCs w:val="24"/>
        </w:rPr>
      </w:pPr>
      <w:r>
        <w:rPr>
          <w:b/>
          <w:bCs/>
          <w:szCs w:val="24"/>
        </w:rPr>
        <w:t xml:space="preserve">4.3.3  </w:t>
      </w:r>
      <w:r>
        <w:rPr>
          <w:rFonts w:hint="eastAsia"/>
          <w:bCs/>
          <w:szCs w:val="24"/>
        </w:rPr>
        <w:t>城市水环境治理工程排查</w:t>
      </w:r>
      <w:r>
        <w:rPr>
          <w:rFonts w:hint="eastAsia"/>
          <w:szCs w:val="24"/>
        </w:rPr>
        <w:t>仪器期间核查应符合下列要求：</w:t>
      </w:r>
    </w:p>
    <w:p>
      <w:pPr>
        <w:ind w:firstLine="481" w:firstLineChars="200"/>
        <w:jc w:val="both"/>
        <w:rPr>
          <w:szCs w:val="24"/>
        </w:rPr>
      </w:pPr>
      <w:r>
        <w:rPr>
          <w:b/>
          <w:bCs/>
          <w:szCs w:val="24"/>
        </w:rPr>
        <w:t>1</w:t>
      </w:r>
      <w:r>
        <w:rPr>
          <w:rFonts w:hint="eastAsia"/>
          <w:b/>
          <w:bCs/>
          <w:szCs w:val="24"/>
        </w:rPr>
        <w:t xml:space="preserve">  </w:t>
      </w:r>
      <w:r>
        <w:rPr>
          <w:rFonts w:hint="eastAsia"/>
          <w:szCs w:val="24"/>
        </w:rPr>
        <w:t>每次现场作业前后，应对所使用的仪器进行现场检查；</w:t>
      </w:r>
    </w:p>
    <w:p>
      <w:pPr>
        <w:ind w:firstLine="481" w:firstLineChars="200"/>
        <w:jc w:val="both"/>
        <w:rPr>
          <w:szCs w:val="24"/>
        </w:rPr>
      </w:pPr>
      <w:r>
        <w:rPr>
          <w:b/>
          <w:bCs/>
          <w:szCs w:val="24"/>
        </w:rPr>
        <w:t>2</w:t>
      </w:r>
      <w:r>
        <w:rPr>
          <w:rFonts w:hint="eastAsia"/>
          <w:b/>
          <w:bCs/>
          <w:szCs w:val="24"/>
        </w:rPr>
        <w:t xml:space="preserve"> </w:t>
      </w:r>
      <w:r>
        <w:rPr>
          <w:rFonts w:hint="eastAsia"/>
          <w:szCs w:val="24"/>
        </w:rPr>
        <w:t>仪器在检查周期内出现使用频次过高、使用环境恶劣、运输频繁等情况时，应增加检查次数；</w:t>
      </w:r>
    </w:p>
    <w:p>
      <w:pPr>
        <w:ind w:firstLine="481" w:firstLineChars="200"/>
        <w:jc w:val="both"/>
        <w:rPr>
          <w:rFonts w:ascii="宋体" w:hAnsi="宋体" w:cs="宋体"/>
          <w:szCs w:val="24"/>
        </w:rPr>
      </w:pPr>
      <w:r>
        <w:rPr>
          <w:b/>
          <w:szCs w:val="24"/>
        </w:rPr>
        <w:t xml:space="preserve">3  </w:t>
      </w:r>
      <w:r>
        <w:rPr>
          <w:rFonts w:hint="eastAsia"/>
          <w:szCs w:val="24"/>
        </w:rPr>
        <w:t>仪器在检查周期内出现故障，维修后应重新进行检查。</w:t>
      </w:r>
    </w:p>
    <w:p>
      <w:pPr>
        <w:ind w:firstLine="420" w:firstLineChars="200"/>
        <w:jc w:val="both"/>
        <w:rPr>
          <w:rFonts w:ascii="宋体" w:hAnsi="宋体" w:cs="宋体"/>
          <w:sz w:val="21"/>
          <w:szCs w:val="21"/>
        </w:rPr>
        <w:sectPr>
          <w:pgSz w:w="11906" w:h="16838"/>
          <w:pgMar w:top="1440" w:right="1800" w:bottom="1440" w:left="1800" w:header="851" w:footer="992" w:gutter="0"/>
          <w:cols w:space="425" w:num="1"/>
          <w:docGrid w:linePitch="312" w:charSpace="0"/>
        </w:sectPr>
      </w:pPr>
    </w:p>
    <w:p>
      <w:pPr>
        <w:pStyle w:val="106"/>
        <w:adjustRightInd w:val="0"/>
        <w:snapToGrid w:val="0"/>
        <w:spacing w:before="120" w:line="360" w:lineRule="auto"/>
        <w:rPr>
          <w:rFonts w:cs="Times New Roman"/>
          <w:sz w:val="30"/>
          <w:szCs w:val="30"/>
        </w:rPr>
      </w:pPr>
      <w:bookmarkStart w:id="481" w:name="_Toc201739020"/>
      <w:r>
        <w:rPr>
          <w:rFonts w:cs="Times New Roman"/>
          <w:sz w:val="30"/>
          <w:szCs w:val="30"/>
        </w:rPr>
        <w:t xml:space="preserve">5 </w:t>
      </w:r>
      <w:r>
        <w:rPr>
          <w:rFonts w:hint="eastAsia" w:cs="Times New Roman"/>
          <w:sz w:val="30"/>
          <w:szCs w:val="30"/>
        </w:rPr>
        <w:t xml:space="preserve"> 排查方法与技术</w:t>
      </w:r>
      <w:bookmarkEnd w:id="481"/>
    </w:p>
    <w:p>
      <w:pPr>
        <w:pStyle w:val="107"/>
        <w:adjustRightInd w:val="0"/>
        <w:snapToGrid w:val="0"/>
        <w:spacing w:after="0" w:line="360" w:lineRule="auto"/>
        <w:jc w:val="center"/>
        <w:rPr>
          <w:rFonts w:ascii="Times New Roman" w:hAnsi="Times New Roman" w:cs="Times New Roman"/>
          <w:sz w:val="28"/>
          <w:szCs w:val="24"/>
        </w:rPr>
      </w:pPr>
      <w:bookmarkStart w:id="482" w:name="_Toc201739021"/>
      <w:r>
        <w:rPr>
          <w:rFonts w:ascii="Times New Roman" w:hAnsi="Times New Roman" w:cs="Times New Roman"/>
          <w:bCs/>
          <w:sz w:val="28"/>
          <w:szCs w:val="24"/>
        </w:rPr>
        <w:t xml:space="preserve">5.1 </w:t>
      </w:r>
      <w:r>
        <w:rPr>
          <w:rFonts w:hint="eastAsia" w:ascii="Times New Roman" w:hAnsi="Times New Roman" w:cs="Times New Roman"/>
          <w:bCs/>
          <w:sz w:val="28"/>
          <w:szCs w:val="24"/>
        </w:rPr>
        <w:t xml:space="preserve"> 一般规定</w:t>
      </w:r>
      <w:bookmarkEnd w:id="482"/>
    </w:p>
    <w:p>
      <w:pPr>
        <w:pStyle w:val="16"/>
        <w:snapToGrid w:val="0"/>
        <w:spacing w:line="360" w:lineRule="auto"/>
        <w:rPr>
          <w:rFonts w:ascii="Times New Roman" w:hAnsi="Times New Roman"/>
          <w:sz w:val="24"/>
          <w:szCs w:val="24"/>
        </w:rPr>
      </w:pPr>
      <w:r>
        <w:rPr>
          <w:rFonts w:ascii="Times New Roman" w:hAnsi="Times New Roman"/>
          <w:b/>
          <w:bCs/>
          <w:sz w:val="24"/>
          <w:szCs w:val="24"/>
        </w:rPr>
        <w:t>5.1.1</w:t>
      </w:r>
      <w:r>
        <w:rPr>
          <w:rFonts w:ascii="Times New Roman" w:hAnsi="Times New Roman"/>
          <w:sz w:val="24"/>
          <w:szCs w:val="24"/>
        </w:rPr>
        <w:t xml:space="preserve">  </w:t>
      </w:r>
      <w:r>
        <w:rPr>
          <w:rFonts w:hint="eastAsia" w:ascii="Times New Roman" w:hAnsi="Times New Roman"/>
          <w:bCs/>
          <w:sz w:val="24"/>
          <w:szCs w:val="24"/>
        </w:rPr>
        <w:t>排</w:t>
      </w:r>
      <w:r>
        <w:rPr>
          <w:rFonts w:hint="eastAsia" w:ascii="Times New Roman" w:hAnsi="Times New Roman"/>
          <w:sz w:val="24"/>
          <w:szCs w:val="24"/>
        </w:rPr>
        <w:t>查工作应获得地方住建、水利、环保、交通、城管、属地街道（镇）、小区物业以及建设单位等相关部门的许可与支持，协助开展资料收集、现场调查和交通疏解等工作。</w:t>
      </w:r>
    </w:p>
    <w:p>
      <w:pPr>
        <w:pStyle w:val="16"/>
        <w:snapToGrid w:val="0"/>
        <w:spacing w:line="360" w:lineRule="auto"/>
        <w:rPr>
          <w:rFonts w:ascii="Times New Roman" w:hAnsi="Times New Roman"/>
          <w:sz w:val="24"/>
          <w:szCs w:val="24"/>
        </w:rPr>
      </w:pPr>
      <w:r>
        <w:rPr>
          <w:rFonts w:ascii="Times New Roman" w:hAnsi="Times New Roman"/>
          <w:b/>
          <w:bCs/>
          <w:sz w:val="24"/>
          <w:szCs w:val="24"/>
        </w:rPr>
        <w:t>5.1.2</w:t>
      </w:r>
      <w:r>
        <w:rPr>
          <w:rFonts w:ascii="Times New Roman" w:hAnsi="Times New Roman"/>
          <w:sz w:val="24"/>
          <w:szCs w:val="24"/>
        </w:rPr>
        <w:t xml:space="preserve">  </w:t>
      </w:r>
      <w:r>
        <w:rPr>
          <w:rFonts w:hint="eastAsia" w:ascii="Times New Roman" w:hAnsi="Times New Roman"/>
          <w:sz w:val="24"/>
          <w:szCs w:val="24"/>
        </w:rPr>
        <w:t>排查工作开始前，应根据排查的工作内容收集相关资料。收集的资料宜包括下列内容：</w:t>
      </w:r>
    </w:p>
    <w:p>
      <w:pPr>
        <w:pStyle w:val="12"/>
        <w:snapToGrid w:val="0"/>
        <w:spacing w:line="360" w:lineRule="auto"/>
        <w:ind w:firstLine="481" w:firstLineChars="200"/>
        <w:rPr>
          <w:szCs w:val="24"/>
        </w:rPr>
      </w:pPr>
      <w:r>
        <w:rPr>
          <w:b/>
          <w:szCs w:val="24"/>
        </w:rPr>
        <w:t xml:space="preserve">1  </w:t>
      </w:r>
      <w:r>
        <w:rPr>
          <w:rFonts w:hint="eastAsia"/>
          <w:szCs w:val="24"/>
        </w:rPr>
        <w:t>排查区域</w:t>
      </w:r>
      <w:r>
        <w:rPr>
          <w:rFonts w:hint="eastAsia"/>
          <w:bCs/>
          <w:color w:val="000000" w:themeColor="text1"/>
          <w:szCs w:val="24"/>
          <w14:textFill>
            <w14:solidFill>
              <w14:schemeClr w14:val="tx1"/>
            </w14:solidFill>
          </w14:textFill>
        </w:rPr>
        <w:t>工程地质、水文地质资料，</w:t>
      </w:r>
      <w:r>
        <w:rPr>
          <w:rFonts w:hint="eastAsia"/>
          <w:szCs w:val="24"/>
        </w:rPr>
        <w:t>排水规划（含文本和图册）、城市建成区用地现状图、地形图等基础资料；</w:t>
      </w:r>
    </w:p>
    <w:p>
      <w:pPr>
        <w:pStyle w:val="12"/>
        <w:snapToGrid w:val="0"/>
        <w:spacing w:line="360" w:lineRule="auto"/>
        <w:ind w:firstLine="481" w:firstLineChars="200"/>
        <w:rPr>
          <w:szCs w:val="24"/>
        </w:rPr>
      </w:pPr>
      <w:r>
        <w:rPr>
          <w:b/>
          <w:szCs w:val="24"/>
        </w:rPr>
        <w:t>2</w:t>
      </w:r>
      <w:r>
        <w:rPr>
          <w:rFonts w:hint="eastAsia"/>
          <w:szCs w:val="24"/>
        </w:rPr>
        <w:t xml:space="preserve"> “源”调查宜收集流域内的自然条件、社会经济状况、水污染现状与污染源分布、相关排水户现状（含重点排水户清单及排污许可证信息）、河道特征与工程现状及相关规划等资料；</w:t>
      </w:r>
    </w:p>
    <w:p>
      <w:pPr>
        <w:pStyle w:val="12"/>
        <w:snapToGrid w:val="0"/>
        <w:spacing w:line="360" w:lineRule="auto"/>
        <w:ind w:firstLine="481" w:firstLineChars="200"/>
        <w:rPr>
          <w:szCs w:val="24"/>
        </w:rPr>
      </w:pPr>
      <w:r>
        <w:rPr>
          <w:b/>
          <w:szCs w:val="24"/>
        </w:rPr>
        <w:t>3</w:t>
      </w:r>
      <w:r>
        <w:rPr>
          <w:rFonts w:hint="eastAsia"/>
          <w:b/>
          <w:szCs w:val="24"/>
        </w:rPr>
        <w:t xml:space="preserve"> </w:t>
      </w:r>
      <w:r>
        <w:rPr>
          <w:rFonts w:hint="eastAsia"/>
          <w:szCs w:val="24"/>
        </w:rPr>
        <w:t>“网”排查宜收集已有</w:t>
      </w:r>
      <w:r>
        <w:rPr>
          <w:rFonts w:hint="eastAsia"/>
          <w:bCs/>
          <w:color w:val="000000" w:themeColor="text1"/>
          <w:szCs w:val="24"/>
          <w14:textFill>
            <w14:solidFill>
              <w14:schemeClr w14:val="tx1"/>
            </w14:solidFill>
          </w14:textFill>
        </w:rPr>
        <w:t>历次排水系统检测成果及有关分析图表，排水管线图、</w:t>
      </w:r>
      <w:r>
        <w:rPr>
          <w:rFonts w:hint="eastAsia"/>
          <w:szCs w:val="24"/>
        </w:rPr>
        <w:t>排水管网及附属设施现状、排水管道的内窥检测缺陷资料、排水管道修复及改造资料；</w:t>
      </w:r>
    </w:p>
    <w:p>
      <w:pPr>
        <w:pStyle w:val="16"/>
        <w:snapToGrid w:val="0"/>
        <w:spacing w:line="360" w:lineRule="auto"/>
        <w:ind w:firstLine="481" w:firstLineChars="200"/>
        <w:rPr>
          <w:rFonts w:ascii="Times New Roman" w:hAnsi="Times New Roman"/>
          <w:sz w:val="24"/>
          <w:szCs w:val="24"/>
        </w:rPr>
      </w:pPr>
      <w:r>
        <w:rPr>
          <w:rFonts w:ascii="Times New Roman" w:hAnsi="Times New Roman"/>
          <w:b/>
          <w:sz w:val="24"/>
          <w:szCs w:val="24"/>
        </w:rPr>
        <w:t>4</w:t>
      </w:r>
      <w:r>
        <w:rPr>
          <w:rFonts w:hint="eastAsia" w:ascii="Times New Roman" w:hAnsi="Times New Roman"/>
          <w:b/>
          <w:sz w:val="24"/>
          <w:szCs w:val="24"/>
        </w:rPr>
        <w:t xml:space="preserve"> </w:t>
      </w:r>
      <w:r>
        <w:rPr>
          <w:rFonts w:hint="eastAsia" w:ascii="Times New Roman" w:hAnsi="Times New Roman"/>
          <w:sz w:val="24"/>
          <w:szCs w:val="24"/>
        </w:rPr>
        <w:t>“厂”排查宜收集工程范围内的各类污水处理厂（站）的权属、规模、负荷以及其他相关信息等现状资料；</w:t>
      </w:r>
    </w:p>
    <w:p>
      <w:pPr>
        <w:pStyle w:val="12"/>
        <w:snapToGrid w:val="0"/>
        <w:spacing w:line="360" w:lineRule="auto"/>
        <w:ind w:firstLine="481" w:firstLineChars="200"/>
        <w:rPr>
          <w:szCs w:val="24"/>
        </w:rPr>
      </w:pPr>
      <w:r>
        <w:rPr>
          <w:b/>
          <w:szCs w:val="24"/>
        </w:rPr>
        <w:t>5</w:t>
      </w:r>
      <w:r>
        <w:rPr>
          <w:rFonts w:hint="eastAsia"/>
          <w:b/>
          <w:szCs w:val="24"/>
        </w:rPr>
        <w:t xml:space="preserve"> </w:t>
      </w:r>
      <w:r>
        <w:rPr>
          <w:rFonts w:hint="eastAsia"/>
          <w:szCs w:val="24"/>
        </w:rPr>
        <w:t>“河”排查宜收集下列资料：</w:t>
      </w:r>
    </w:p>
    <w:p>
      <w:pPr>
        <w:pStyle w:val="12"/>
        <w:numPr>
          <w:ilvl w:val="0"/>
          <w:numId w:val="2"/>
        </w:numPr>
        <w:snapToGrid w:val="0"/>
        <w:spacing w:line="360" w:lineRule="auto"/>
        <w:rPr>
          <w:szCs w:val="24"/>
        </w:rPr>
      </w:pPr>
      <w:r>
        <w:rPr>
          <w:rFonts w:hint="eastAsia"/>
          <w:szCs w:val="24"/>
        </w:rPr>
        <w:t>相关河道及排水口等资料；</w:t>
      </w:r>
    </w:p>
    <w:p>
      <w:pPr>
        <w:pStyle w:val="12"/>
        <w:numPr>
          <w:ilvl w:val="0"/>
          <w:numId w:val="2"/>
        </w:numPr>
        <w:snapToGrid w:val="0"/>
        <w:spacing w:line="360" w:lineRule="auto"/>
        <w:rPr>
          <w:szCs w:val="24"/>
        </w:rPr>
      </w:pPr>
      <w:r>
        <w:rPr>
          <w:rFonts w:hint="eastAsia"/>
          <w:szCs w:val="24"/>
        </w:rPr>
        <w:t>河道类规划文件，包括河湖水环境综合整治规划、城市排水规划、防涝规划、岸线规划等；</w:t>
      </w:r>
    </w:p>
    <w:p>
      <w:pPr>
        <w:pStyle w:val="12"/>
        <w:numPr>
          <w:ilvl w:val="0"/>
          <w:numId w:val="2"/>
        </w:numPr>
        <w:snapToGrid w:val="0"/>
        <w:spacing w:line="360" w:lineRule="auto"/>
        <w:rPr>
          <w:szCs w:val="24"/>
        </w:rPr>
      </w:pPr>
      <w:r>
        <w:rPr>
          <w:rFonts w:hint="eastAsia"/>
          <w:szCs w:val="24"/>
        </w:rPr>
        <w:t>沿河截污系统资料，包括沿河截污管、总口截污、截流井、暗涵等；</w:t>
      </w:r>
    </w:p>
    <w:p>
      <w:pPr>
        <w:pStyle w:val="12"/>
        <w:numPr>
          <w:ilvl w:val="0"/>
          <w:numId w:val="2"/>
        </w:numPr>
        <w:snapToGrid w:val="0"/>
        <w:spacing w:line="360" w:lineRule="auto"/>
        <w:rPr>
          <w:szCs w:val="24"/>
        </w:rPr>
      </w:pPr>
      <w:r>
        <w:rPr>
          <w:rFonts w:hint="eastAsia"/>
          <w:szCs w:val="24"/>
        </w:rPr>
        <w:t>初雨污染处理设施资料，包括调蓄池、海绵城市设施、初雨弃流设施等；</w:t>
      </w:r>
    </w:p>
    <w:p>
      <w:pPr>
        <w:pStyle w:val="12"/>
        <w:numPr>
          <w:ilvl w:val="0"/>
          <w:numId w:val="2"/>
        </w:numPr>
        <w:snapToGrid w:val="0"/>
        <w:spacing w:line="360" w:lineRule="auto"/>
        <w:rPr>
          <w:szCs w:val="24"/>
        </w:rPr>
      </w:pPr>
      <w:r>
        <w:rPr>
          <w:rFonts w:hint="eastAsia"/>
          <w:szCs w:val="24"/>
        </w:rPr>
        <w:t>沿河防洪排涝设施资料，包括排涝泵站、水闸、堰坝等。</w:t>
      </w:r>
    </w:p>
    <w:p>
      <w:pPr>
        <w:pStyle w:val="16"/>
        <w:snapToGrid w:val="0"/>
        <w:spacing w:line="360" w:lineRule="auto"/>
        <w:ind w:firstLine="481" w:firstLineChars="200"/>
        <w:rPr>
          <w:rFonts w:ascii="Times New Roman" w:hAnsi="Times New Roman"/>
          <w:sz w:val="24"/>
          <w:szCs w:val="24"/>
        </w:rPr>
      </w:pPr>
      <w:r>
        <w:rPr>
          <w:rFonts w:ascii="Times New Roman" w:hAnsi="Times New Roman"/>
          <w:b/>
          <w:sz w:val="24"/>
          <w:szCs w:val="24"/>
        </w:rPr>
        <w:t>6</w:t>
      </w:r>
      <w:r>
        <w:rPr>
          <w:rFonts w:hint="eastAsia" w:ascii="Times New Roman" w:hAnsi="Times New Roman"/>
          <w:b/>
          <w:sz w:val="24"/>
          <w:szCs w:val="24"/>
        </w:rPr>
        <w:t xml:space="preserve"> </w:t>
      </w:r>
      <w:r>
        <w:rPr>
          <w:rFonts w:hint="eastAsia" w:ascii="Times New Roman" w:hAnsi="Times New Roman"/>
          <w:sz w:val="24"/>
          <w:szCs w:val="24"/>
        </w:rPr>
        <w:t>“城”调查宜收集工程范围内城市建设现状的经济、产业和规划、各类的人口、产业规模以及其他相关信息等资料；</w:t>
      </w:r>
    </w:p>
    <w:p>
      <w:pPr>
        <w:adjustRightInd w:val="0"/>
        <w:snapToGrid w:val="0"/>
        <w:ind w:firstLine="481" w:firstLineChars="200"/>
        <w:jc w:val="both"/>
        <w:rPr>
          <w:szCs w:val="24"/>
        </w:rPr>
      </w:pPr>
      <w:r>
        <w:rPr>
          <w:b/>
          <w:szCs w:val="24"/>
        </w:rPr>
        <w:t xml:space="preserve">7 </w:t>
      </w:r>
      <w:r>
        <w:rPr>
          <w:bCs/>
          <w:color w:val="000000" w:themeColor="text1"/>
          <w:szCs w:val="24"/>
          <w14:textFill>
            <w14:solidFill>
              <w14:schemeClr w14:val="tx1"/>
            </w14:solidFill>
          </w14:textFill>
        </w:rPr>
        <w:t xml:space="preserve"> </w:t>
      </w:r>
      <w:r>
        <w:rPr>
          <w:rFonts w:hint="eastAsia"/>
          <w:bCs/>
          <w:color w:val="000000" w:themeColor="text1"/>
          <w:szCs w:val="24"/>
          <w14:textFill>
            <w14:solidFill>
              <w14:schemeClr w14:val="tx1"/>
            </w14:solidFill>
          </w14:textFill>
        </w:rPr>
        <w:t>排水系统效能评估所需的其他资料。</w:t>
      </w:r>
    </w:p>
    <w:p>
      <w:pPr>
        <w:pStyle w:val="16"/>
        <w:snapToGrid w:val="0"/>
        <w:spacing w:line="360" w:lineRule="auto"/>
        <w:rPr>
          <w:rFonts w:ascii="Times New Roman" w:hAnsi="Times New Roman"/>
          <w:sz w:val="24"/>
          <w:szCs w:val="24"/>
        </w:rPr>
      </w:pPr>
      <w:r>
        <w:rPr>
          <w:rFonts w:ascii="Times New Roman" w:hAnsi="Times New Roman"/>
          <w:b/>
          <w:bCs/>
          <w:sz w:val="24"/>
          <w:szCs w:val="24"/>
        </w:rPr>
        <w:t>5.1.3</w:t>
      </w:r>
      <w:r>
        <w:rPr>
          <w:rFonts w:ascii="Times New Roman" w:hAnsi="Times New Roman"/>
          <w:sz w:val="24"/>
          <w:szCs w:val="24"/>
        </w:rPr>
        <w:t xml:space="preserve">  </w:t>
      </w:r>
      <w:r>
        <w:rPr>
          <w:rFonts w:hint="eastAsia" w:ascii="Times New Roman" w:hAnsi="Times New Roman"/>
          <w:sz w:val="24"/>
          <w:szCs w:val="24"/>
        </w:rPr>
        <w:t>根据收集到的相关排查资料，应组织现场踏勘。现场踏勘宜包括下列内容：</w:t>
      </w:r>
    </w:p>
    <w:p>
      <w:pPr>
        <w:pStyle w:val="12"/>
        <w:snapToGrid w:val="0"/>
        <w:spacing w:line="360" w:lineRule="auto"/>
        <w:ind w:firstLine="481" w:firstLineChars="200"/>
        <w:rPr>
          <w:szCs w:val="24"/>
        </w:rPr>
      </w:pPr>
      <w:r>
        <w:rPr>
          <w:b/>
          <w:bCs/>
          <w:szCs w:val="24"/>
        </w:rPr>
        <w:t>1</w:t>
      </w:r>
      <w:r>
        <w:rPr>
          <w:szCs w:val="24"/>
        </w:rPr>
        <w:t xml:space="preserve">  </w:t>
      </w:r>
      <w:r>
        <w:rPr>
          <w:rFonts w:hint="eastAsia"/>
          <w:szCs w:val="24"/>
        </w:rPr>
        <w:t>查看区域的地形、地貌、交通、环境和排水设施分布情况；</w:t>
      </w:r>
    </w:p>
    <w:p>
      <w:pPr>
        <w:pStyle w:val="12"/>
        <w:snapToGrid w:val="0"/>
        <w:spacing w:line="360" w:lineRule="auto"/>
        <w:ind w:firstLine="481" w:firstLineChars="200"/>
        <w:rPr>
          <w:szCs w:val="24"/>
        </w:rPr>
      </w:pPr>
      <w:r>
        <w:rPr>
          <w:b/>
          <w:bCs/>
          <w:szCs w:val="24"/>
        </w:rPr>
        <w:t xml:space="preserve">2  </w:t>
      </w:r>
      <w:r>
        <w:rPr>
          <w:rFonts w:hint="eastAsia"/>
          <w:szCs w:val="24"/>
        </w:rPr>
        <w:t>现场核对收集到的相关资料，评估资料的时效性、可用性；</w:t>
      </w:r>
    </w:p>
    <w:p>
      <w:pPr>
        <w:pStyle w:val="12"/>
        <w:snapToGrid w:val="0"/>
        <w:spacing w:line="360" w:lineRule="auto"/>
        <w:ind w:firstLine="481" w:firstLineChars="200"/>
        <w:rPr>
          <w:color w:val="000000" w:themeColor="text1"/>
          <w:szCs w:val="24"/>
          <w14:textFill>
            <w14:solidFill>
              <w14:schemeClr w14:val="tx1"/>
            </w14:solidFill>
          </w14:textFill>
        </w:rPr>
      </w:pPr>
      <w:bookmarkStart w:id="483" w:name="_Hlk139441373"/>
      <w:r>
        <w:rPr>
          <w:b/>
          <w:bCs/>
          <w:szCs w:val="24"/>
        </w:rPr>
        <w:t xml:space="preserve">3  </w:t>
      </w:r>
      <w:bookmarkEnd w:id="483"/>
      <w:r>
        <w:rPr>
          <w:rFonts w:hint="eastAsia"/>
          <w:color w:val="000000" w:themeColor="text1"/>
          <w:kern w:val="0"/>
          <w:szCs w:val="24"/>
          <w14:textFill>
            <w14:solidFill>
              <w14:schemeClr w14:val="tx1"/>
            </w14:solidFill>
          </w14:textFill>
        </w:rPr>
        <w:t>调查区域内重点面源污染源、小微水体等情况</w:t>
      </w:r>
      <w:r>
        <w:rPr>
          <w:rFonts w:hint="eastAsia"/>
          <w:color w:val="000000" w:themeColor="text1"/>
          <w:szCs w:val="24"/>
          <w14:textFill>
            <w14:solidFill>
              <w14:schemeClr w14:val="tx1"/>
            </w14:solidFill>
          </w14:textFill>
        </w:rPr>
        <w:t>；</w:t>
      </w:r>
    </w:p>
    <w:p>
      <w:pPr>
        <w:pStyle w:val="12"/>
        <w:snapToGrid w:val="0"/>
        <w:spacing w:line="360" w:lineRule="auto"/>
        <w:ind w:firstLine="481" w:firstLineChars="200"/>
        <w:rPr>
          <w:szCs w:val="24"/>
        </w:rPr>
      </w:pPr>
      <w:r>
        <w:rPr>
          <w:b/>
          <w:bCs/>
          <w:szCs w:val="24"/>
        </w:rPr>
        <w:t xml:space="preserve">4 </w:t>
      </w:r>
      <w:r>
        <w:rPr>
          <w:rFonts w:hint="eastAsia"/>
          <w:szCs w:val="24"/>
        </w:rPr>
        <w:t>核对排水口、管道、检查井的位置、埋深、尺寸等资料，了解排水管道、检查井的水位和淤积等情况；</w:t>
      </w:r>
    </w:p>
    <w:p>
      <w:pPr>
        <w:pStyle w:val="12"/>
        <w:snapToGrid w:val="0"/>
        <w:spacing w:line="360" w:lineRule="auto"/>
        <w:ind w:firstLine="481" w:firstLineChars="200"/>
        <w:rPr>
          <w:color w:val="000000" w:themeColor="text1"/>
          <w:szCs w:val="24"/>
          <w14:textFill>
            <w14:solidFill>
              <w14:schemeClr w14:val="tx1"/>
            </w14:solidFill>
          </w14:textFill>
        </w:rPr>
      </w:pPr>
      <w:r>
        <w:rPr>
          <w:b/>
          <w:bCs/>
          <w:szCs w:val="24"/>
        </w:rPr>
        <w:t xml:space="preserve">5  </w:t>
      </w:r>
      <w:r>
        <w:rPr>
          <w:rFonts w:hint="eastAsia"/>
          <w:color w:val="000000" w:themeColor="text1"/>
          <w:szCs w:val="24"/>
          <w14:textFill>
            <w14:solidFill>
              <w14:schemeClr w14:val="tx1"/>
            </w14:solidFill>
          </w14:textFill>
        </w:rPr>
        <w:t>查看河道排口分布、数量等情况，了解附属设施规模、运行状况；</w:t>
      </w:r>
    </w:p>
    <w:p>
      <w:pPr>
        <w:pStyle w:val="12"/>
        <w:snapToGrid w:val="0"/>
        <w:spacing w:line="360" w:lineRule="auto"/>
        <w:ind w:firstLine="481" w:firstLineChars="200"/>
        <w:rPr>
          <w:color w:val="0070C0"/>
          <w:szCs w:val="24"/>
        </w:rPr>
      </w:pPr>
      <w:r>
        <w:rPr>
          <w:b/>
          <w:bCs/>
          <w:color w:val="000000" w:themeColor="text1"/>
          <w:szCs w:val="24"/>
          <w14:textFill>
            <w14:solidFill>
              <w14:schemeClr w14:val="tx1"/>
            </w14:solidFill>
          </w14:textFill>
        </w:rPr>
        <w:t xml:space="preserve">6  </w:t>
      </w:r>
      <w:r>
        <w:rPr>
          <w:rFonts w:hint="eastAsia"/>
          <w:color w:val="000000" w:themeColor="text1"/>
          <w:szCs w:val="24"/>
          <w14:textFill>
            <w14:solidFill>
              <w14:schemeClr w14:val="tx1"/>
            </w14:solidFill>
          </w14:textFill>
        </w:rPr>
        <w:t>调查污水处理厂（站）分布、水质水量等状况</w:t>
      </w:r>
      <w:r>
        <w:rPr>
          <w:rFonts w:hint="eastAsia"/>
          <w:color w:val="auto"/>
          <w:szCs w:val="24"/>
        </w:rPr>
        <w:t>；</w:t>
      </w:r>
    </w:p>
    <w:p>
      <w:pPr>
        <w:pStyle w:val="12"/>
        <w:snapToGrid w:val="0"/>
        <w:spacing w:line="360" w:lineRule="auto"/>
        <w:ind w:firstLine="481" w:firstLineChars="200"/>
        <w:rPr>
          <w:szCs w:val="24"/>
          <w:highlight w:val="yellow"/>
        </w:rPr>
      </w:pPr>
      <w:r>
        <w:rPr>
          <w:b/>
          <w:szCs w:val="24"/>
        </w:rPr>
        <w:t xml:space="preserve">7  </w:t>
      </w:r>
      <w:r>
        <w:rPr>
          <w:rFonts w:hint="eastAsia"/>
          <w:szCs w:val="24"/>
        </w:rPr>
        <w:t>开展公众调查，了解排水管网存在的漫溢、地面积水等信息。</w:t>
      </w:r>
    </w:p>
    <w:p>
      <w:pPr>
        <w:snapToGrid w:val="0"/>
        <w:jc w:val="both"/>
        <w:rPr>
          <w:strike/>
          <w:szCs w:val="24"/>
        </w:rPr>
      </w:pPr>
      <w:r>
        <w:rPr>
          <w:b/>
          <w:bCs/>
          <w:szCs w:val="24"/>
        </w:rPr>
        <w:t>5.1.4</w:t>
      </w:r>
      <w:r>
        <w:rPr>
          <w:szCs w:val="24"/>
        </w:rPr>
        <w:t xml:space="preserve">  </w:t>
      </w:r>
      <w:r>
        <w:rPr>
          <w:rFonts w:hint="eastAsia"/>
          <w:szCs w:val="24"/>
        </w:rPr>
        <w:t>排查工作宜以工程范围内污水提升泵站、截流泵站、重要排水口服务范围等污水处理系统为单元，以主要市政道路、溪流、汇水区域、管理单元为边界划分区块，对排查区域进行“分区块、细排查”，排查区块划分应满足工程目标和后续评估要求。</w:t>
      </w:r>
    </w:p>
    <w:p>
      <w:pPr>
        <w:pStyle w:val="16"/>
        <w:snapToGrid w:val="0"/>
        <w:spacing w:line="360" w:lineRule="auto"/>
        <w:rPr>
          <w:rFonts w:ascii="Times New Roman" w:hAnsi="Times New Roman"/>
          <w:sz w:val="24"/>
          <w:szCs w:val="24"/>
        </w:rPr>
      </w:pPr>
      <w:r>
        <w:rPr>
          <w:rFonts w:ascii="Times New Roman" w:hAnsi="Times New Roman"/>
          <w:b/>
          <w:bCs/>
          <w:sz w:val="24"/>
          <w:szCs w:val="24"/>
        </w:rPr>
        <w:t>5.1.5</w:t>
      </w:r>
      <w:r>
        <w:rPr>
          <w:rFonts w:ascii="Times New Roman" w:hAnsi="Times New Roman"/>
          <w:sz w:val="24"/>
          <w:szCs w:val="24"/>
        </w:rPr>
        <w:t xml:space="preserve">  </w:t>
      </w:r>
      <w:r>
        <w:rPr>
          <w:rFonts w:hint="eastAsia" w:ascii="Times New Roman" w:hAnsi="Times New Roman"/>
          <w:sz w:val="24"/>
          <w:szCs w:val="24"/>
        </w:rPr>
        <w:t>根据收集到的资料结合现场踏勘情况，应编制排查技术方案。排查技术方案宜包括下列内容：</w:t>
      </w:r>
    </w:p>
    <w:p>
      <w:pPr>
        <w:pStyle w:val="16"/>
        <w:snapToGrid w:val="0"/>
        <w:spacing w:line="360" w:lineRule="auto"/>
        <w:ind w:firstLine="481" w:firstLineChars="200"/>
        <w:rPr>
          <w:rFonts w:ascii="Times New Roman" w:hAnsi="Times New Roman"/>
          <w:sz w:val="24"/>
          <w:szCs w:val="24"/>
        </w:rPr>
      </w:pPr>
      <w:r>
        <w:rPr>
          <w:rFonts w:ascii="Times New Roman" w:hAnsi="Times New Roman"/>
          <w:b/>
          <w:sz w:val="24"/>
          <w:szCs w:val="24"/>
        </w:rPr>
        <w:t xml:space="preserve">1  </w:t>
      </w:r>
      <w:r>
        <w:rPr>
          <w:rFonts w:hint="eastAsia" w:ascii="Times New Roman" w:hAnsi="Times New Roman"/>
          <w:sz w:val="24"/>
          <w:szCs w:val="24"/>
        </w:rPr>
        <w:t>工程项目概况；</w:t>
      </w:r>
    </w:p>
    <w:p>
      <w:pPr>
        <w:pStyle w:val="16"/>
        <w:snapToGrid w:val="0"/>
        <w:spacing w:line="360" w:lineRule="auto"/>
        <w:ind w:firstLine="481" w:firstLineChars="200"/>
        <w:rPr>
          <w:rFonts w:ascii="Times New Roman" w:hAnsi="Times New Roman"/>
          <w:sz w:val="24"/>
          <w:szCs w:val="24"/>
        </w:rPr>
      </w:pPr>
      <w:r>
        <w:rPr>
          <w:rFonts w:ascii="Times New Roman" w:hAnsi="Times New Roman"/>
          <w:b/>
          <w:sz w:val="24"/>
          <w:szCs w:val="24"/>
        </w:rPr>
        <w:t xml:space="preserve">2  </w:t>
      </w:r>
      <w:r>
        <w:rPr>
          <w:rFonts w:hint="eastAsia" w:ascii="Times New Roman" w:hAnsi="Times New Roman"/>
          <w:sz w:val="24"/>
          <w:szCs w:val="24"/>
        </w:rPr>
        <w:t>执行的技术标准；</w:t>
      </w:r>
    </w:p>
    <w:p>
      <w:pPr>
        <w:pStyle w:val="16"/>
        <w:snapToGrid w:val="0"/>
        <w:spacing w:line="360" w:lineRule="auto"/>
        <w:ind w:firstLine="481" w:firstLineChars="200"/>
        <w:rPr>
          <w:rFonts w:ascii="Times New Roman" w:hAnsi="Times New Roman"/>
          <w:sz w:val="24"/>
          <w:szCs w:val="24"/>
        </w:rPr>
      </w:pPr>
      <w:r>
        <w:rPr>
          <w:rFonts w:ascii="Times New Roman" w:hAnsi="Times New Roman"/>
          <w:b/>
          <w:sz w:val="24"/>
          <w:szCs w:val="24"/>
        </w:rPr>
        <w:t xml:space="preserve">3  </w:t>
      </w:r>
      <w:r>
        <w:rPr>
          <w:rFonts w:hint="eastAsia" w:ascii="Times New Roman" w:hAnsi="Times New Roman"/>
          <w:sz w:val="24"/>
          <w:szCs w:val="24"/>
        </w:rPr>
        <w:t>排查方法与技术要求；</w:t>
      </w:r>
    </w:p>
    <w:p>
      <w:pPr>
        <w:pStyle w:val="16"/>
        <w:snapToGrid w:val="0"/>
        <w:spacing w:line="360" w:lineRule="auto"/>
        <w:ind w:firstLine="481"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b/>
          <w:sz w:val="24"/>
          <w:szCs w:val="24"/>
        </w:rPr>
        <w:t xml:space="preserve">4  </w:t>
      </w:r>
      <w:r>
        <w:rPr>
          <w:rFonts w:hint="eastAsia" w:ascii="Times New Roman" w:hAnsi="Times New Roman"/>
          <w:bCs/>
          <w:color w:val="000000" w:themeColor="text1"/>
          <w:sz w:val="24"/>
          <w:szCs w:val="24"/>
          <w14:textFill>
            <w14:solidFill>
              <w14:schemeClr w14:val="tx1"/>
            </w14:solidFill>
          </w14:textFill>
        </w:rPr>
        <w:t>作业质量、职业健康、安全、环保等保证体系与具体措施</w:t>
      </w:r>
      <w:r>
        <w:rPr>
          <w:rFonts w:hint="eastAsia" w:ascii="Times New Roman" w:hAnsi="Times New Roman"/>
          <w:color w:val="000000" w:themeColor="text1"/>
          <w:sz w:val="24"/>
          <w:szCs w:val="24"/>
          <w14:textFill>
            <w14:solidFill>
              <w14:schemeClr w14:val="tx1"/>
            </w14:solidFill>
          </w14:textFill>
        </w:rPr>
        <w:t>；</w:t>
      </w:r>
    </w:p>
    <w:p>
      <w:pPr>
        <w:pStyle w:val="16"/>
        <w:snapToGrid w:val="0"/>
        <w:spacing w:line="360" w:lineRule="auto"/>
        <w:ind w:firstLine="481" w:firstLineChars="200"/>
        <w:rPr>
          <w:rFonts w:ascii="Times New Roman" w:hAnsi="Times New Roman"/>
          <w:bCs/>
          <w:color w:val="0070C0"/>
          <w:sz w:val="24"/>
          <w:szCs w:val="24"/>
        </w:rPr>
      </w:pPr>
      <w:r>
        <w:rPr>
          <w:rFonts w:ascii="Times New Roman" w:hAnsi="Times New Roman"/>
          <w:b/>
          <w:sz w:val="24"/>
          <w:szCs w:val="24"/>
        </w:rPr>
        <w:t xml:space="preserve">5  </w:t>
      </w:r>
      <w:r>
        <w:rPr>
          <w:rFonts w:hint="eastAsia" w:ascii="Times New Roman" w:hAnsi="Times New Roman"/>
          <w:bCs/>
          <w:color w:val="000000" w:themeColor="text1"/>
          <w:sz w:val="24"/>
          <w:szCs w:val="24"/>
          <w14:textFill>
            <w14:solidFill>
              <w14:schemeClr w14:val="tx1"/>
            </w14:solidFill>
          </w14:textFill>
        </w:rPr>
        <w:t>工作量估算、资源配置及工作进度计划；</w:t>
      </w:r>
    </w:p>
    <w:p>
      <w:pPr>
        <w:pStyle w:val="16"/>
        <w:snapToGrid w:val="0"/>
        <w:spacing w:line="360" w:lineRule="auto"/>
        <w:ind w:firstLine="481" w:firstLineChars="200"/>
        <w:rPr>
          <w:rFonts w:ascii="Times New Roman" w:hAnsi="Times New Roman"/>
          <w:sz w:val="24"/>
          <w:szCs w:val="24"/>
        </w:rPr>
      </w:pPr>
      <w:r>
        <w:rPr>
          <w:rFonts w:ascii="Times New Roman" w:hAnsi="Times New Roman"/>
          <w:b/>
          <w:sz w:val="24"/>
          <w:szCs w:val="24"/>
        </w:rPr>
        <w:t xml:space="preserve">6  </w:t>
      </w:r>
      <w:r>
        <w:rPr>
          <w:rFonts w:hint="eastAsia" w:ascii="Times New Roman" w:hAnsi="Times New Roman"/>
          <w:sz w:val="24"/>
          <w:szCs w:val="24"/>
        </w:rPr>
        <w:t>内业资料；</w:t>
      </w:r>
    </w:p>
    <w:p>
      <w:pPr>
        <w:pStyle w:val="16"/>
        <w:snapToGrid w:val="0"/>
        <w:spacing w:line="360" w:lineRule="auto"/>
        <w:ind w:firstLine="481" w:firstLineChars="200"/>
        <w:rPr>
          <w:rFonts w:ascii="Times New Roman" w:hAnsi="Times New Roman"/>
          <w:sz w:val="24"/>
          <w:szCs w:val="24"/>
        </w:rPr>
      </w:pPr>
      <w:r>
        <w:rPr>
          <w:rFonts w:ascii="Times New Roman" w:hAnsi="Times New Roman"/>
          <w:b/>
          <w:sz w:val="24"/>
          <w:szCs w:val="24"/>
        </w:rPr>
        <w:t xml:space="preserve">7  </w:t>
      </w:r>
      <w:r>
        <w:rPr>
          <w:rFonts w:hint="eastAsia" w:ascii="Times New Roman" w:hAnsi="Times New Roman"/>
          <w:sz w:val="24"/>
          <w:szCs w:val="24"/>
        </w:rPr>
        <w:t>成果资料。</w:t>
      </w:r>
    </w:p>
    <w:p>
      <w:pPr>
        <w:pStyle w:val="16"/>
        <w:snapToGrid w:val="0"/>
        <w:spacing w:line="360" w:lineRule="auto"/>
        <w:rPr>
          <w:rFonts w:ascii="Times New Roman" w:hAnsi="Times New Roman"/>
          <w:sz w:val="24"/>
          <w:szCs w:val="24"/>
        </w:rPr>
      </w:pPr>
      <w:r>
        <w:rPr>
          <w:rFonts w:ascii="Times New Roman" w:hAnsi="Times New Roman"/>
          <w:b/>
          <w:bCs/>
          <w:sz w:val="24"/>
          <w:szCs w:val="24"/>
        </w:rPr>
        <w:t>5.1.6</w:t>
      </w:r>
      <w:r>
        <w:rPr>
          <w:rFonts w:ascii="Times New Roman" w:hAnsi="Times New Roman"/>
          <w:sz w:val="24"/>
          <w:szCs w:val="24"/>
        </w:rPr>
        <w:t xml:space="preserve">  </w:t>
      </w:r>
      <w:r>
        <w:rPr>
          <w:rFonts w:hint="eastAsia" w:ascii="Times New Roman" w:hAnsi="Times New Roman"/>
          <w:sz w:val="24"/>
          <w:szCs w:val="24"/>
        </w:rPr>
        <w:t>排查技术方案编制完成后，应对技术人员进行现场技术培训、技术交底。现场排查人员应根据排查技术方案结合具体排查工作内容，选择适宜的排查方法和对应的仪器设备开展现场排查工作。</w:t>
      </w:r>
    </w:p>
    <w:p>
      <w:pPr>
        <w:pStyle w:val="107"/>
        <w:adjustRightInd w:val="0"/>
        <w:snapToGrid w:val="0"/>
        <w:spacing w:after="0" w:line="360" w:lineRule="auto"/>
        <w:jc w:val="center"/>
        <w:rPr>
          <w:rFonts w:ascii="Times New Roman" w:hAnsi="Times New Roman" w:cs="Times New Roman"/>
          <w:sz w:val="28"/>
          <w:szCs w:val="24"/>
        </w:rPr>
      </w:pPr>
      <w:bookmarkStart w:id="484" w:name="_Toc201739022"/>
      <w:r>
        <w:rPr>
          <w:rFonts w:ascii="Times New Roman" w:hAnsi="Times New Roman" w:cs="Times New Roman"/>
          <w:bCs/>
          <w:sz w:val="28"/>
          <w:szCs w:val="24"/>
        </w:rPr>
        <w:t>5.2</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ascii="黑体" w:hAnsi="黑体" w:cs="Times New Roman"/>
          <w:bCs/>
          <w:sz w:val="28"/>
          <w:szCs w:val="24"/>
        </w:rPr>
        <w:t>“源”</w:t>
      </w:r>
      <w:r>
        <w:rPr>
          <w:rFonts w:ascii="Times New Roman" w:hAnsi="Times New Roman" w:cs="Times New Roman"/>
          <w:bCs/>
          <w:sz w:val="28"/>
          <w:szCs w:val="24"/>
        </w:rPr>
        <w:t>排查</w:t>
      </w:r>
      <w:bookmarkEnd w:id="484"/>
    </w:p>
    <w:p>
      <w:pPr>
        <w:jc w:val="center"/>
        <w:rPr>
          <w:b/>
          <w:szCs w:val="24"/>
        </w:rPr>
      </w:pPr>
      <w:r>
        <w:rPr>
          <w:rFonts w:hint="eastAsia"/>
          <w:b/>
          <w:color w:val="000000" w:themeColor="text1"/>
          <w:szCs w:val="24"/>
          <w14:textFill>
            <w14:solidFill>
              <w14:schemeClr w14:val="tx1"/>
            </w14:solidFill>
          </w14:textFill>
        </w:rPr>
        <w:t xml:space="preserve">Ⅰ </w:t>
      </w:r>
      <w:r>
        <w:rPr>
          <w:b/>
          <w:szCs w:val="24"/>
        </w:rPr>
        <w:t xml:space="preserve"> </w:t>
      </w:r>
      <w:r>
        <w:rPr>
          <w:rFonts w:hint="eastAsia"/>
          <w:b/>
          <w:szCs w:val="24"/>
        </w:rPr>
        <w:t>点源污染调查</w:t>
      </w:r>
    </w:p>
    <w:p>
      <w:pPr>
        <w:pStyle w:val="12"/>
        <w:spacing w:line="360" w:lineRule="auto"/>
        <w:rPr>
          <w:szCs w:val="24"/>
        </w:rPr>
      </w:pPr>
      <w:r>
        <w:rPr>
          <w:b/>
          <w:bCs/>
          <w:szCs w:val="24"/>
        </w:rPr>
        <w:t>5.2.1</w:t>
      </w:r>
      <w:r>
        <w:rPr>
          <w:szCs w:val="24"/>
        </w:rPr>
        <w:t xml:space="preserve">  </w:t>
      </w:r>
      <w:r>
        <w:rPr>
          <w:rFonts w:hint="eastAsia"/>
          <w:szCs w:val="24"/>
        </w:rPr>
        <w:t>点源污染调查应查清工程范围内隔油池、化粪池、垃圾池和立管等点污染源的位置、附属物的几何形状及尺寸，工业企业污水处理、排放方式及排水户出户管的位置、几何特征、污水浓度本底值等。</w:t>
      </w:r>
    </w:p>
    <w:p>
      <w:pPr>
        <w:pStyle w:val="12"/>
        <w:spacing w:line="360" w:lineRule="auto"/>
        <w:rPr>
          <w:szCs w:val="24"/>
        </w:rPr>
      </w:pPr>
      <w:r>
        <w:rPr>
          <w:b/>
          <w:bCs/>
          <w:szCs w:val="24"/>
        </w:rPr>
        <w:t>5.2.2</w:t>
      </w:r>
      <w:r>
        <w:rPr>
          <w:szCs w:val="24"/>
        </w:rPr>
        <w:t xml:space="preserve">  </w:t>
      </w:r>
      <w:r>
        <w:rPr>
          <w:rFonts w:hint="eastAsia"/>
          <w:szCs w:val="24"/>
        </w:rPr>
        <w:t>点源污染调查宜选择现场调查、仪器探查、水质检测、流量监测等方法。</w:t>
      </w:r>
    </w:p>
    <w:p>
      <w:pPr>
        <w:pStyle w:val="12"/>
        <w:spacing w:line="360" w:lineRule="auto"/>
        <w:rPr>
          <w:szCs w:val="24"/>
        </w:rPr>
      </w:pPr>
      <w:r>
        <w:rPr>
          <w:b/>
          <w:szCs w:val="24"/>
        </w:rPr>
        <w:t>5.2.3</w:t>
      </w:r>
      <w:r>
        <w:rPr>
          <w:szCs w:val="24"/>
        </w:rPr>
        <w:t xml:space="preserve">  </w:t>
      </w:r>
      <w:r>
        <w:rPr>
          <w:rFonts w:hint="eastAsia"/>
          <w:szCs w:val="24"/>
        </w:rPr>
        <w:t>应根据点源污染类别选取有代表性的点源取样，其中重点监管企业排污口全部取样，并至少涵盖3个旱天的日用水高、低峰，每天不少于3次，取其平均值作为化学需氧量、生化需氧量与氨氮等指标的本底值，检测方法应符合现行行业标准《污水监测技术规范》</w:t>
      </w:r>
      <w:r>
        <w:rPr>
          <w:szCs w:val="24"/>
        </w:rPr>
        <w:t>HJ 91.1</w:t>
      </w:r>
      <w:r>
        <w:rPr>
          <w:rFonts w:hint="eastAsia"/>
          <w:szCs w:val="24"/>
        </w:rPr>
        <w:t>的有关规定。</w:t>
      </w:r>
    </w:p>
    <w:p>
      <w:pPr>
        <w:pStyle w:val="12"/>
        <w:spacing w:line="360" w:lineRule="auto"/>
        <w:rPr>
          <w:szCs w:val="24"/>
        </w:rPr>
      </w:pPr>
      <w:r>
        <w:rPr>
          <w:b/>
          <w:bCs/>
          <w:szCs w:val="24"/>
        </w:rPr>
        <w:t>5.2.4</w:t>
      </w:r>
      <w:r>
        <w:rPr>
          <w:szCs w:val="24"/>
        </w:rPr>
        <w:t xml:space="preserve">  </w:t>
      </w:r>
      <w:r>
        <w:rPr>
          <w:rFonts w:hint="eastAsia"/>
          <w:szCs w:val="24"/>
        </w:rPr>
        <w:t>点源污染调查应符合下列要求：</w:t>
      </w:r>
    </w:p>
    <w:p>
      <w:pPr>
        <w:pStyle w:val="12"/>
        <w:spacing w:line="360" w:lineRule="auto"/>
        <w:ind w:firstLine="481" w:firstLineChars="200"/>
        <w:rPr>
          <w:szCs w:val="24"/>
        </w:rPr>
      </w:pPr>
      <w:r>
        <w:rPr>
          <w:b/>
          <w:bCs/>
          <w:szCs w:val="24"/>
        </w:rPr>
        <w:t xml:space="preserve">1  </w:t>
      </w:r>
      <w:r>
        <w:rPr>
          <w:rFonts w:hint="eastAsia"/>
          <w:szCs w:val="24"/>
        </w:rPr>
        <w:t>调查工厂餐厅、餐饮食街等区域的隔油池位置、容量、几何形状及尺寸、污水排放方式和污水浓度本底值等信息；</w:t>
      </w:r>
    </w:p>
    <w:p>
      <w:pPr>
        <w:pStyle w:val="12"/>
        <w:spacing w:line="360" w:lineRule="auto"/>
        <w:ind w:firstLine="481" w:firstLineChars="200"/>
        <w:rPr>
          <w:szCs w:val="24"/>
        </w:rPr>
      </w:pPr>
      <w:r>
        <w:rPr>
          <w:b/>
          <w:bCs/>
          <w:szCs w:val="24"/>
        </w:rPr>
        <w:t xml:space="preserve">2  </w:t>
      </w:r>
      <w:r>
        <w:rPr>
          <w:rFonts w:hint="eastAsia"/>
          <w:szCs w:val="24"/>
        </w:rPr>
        <w:t>调查农贸市场、汽修企业等污水收集、处置、排放方式和污水浓度本底值等信息；</w:t>
      </w:r>
    </w:p>
    <w:p>
      <w:pPr>
        <w:pStyle w:val="12"/>
        <w:spacing w:line="360" w:lineRule="auto"/>
        <w:ind w:firstLine="481" w:firstLineChars="200"/>
        <w:rPr>
          <w:szCs w:val="24"/>
        </w:rPr>
      </w:pPr>
      <w:r>
        <w:rPr>
          <w:b/>
          <w:bCs/>
          <w:szCs w:val="24"/>
        </w:rPr>
        <w:t xml:space="preserve">3  </w:t>
      </w:r>
      <w:r>
        <w:rPr>
          <w:rFonts w:hint="eastAsia"/>
          <w:szCs w:val="24"/>
        </w:rPr>
        <w:t>调查化粪池位置、结构形式、建设年代、漏接、错接、破损以及自行抽排等信息；</w:t>
      </w:r>
      <w:r>
        <w:rPr>
          <w:szCs w:val="24"/>
        </w:rPr>
        <w:t xml:space="preserve"> </w:t>
      </w:r>
    </w:p>
    <w:p>
      <w:pPr>
        <w:pStyle w:val="12"/>
        <w:spacing w:line="360" w:lineRule="auto"/>
        <w:ind w:firstLine="481" w:firstLineChars="200"/>
        <w:rPr>
          <w:szCs w:val="24"/>
        </w:rPr>
      </w:pPr>
      <w:r>
        <w:rPr>
          <w:b/>
          <w:bCs/>
          <w:szCs w:val="24"/>
        </w:rPr>
        <w:t>4</w:t>
      </w:r>
      <w:bookmarkStart w:id="485" w:name="_Hlk139441522"/>
      <w:r>
        <w:rPr>
          <w:b/>
          <w:bCs/>
          <w:szCs w:val="24"/>
        </w:rPr>
        <w:t xml:space="preserve">  </w:t>
      </w:r>
      <w:bookmarkEnd w:id="485"/>
      <w:r>
        <w:rPr>
          <w:rFonts w:hint="eastAsia"/>
          <w:szCs w:val="24"/>
        </w:rPr>
        <w:t>调查垃圾池位置、几何特征、尺寸、是否存在污染源及污染源去向等信息；</w:t>
      </w:r>
    </w:p>
    <w:p>
      <w:pPr>
        <w:pStyle w:val="12"/>
        <w:spacing w:line="360" w:lineRule="auto"/>
        <w:ind w:firstLine="481" w:firstLineChars="200"/>
        <w:rPr>
          <w:szCs w:val="24"/>
        </w:rPr>
      </w:pPr>
      <w:r>
        <w:rPr>
          <w:b/>
          <w:bCs/>
          <w:szCs w:val="24"/>
        </w:rPr>
        <w:t>5</w:t>
      </w:r>
      <w:bookmarkStart w:id="486" w:name="_Hlk139441630"/>
      <w:r>
        <w:rPr>
          <w:b/>
          <w:bCs/>
          <w:szCs w:val="24"/>
        </w:rPr>
        <w:t xml:space="preserve">  </w:t>
      </w:r>
      <w:bookmarkEnd w:id="486"/>
      <w:r>
        <w:rPr>
          <w:rFonts w:hint="eastAsia"/>
          <w:szCs w:val="24"/>
        </w:rPr>
        <w:t>调查工业企业的名称、排污许可证编号、主要污染物、排放特点、污水排水量、污水浓度本底值、污水处理工艺、效率和处理设施运行情况等信息；</w:t>
      </w:r>
    </w:p>
    <w:p>
      <w:pPr>
        <w:pStyle w:val="12"/>
        <w:spacing w:line="360" w:lineRule="auto"/>
        <w:ind w:firstLine="481" w:firstLineChars="200"/>
        <w:rPr>
          <w:b/>
          <w:bCs/>
          <w:szCs w:val="24"/>
        </w:rPr>
      </w:pPr>
      <w:r>
        <w:rPr>
          <w:b/>
          <w:bCs/>
          <w:szCs w:val="24"/>
        </w:rPr>
        <w:t xml:space="preserve">6  </w:t>
      </w:r>
      <w:r>
        <w:rPr>
          <w:rFonts w:hint="eastAsia"/>
          <w:szCs w:val="24"/>
        </w:rPr>
        <w:t>调查排水户出户管的位置、几何特征和污水浓度本底值等信息；</w:t>
      </w:r>
    </w:p>
    <w:p>
      <w:pPr>
        <w:pStyle w:val="12"/>
        <w:spacing w:line="360" w:lineRule="auto"/>
        <w:ind w:firstLine="481" w:firstLineChars="200"/>
        <w:rPr>
          <w:szCs w:val="24"/>
        </w:rPr>
      </w:pPr>
      <w:r>
        <w:rPr>
          <w:b/>
          <w:bCs/>
          <w:szCs w:val="24"/>
        </w:rPr>
        <w:t xml:space="preserve">7  </w:t>
      </w:r>
      <w:r>
        <w:rPr>
          <w:rFonts w:hint="eastAsia"/>
          <w:szCs w:val="24"/>
        </w:rPr>
        <w:t>出户污水浓度本底值检测应分别在居民小区、城中村以及商业公建三种类型地块内污水立管</w:t>
      </w:r>
      <w:r>
        <w:rPr>
          <w:szCs w:val="24"/>
        </w:rPr>
        <w:t>或化粪池</w:t>
      </w:r>
      <w:r>
        <w:rPr>
          <w:rFonts w:hint="eastAsia"/>
          <w:szCs w:val="24"/>
        </w:rPr>
        <w:t>出水口取水样，检测其化学需氧量</w:t>
      </w:r>
      <w:r>
        <w:rPr>
          <w:szCs w:val="24"/>
        </w:rPr>
        <w:t>、</w:t>
      </w:r>
      <w:r>
        <w:rPr>
          <w:rFonts w:hint="eastAsia"/>
          <w:szCs w:val="24"/>
        </w:rPr>
        <w:t>生化需氧量以及氨氮指标；</w:t>
      </w:r>
    </w:p>
    <w:p>
      <w:pPr>
        <w:pStyle w:val="12"/>
        <w:spacing w:line="360" w:lineRule="auto"/>
        <w:ind w:firstLine="481" w:firstLineChars="200"/>
        <w:rPr>
          <w:szCs w:val="24"/>
        </w:rPr>
      </w:pPr>
      <w:r>
        <w:rPr>
          <w:b/>
          <w:bCs/>
          <w:szCs w:val="24"/>
        </w:rPr>
        <w:t xml:space="preserve">8  </w:t>
      </w:r>
      <w:r>
        <w:rPr>
          <w:rFonts w:hint="eastAsia"/>
          <w:szCs w:val="24"/>
        </w:rPr>
        <w:t>查清点源污染入河排污口的数量、位置、主要污染物、污水排放量及浓度等信息；</w:t>
      </w:r>
    </w:p>
    <w:p>
      <w:pPr>
        <w:pStyle w:val="12"/>
        <w:spacing w:line="360" w:lineRule="auto"/>
        <w:ind w:firstLine="481" w:firstLineChars="200"/>
        <w:rPr>
          <w:szCs w:val="24"/>
        </w:rPr>
      </w:pPr>
      <w:r>
        <w:rPr>
          <w:rFonts w:hint="eastAsia"/>
          <w:b/>
          <w:szCs w:val="24"/>
        </w:rPr>
        <w:t>9</w:t>
      </w:r>
      <w:r>
        <w:rPr>
          <w:szCs w:val="24"/>
        </w:rPr>
        <w:t xml:space="preserve">  </w:t>
      </w:r>
      <w:r>
        <w:rPr>
          <w:rFonts w:hint="eastAsia"/>
          <w:szCs w:val="24"/>
        </w:rPr>
        <w:t>结合“网”排查成果查清点源污染排放方式与周边排水管网的拓扑关系。</w:t>
      </w:r>
    </w:p>
    <w:p>
      <w:pPr>
        <w:pStyle w:val="12"/>
        <w:spacing w:line="360" w:lineRule="auto"/>
        <w:rPr>
          <w:szCs w:val="24"/>
        </w:rPr>
      </w:pPr>
      <w:r>
        <w:rPr>
          <w:b/>
          <w:bCs/>
          <w:szCs w:val="24"/>
        </w:rPr>
        <w:t>5.2.5</w:t>
      </w:r>
      <w:r>
        <w:rPr>
          <w:szCs w:val="24"/>
        </w:rPr>
        <w:t xml:space="preserve">  </w:t>
      </w:r>
      <w:r>
        <w:rPr>
          <w:rFonts w:hint="eastAsia"/>
          <w:szCs w:val="24"/>
        </w:rPr>
        <w:t>应按本标准附录A第</w:t>
      </w:r>
      <w:r>
        <w:rPr>
          <w:szCs w:val="24"/>
        </w:rPr>
        <w:t>A</w:t>
      </w:r>
      <w:r>
        <w:rPr>
          <w:rFonts w:hint="eastAsia"/>
          <w:szCs w:val="24"/>
        </w:rPr>
        <w:t>.0.1条的规定填写点源污染调查统计表，绘制点源污染平面位置分布图，填写点源调查汇总表，列出问题清单。</w:t>
      </w:r>
    </w:p>
    <w:p>
      <w:pPr>
        <w:jc w:val="center"/>
        <w:rPr>
          <w:b/>
          <w:szCs w:val="24"/>
        </w:rPr>
      </w:pPr>
      <w:r>
        <w:rPr>
          <w:rFonts w:hint="eastAsia"/>
          <w:b/>
          <w:szCs w:val="24"/>
        </w:rPr>
        <w:t xml:space="preserve">Ⅱ </w:t>
      </w:r>
      <w:r>
        <w:rPr>
          <w:b/>
          <w:szCs w:val="24"/>
        </w:rPr>
        <w:t xml:space="preserve"> </w:t>
      </w:r>
      <w:r>
        <w:rPr>
          <w:rFonts w:hint="eastAsia"/>
          <w:b/>
          <w:szCs w:val="24"/>
        </w:rPr>
        <w:t>面源污染调查</w:t>
      </w:r>
    </w:p>
    <w:p>
      <w:pPr>
        <w:pStyle w:val="12"/>
        <w:spacing w:line="360" w:lineRule="auto"/>
        <w:rPr>
          <w:szCs w:val="24"/>
        </w:rPr>
      </w:pPr>
      <w:r>
        <w:rPr>
          <w:b/>
          <w:bCs/>
          <w:szCs w:val="24"/>
        </w:rPr>
        <w:t>5.2.6</w:t>
      </w:r>
      <w:r>
        <w:rPr>
          <w:szCs w:val="24"/>
        </w:rPr>
        <w:t xml:space="preserve">  </w:t>
      </w:r>
      <w:r>
        <w:rPr>
          <w:rFonts w:hint="eastAsia"/>
          <w:szCs w:val="24"/>
        </w:rPr>
        <w:t>面源污染调查应调查城市降雨时空变化规律，城市下垫面特征，以及规模化畜禽、水产养殖企业的规模、数量、废水和固废产生情况及排放治理措施等。</w:t>
      </w:r>
      <w:r>
        <w:rPr>
          <w:szCs w:val="24"/>
        </w:rPr>
        <w:t xml:space="preserve"> </w:t>
      </w:r>
    </w:p>
    <w:p>
      <w:pPr>
        <w:pStyle w:val="12"/>
        <w:spacing w:line="360" w:lineRule="auto"/>
        <w:rPr>
          <w:szCs w:val="24"/>
        </w:rPr>
      </w:pPr>
      <w:r>
        <w:rPr>
          <w:b/>
          <w:bCs/>
          <w:szCs w:val="24"/>
        </w:rPr>
        <w:t>5.2.7</w:t>
      </w:r>
      <w:r>
        <w:rPr>
          <w:szCs w:val="24"/>
        </w:rPr>
        <w:t xml:space="preserve">  </w:t>
      </w:r>
      <w:r>
        <w:rPr>
          <w:rFonts w:hint="eastAsia"/>
          <w:szCs w:val="24"/>
        </w:rPr>
        <w:t>面源污染调查宜选择现场调查、仪器探查、水质检测、流量监测等方法。</w:t>
      </w:r>
    </w:p>
    <w:p>
      <w:pPr>
        <w:pStyle w:val="12"/>
        <w:spacing w:line="360" w:lineRule="auto"/>
        <w:rPr>
          <w:szCs w:val="24"/>
        </w:rPr>
      </w:pPr>
      <w:r>
        <w:rPr>
          <w:b/>
          <w:bCs/>
          <w:szCs w:val="24"/>
        </w:rPr>
        <w:t>5.2.8</w:t>
      </w:r>
      <w:r>
        <w:rPr>
          <w:szCs w:val="24"/>
        </w:rPr>
        <w:t xml:space="preserve">  </w:t>
      </w:r>
      <w:r>
        <w:rPr>
          <w:rFonts w:hint="eastAsia"/>
          <w:szCs w:val="24"/>
        </w:rPr>
        <w:t>面源污染调查应符合下列要求：</w:t>
      </w:r>
    </w:p>
    <w:p>
      <w:pPr>
        <w:pStyle w:val="12"/>
        <w:spacing w:line="360" w:lineRule="auto"/>
        <w:ind w:firstLine="481" w:firstLineChars="200"/>
        <w:rPr>
          <w:szCs w:val="24"/>
        </w:rPr>
      </w:pPr>
      <w:r>
        <w:rPr>
          <w:b/>
          <w:bCs/>
          <w:szCs w:val="24"/>
        </w:rPr>
        <w:t xml:space="preserve">1  </w:t>
      </w:r>
      <w:r>
        <w:rPr>
          <w:rFonts w:hint="eastAsia"/>
          <w:szCs w:val="24"/>
        </w:rPr>
        <w:t>查清污染源的位置、坐标、所属街道和社区；</w:t>
      </w:r>
    </w:p>
    <w:p>
      <w:pPr>
        <w:pStyle w:val="12"/>
        <w:spacing w:line="360" w:lineRule="auto"/>
        <w:ind w:firstLine="481" w:firstLineChars="200"/>
        <w:rPr>
          <w:szCs w:val="24"/>
        </w:rPr>
      </w:pPr>
      <w:r>
        <w:rPr>
          <w:b/>
          <w:bCs/>
          <w:szCs w:val="24"/>
        </w:rPr>
        <w:t xml:space="preserve">2  </w:t>
      </w:r>
      <w:r>
        <w:rPr>
          <w:rFonts w:hint="eastAsia"/>
          <w:szCs w:val="24"/>
        </w:rPr>
        <w:t>查清污染源的主要污染物、面源污染的类型；</w:t>
      </w:r>
    </w:p>
    <w:p>
      <w:pPr>
        <w:pStyle w:val="12"/>
        <w:spacing w:line="360" w:lineRule="auto"/>
        <w:ind w:firstLine="481" w:firstLineChars="200"/>
        <w:rPr>
          <w:szCs w:val="24"/>
        </w:rPr>
      </w:pPr>
      <w:r>
        <w:rPr>
          <w:b/>
          <w:bCs/>
          <w:szCs w:val="24"/>
        </w:rPr>
        <w:t>3</w:t>
      </w:r>
      <w:r>
        <w:rPr>
          <w:rFonts w:hint="eastAsia"/>
          <w:b/>
          <w:bCs/>
          <w:szCs w:val="24"/>
        </w:rPr>
        <w:t xml:space="preserve">  </w:t>
      </w:r>
      <w:r>
        <w:rPr>
          <w:rFonts w:hint="eastAsia"/>
          <w:szCs w:val="24"/>
        </w:rPr>
        <w:t>查清污染去向等。</w:t>
      </w:r>
    </w:p>
    <w:p>
      <w:pPr>
        <w:pStyle w:val="12"/>
        <w:spacing w:line="360" w:lineRule="auto"/>
        <w:rPr>
          <w:szCs w:val="24"/>
        </w:rPr>
      </w:pPr>
      <w:r>
        <w:rPr>
          <w:b/>
          <w:bCs/>
          <w:szCs w:val="24"/>
        </w:rPr>
        <w:t xml:space="preserve">5.2.9  </w:t>
      </w:r>
      <w:r>
        <w:rPr>
          <w:rFonts w:hint="eastAsia"/>
          <w:szCs w:val="24"/>
        </w:rPr>
        <w:t>应按本标准附录A第</w:t>
      </w:r>
      <w:r>
        <w:rPr>
          <w:szCs w:val="24"/>
        </w:rPr>
        <w:t>A</w:t>
      </w:r>
      <w:r>
        <w:rPr>
          <w:rFonts w:hint="eastAsia"/>
          <w:szCs w:val="24"/>
        </w:rPr>
        <w:t>.0.2条的规定填写重点面源污染调查统计表，绘制面源污染分布图，填写面源污染调查汇总表，列出问题清单。</w:t>
      </w:r>
      <w:r>
        <w:rPr>
          <w:szCs w:val="24"/>
        </w:rPr>
        <w:t xml:space="preserve"> </w:t>
      </w:r>
    </w:p>
    <w:p>
      <w:pPr>
        <w:jc w:val="center"/>
        <w:rPr>
          <w:b/>
          <w:szCs w:val="24"/>
        </w:rPr>
      </w:pPr>
      <w:r>
        <w:rPr>
          <w:rFonts w:hint="eastAsia"/>
          <w:b/>
          <w:szCs w:val="24"/>
        </w:rPr>
        <w:t xml:space="preserve">Ⅲ </w:t>
      </w:r>
      <w:r>
        <w:rPr>
          <w:b/>
          <w:szCs w:val="24"/>
        </w:rPr>
        <w:t xml:space="preserve"> </w:t>
      </w:r>
      <w:r>
        <w:rPr>
          <w:rFonts w:hint="eastAsia"/>
          <w:b/>
          <w:szCs w:val="24"/>
        </w:rPr>
        <w:t>内源污染调查</w:t>
      </w:r>
    </w:p>
    <w:p>
      <w:pPr>
        <w:pStyle w:val="12"/>
        <w:spacing w:line="360" w:lineRule="auto"/>
        <w:rPr>
          <w:szCs w:val="24"/>
        </w:rPr>
      </w:pPr>
      <w:r>
        <w:rPr>
          <w:b/>
          <w:bCs/>
          <w:szCs w:val="24"/>
        </w:rPr>
        <w:t xml:space="preserve">5.2.10  </w:t>
      </w:r>
      <w:r>
        <w:rPr>
          <w:rFonts w:hint="eastAsia"/>
          <w:szCs w:val="24"/>
        </w:rPr>
        <w:t>内源污染调查应调查河湖塘底泥污染物营养元素及重金属污染情况，上覆黑臭水体污染情况。</w:t>
      </w:r>
    </w:p>
    <w:p>
      <w:pPr>
        <w:pStyle w:val="12"/>
        <w:spacing w:line="360" w:lineRule="auto"/>
        <w:rPr>
          <w:szCs w:val="24"/>
        </w:rPr>
      </w:pPr>
      <w:r>
        <w:rPr>
          <w:b/>
          <w:bCs/>
          <w:szCs w:val="24"/>
        </w:rPr>
        <w:t>5.2.11</w:t>
      </w:r>
      <w:r>
        <w:rPr>
          <w:szCs w:val="24"/>
        </w:rPr>
        <w:t xml:space="preserve">  </w:t>
      </w:r>
      <w:r>
        <w:rPr>
          <w:rFonts w:hint="eastAsia"/>
          <w:szCs w:val="24"/>
        </w:rPr>
        <w:t>内源污染调查宜采用现场调查、水质检测、流量监测、底泥成分</w:t>
      </w:r>
      <w:r>
        <w:rPr>
          <w:szCs w:val="24"/>
        </w:rPr>
        <w:t>检测</w:t>
      </w:r>
      <w:r>
        <w:rPr>
          <w:rFonts w:hint="eastAsia"/>
          <w:szCs w:val="24"/>
        </w:rPr>
        <w:t>、实验室模拟等方法进行。</w:t>
      </w:r>
    </w:p>
    <w:p>
      <w:pPr>
        <w:pStyle w:val="12"/>
        <w:spacing w:line="360" w:lineRule="auto"/>
        <w:rPr>
          <w:szCs w:val="24"/>
        </w:rPr>
      </w:pPr>
      <w:r>
        <w:rPr>
          <w:b/>
          <w:bCs/>
          <w:szCs w:val="24"/>
        </w:rPr>
        <w:t>5.2.12</w:t>
      </w:r>
      <w:r>
        <w:rPr>
          <w:szCs w:val="24"/>
        </w:rPr>
        <w:t xml:space="preserve">  </w:t>
      </w:r>
      <w:r>
        <w:rPr>
          <w:rFonts w:hint="eastAsia"/>
          <w:szCs w:val="24"/>
        </w:rPr>
        <w:t>内源污染调查应符合下列要求：</w:t>
      </w:r>
    </w:p>
    <w:p>
      <w:pPr>
        <w:pStyle w:val="12"/>
        <w:spacing w:line="360" w:lineRule="auto"/>
        <w:ind w:firstLine="481" w:firstLineChars="200"/>
        <w:rPr>
          <w:szCs w:val="24"/>
        </w:rPr>
      </w:pPr>
      <w:r>
        <w:rPr>
          <w:b/>
          <w:bCs/>
          <w:szCs w:val="24"/>
        </w:rPr>
        <w:t>1</w:t>
      </w:r>
      <w:bookmarkStart w:id="487" w:name="_Hlk139441663"/>
      <w:r>
        <w:rPr>
          <w:b/>
          <w:bCs/>
          <w:szCs w:val="24"/>
        </w:rPr>
        <w:t xml:space="preserve">  </w:t>
      </w:r>
      <w:bookmarkEnd w:id="487"/>
      <w:r>
        <w:rPr>
          <w:rFonts w:hint="eastAsia"/>
          <w:szCs w:val="24"/>
        </w:rPr>
        <w:t>采用现场调查方法对河湖塘等进行排查，拍照记录存在集中滩涂垃圾和水面漂浮物的位置；</w:t>
      </w:r>
    </w:p>
    <w:p>
      <w:pPr>
        <w:pStyle w:val="12"/>
        <w:spacing w:line="360" w:lineRule="auto"/>
        <w:ind w:firstLine="481" w:firstLineChars="200"/>
        <w:rPr>
          <w:szCs w:val="24"/>
        </w:rPr>
      </w:pPr>
      <w:r>
        <w:rPr>
          <w:b/>
          <w:bCs/>
          <w:szCs w:val="24"/>
        </w:rPr>
        <w:t xml:space="preserve">2  </w:t>
      </w:r>
      <w:r>
        <w:rPr>
          <w:rFonts w:hint="eastAsia"/>
          <w:b/>
          <w:bCs/>
          <w:szCs w:val="24"/>
        </w:rPr>
        <w:t xml:space="preserve"> </w:t>
      </w:r>
      <w:r>
        <w:rPr>
          <w:rFonts w:hint="eastAsia"/>
          <w:szCs w:val="24"/>
        </w:rPr>
        <w:t>取水样应按本标准第</w:t>
      </w:r>
      <w:r>
        <w:rPr>
          <w:szCs w:val="24"/>
        </w:rPr>
        <w:t>5.2.3</w:t>
      </w:r>
      <w:r>
        <w:rPr>
          <w:rFonts w:hint="eastAsia"/>
          <w:szCs w:val="24"/>
        </w:rPr>
        <w:t>条的规定执行；</w:t>
      </w:r>
    </w:p>
    <w:p>
      <w:pPr>
        <w:pStyle w:val="12"/>
        <w:spacing w:line="360" w:lineRule="auto"/>
        <w:ind w:firstLine="481" w:firstLineChars="200"/>
        <w:rPr>
          <w:szCs w:val="24"/>
        </w:rPr>
      </w:pPr>
      <w:r>
        <w:rPr>
          <w:b/>
          <w:bCs/>
          <w:szCs w:val="24"/>
        </w:rPr>
        <w:t xml:space="preserve">3  </w:t>
      </w:r>
      <w:r>
        <w:rPr>
          <w:rFonts w:hint="eastAsia"/>
          <w:szCs w:val="24"/>
        </w:rPr>
        <w:t>河湖塘淤积较为严重的，应调查淤泥的厚度、范围等，并检测分析淤泥的成分；</w:t>
      </w:r>
    </w:p>
    <w:p>
      <w:pPr>
        <w:pStyle w:val="12"/>
        <w:spacing w:line="360" w:lineRule="auto"/>
        <w:ind w:firstLine="481" w:firstLineChars="200"/>
        <w:rPr>
          <w:szCs w:val="24"/>
        </w:rPr>
      </w:pPr>
      <w:r>
        <w:rPr>
          <w:b/>
          <w:bCs/>
          <w:szCs w:val="24"/>
        </w:rPr>
        <w:t xml:space="preserve">4  </w:t>
      </w:r>
      <w:r>
        <w:rPr>
          <w:rFonts w:hint="eastAsia"/>
          <w:bCs/>
          <w:szCs w:val="24"/>
        </w:rPr>
        <w:t>底泥</w:t>
      </w:r>
      <w:r>
        <w:rPr>
          <w:rFonts w:hint="eastAsia"/>
          <w:szCs w:val="24"/>
        </w:rPr>
        <w:t>检测指标和处置方式应符合现行行业标准《土壤环境监测技术规范》H</w:t>
      </w:r>
      <w:r>
        <w:rPr>
          <w:szCs w:val="24"/>
        </w:rPr>
        <w:t>J/T 166</w:t>
      </w:r>
      <w:r>
        <w:rPr>
          <w:rFonts w:hint="eastAsia"/>
          <w:szCs w:val="24"/>
        </w:rPr>
        <w:t>的有关规定，并由具有相应资质的检测机构出具底泥检测分析报告</w:t>
      </w:r>
      <w:r>
        <w:rPr>
          <w:szCs w:val="24"/>
        </w:rPr>
        <w:t>。</w:t>
      </w:r>
    </w:p>
    <w:p>
      <w:pPr>
        <w:pStyle w:val="12"/>
        <w:spacing w:line="360" w:lineRule="auto"/>
        <w:rPr>
          <w:rFonts w:eastAsia="仿宋"/>
          <w:szCs w:val="24"/>
        </w:rPr>
      </w:pPr>
      <w:r>
        <w:rPr>
          <w:b/>
          <w:bCs/>
          <w:szCs w:val="24"/>
        </w:rPr>
        <w:t xml:space="preserve">5.2.13  </w:t>
      </w:r>
      <w:r>
        <w:rPr>
          <w:rFonts w:hint="eastAsia"/>
          <w:szCs w:val="24"/>
        </w:rPr>
        <w:t>应按本标准附录A第</w:t>
      </w:r>
      <w:r>
        <w:rPr>
          <w:szCs w:val="24"/>
        </w:rPr>
        <w:t>A</w:t>
      </w:r>
      <w:r>
        <w:rPr>
          <w:rFonts w:hint="eastAsia"/>
          <w:szCs w:val="24"/>
        </w:rPr>
        <w:t>.0.3条的规定填写内源污染调查统计表，绘制内源污染分布图，填写内源污染调查汇总表，列出问题清单。</w:t>
      </w:r>
    </w:p>
    <w:p>
      <w:pPr>
        <w:pStyle w:val="107"/>
        <w:adjustRightInd w:val="0"/>
        <w:snapToGrid w:val="0"/>
        <w:spacing w:after="0" w:line="360" w:lineRule="auto"/>
        <w:jc w:val="center"/>
        <w:rPr>
          <w:rFonts w:ascii="Times New Roman" w:hAnsi="Times New Roman" w:cs="Times New Roman"/>
          <w:sz w:val="28"/>
          <w:szCs w:val="24"/>
        </w:rPr>
      </w:pPr>
      <w:bookmarkStart w:id="488" w:name="_Toc201739023"/>
      <w:r>
        <w:rPr>
          <w:rFonts w:ascii="Times New Roman" w:hAnsi="Times New Roman" w:cs="Times New Roman"/>
          <w:bCs/>
          <w:sz w:val="28"/>
          <w:szCs w:val="24"/>
        </w:rPr>
        <w:t xml:space="preserve">5.3 </w:t>
      </w:r>
      <w:r>
        <w:rPr>
          <w:rFonts w:hint="eastAsia" w:ascii="Times New Roman" w:hAnsi="Times New Roman" w:cs="Times New Roman"/>
          <w:bCs/>
          <w:sz w:val="28"/>
          <w:szCs w:val="24"/>
        </w:rPr>
        <w:t xml:space="preserve"> </w:t>
      </w:r>
      <w:r>
        <w:rPr>
          <w:rFonts w:hint="eastAsia" w:ascii="宋体" w:hAnsi="宋体" w:eastAsia="宋体" w:cs="Times New Roman"/>
          <w:bCs/>
          <w:sz w:val="28"/>
          <w:szCs w:val="24"/>
        </w:rPr>
        <w:t>“网”</w:t>
      </w:r>
      <w:r>
        <w:rPr>
          <w:rFonts w:hint="eastAsia" w:ascii="Times New Roman" w:hAnsi="Times New Roman" w:cs="Times New Roman"/>
          <w:bCs/>
          <w:sz w:val="28"/>
          <w:szCs w:val="24"/>
        </w:rPr>
        <w:t>排查</w:t>
      </w:r>
      <w:bookmarkEnd w:id="488"/>
    </w:p>
    <w:p>
      <w:pPr>
        <w:jc w:val="center"/>
        <w:rPr>
          <w:b/>
          <w:bCs/>
          <w:szCs w:val="24"/>
        </w:rPr>
      </w:pPr>
      <w:r>
        <w:rPr>
          <w:rFonts w:hint="eastAsia"/>
          <w:b/>
          <w:color w:val="000000" w:themeColor="text1"/>
          <w:szCs w:val="24"/>
          <w14:textFill>
            <w14:solidFill>
              <w14:schemeClr w14:val="tx1"/>
            </w14:solidFill>
          </w14:textFill>
        </w:rPr>
        <w:t>Ⅰ</w:t>
      </w:r>
      <w:r>
        <w:rPr>
          <w:b/>
          <w:szCs w:val="24"/>
        </w:rPr>
        <w:t xml:space="preserve"> </w:t>
      </w:r>
      <w:r>
        <w:rPr>
          <w:rFonts w:hint="eastAsia"/>
          <w:b/>
          <w:szCs w:val="24"/>
        </w:rPr>
        <w:t xml:space="preserve"> 排水管网探测</w:t>
      </w:r>
    </w:p>
    <w:p>
      <w:pPr>
        <w:pStyle w:val="12"/>
        <w:spacing w:line="360" w:lineRule="auto"/>
        <w:rPr>
          <w:szCs w:val="24"/>
        </w:rPr>
      </w:pPr>
      <w:r>
        <w:rPr>
          <w:b/>
          <w:bCs/>
          <w:szCs w:val="24"/>
        </w:rPr>
        <w:t xml:space="preserve">5.3.1  </w:t>
      </w:r>
      <w:r>
        <w:rPr>
          <w:rFonts w:hint="eastAsia"/>
          <w:szCs w:val="24"/>
        </w:rPr>
        <w:t>排水管网探测宜采用传统方法检查、声响调查、气体示踪或染色示踪、管网仪器探测、水质水量检测、Q</w:t>
      </w:r>
      <w:r>
        <w:rPr>
          <w:szCs w:val="24"/>
        </w:rPr>
        <w:t>V</w:t>
      </w:r>
      <w:r>
        <w:rPr>
          <w:rFonts w:hint="eastAsia"/>
          <w:szCs w:val="24"/>
        </w:rPr>
        <w:t>检测、C</w:t>
      </w:r>
      <w:r>
        <w:rPr>
          <w:szCs w:val="24"/>
        </w:rPr>
        <w:t>CTV</w:t>
      </w:r>
      <w:r>
        <w:rPr>
          <w:rFonts w:hint="eastAsia"/>
          <w:szCs w:val="24"/>
        </w:rPr>
        <w:t>检测、声纳检测、电法测漏等方法。</w:t>
      </w:r>
    </w:p>
    <w:p>
      <w:pPr>
        <w:pStyle w:val="12"/>
        <w:spacing w:line="360" w:lineRule="auto"/>
        <w:rPr>
          <w:szCs w:val="24"/>
        </w:rPr>
      </w:pPr>
      <w:r>
        <w:rPr>
          <w:b/>
          <w:bCs/>
          <w:szCs w:val="24"/>
        </w:rPr>
        <w:t>5.</w:t>
      </w:r>
      <w:r>
        <w:rPr>
          <w:rFonts w:hint="eastAsia"/>
          <w:b/>
          <w:bCs/>
          <w:szCs w:val="24"/>
        </w:rPr>
        <w:t>3</w:t>
      </w:r>
      <w:r>
        <w:rPr>
          <w:b/>
          <w:bCs/>
          <w:szCs w:val="24"/>
        </w:rPr>
        <w:t>.2</w:t>
      </w:r>
      <w:r>
        <w:rPr>
          <w:szCs w:val="24"/>
        </w:rPr>
        <w:t xml:space="preserve">  </w:t>
      </w:r>
      <w:r>
        <w:rPr>
          <w:rFonts w:hint="eastAsia"/>
          <w:szCs w:val="24"/>
        </w:rPr>
        <w:t>排水管网探测应符合下列要求：</w:t>
      </w:r>
    </w:p>
    <w:p>
      <w:pPr>
        <w:pStyle w:val="12"/>
        <w:spacing w:line="360" w:lineRule="auto"/>
        <w:ind w:firstLine="481" w:firstLineChars="200"/>
        <w:rPr>
          <w:szCs w:val="24"/>
        </w:rPr>
      </w:pPr>
      <w:r>
        <w:rPr>
          <w:b/>
          <w:bCs/>
          <w:szCs w:val="24"/>
        </w:rPr>
        <w:t xml:space="preserve">1  </w:t>
      </w:r>
      <w:r>
        <w:rPr>
          <w:rFonts w:hint="eastAsia"/>
          <w:szCs w:val="24"/>
        </w:rPr>
        <w:t>排水管网宜按市政道路、排水地块和排水户类型分类排查，综合整理分析。</w:t>
      </w:r>
    </w:p>
    <w:p>
      <w:pPr>
        <w:pStyle w:val="12"/>
        <w:spacing w:line="360" w:lineRule="auto"/>
        <w:ind w:firstLine="481" w:firstLineChars="200"/>
        <w:rPr>
          <w:szCs w:val="24"/>
        </w:rPr>
      </w:pPr>
      <w:r>
        <w:rPr>
          <w:b/>
          <w:bCs/>
          <w:szCs w:val="24"/>
        </w:rPr>
        <w:t>2</w:t>
      </w:r>
      <w:r>
        <w:rPr>
          <w:rFonts w:hint="eastAsia"/>
          <w:szCs w:val="24"/>
        </w:rPr>
        <w:t xml:space="preserve"> </w:t>
      </w:r>
      <w:r>
        <w:rPr>
          <w:szCs w:val="24"/>
        </w:rPr>
        <w:t xml:space="preserve"> </w:t>
      </w:r>
      <w:r>
        <w:rPr>
          <w:rFonts w:hint="eastAsia"/>
          <w:szCs w:val="24"/>
        </w:rPr>
        <w:t>排水管网探测应按现行行业标准《城市地下管线探测技术规程》</w:t>
      </w:r>
      <w:r>
        <w:rPr>
          <w:szCs w:val="24"/>
        </w:rPr>
        <w:t>CJJ61</w:t>
      </w:r>
      <w:r>
        <w:rPr>
          <w:rFonts w:hint="eastAsia"/>
          <w:szCs w:val="24"/>
        </w:rPr>
        <w:t>、《管线测量成果质量检验技术规程》</w:t>
      </w:r>
      <w:r>
        <w:rPr>
          <w:szCs w:val="24"/>
        </w:rPr>
        <w:t>CH/T 1033</w:t>
      </w:r>
      <w:r>
        <w:rPr>
          <w:rFonts w:hint="eastAsia"/>
          <w:szCs w:val="24"/>
        </w:rPr>
        <w:t>和国家标准《测绘成果质量检查与验收》</w:t>
      </w:r>
      <w:r>
        <w:rPr>
          <w:szCs w:val="24"/>
        </w:rPr>
        <w:t>GB/T 24356</w:t>
      </w:r>
      <w:r>
        <w:rPr>
          <w:rFonts w:hint="eastAsia"/>
          <w:szCs w:val="24"/>
        </w:rPr>
        <w:t>相关要求执行。</w:t>
      </w:r>
    </w:p>
    <w:p>
      <w:pPr>
        <w:pStyle w:val="12"/>
        <w:spacing w:line="360" w:lineRule="auto"/>
        <w:ind w:firstLine="481" w:firstLineChars="200"/>
        <w:rPr>
          <w:szCs w:val="24"/>
        </w:rPr>
      </w:pPr>
      <w:r>
        <w:rPr>
          <w:b/>
          <w:bCs/>
          <w:szCs w:val="24"/>
        </w:rPr>
        <w:t xml:space="preserve">3  </w:t>
      </w:r>
      <w:r>
        <w:rPr>
          <w:rFonts w:hint="eastAsia"/>
          <w:szCs w:val="24"/>
        </w:rPr>
        <w:t>应探明现状排水管网敷设的位置、属性、几何特征、尺寸、埋深、拓扑关系等，查明管网系统中存在的管道倒坡、瓶颈管、错混接点、断头管等拓扑异常问题，</w:t>
      </w:r>
      <w:r>
        <w:rPr>
          <w:szCs w:val="24"/>
        </w:rPr>
        <w:t>及管网空白区</w:t>
      </w:r>
      <w:r>
        <w:rPr>
          <w:rFonts w:hint="eastAsia"/>
          <w:szCs w:val="24"/>
        </w:rPr>
        <w:t>。</w:t>
      </w:r>
    </w:p>
    <w:p>
      <w:pPr>
        <w:pStyle w:val="12"/>
        <w:spacing w:line="360" w:lineRule="auto"/>
        <w:ind w:firstLine="481" w:firstLineChars="200"/>
        <w:rPr>
          <w:szCs w:val="24"/>
        </w:rPr>
      </w:pPr>
      <w:r>
        <w:rPr>
          <w:b/>
          <w:bCs/>
          <w:szCs w:val="24"/>
        </w:rPr>
        <w:t xml:space="preserve">4 </w:t>
      </w:r>
      <w:r>
        <w:rPr>
          <w:rFonts w:hint="eastAsia"/>
          <w:szCs w:val="24"/>
        </w:rPr>
        <w:t xml:space="preserve"> 应查明混接点的位置、流量、水质、排放口和污染源，应分析和判断调查结果，得出雨污混接程度的评估结论。</w:t>
      </w:r>
    </w:p>
    <w:p>
      <w:pPr>
        <w:pStyle w:val="12"/>
        <w:spacing w:line="360" w:lineRule="auto"/>
        <w:ind w:firstLine="481" w:firstLineChars="200"/>
        <w:rPr>
          <w:szCs w:val="24"/>
        </w:rPr>
      </w:pPr>
      <w:r>
        <w:rPr>
          <w:b/>
          <w:bCs/>
          <w:szCs w:val="24"/>
        </w:rPr>
        <w:t>5</w:t>
      </w:r>
      <w:r>
        <w:rPr>
          <w:rFonts w:hint="eastAsia"/>
          <w:szCs w:val="24"/>
        </w:rPr>
        <w:t xml:space="preserve"> </w:t>
      </w:r>
      <w:r>
        <w:rPr>
          <w:szCs w:val="24"/>
        </w:rPr>
        <w:t xml:space="preserve"> </w:t>
      </w:r>
      <w:r>
        <w:rPr>
          <w:rFonts w:hint="eastAsia"/>
          <w:szCs w:val="24"/>
        </w:rPr>
        <w:t>检查井内存在高水位、淤堵严重、雨污错混接、水流异常等情况，应拍摄井内照片和周边参照物照片，并将异常点标注于图纸中、纳入问题清单。</w:t>
      </w:r>
    </w:p>
    <w:p>
      <w:pPr>
        <w:pStyle w:val="12"/>
        <w:spacing w:line="360" w:lineRule="auto"/>
        <w:ind w:firstLine="481" w:firstLineChars="200"/>
        <w:rPr>
          <w:szCs w:val="24"/>
        </w:rPr>
      </w:pPr>
      <w:r>
        <w:rPr>
          <w:b/>
          <w:bCs/>
          <w:szCs w:val="24"/>
        </w:rPr>
        <w:t>6</w:t>
      </w:r>
      <w:r>
        <w:rPr>
          <w:rFonts w:hint="eastAsia"/>
          <w:szCs w:val="24"/>
        </w:rPr>
        <w:t xml:space="preserve"> </w:t>
      </w:r>
      <w:r>
        <w:rPr>
          <w:szCs w:val="24"/>
        </w:rPr>
        <w:t xml:space="preserve"> </w:t>
      </w:r>
      <w:r>
        <w:rPr>
          <w:rFonts w:hint="eastAsia"/>
          <w:szCs w:val="24"/>
        </w:rPr>
        <w:t>遇检查井打不开时，可采用声响调查法确定其与周边井连通关系，应在调查表中备注“井打不开”。</w:t>
      </w:r>
    </w:p>
    <w:p>
      <w:pPr>
        <w:pStyle w:val="12"/>
        <w:spacing w:line="360" w:lineRule="auto"/>
        <w:ind w:firstLine="481" w:firstLineChars="200"/>
        <w:rPr>
          <w:szCs w:val="24"/>
        </w:rPr>
      </w:pPr>
      <w:r>
        <w:rPr>
          <w:b/>
          <w:bCs/>
          <w:szCs w:val="24"/>
        </w:rPr>
        <w:t>7</w:t>
      </w:r>
      <w:r>
        <w:rPr>
          <w:rFonts w:hint="eastAsia"/>
          <w:szCs w:val="24"/>
        </w:rPr>
        <w:t xml:space="preserve"> </w:t>
      </w:r>
      <w:r>
        <w:rPr>
          <w:szCs w:val="24"/>
        </w:rPr>
        <w:t xml:space="preserve"> 采用</w:t>
      </w:r>
      <w:r>
        <w:rPr>
          <w:rFonts w:hint="eastAsia"/>
          <w:szCs w:val="24"/>
        </w:rPr>
        <w:t>现场调查法、传统方法检查、声响调查法无法确定管道之间连接关系的，可采用气体示踪法或染色示踪法。</w:t>
      </w:r>
    </w:p>
    <w:p>
      <w:pPr>
        <w:snapToGrid w:val="0"/>
        <w:ind w:firstLine="481" w:firstLineChars="200"/>
        <w:jc w:val="both"/>
        <w:rPr>
          <w:color w:val="000000"/>
          <w:szCs w:val="24"/>
        </w:rPr>
      </w:pPr>
      <w:r>
        <w:rPr>
          <w:b/>
          <w:bCs/>
          <w:szCs w:val="24"/>
        </w:rPr>
        <w:t>8</w:t>
      </w:r>
      <w:r>
        <w:rPr>
          <w:szCs w:val="24"/>
        </w:rPr>
        <w:t xml:space="preserve">  </w:t>
      </w:r>
      <w:r>
        <w:rPr>
          <w:rFonts w:hint="eastAsia"/>
          <w:color w:val="000000"/>
          <w:szCs w:val="24"/>
        </w:rPr>
        <w:t>气体示踪法所采用的示踪介质应符合下列规定：</w:t>
      </w:r>
    </w:p>
    <w:p>
      <w:pPr>
        <w:snapToGrid w:val="0"/>
        <w:ind w:firstLine="722" w:firstLineChars="300"/>
        <w:jc w:val="both"/>
        <w:rPr>
          <w:color w:val="000000"/>
          <w:szCs w:val="24"/>
        </w:rPr>
      </w:pPr>
      <w:r>
        <w:rPr>
          <w:b/>
          <w:bCs/>
          <w:color w:val="000000"/>
          <w:szCs w:val="24"/>
        </w:rPr>
        <w:t>1</w:t>
      </w:r>
      <w:r>
        <w:rPr>
          <w:rFonts w:hint="eastAsia"/>
          <w:b/>
          <w:bCs/>
          <w:color w:val="000000"/>
          <w:szCs w:val="24"/>
          <w:highlight w:val="none"/>
        </w:rPr>
        <w:t>）</w:t>
      </w:r>
      <w:r>
        <w:rPr>
          <w:rFonts w:hint="eastAsia"/>
          <w:color w:val="000000"/>
          <w:szCs w:val="24"/>
        </w:rPr>
        <w:t>无毒、无味、无色，不得污染管网排水水质；</w:t>
      </w:r>
    </w:p>
    <w:p>
      <w:pPr>
        <w:snapToGrid w:val="0"/>
        <w:ind w:firstLine="722" w:firstLineChars="300"/>
        <w:jc w:val="both"/>
        <w:rPr>
          <w:color w:val="000000"/>
          <w:szCs w:val="24"/>
        </w:rPr>
      </w:pPr>
      <w:r>
        <w:rPr>
          <w:b/>
          <w:bCs/>
          <w:color w:val="000000"/>
          <w:szCs w:val="24"/>
        </w:rPr>
        <w:t>2</w:t>
      </w:r>
      <w:r>
        <w:rPr>
          <w:rFonts w:hint="eastAsia"/>
          <w:b/>
          <w:bCs/>
          <w:color w:val="000000"/>
          <w:szCs w:val="24"/>
          <w:highlight w:val="none"/>
        </w:rPr>
        <w:t>）</w:t>
      </w:r>
      <w:r>
        <w:rPr>
          <w:rFonts w:hint="eastAsia"/>
          <w:color w:val="000000"/>
          <w:szCs w:val="24"/>
        </w:rPr>
        <w:t>具有相对密度小、向上游离的特性，且穿透性强；</w:t>
      </w:r>
    </w:p>
    <w:p>
      <w:pPr>
        <w:snapToGrid w:val="0"/>
        <w:ind w:firstLine="722" w:firstLineChars="300"/>
        <w:jc w:val="both"/>
        <w:rPr>
          <w:color w:val="000000"/>
          <w:szCs w:val="24"/>
        </w:rPr>
      </w:pPr>
      <w:r>
        <w:rPr>
          <w:b/>
          <w:bCs/>
          <w:color w:val="000000"/>
          <w:szCs w:val="24"/>
        </w:rPr>
        <w:t>3</w:t>
      </w:r>
      <w:r>
        <w:rPr>
          <w:rFonts w:hint="eastAsia"/>
          <w:b/>
          <w:bCs/>
          <w:color w:val="000000"/>
          <w:szCs w:val="24"/>
          <w:highlight w:val="none"/>
        </w:rPr>
        <w:t>）</w:t>
      </w:r>
      <w:r>
        <w:rPr>
          <w:rFonts w:hint="eastAsia"/>
          <w:color w:val="000000"/>
          <w:szCs w:val="24"/>
        </w:rPr>
        <w:t>易被检出；</w:t>
      </w:r>
    </w:p>
    <w:p>
      <w:pPr>
        <w:snapToGrid w:val="0"/>
        <w:ind w:firstLine="722" w:firstLineChars="300"/>
        <w:jc w:val="both"/>
        <w:rPr>
          <w:color w:val="000000"/>
          <w:szCs w:val="24"/>
        </w:rPr>
      </w:pPr>
      <w:r>
        <w:rPr>
          <w:b/>
          <w:bCs/>
          <w:color w:val="000000"/>
          <w:szCs w:val="24"/>
        </w:rPr>
        <w:t>4</w:t>
      </w:r>
      <w:r>
        <w:rPr>
          <w:rFonts w:hint="eastAsia"/>
          <w:b/>
          <w:bCs/>
          <w:color w:val="000000"/>
          <w:szCs w:val="24"/>
          <w:highlight w:val="none"/>
        </w:rPr>
        <w:t>）</w:t>
      </w:r>
      <w:r>
        <w:rPr>
          <w:rFonts w:hint="eastAsia"/>
          <w:color w:val="000000"/>
          <w:szCs w:val="24"/>
        </w:rPr>
        <w:t>不易被土壤等管道周围介质所吸收；</w:t>
      </w:r>
    </w:p>
    <w:p>
      <w:pPr>
        <w:pStyle w:val="12"/>
        <w:spacing w:line="360" w:lineRule="auto"/>
        <w:ind w:firstLine="722" w:firstLineChars="300"/>
        <w:rPr>
          <w:color w:val="000000"/>
          <w:szCs w:val="24"/>
        </w:rPr>
      </w:pPr>
      <w:r>
        <w:rPr>
          <w:b/>
          <w:bCs/>
          <w:color w:val="000000"/>
          <w:szCs w:val="24"/>
        </w:rPr>
        <w:t>5</w:t>
      </w:r>
      <w:r>
        <w:rPr>
          <w:rFonts w:hint="eastAsia"/>
          <w:b/>
          <w:bCs/>
          <w:color w:val="000000"/>
          <w:szCs w:val="24"/>
          <w:highlight w:val="none"/>
        </w:rPr>
        <w:t>）</w:t>
      </w:r>
      <w:r>
        <w:rPr>
          <w:rFonts w:hint="eastAsia"/>
          <w:color w:val="000000"/>
          <w:szCs w:val="24"/>
        </w:rPr>
        <w:t>具备易获取、成本低、安全性高的特性。</w:t>
      </w:r>
    </w:p>
    <w:p>
      <w:pPr>
        <w:pStyle w:val="12"/>
        <w:spacing w:line="360" w:lineRule="auto"/>
        <w:ind w:firstLine="481" w:firstLineChars="200"/>
        <w:rPr>
          <w:szCs w:val="24"/>
        </w:rPr>
      </w:pPr>
      <w:r>
        <w:rPr>
          <w:b/>
          <w:bCs/>
          <w:szCs w:val="24"/>
        </w:rPr>
        <w:t xml:space="preserve">9  </w:t>
      </w:r>
      <w:r>
        <w:rPr>
          <w:rFonts w:hint="eastAsia"/>
          <w:szCs w:val="24"/>
        </w:rPr>
        <w:t>采用染色示踪法时，应满足下列要求：</w:t>
      </w:r>
    </w:p>
    <w:p>
      <w:pPr>
        <w:pStyle w:val="12"/>
        <w:numPr>
          <w:ilvl w:val="0"/>
          <w:numId w:val="3"/>
        </w:numPr>
        <w:spacing w:line="360" w:lineRule="auto"/>
        <w:ind w:firstLine="720" w:firstLineChars="300"/>
        <w:rPr>
          <w:b/>
          <w:bCs/>
          <w:szCs w:val="24"/>
        </w:rPr>
      </w:pPr>
      <w:r>
        <w:rPr>
          <w:rFonts w:hint="eastAsia"/>
          <w:bCs/>
          <w:szCs w:val="24"/>
        </w:rPr>
        <w:t>采用环境友好型的无毒、无害彩色染色剂；</w:t>
      </w:r>
    </w:p>
    <w:p>
      <w:pPr>
        <w:pStyle w:val="12"/>
        <w:numPr>
          <w:ilvl w:val="0"/>
          <w:numId w:val="3"/>
        </w:numPr>
        <w:spacing w:line="360" w:lineRule="auto"/>
        <w:ind w:firstLine="720" w:firstLineChars="300"/>
        <w:rPr>
          <w:szCs w:val="24"/>
        </w:rPr>
      </w:pPr>
      <w:r>
        <w:rPr>
          <w:rFonts w:hint="eastAsia"/>
          <w:szCs w:val="24"/>
        </w:rPr>
        <w:t>管内有一定水量，且水体流动；</w:t>
      </w:r>
    </w:p>
    <w:p>
      <w:pPr>
        <w:pStyle w:val="12"/>
        <w:spacing w:line="360" w:lineRule="auto"/>
        <w:ind w:firstLine="722" w:firstLineChars="300"/>
        <w:rPr>
          <w:szCs w:val="24"/>
        </w:rPr>
      </w:pPr>
      <w:r>
        <w:rPr>
          <w:rFonts w:hint="eastAsia"/>
          <w:b/>
          <w:bCs/>
          <w:szCs w:val="24"/>
        </w:rPr>
        <w:t>3</w:t>
      </w:r>
      <w:r>
        <w:rPr>
          <w:rFonts w:hint="eastAsia"/>
          <w:b/>
          <w:bCs/>
          <w:szCs w:val="24"/>
          <w:highlight w:val="none"/>
        </w:rPr>
        <w:t>）</w:t>
      </w:r>
      <w:r>
        <w:rPr>
          <w:rFonts w:hint="eastAsia"/>
          <w:szCs w:val="24"/>
        </w:rPr>
        <w:t>染色剂应投放在上游检查井。</w:t>
      </w:r>
    </w:p>
    <w:p>
      <w:pPr>
        <w:pStyle w:val="12"/>
        <w:spacing w:line="360" w:lineRule="auto"/>
        <w:ind w:firstLine="481" w:firstLineChars="200"/>
        <w:rPr>
          <w:szCs w:val="24"/>
        </w:rPr>
      </w:pPr>
      <w:r>
        <w:rPr>
          <w:b/>
          <w:bCs/>
          <w:szCs w:val="24"/>
        </w:rPr>
        <w:t>10</w:t>
      </w:r>
      <w:r>
        <w:rPr>
          <w:szCs w:val="24"/>
        </w:rPr>
        <w:t xml:space="preserve">  </w:t>
      </w:r>
      <w:r>
        <w:rPr>
          <w:rFonts w:hint="eastAsia"/>
          <w:szCs w:val="24"/>
        </w:rPr>
        <w:t>应调查排水附属物设施的平面位置、所处地址、高程、尺寸、规模、建设年代、权属单位、使用状态等信息。</w:t>
      </w:r>
    </w:p>
    <w:p>
      <w:pPr>
        <w:pStyle w:val="12"/>
        <w:spacing w:line="360" w:lineRule="auto"/>
        <w:ind w:firstLine="481" w:firstLineChars="200"/>
        <w:rPr>
          <w:szCs w:val="24"/>
        </w:rPr>
      </w:pPr>
      <w:r>
        <w:rPr>
          <w:b/>
          <w:bCs/>
          <w:szCs w:val="24"/>
        </w:rPr>
        <w:t>11</w:t>
      </w:r>
      <w:r>
        <w:rPr>
          <w:rFonts w:hint="eastAsia"/>
          <w:szCs w:val="24"/>
        </w:rPr>
        <w:t xml:space="preserve">  应调查收集污水提升泵站的下列信息：</w:t>
      </w:r>
    </w:p>
    <w:p>
      <w:pPr>
        <w:pStyle w:val="12"/>
        <w:spacing w:line="360" w:lineRule="auto"/>
        <w:ind w:firstLine="722" w:firstLineChars="300"/>
        <w:rPr>
          <w:szCs w:val="24"/>
        </w:rPr>
      </w:pPr>
      <w:r>
        <w:rPr>
          <w:b/>
          <w:bCs/>
          <w:szCs w:val="24"/>
        </w:rPr>
        <w:t>1</w:t>
      </w:r>
      <w:r>
        <w:rPr>
          <w:rFonts w:hint="eastAsia"/>
          <w:b/>
          <w:bCs/>
          <w:szCs w:val="24"/>
          <w:highlight w:val="none"/>
        </w:rPr>
        <w:t>）</w:t>
      </w:r>
      <w:r>
        <w:rPr>
          <w:rFonts w:hint="eastAsia"/>
          <w:szCs w:val="24"/>
        </w:rPr>
        <w:t>位置、设计规模、服务面积及人口、占地、权属及运维单位、电源接入、建设年代等；</w:t>
      </w:r>
    </w:p>
    <w:p>
      <w:pPr>
        <w:pStyle w:val="12"/>
        <w:spacing w:line="360" w:lineRule="auto"/>
        <w:ind w:firstLine="722" w:firstLineChars="300"/>
        <w:rPr>
          <w:szCs w:val="24"/>
        </w:rPr>
      </w:pPr>
      <w:r>
        <w:rPr>
          <w:b/>
          <w:bCs/>
          <w:szCs w:val="24"/>
        </w:rPr>
        <w:t>2</w:t>
      </w:r>
      <w:r>
        <w:rPr>
          <w:rFonts w:hint="eastAsia"/>
          <w:b/>
          <w:bCs/>
          <w:szCs w:val="24"/>
          <w:highlight w:val="none"/>
        </w:rPr>
        <w:t>）</w:t>
      </w:r>
      <w:r>
        <w:rPr>
          <w:rFonts w:hint="eastAsia"/>
          <w:szCs w:val="24"/>
        </w:rPr>
        <w:t>主要构筑物及设备参数，设计负荷与实际运行情况，溢流口的位置、管径、管内底标高；</w:t>
      </w:r>
    </w:p>
    <w:p>
      <w:pPr>
        <w:pStyle w:val="12"/>
        <w:spacing w:line="360" w:lineRule="auto"/>
        <w:ind w:firstLine="722" w:firstLineChars="300"/>
        <w:rPr>
          <w:szCs w:val="24"/>
        </w:rPr>
      </w:pPr>
      <w:r>
        <w:rPr>
          <w:b/>
          <w:bCs/>
          <w:szCs w:val="24"/>
        </w:rPr>
        <w:t>3</w:t>
      </w:r>
      <w:r>
        <w:rPr>
          <w:rFonts w:hint="eastAsia"/>
          <w:b/>
          <w:bCs/>
          <w:szCs w:val="24"/>
          <w:highlight w:val="none"/>
        </w:rPr>
        <w:t>）</w:t>
      </w:r>
      <w:r>
        <w:rPr>
          <w:rFonts w:hint="eastAsia"/>
          <w:szCs w:val="24"/>
        </w:rPr>
        <w:t>除臭设备规模、工艺、风机风量及风压、运行维护情况、现状情况等。</w:t>
      </w:r>
    </w:p>
    <w:p>
      <w:pPr>
        <w:pStyle w:val="12"/>
        <w:spacing w:line="360" w:lineRule="auto"/>
        <w:ind w:firstLine="481" w:firstLineChars="200"/>
        <w:rPr>
          <w:szCs w:val="24"/>
        </w:rPr>
      </w:pPr>
      <w:r>
        <w:rPr>
          <w:b/>
          <w:bCs/>
          <w:szCs w:val="24"/>
        </w:rPr>
        <w:t>1</w:t>
      </w:r>
      <w:r>
        <w:rPr>
          <w:rFonts w:hint="eastAsia"/>
          <w:b/>
          <w:bCs/>
          <w:szCs w:val="24"/>
        </w:rPr>
        <w:t>2</w:t>
      </w:r>
      <w:r>
        <w:rPr>
          <w:b/>
          <w:bCs/>
          <w:szCs w:val="24"/>
        </w:rPr>
        <w:t xml:space="preserve"> </w:t>
      </w:r>
      <w:r>
        <w:rPr>
          <w:szCs w:val="24"/>
        </w:rPr>
        <w:t xml:space="preserve"> </w:t>
      </w:r>
      <w:r>
        <w:rPr>
          <w:rFonts w:hint="eastAsia"/>
          <w:szCs w:val="24"/>
        </w:rPr>
        <w:t>管线排查应建立管线数据库，排查获取的数据应符合管线数据入库及更新的技术要求。</w:t>
      </w:r>
    </w:p>
    <w:p>
      <w:pPr>
        <w:pStyle w:val="12"/>
        <w:spacing w:line="360" w:lineRule="auto"/>
        <w:rPr>
          <w:szCs w:val="24"/>
          <w:highlight w:val="yellow"/>
        </w:rPr>
      </w:pPr>
      <w:r>
        <w:rPr>
          <w:b/>
          <w:szCs w:val="24"/>
        </w:rPr>
        <w:t>5.3.3</w:t>
      </w:r>
      <w:r>
        <w:rPr>
          <w:szCs w:val="24"/>
        </w:rPr>
        <w:t xml:space="preserve">  </w:t>
      </w:r>
      <w:r>
        <w:rPr>
          <w:rFonts w:hint="eastAsia"/>
          <w:szCs w:val="24"/>
        </w:rPr>
        <w:t>排水管网排查应检测与监测管道水质、水量，并符合下列规定：</w:t>
      </w:r>
    </w:p>
    <w:p>
      <w:pPr>
        <w:pStyle w:val="12"/>
        <w:spacing w:line="360" w:lineRule="auto"/>
        <w:ind w:firstLine="481" w:firstLineChars="200"/>
        <w:rPr>
          <w:szCs w:val="24"/>
        </w:rPr>
      </w:pPr>
      <w:r>
        <w:rPr>
          <w:b/>
          <w:bCs/>
          <w:szCs w:val="24"/>
        </w:rPr>
        <w:t>1</w:t>
      </w:r>
      <w:r>
        <w:rPr>
          <w:rFonts w:hint="eastAsia"/>
          <w:szCs w:val="24"/>
        </w:rPr>
        <w:t xml:space="preserve"> </w:t>
      </w:r>
      <w:r>
        <w:rPr>
          <w:szCs w:val="24"/>
        </w:rPr>
        <w:t xml:space="preserve"> </w:t>
      </w:r>
      <w:r>
        <w:rPr>
          <w:rFonts w:hint="eastAsia"/>
          <w:szCs w:val="24"/>
        </w:rPr>
        <w:t>排水管网检测点应布置在三级支管接入次干管节点、次干管接入污水主干管节点和污水主干管接入污水泵站或污水处理设施等节点；</w:t>
      </w:r>
    </w:p>
    <w:p>
      <w:pPr>
        <w:pStyle w:val="12"/>
        <w:spacing w:line="360" w:lineRule="auto"/>
        <w:ind w:firstLine="481" w:firstLineChars="200"/>
        <w:rPr>
          <w:szCs w:val="24"/>
        </w:rPr>
      </w:pPr>
      <w:r>
        <w:rPr>
          <w:b/>
          <w:bCs/>
          <w:szCs w:val="24"/>
        </w:rPr>
        <w:t>2</w:t>
      </w:r>
      <w:r>
        <w:rPr>
          <w:szCs w:val="24"/>
        </w:rPr>
        <w:t xml:space="preserve">  </w:t>
      </w:r>
      <w:r>
        <w:rPr>
          <w:rFonts w:hint="eastAsia"/>
          <w:szCs w:val="24"/>
        </w:rPr>
        <w:t>取水样应按本标准第</w:t>
      </w:r>
      <w:r>
        <w:rPr>
          <w:szCs w:val="24"/>
        </w:rPr>
        <w:t>5.2.3</w:t>
      </w:r>
      <w:r>
        <w:rPr>
          <w:rFonts w:hint="eastAsia"/>
          <w:szCs w:val="24"/>
        </w:rPr>
        <w:t>条中的规定执行；</w:t>
      </w:r>
    </w:p>
    <w:p>
      <w:pPr>
        <w:pStyle w:val="12"/>
        <w:spacing w:line="360" w:lineRule="auto"/>
        <w:ind w:firstLine="481" w:firstLineChars="200"/>
        <w:rPr>
          <w:szCs w:val="24"/>
        </w:rPr>
      </w:pPr>
      <w:r>
        <w:rPr>
          <w:b/>
          <w:bCs/>
          <w:szCs w:val="24"/>
        </w:rPr>
        <w:t>3</w:t>
      </w:r>
      <w:r>
        <w:rPr>
          <w:szCs w:val="24"/>
        </w:rPr>
        <w:t xml:space="preserve">  </w:t>
      </w:r>
      <w:r>
        <w:rPr>
          <w:rFonts w:hint="eastAsia"/>
          <w:szCs w:val="24"/>
        </w:rPr>
        <w:t>排水管网干支管节点检测可采用技术成熟的水质快速检测产品；</w:t>
      </w:r>
    </w:p>
    <w:p>
      <w:pPr>
        <w:pStyle w:val="12"/>
        <w:spacing w:line="360" w:lineRule="auto"/>
        <w:ind w:firstLine="481" w:firstLineChars="200"/>
        <w:rPr>
          <w:szCs w:val="24"/>
        </w:rPr>
      </w:pPr>
      <w:r>
        <w:rPr>
          <w:b/>
          <w:bCs/>
          <w:szCs w:val="24"/>
        </w:rPr>
        <w:t>4</w:t>
      </w:r>
      <w:r>
        <w:rPr>
          <w:rFonts w:hint="eastAsia"/>
          <w:szCs w:val="24"/>
        </w:rPr>
        <w:t xml:space="preserve"> </w:t>
      </w:r>
      <w:r>
        <w:rPr>
          <w:szCs w:val="24"/>
        </w:rPr>
        <w:t xml:space="preserve"> </w:t>
      </w:r>
      <w:r>
        <w:rPr>
          <w:rFonts w:hint="eastAsia"/>
          <w:szCs w:val="24"/>
        </w:rPr>
        <w:t>水质水量监测点位</w:t>
      </w:r>
      <w:r>
        <w:rPr>
          <w:szCs w:val="24"/>
        </w:rPr>
        <w:t>应</w:t>
      </w:r>
      <w:r>
        <w:rPr>
          <w:rFonts w:hint="eastAsia"/>
          <w:szCs w:val="24"/>
        </w:rPr>
        <w:t>布置在次干管接入污水主干管节点、污水主干管接入污水泵站或污水处理设施进水</w:t>
      </w:r>
      <w:r>
        <w:rPr>
          <w:szCs w:val="24"/>
        </w:rPr>
        <w:t>前池</w:t>
      </w:r>
      <w:r>
        <w:rPr>
          <w:rFonts w:hint="eastAsia"/>
          <w:szCs w:val="24"/>
        </w:rPr>
        <w:t>以及工程需要重点监测节点，监测指标包括流量、化学需氧量</w:t>
      </w:r>
      <w:r>
        <w:rPr>
          <w:szCs w:val="24"/>
        </w:rPr>
        <w:t>、</w:t>
      </w:r>
      <w:r>
        <w:rPr>
          <w:rFonts w:hint="eastAsia"/>
          <w:szCs w:val="24"/>
        </w:rPr>
        <w:t>氨氮</w:t>
      </w:r>
      <w:r>
        <w:rPr>
          <w:szCs w:val="24"/>
        </w:rPr>
        <w:t>、</w:t>
      </w:r>
      <w:r>
        <w:rPr>
          <w:rFonts w:hint="eastAsia"/>
          <w:szCs w:val="24"/>
        </w:rPr>
        <w:t>生化需氧量等；</w:t>
      </w:r>
    </w:p>
    <w:p>
      <w:pPr>
        <w:pStyle w:val="12"/>
        <w:spacing w:line="360" w:lineRule="auto"/>
        <w:ind w:firstLine="481" w:firstLineChars="200"/>
        <w:rPr>
          <w:szCs w:val="24"/>
        </w:rPr>
      </w:pPr>
      <w:r>
        <w:rPr>
          <w:b/>
          <w:bCs/>
          <w:szCs w:val="24"/>
        </w:rPr>
        <w:t>5</w:t>
      </w:r>
      <w:r>
        <w:rPr>
          <w:rFonts w:hint="eastAsia"/>
          <w:szCs w:val="24"/>
        </w:rPr>
        <w:t xml:space="preserve"> </w:t>
      </w:r>
      <w:r>
        <w:rPr>
          <w:szCs w:val="24"/>
        </w:rPr>
        <w:t xml:space="preserve"> </w:t>
      </w:r>
      <w:r>
        <w:rPr>
          <w:rFonts w:hint="eastAsia"/>
          <w:szCs w:val="24"/>
        </w:rPr>
        <w:t>水质水量监测连续时间应不少于5天，监测频次应不低于每</w:t>
      </w:r>
      <w:r>
        <w:rPr>
          <w:szCs w:val="24"/>
        </w:rPr>
        <w:t>2</w:t>
      </w:r>
      <w:r>
        <w:rPr>
          <w:rFonts w:hint="eastAsia"/>
          <w:szCs w:val="24"/>
        </w:rPr>
        <w:t>h</w:t>
      </w:r>
      <w:r>
        <w:rPr>
          <w:szCs w:val="24"/>
        </w:rPr>
        <w:t>一次，</w:t>
      </w:r>
      <w:r>
        <w:rPr>
          <w:rFonts w:hint="eastAsia"/>
          <w:szCs w:val="24"/>
        </w:rPr>
        <w:t>宜采用技术成熟的水质水量在线监测设备进行连续监测；</w:t>
      </w:r>
    </w:p>
    <w:p>
      <w:pPr>
        <w:pStyle w:val="12"/>
        <w:spacing w:line="360" w:lineRule="auto"/>
        <w:ind w:firstLine="481" w:firstLineChars="200"/>
        <w:rPr>
          <w:szCs w:val="24"/>
        </w:rPr>
      </w:pPr>
      <w:r>
        <w:rPr>
          <w:b/>
          <w:bCs/>
          <w:szCs w:val="24"/>
        </w:rPr>
        <w:t>6</w:t>
      </w:r>
      <w:r>
        <w:rPr>
          <w:rFonts w:hint="eastAsia"/>
          <w:szCs w:val="24"/>
        </w:rPr>
        <w:t xml:space="preserve"> </w:t>
      </w:r>
      <w:r>
        <w:rPr>
          <w:szCs w:val="24"/>
        </w:rPr>
        <w:t xml:space="preserve"> </w:t>
      </w:r>
      <w:r>
        <w:rPr>
          <w:rFonts w:hint="eastAsia"/>
          <w:szCs w:val="24"/>
        </w:rPr>
        <w:t>根据排水管网干管节点监测结果，可将化学需氧量</w:t>
      </w:r>
      <w:r>
        <w:rPr>
          <w:szCs w:val="24"/>
        </w:rPr>
        <w:t>平均浓度</w:t>
      </w:r>
      <w:r>
        <w:rPr>
          <w:rFonts w:hint="eastAsia"/>
          <w:szCs w:val="24"/>
        </w:rPr>
        <w:t>不大于</w:t>
      </w:r>
      <w:r>
        <w:rPr>
          <w:szCs w:val="24"/>
        </w:rPr>
        <w:t>150mg/L</w:t>
      </w:r>
      <w:r>
        <w:rPr>
          <w:rFonts w:hint="eastAsia"/>
          <w:szCs w:val="24"/>
        </w:rPr>
        <w:t>节点上游确定为外水入侵污水系统重点区域，可将化学需氧量平均</w:t>
      </w:r>
      <w:r>
        <w:rPr>
          <w:szCs w:val="24"/>
        </w:rPr>
        <w:t>浓度</w:t>
      </w:r>
      <w:r>
        <w:rPr>
          <w:rFonts w:hint="eastAsia"/>
          <w:szCs w:val="24"/>
        </w:rPr>
        <w:t>大于</w:t>
      </w:r>
      <w:r>
        <w:rPr>
          <w:szCs w:val="24"/>
        </w:rPr>
        <w:t>250mg/L以上的区域确定为无需外水调查区域</w:t>
      </w:r>
      <w:r>
        <w:rPr>
          <w:rFonts w:hint="eastAsia"/>
          <w:szCs w:val="24"/>
        </w:rPr>
        <w:t>，工业区管网除外。存在高浓度污染源区域，应结合旱天、雨天上下游管网流量、浓度变化综合判断外水入侵程度。</w:t>
      </w:r>
    </w:p>
    <w:p>
      <w:pPr>
        <w:rPr>
          <w:kern w:val="0"/>
          <w:szCs w:val="24"/>
        </w:rPr>
      </w:pPr>
      <w:r>
        <w:rPr>
          <w:b/>
          <w:bCs/>
          <w:szCs w:val="24"/>
        </w:rPr>
        <w:t>5.3.4</w:t>
      </w:r>
      <w:r>
        <w:rPr>
          <w:szCs w:val="24"/>
        </w:rPr>
        <w:t xml:space="preserve">  </w:t>
      </w:r>
      <w:r>
        <w:rPr>
          <w:rFonts w:hint="eastAsia"/>
          <w:szCs w:val="24"/>
        </w:rPr>
        <w:t>排水管网探测现场应按本标准附录B第</w:t>
      </w:r>
      <w:r>
        <w:rPr>
          <w:szCs w:val="24"/>
        </w:rPr>
        <w:t>B</w:t>
      </w:r>
      <w:r>
        <w:rPr>
          <w:rFonts w:hint="eastAsia"/>
          <w:szCs w:val="24"/>
        </w:rPr>
        <w:t>.0.1条的规定填写管网排查成果表</w:t>
      </w:r>
      <w:r>
        <w:rPr>
          <w:rFonts w:hint="eastAsia"/>
          <w:kern w:val="0"/>
          <w:szCs w:val="24"/>
        </w:rPr>
        <w:t>。</w:t>
      </w:r>
    </w:p>
    <w:p>
      <w:pPr>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 xml:space="preserve">Ⅱ </w:t>
      </w:r>
      <w:r>
        <w:rPr>
          <w:b/>
          <w:color w:val="000000" w:themeColor="text1"/>
          <w:szCs w:val="24"/>
          <w14:textFill>
            <w14:solidFill>
              <w14:schemeClr w14:val="tx1"/>
            </w14:solidFill>
          </w14:textFill>
        </w:rPr>
        <w:t xml:space="preserve"> </w:t>
      </w:r>
      <w:r>
        <w:rPr>
          <w:rFonts w:hint="eastAsia"/>
          <w:b/>
          <w:color w:val="000000" w:themeColor="text1"/>
          <w:szCs w:val="24"/>
          <w14:textFill>
            <w14:solidFill>
              <w14:schemeClr w14:val="tx1"/>
            </w14:solidFill>
          </w14:textFill>
        </w:rPr>
        <w:t>排水管道内窥检测</w:t>
      </w:r>
    </w:p>
    <w:p>
      <w:pPr>
        <w:pStyle w:val="12"/>
        <w:spacing w:line="360" w:lineRule="auto"/>
        <w:rPr>
          <w:szCs w:val="24"/>
        </w:rPr>
      </w:pPr>
      <w:r>
        <w:rPr>
          <w:b/>
          <w:bCs/>
          <w:szCs w:val="24"/>
        </w:rPr>
        <w:t>5.3.5</w:t>
      </w:r>
      <w:r>
        <w:rPr>
          <w:szCs w:val="24"/>
        </w:rPr>
        <w:t xml:space="preserve">  </w:t>
      </w:r>
      <w:r>
        <w:rPr>
          <w:rFonts w:hint="eastAsia"/>
          <w:szCs w:val="24"/>
        </w:rPr>
        <w:t>排水管道内窥检测宜采用QV检测、CCTV检测、声纳检测、电法测漏、高水位智能检测等方法。</w:t>
      </w:r>
    </w:p>
    <w:p>
      <w:pPr>
        <w:pStyle w:val="12"/>
        <w:spacing w:line="360" w:lineRule="auto"/>
        <w:rPr>
          <w:rFonts w:eastAsia="仿宋"/>
          <w:szCs w:val="24"/>
        </w:rPr>
      </w:pPr>
      <w:r>
        <w:rPr>
          <w:b/>
          <w:bCs/>
          <w:szCs w:val="24"/>
        </w:rPr>
        <w:t>5.3.6</w:t>
      </w:r>
      <w:r>
        <w:rPr>
          <w:szCs w:val="24"/>
        </w:rPr>
        <w:t xml:space="preserve">  </w:t>
      </w:r>
      <w:r>
        <w:rPr>
          <w:rFonts w:hint="eastAsia"/>
          <w:szCs w:val="24"/>
        </w:rPr>
        <w:t>排水管道内窥检测应符合现行行业标准《城镇排水管道检测与评估技术规程》CJJ 181的有关规定，并符合下列规定：</w:t>
      </w:r>
    </w:p>
    <w:p>
      <w:pPr>
        <w:pStyle w:val="12"/>
        <w:spacing w:line="360" w:lineRule="auto"/>
        <w:ind w:firstLine="481" w:firstLineChars="200"/>
        <w:rPr>
          <w:szCs w:val="24"/>
        </w:rPr>
      </w:pPr>
      <w:r>
        <w:rPr>
          <w:b/>
          <w:bCs/>
          <w:szCs w:val="24"/>
        </w:rPr>
        <w:t xml:space="preserve">1  </w:t>
      </w:r>
      <w:r>
        <w:rPr>
          <w:rFonts w:hint="eastAsia"/>
          <w:szCs w:val="24"/>
        </w:rPr>
        <w:t>应对所有雨水、污水、雨污合流管道干管及与其相连的支管，雨水篦相关管段进行检测，不具备检测条件的压力管道（经泵站加压）</w:t>
      </w:r>
      <w:r>
        <w:rPr>
          <w:szCs w:val="24"/>
        </w:rPr>
        <w:t>可</w:t>
      </w:r>
      <w:r>
        <w:rPr>
          <w:rFonts w:hint="eastAsia"/>
          <w:szCs w:val="24"/>
        </w:rPr>
        <w:t>不进行检测；</w:t>
      </w:r>
    </w:p>
    <w:p>
      <w:pPr>
        <w:pStyle w:val="12"/>
        <w:spacing w:line="360" w:lineRule="auto"/>
        <w:ind w:firstLine="481" w:firstLineChars="200"/>
        <w:rPr>
          <w:szCs w:val="24"/>
        </w:rPr>
      </w:pPr>
      <w:r>
        <w:rPr>
          <w:b/>
          <w:bCs/>
          <w:szCs w:val="24"/>
        </w:rPr>
        <w:t xml:space="preserve">2  </w:t>
      </w:r>
      <w:r>
        <w:rPr>
          <w:rFonts w:hint="eastAsia"/>
          <w:szCs w:val="24"/>
        </w:rPr>
        <w:t>检测前宜拍摄周边明显建筑物或含管段信息的标识牌；</w:t>
      </w:r>
    </w:p>
    <w:p>
      <w:pPr>
        <w:pStyle w:val="12"/>
        <w:spacing w:line="360" w:lineRule="auto"/>
        <w:ind w:firstLine="481" w:firstLineChars="200"/>
        <w:rPr>
          <w:szCs w:val="24"/>
        </w:rPr>
      </w:pPr>
      <w:r>
        <w:rPr>
          <w:b/>
          <w:bCs/>
          <w:szCs w:val="24"/>
        </w:rPr>
        <w:t xml:space="preserve">3  </w:t>
      </w:r>
      <w:r>
        <w:rPr>
          <w:rFonts w:hint="eastAsia"/>
          <w:szCs w:val="24"/>
        </w:rPr>
        <w:t>采集的影像记录应清晰、连续、完整，录像画面上方应含有“任务名称、道路名称、起始井及终止井编号、管径、管道材质、检测时间”等内容；</w:t>
      </w:r>
    </w:p>
    <w:p>
      <w:pPr>
        <w:pStyle w:val="12"/>
        <w:spacing w:line="360" w:lineRule="auto"/>
        <w:ind w:firstLine="481" w:firstLineChars="200"/>
        <w:rPr>
          <w:szCs w:val="24"/>
        </w:rPr>
      </w:pPr>
      <w:r>
        <w:rPr>
          <w:b/>
          <w:bCs/>
          <w:szCs w:val="24"/>
        </w:rPr>
        <w:t xml:space="preserve">4  </w:t>
      </w:r>
      <w:r>
        <w:rPr>
          <w:rFonts w:hint="eastAsia"/>
          <w:szCs w:val="24"/>
        </w:rPr>
        <w:t>管道缺陷位置的纵向起算点为起始井，缺陷位置纵向定位误差应小于</w:t>
      </w:r>
      <w:r>
        <w:rPr>
          <w:szCs w:val="24"/>
        </w:rPr>
        <w:t>0.5m</w:t>
      </w:r>
      <w:r>
        <w:rPr>
          <w:rFonts w:hint="eastAsia"/>
          <w:szCs w:val="24"/>
        </w:rPr>
        <w:t>；</w:t>
      </w:r>
    </w:p>
    <w:p>
      <w:pPr>
        <w:pStyle w:val="12"/>
        <w:spacing w:line="360" w:lineRule="auto"/>
        <w:ind w:firstLine="481" w:firstLineChars="200"/>
        <w:rPr>
          <w:szCs w:val="24"/>
        </w:rPr>
      </w:pPr>
      <w:r>
        <w:rPr>
          <w:b/>
          <w:bCs/>
          <w:szCs w:val="24"/>
        </w:rPr>
        <w:t xml:space="preserve">5  </w:t>
      </w:r>
      <w:r>
        <w:rPr>
          <w:rFonts w:hint="eastAsia"/>
          <w:szCs w:val="24"/>
        </w:rPr>
        <w:t>因管道坍塌、管道下沉、异物穿入等结构异常导致管段存在部分无法检测时，应在检测成果中标注。</w:t>
      </w:r>
    </w:p>
    <w:p>
      <w:pPr>
        <w:pStyle w:val="12"/>
        <w:spacing w:line="360" w:lineRule="auto"/>
        <w:rPr>
          <w:szCs w:val="24"/>
        </w:rPr>
      </w:pPr>
      <w:r>
        <w:rPr>
          <w:b/>
          <w:bCs/>
          <w:szCs w:val="24"/>
        </w:rPr>
        <w:t>5.3.7</w:t>
      </w:r>
      <w:r>
        <w:rPr>
          <w:szCs w:val="24"/>
        </w:rPr>
        <w:t xml:space="preserve">  </w:t>
      </w:r>
      <w:r>
        <w:rPr>
          <w:rFonts w:hint="eastAsia"/>
          <w:szCs w:val="24"/>
        </w:rPr>
        <w:t>排水管道内窥检测方法的选择应符合下列规定：</w:t>
      </w:r>
    </w:p>
    <w:p>
      <w:pPr>
        <w:pStyle w:val="12"/>
        <w:spacing w:line="360" w:lineRule="auto"/>
        <w:ind w:firstLine="480"/>
        <w:rPr>
          <w:szCs w:val="24"/>
        </w:rPr>
      </w:pPr>
      <w:r>
        <w:rPr>
          <w:b/>
          <w:bCs/>
          <w:szCs w:val="24"/>
        </w:rPr>
        <w:t>1</w:t>
      </w:r>
      <w:r>
        <w:rPr>
          <w:rFonts w:hint="eastAsia"/>
          <w:szCs w:val="24"/>
        </w:rPr>
        <w:t xml:space="preserve"> </w:t>
      </w:r>
      <w:r>
        <w:rPr>
          <w:szCs w:val="24"/>
        </w:rPr>
        <w:t xml:space="preserve"> </w:t>
      </w:r>
      <w:r>
        <w:rPr>
          <w:rFonts w:hint="eastAsia"/>
          <w:szCs w:val="24"/>
        </w:rPr>
        <w:t>管道内径不小于3</w:t>
      </w:r>
      <w:r>
        <w:rPr>
          <w:szCs w:val="24"/>
        </w:rPr>
        <w:t>00</w:t>
      </w:r>
      <w:r>
        <w:rPr>
          <w:rFonts w:hint="eastAsia"/>
          <w:szCs w:val="24"/>
        </w:rPr>
        <w:t>mm的，应采用</w:t>
      </w:r>
      <w:r>
        <w:rPr>
          <w:szCs w:val="24"/>
        </w:rPr>
        <w:t>CCTV</w:t>
      </w:r>
      <w:r>
        <w:rPr>
          <w:rFonts w:hint="eastAsia"/>
          <w:szCs w:val="24"/>
        </w:rPr>
        <w:t>检测；</w:t>
      </w:r>
      <w:r>
        <w:rPr>
          <w:szCs w:val="24"/>
        </w:rPr>
        <w:t>内径小于300mm</w:t>
      </w:r>
      <w:r>
        <w:rPr>
          <w:rFonts w:hint="eastAsia"/>
          <w:szCs w:val="24"/>
        </w:rPr>
        <w:t>的，应采用Q</w:t>
      </w:r>
      <w:r>
        <w:rPr>
          <w:szCs w:val="24"/>
        </w:rPr>
        <w:t>V</w:t>
      </w:r>
      <w:r>
        <w:rPr>
          <w:rFonts w:hint="eastAsia"/>
          <w:szCs w:val="24"/>
        </w:rPr>
        <w:t>检测或声纳检测。</w:t>
      </w:r>
    </w:p>
    <w:p>
      <w:pPr>
        <w:pStyle w:val="12"/>
        <w:spacing w:line="360" w:lineRule="auto"/>
        <w:ind w:firstLine="480"/>
        <w:rPr>
          <w:szCs w:val="24"/>
        </w:rPr>
      </w:pPr>
      <w:bookmarkStart w:id="489" w:name="_Hlk139527619"/>
      <w:r>
        <w:rPr>
          <w:b/>
          <w:bCs/>
          <w:szCs w:val="24"/>
        </w:rPr>
        <w:t xml:space="preserve">2 </w:t>
      </w:r>
      <w:r>
        <w:rPr>
          <w:szCs w:val="24"/>
        </w:rPr>
        <w:t xml:space="preserve"> </w:t>
      </w:r>
      <w:r>
        <w:rPr>
          <w:rFonts w:hint="eastAsia"/>
          <w:szCs w:val="24"/>
        </w:rPr>
        <w:t>雨水篦管段</w:t>
      </w:r>
      <w:r>
        <w:rPr>
          <w:szCs w:val="24"/>
        </w:rPr>
        <w:t>优先采用QV</w:t>
      </w:r>
      <w:r>
        <w:rPr>
          <w:rFonts w:hint="eastAsia"/>
          <w:szCs w:val="24"/>
        </w:rPr>
        <w:t>查看整段管道状况；</w:t>
      </w:r>
      <w:r>
        <w:rPr>
          <w:szCs w:val="24"/>
        </w:rPr>
        <w:t>QV</w:t>
      </w:r>
      <w:r>
        <w:rPr>
          <w:rFonts w:hint="eastAsia"/>
          <w:szCs w:val="24"/>
        </w:rPr>
        <w:t>无法查看时，采用</w:t>
      </w:r>
      <w:r>
        <w:rPr>
          <w:szCs w:val="24"/>
        </w:rPr>
        <w:t>CCTV</w:t>
      </w:r>
      <w:r>
        <w:rPr>
          <w:rFonts w:hint="eastAsia"/>
          <w:szCs w:val="24"/>
        </w:rPr>
        <w:t>检测。</w:t>
      </w:r>
    </w:p>
    <w:p>
      <w:pPr>
        <w:pStyle w:val="12"/>
        <w:spacing w:line="360" w:lineRule="auto"/>
        <w:ind w:firstLine="480"/>
        <w:rPr>
          <w:szCs w:val="24"/>
        </w:rPr>
      </w:pPr>
      <w:r>
        <w:rPr>
          <w:b/>
          <w:bCs/>
          <w:szCs w:val="24"/>
        </w:rPr>
        <w:t xml:space="preserve">3  </w:t>
      </w:r>
      <w:r>
        <w:rPr>
          <w:rFonts w:hint="eastAsia"/>
          <w:szCs w:val="24"/>
        </w:rPr>
        <w:t>无法降水的污水管段检测方法选择应符合下列规定：</w:t>
      </w:r>
      <w:bookmarkEnd w:id="489"/>
    </w:p>
    <w:p>
      <w:pPr>
        <w:pStyle w:val="12"/>
        <w:spacing w:line="360" w:lineRule="auto"/>
        <w:ind w:firstLine="722" w:firstLineChars="300"/>
        <w:rPr>
          <w:szCs w:val="24"/>
        </w:rPr>
      </w:pPr>
      <w:r>
        <w:rPr>
          <w:b/>
          <w:bCs/>
          <w:szCs w:val="24"/>
        </w:rPr>
        <w:t>1</w:t>
      </w:r>
      <w:r>
        <w:rPr>
          <w:rFonts w:hint="eastAsia"/>
          <w:b/>
          <w:bCs/>
          <w:szCs w:val="24"/>
          <w:highlight w:val="none"/>
        </w:rPr>
        <w:t>）</w:t>
      </w:r>
      <w:r>
        <w:rPr>
          <w:rFonts w:hint="eastAsia"/>
          <w:szCs w:val="24"/>
        </w:rPr>
        <w:t>水位</w:t>
      </w:r>
      <w:r>
        <w:rPr>
          <w:szCs w:val="24"/>
        </w:rPr>
        <w:t>低于管道内径的20%</w:t>
      </w:r>
      <w:r>
        <w:rPr>
          <w:rFonts w:hint="eastAsia"/>
          <w:szCs w:val="24"/>
        </w:rPr>
        <w:t>，采用</w:t>
      </w:r>
      <w:r>
        <w:rPr>
          <w:szCs w:val="24"/>
        </w:rPr>
        <w:t>CCTV</w:t>
      </w:r>
      <w:r>
        <w:rPr>
          <w:rFonts w:hint="eastAsia"/>
          <w:szCs w:val="24"/>
        </w:rPr>
        <w:t>检测；</w:t>
      </w:r>
    </w:p>
    <w:p>
      <w:pPr>
        <w:pStyle w:val="12"/>
        <w:numPr>
          <w:ilvl w:val="255"/>
          <w:numId w:val="0"/>
        </w:numPr>
        <w:spacing w:line="360" w:lineRule="auto"/>
        <w:ind w:firstLine="722" w:firstLineChars="300"/>
        <w:rPr>
          <w:szCs w:val="24"/>
        </w:rPr>
      </w:pPr>
      <w:r>
        <w:rPr>
          <w:b/>
          <w:bCs/>
          <w:szCs w:val="24"/>
        </w:rPr>
        <w:t>2</w:t>
      </w:r>
      <w:r>
        <w:rPr>
          <w:rFonts w:hint="eastAsia"/>
          <w:b/>
          <w:bCs/>
          <w:szCs w:val="24"/>
          <w:highlight w:val="none"/>
        </w:rPr>
        <w:t>）</w:t>
      </w:r>
      <w:r>
        <w:rPr>
          <w:rFonts w:hint="eastAsia"/>
          <w:szCs w:val="24"/>
        </w:rPr>
        <w:t>水位</w:t>
      </w:r>
      <w:r>
        <w:rPr>
          <w:szCs w:val="24"/>
        </w:rPr>
        <w:t>在管道内径的20%</w:t>
      </w:r>
      <w:r>
        <w:rPr>
          <w:rFonts w:hint="eastAsia"/>
          <w:szCs w:val="24"/>
        </w:rPr>
        <w:t>～</w:t>
      </w:r>
      <w:r>
        <w:rPr>
          <w:szCs w:val="24"/>
        </w:rPr>
        <w:t>70%之间时</w:t>
      </w:r>
      <w:r>
        <w:rPr>
          <w:rFonts w:hint="eastAsia"/>
          <w:szCs w:val="24"/>
        </w:rPr>
        <w:t>，宜采用</w:t>
      </w:r>
      <w:r>
        <w:rPr>
          <w:szCs w:val="24"/>
        </w:rPr>
        <w:t>QV</w:t>
      </w:r>
      <w:r>
        <w:rPr>
          <w:rFonts w:hint="eastAsia"/>
          <w:szCs w:val="24"/>
        </w:rPr>
        <w:t>、声纳</w:t>
      </w:r>
      <w:r>
        <w:rPr>
          <w:szCs w:val="24"/>
        </w:rPr>
        <w:t>联合检测</w:t>
      </w:r>
      <w:r>
        <w:rPr>
          <w:rFonts w:hint="eastAsia"/>
          <w:szCs w:val="24"/>
        </w:rPr>
        <w:t>；</w:t>
      </w:r>
    </w:p>
    <w:p>
      <w:pPr>
        <w:pStyle w:val="12"/>
        <w:numPr>
          <w:ilvl w:val="255"/>
          <w:numId w:val="0"/>
        </w:numPr>
        <w:spacing w:line="360" w:lineRule="auto"/>
        <w:ind w:firstLine="722" w:firstLineChars="300"/>
        <w:rPr>
          <w:szCs w:val="24"/>
        </w:rPr>
      </w:pPr>
      <w:r>
        <w:rPr>
          <w:b/>
          <w:bCs/>
          <w:szCs w:val="24"/>
        </w:rPr>
        <w:t>3</w:t>
      </w:r>
      <w:r>
        <w:rPr>
          <w:rFonts w:hint="eastAsia"/>
          <w:b/>
          <w:bCs/>
          <w:szCs w:val="24"/>
          <w:highlight w:val="none"/>
        </w:rPr>
        <w:t>）</w:t>
      </w:r>
      <w:r>
        <w:rPr>
          <w:rFonts w:hint="eastAsia"/>
          <w:szCs w:val="24"/>
        </w:rPr>
        <w:t>水位</w:t>
      </w:r>
      <w:r>
        <w:rPr>
          <w:szCs w:val="24"/>
        </w:rPr>
        <w:t>高于管道内径的70%</w:t>
      </w:r>
      <w:r>
        <w:rPr>
          <w:rFonts w:hint="eastAsia"/>
          <w:szCs w:val="24"/>
        </w:rPr>
        <w:t>时，宜通过堵水让管内</w:t>
      </w:r>
      <w:r>
        <w:rPr>
          <w:szCs w:val="24"/>
        </w:rPr>
        <w:t>100%</w:t>
      </w:r>
      <w:r>
        <w:rPr>
          <w:rFonts w:hint="eastAsia"/>
          <w:szCs w:val="24"/>
        </w:rPr>
        <w:t>充满水后采用声纳检测。</w:t>
      </w:r>
    </w:p>
    <w:p>
      <w:pPr>
        <w:pStyle w:val="12"/>
        <w:spacing w:line="360" w:lineRule="auto"/>
        <w:ind w:firstLine="480"/>
        <w:rPr>
          <w:szCs w:val="24"/>
        </w:rPr>
      </w:pPr>
      <w:r>
        <w:rPr>
          <w:b/>
          <w:bCs/>
          <w:szCs w:val="24"/>
        </w:rPr>
        <w:t xml:space="preserve">4  </w:t>
      </w:r>
      <w:r>
        <w:rPr>
          <w:rFonts w:hint="eastAsia"/>
          <w:szCs w:val="24"/>
        </w:rPr>
        <w:t>管道渗漏检测宜选择电法测漏仪探测，并满足下列规定：</w:t>
      </w:r>
    </w:p>
    <w:p>
      <w:pPr>
        <w:pStyle w:val="12"/>
        <w:spacing w:line="360" w:lineRule="auto"/>
        <w:ind w:firstLine="722" w:firstLineChars="300"/>
        <w:rPr>
          <w:szCs w:val="24"/>
        </w:rPr>
      </w:pPr>
      <w:r>
        <w:rPr>
          <w:b/>
          <w:bCs/>
          <w:szCs w:val="24"/>
        </w:rPr>
        <w:t>1</w:t>
      </w:r>
      <w:r>
        <w:rPr>
          <w:rFonts w:hint="eastAsia"/>
          <w:b/>
          <w:bCs/>
          <w:szCs w:val="24"/>
          <w:highlight w:val="none"/>
        </w:rPr>
        <w:t>）</w:t>
      </w:r>
      <w:r>
        <w:rPr>
          <w:rFonts w:hint="eastAsia"/>
          <w:szCs w:val="24"/>
        </w:rPr>
        <w:t>管道</w:t>
      </w:r>
      <w:r>
        <w:rPr>
          <w:szCs w:val="24"/>
        </w:rPr>
        <w:t>内径</w:t>
      </w:r>
      <w:r>
        <w:rPr>
          <w:rFonts w:hint="eastAsia"/>
          <w:szCs w:val="24"/>
        </w:rPr>
        <w:t>小于</w:t>
      </w:r>
      <w:r>
        <w:rPr>
          <w:szCs w:val="24"/>
        </w:rPr>
        <w:t>1000mm</w:t>
      </w:r>
      <w:r>
        <w:rPr>
          <w:rFonts w:hint="eastAsia"/>
          <w:szCs w:val="24"/>
        </w:rPr>
        <w:t>的</w:t>
      </w:r>
      <w:r>
        <w:rPr>
          <w:szCs w:val="24"/>
        </w:rPr>
        <w:t>非金属管道或包有绝缘材料的金属管道</w:t>
      </w:r>
      <w:r>
        <w:rPr>
          <w:rFonts w:hint="eastAsia"/>
          <w:szCs w:val="24"/>
        </w:rPr>
        <w:t>；</w:t>
      </w:r>
    </w:p>
    <w:p>
      <w:pPr>
        <w:pStyle w:val="12"/>
        <w:spacing w:line="360" w:lineRule="auto"/>
        <w:ind w:firstLine="722" w:firstLineChars="300"/>
        <w:rPr>
          <w:szCs w:val="24"/>
        </w:rPr>
      </w:pPr>
      <w:r>
        <w:rPr>
          <w:b/>
          <w:bCs/>
          <w:szCs w:val="24"/>
        </w:rPr>
        <w:t>2</w:t>
      </w:r>
      <w:r>
        <w:rPr>
          <w:rFonts w:hint="eastAsia"/>
          <w:b/>
          <w:bCs/>
          <w:szCs w:val="24"/>
          <w:highlight w:val="none"/>
        </w:rPr>
        <w:t>）</w:t>
      </w:r>
      <w:r>
        <w:rPr>
          <w:rFonts w:hint="eastAsia"/>
          <w:szCs w:val="24"/>
        </w:rPr>
        <w:t>管道内水深应不小于</w:t>
      </w:r>
      <w:r>
        <w:rPr>
          <w:szCs w:val="24"/>
        </w:rPr>
        <w:t>300 mm</w:t>
      </w:r>
      <w:r>
        <w:rPr>
          <w:rFonts w:hint="eastAsia"/>
          <w:szCs w:val="24"/>
        </w:rPr>
        <w:t>。</w:t>
      </w:r>
    </w:p>
    <w:p>
      <w:pPr>
        <w:pStyle w:val="12"/>
        <w:spacing w:line="360" w:lineRule="auto"/>
        <w:ind w:firstLine="481" w:firstLineChars="200"/>
        <w:rPr>
          <w:szCs w:val="24"/>
        </w:rPr>
      </w:pPr>
      <w:r>
        <w:rPr>
          <w:b/>
          <w:bCs/>
          <w:szCs w:val="24"/>
        </w:rPr>
        <w:t xml:space="preserve">5  </w:t>
      </w:r>
      <w:r>
        <w:rPr>
          <w:rFonts w:hint="eastAsia"/>
          <w:szCs w:val="24"/>
        </w:rPr>
        <w:t>采用高水位智能检测仪现场作业应符合下列规定：</w:t>
      </w:r>
    </w:p>
    <w:p>
      <w:pPr>
        <w:pStyle w:val="12"/>
        <w:spacing w:line="360" w:lineRule="auto"/>
        <w:ind w:firstLine="722" w:firstLineChars="300"/>
        <w:rPr>
          <w:szCs w:val="24"/>
        </w:rPr>
      </w:pPr>
      <w:r>
        <w:rPr>
          <w:b/>
          <w:bCs/>
          <w:szCs w:val="24"/>
        </w:rPr>
        <w:t>1</w:t>
      </w:r>
      <w:r>
        <w:rPr>
          <w:rFonts w:hint="eastAsia"/>
          <w:b/>
          <w:bCs/>
          <w:szCs w:val="24"/>
          <w:highlight w:val="none"/>
        </w:rPr>
        <w:t>）</w:t>
      </w:r>
      <w:r>
        <w:rPr>
          <w:rFonts w:hint="eastAsia"/>
          <w:szCs w:val="24"/>
        </w:rPr>
        <w:t>管道、暗涵直径不宜小于600mm；</w:t>
      </w:r>
    </w:p>
    <w:p>
      <w:pPr>
        <w:pStyle w:val="12"/>
        <w:spacing w:line="360" w:lineRule="auto"/>
        <w:ind w:firstLine="722" w:firstLineChars="300"/>
        <w:rPr>
          <w:szCs w:val="24"/>
        </w:rPr>
      </w:pPr>
      <w:r>
        <w:rPr>
          <w:b/>
          <w:bCs/>
          <w:szCs w:val="24"/>
        </w:rPr>
        <w:t>2</w:t>
      </w:r>
      <w:r>
        <w:rPr>
          <w:rFonts w:hint="eastAsia"/>
          <w:b/>
          <w:bCs/>
          <w:szCs w:val="24"/>
          <w:highlight w:val="none"/>
        </w:rPr>
        <w:t>）</w:t>
      </w:r>
      <w:r>
        <w:rPr>
          <w:rFonts w:hint="eastAsia"/>
          <w:szCs w:val="24"/>
        </w:rPr>
        <w:t>管道、暗涵内水深大于管道、暗涵直径的50%；</w:t>
      </w:r>
    </w:p>
    <w:p>
      <w:pPr>
        <w:pStyle w:val="12"/>
        <w:spacing w:line="360" w:lineRule="auto"/>
        <w:ind w:firstLine="722" w:firstLineChars="300"/>
        <w:rPr>
          <w:szCs w:val="24"/>
        </w:rPr>
      </w:pPr>
      <w:r>
        <w:rPr>
          <w:b/>
          <w:bCs/>
          <w:szCs w:val="24"/>
        </w:rPr>
        <w:t>3</w:t>
      </w:r>
      <w:r>
        <w:rPr>
          <w:rFonts w:hint="eastAsia"/>
          <w:b/>
          <w:bCs/>
          <w:szCs w:val="24"/>
          <w:highlight w:val="none"/>
        </w:rPr>
        <w:t>）</w:t>
      </w:r>
      <w:r>
        <w:rPr>
          <w:rFonts w:hint="eastAsia"/>
          <w:szCs w:val="24"/>
        </w:rPr>
        <w:t>水流速度不大于2m/s；</w:t>
      </w:r>
    </w:p>
    <w:p>
      <w:pPr>
        <w:pStyle w:val="12"/>
        <w:spacing w:line="360" w:lineRule="auto"/>
        <w:ind w:firstLine="722" w:firstLineChars="300"/>
        <w:rPr>
          <w:szCs w:val="24"/>
        </w:rPr>
      </w:pPr>
      <w:r>
        <w:rPr>
          <w:b/>
          <w:bCs/>
          <w:szCs w:val="24"/>
        </w:rPr>
        <w:t>4</w:t>
      </w:r>
      <w:r>
        <w:rPr>
          <w:rFonts w:hint="eastAsia"/>
          <w:b/>
          <w:bCs/>
          <w:szCs w:val="24"/>
          <w:highlight w:val="none"/>
        </w:rPr>
        <w:t>）</w:t>
      </w:r>
      <w:r>
        <w:rPr>
          <w:rFonts w:hint="eastAsia"/>
          <w:szCs w:val="24"/>
        </w:rPr>
        <w:t>管道、暗涵检查井间距不宜大于100m。</w:t>
      </w:r>
    </w:p>
    <w:p>
      <w:pPr>
        <w:pStyle w:val="12"/>
        <w:spacing w:line="360" w:lineRule="auto"/>
        <w:rPr>
          <w:szCs w:val="24"/>
        </w:rPr>
      </w:pPr>
      <w:r>
        <w:rPr>
          <w:b/>
          <w:bCs/>
          <w:szCs w:val="24"/>
        </w:rPr>
        <w:t>5.3.8</w:t>
      </w:r>
      <w:r>
        <w:rPr>
          <w:szCs w:val="24"/>
        </w:rPr>
        <w:t xml:space="preserve">  </w:t>
      </w:r>
      <w:r>
        <w:rPr>
          <w:rFonts w:hint="eastAsia"/>
          <w:szCs w:val="24"/>
        </w:rPr>
        <w:t>采用QV检测时，应满足管内水位不大于管道内径的1/2，管段长度不大于50m。管内水位大于管道内径的1/2的管段，应采取封堵、倒排、开孔、清淤等工程措施，直至满足检测条件后再开展检测工作。当有下列情形之一时，应中止检测：</w:t>
      </w:r>
    </w:p>
    <w:p>
      <w:pPr>
        <w:pStyle w:val="12"/>
        <w:spacing w:line="360" w:lineRule="auto"/>
        <w:ind w:firstLine="481" w:firstLineChars="200"/>
        <w:rPr>
          <w:szCs w:val="24"/>
        </w:rPr>
      </w:pPr>
      <w:r>
        <w:rPr>
          <w:b/>
          <w:bCs/>
          <w:szCs w:val="24"/>
        </w:rPr>
        <w:t xml:space="preserve">1  </w:t>
      </w:r>
      <w:r>
        <w:rPr>
          <w:rFonts w:hint="eastAsia"/>
          <w:szCs w:val="24"/>
        </w:rPr>
        <w:t>管道潜望镜检测仪器的光源不能够保证影像清晰度时；</w:t>
      </w:r>
    </w:p>
    <w:p>
      <w:pPr>
        <w:pStyle w:val="12"/>
        <w:spacing w:line="360" w:lineRule="auto"/>
        <w:ind w:firstLine="481" w:firstLineChars="200"/>
        <w:rPr>
          <w:szCs w:val="24"/>
        </w:rPr>
      </w:pPr>
      <w:r>
        <w:rPr>
          <w:b/>
          <w:bCs/>
          <w:szCs w:val="24"/>
        </w:rPr>
        <w:t xml:space="preserve">2  </w:t>
      </w:r>
      <w:r>
        <w:rPr>
          <w:rFonts w:hint="eastAsia"/>
          <w:szCs w:val="24"/>
        </w:rPr>
        <w:t>镜头沾有泥浆、水沫或其他杂物等影响图像质量时；</w:t>
      </w:r>
    </w:p>
    <w:p>
      <w:pPr>
        <w:pStyle w:val="12"/>
        <w:spacing w:line="360" w:lineRule="auto"/>
        <w:ind w:firstLine="481" w:firstLineChars="200"/>
        <w:rPr>
          <w:szCs w:val="24"/>
        </w:rPr>
      </w:pPr>
      <w:r>
        <w:rPr>
          <w:b/>
          <w:bCs/>
          <w:szCs w:val="24"/>
        </w:rPr>
        <w:t xml:space="preserve">3  </w:t>
      </w:r>
      <w:r>
        <w:rPr>
          <w:rFonts w:hint="eastAsia"/>
          <w:szCs w:val="24"/>
        </w:rPr>
        <w:t>镜头浸入水中，无法看清管道状况时；</w:t>
      </w:r>
    </w:p>
    <w:p>
      <w:pPr>
        <w:pStyle w:val="12"/>
        <w:spacing w:line="360" w:lineRule="auto"/>
        <w:ind w:firstLine="481" w:firstLineChars="200"/>
        <w:rPr>
          <w:szCs w:val="24"/>
        </w:rPr>
      </w:pPr>
      <w:r>
        <w:rPr>
          <w:b/>
          <w:bCs/>
          <w:szCs w:val="24"/>
        </w:rPr>
        <w:t xml:space="preserve">4  </w:t>
      </w:r>
      <w:r>
        <w:rPr>
          <w:rFonts w:hint="eastAsia"/>
          <w:szCs w:val="24"/>
        </w:rPr>
        <w:t>管道充满雾气影响图像质量时；</w:t>
      </w:r>
    </w:p>
    <w:p>
      <w:pPr>
        <w:pStyle w:val="12"/>
        <w:spacing w:line="360" w:lineRule="auto"/>
        <w:ind w:firstLine="481" w:firstLineChars="200"/>
        <w:rPr>
          <w:szCs w:val="24"/>
        </w:rPr>
      </w:pPr>
      <w:r>
        <w:rPr>
          <w:b/>
          <w:bCs/>
          <w:szCs w:val="24"/>
        </w:rPr>
        <w:t xml:space="preserve">5  </w:t>
      </w:r>
      <w:r>
        <w:rPr>
          <w:rFonts w:hint="eastAsia"/>
          <w:szCs w:val="24"/>
        </w:rPr>
        <w:t>其他原因无法正常检测时。</w:t>
      </w:r>
    </w:p>
    <w:p>
      <w:pPr>
        <w:pStyle w:val="12"/>
        <w:spacing w:line="360" w:lineRule="auto"/>
        <w:rPr>
          <w:szCs w:val="24"/>
        </w:rPr>
      </w:pPr>
      <w:r>
        <w:rPr>
          <w:b/>
          <w:bCs/>
          <w:szCs w:val="24"/>
        </w:rPr>
        <w:t>5.3.9</w:t>
      </w:r>
      <w:r>
        <w:rPr>
          <w:szCs w:val="24"/>
        </w:rPr>
        <w:t xml:space="preserve">  </w:t>
      </w:r>
      <w:r>
        <w:rPr>
          <w:rFonts w:hint="eastAsia"/>
          <w:szCs w:val="24"/>
        </w:rPr>
        <w:t>采用CCTV检测时，应满足管道内淤积、结垢和水位不大于管道内径的20%，否则应采取封堵、导排、开孔、清淤、降低水位等工程措施，待满足检测条件后再开展检测工作。当有下列情形之一时应中止检测：</w:t>
      </w:r>
    </w:p>
    <w:p>
      <w:pPr>
        <w:pStyle w:val="12"/>
        <w:spacing w:line="360" w:lineRule="auto"/>
        <w:ind w:firstLine="480"/>
        <w:rPr>
          <w:szCs w:val="24"/>
        </w:rPr>
      </w:pPr>
      <w:r>
        <w:rPr>
          <w:b/>
          <w:bCs/>
          <w:szCs w:val="24"/>
        </w:rPr>
        <w:t xml:space="preserve">1  </w:t>
      </w:r>
      <w:r>
        <w:rPr>
          <w:rFonts w:hint="eastAsia"/>
          <w:szCs w:val="24"/>
        </w:rPr>
        <w:t>爬行器在管道内无法行走或推杆在管道内无法推进时；</w:t>
      </w:r>
    </w:p>
    <w:p>
      <w:pPr>
        <w:pStyle w:val="12"/>
        <w:spacing w:line="360" w:lineRule="auto"/>
        <w:ind w:firstLine="480"/>
        <w:rPr>
          <w:szCs w:val="24"/>
        </w:rPr>
      </w:pPr>
      <w:r>
        <w:rPr>
          <w:b/>
          <w:bCs/>
          <w:szCs w:val="24"/>
        </w:rPr>
        <w:t xml:space="preserve">2  </w:t>
      </w:r>
      <w:r>
        <w:rPr>
          <w:rFonts w:hint="eastAsia"/>
          <w:szCs w:val="24"/>
        </w:rPr>
        <w:t>镜头沾有污物时；</w:t>
      </w:r>
    </w:p>
    <w:p>
      <w:pPr>
        <w:pStyle w:val="12"/>
        <w:spacing w:line="360" w:lineRule="auto"/>
        <w:ind w:firstLine="480"/>
        <w:rPr>
          <w:szCs w:val="24"/>
        </w:rPr>
      </w:pPr>
      <w:r>
        <w:rPr>
          <w:b/>
          <w:bCs/>
          <w:szCs w:val="24"/>
        </w:rPr>
        <w:t xml:space="preserve">3  </w:t>
      </w:r>
      <w:r>
        <w:rPr>
          <w:rFonts w:hint="eastAsia"/>
          <w:szCs w:val="24"/>
        </w:rPr>
        <w:t>镜头浸入水中时；</w:t>
      </w:r>
    </w:p>
    <w:p>
      <w:pPr>
        <w:pStyle w:val="12"/>
        <w:spacing w:line="360" w:lineRule="auto"/>
        <w:ind w:firstLine="480"/>
        <w:rPr>
          <w:szCs w:val="24"/>
        </w:rPr>
      </w:pPr>
      <w:r>
        <w:rPr>
          <w:b/>
          <w:bCs/>
          <w:szCs w:val="24"/>
        </w:rPr>
        <w:t xml:space="preserve">4  </w:t>
      </w:r>
      <w:r>
        <w:rPr>
          <w:rFonts w:hint="eastAsia"/>
          <w:szCs w:val="24"/>
        </w:rPr>
        <w:t>管道内充满雾气，影响图像质量时；</w:t>
      </w:r>
    </w:p>
    <w:p>
      <w:pPr>
        <w:pStyle w:val="12"/>
        <w:spacing w:line="360" w:lineRule="auto"/>
        <w:ind w:firstLine="480"/>
        <w:rPr>
          <w:szCs w:val="24"/>
        </w:rPr>
      </w:pPr>
      <w:r>
        <w:rPr>
          <w:b/>
          <w:bCs/>
          <w:szCs w:val="24"/>
        </w:rPr>
        <w:t xml:space="preserve">5  </w:t>
      </w:r>
      <w:r>
        <w:rPr>
          <w:rFonts w:hint="eastAsia"/>
          <w:szCs w:val="24"/>
        </w:rPr>
        <w:t>其他原因无法正常检测时。</w:t>
      </w:r>
    </w:p>
    <w:p>
      <w:pPr>
        <w:pStyle w:val="12"/>
        <w:spacing w:line="360" w:lineRule="auto"/>
        <w:rPr>
          <w:szCs w:val="24"/>
        </w:rPr>
      </w:pPr>
      <w:r>
        <w:rPr>
          <w:b/>
          <w:bCs/>
          <w:szCs w:val="24"/>
        </w:rPr>
        <w:t>5.3.10</w:t>
      </w:r>
      <w:r>
        <w:rPr>
          <w:szCs w:val="24"/>
        </w:rPr>
        <w:t xml:space="preserve">  </w:t>
      </w:r>
      <w:r>
        <w:rPr>
          <w:rFonts w:hint="eastAsia"/>
          <w:szCs w:val="24"/>
        </w:rPr>
        <w:t>排水管道内窥检测应按本标准附录B第</w:t>
      </w:r>
      <w:r>
        <w:rPr>
          <w:szCs w:val="24"/>
        </w:rPr>
        <w:t>B</w:t>
      </w:r>
      <w:r>
        <w:rPr>
          <w:rFonts w:hint="eastAsia"/>
          <w:szCs w:val="24"/>
        </w:rPr>
        <w:t>.0.</w:t>
      </w:r>
      <w:r>
        <w:rPr>
          <w:szCs w:val="24"/>
        </w:rPr>
        <w:t>2</w:t>
      </w:r>
      <w:r>
        <w:rPr>
          <w:rFonts w:hint="eastAsia"/>
          <w:szCs w:val="24"/>
        </w:rPr>
        <w:t>条的规定填写</w:t>
      </w:r>
      <w:r>
        <w:rPr>
          <w:rFonts w:hint="eastAsia"/>
          <w:kern w:val="0"/>
          <w:szCs w:val="24"/>
        </w:rPr>
        <w:t>管网内窥检测成果表。</w:t>
      </w:r>
    </w:p>
    <w:p>
      <w:pPr>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Ⅲ</w:t>
      </w:r>
      <w:r>
        <w:rPr>
          <w:b/>
          <w:color w:val="000000" w:themeColor="text1"/>
          <w:szCs w:val="24"/>
          <w14:textFill>
            <w14:solidFill>
              <w14:schemeClr w14:val="tx1"/>
            </w14:solidFill>
          </w14:textFill>
        </w:rPr>
        <w:t xml:space="preserve"> </w:t>
      </w:r>
      <w:r>
        <w:rPr>
          <w:rFonts w:hint="eastAsia"/>
          <w:b/>
          <w:color w:val="000000" w:themeColor="text1"/>
          <w:szCs w:val="24"/>
          <w14:textFill>
            <w14:solidFill>
              <w14:schemeClr w14:val="tx1"/>
            </w14:solidFill>
          </w14:textFill>
        </w:rPr>
        <w:t xml:space="preserve"> 检查井检测</w:t>
      </w:r>
    </w:p>
    <w:p>
      <w:pPr>
        <w:pStyle w:val="12"/>
        <w:spacing w:line="360" w:lineRule="auto"/>
        <w:rPr>
          <w:szCs w:val="24"/>
        </w:rPr>
      </w:pPr>
      <w:r>
        <w:rPr>
          <w:b/>
          <w:bCs/>
          <w:szCs w:val="24"/>
        </w:rPr>
        <w:t>5.3.11</w:t>
      </w:r>
      <w:r>
        <w:rPr>
          <w:szCs w:val="24"/>
        </w:rPr>
        <w:t xml:space="preserve">  </w:t>
      </w:r>
      <w:r>
        <w:rPr>
          <w:rFonts w:hint="eastAsia"/>
          <w:szCs w:val="24"/>
        </w:rPr>
        <w:t>检查井检测宜采用传统方法检查、QV检测、CCTV检测等方法。</w:t>
      </w:r>
    </w:p>
    <w:p>
      <w:pPr>
        <w:pStyle w:val="12"/>
        <w:spacing w:line="360" w:lineRule="auto"/>
        <w:rPr>
          <w:szCs w:val="24"/>
        </w:rPr>
      </w:pPr>
      <w:r>
        <w:rPr>
          <w:b/>
          <w:bCs/>
          <w:szCs w:val="24"/>
        </w:rPr>
        <w:t>5.3.12</w:t>
      </w:r>
      <w:r>
        <w:rPr>
          <w:szCs w:val="24"/>
        </w:rPr>
        <w:t xml:space="preserve">  </w:t>
      </w:r>
      <w:r>
        <w:rPr>
          <w:rFonts w:hint="eastAsia"/>
          <w:szCs w:val="24"/>
        </w:rPr>
        <w:t>检查井检测应在排水管道内窥检测之前进行，并符合现行行业标准《城镇排水管道维护安全技术规程》</w:t>
      </w:r>
      <w:r>
        <w:rPr>
          <w:szCs w:val="24"/>
        </w:rPr>
        <w:t>CJJ 6</w:t>
      </w:r>
      <w:r>
        <w:rPr>
          <w:rFonts w:hint="eastAsia"/>
          <w:szCs w:val="24"/>
        </w:rPr>
        <w:t>、《城镇排水管渠与泵站运行</w:t>
      </w:r>
      <w:r>
        <w:rPr>
          <w:rFonts w:hint="eastAsia"/>
          <w:szCs w:val="24"/>
          <w:highlight w:val="none"/>
        </w:rPr>
        <w:t>、</w:t>
      </w:r>
      <w:r>
        <w:rPr>
          <w:rFonts w:hint="eastAsia"/>
          <w:szCs w:val="24"/>
        </w:rPr>
        <w:t>维护及安全技术规程》</w:t>
      </w:r>
      <w:r>
        <w:rPr>
          <w:szCs w:val="24"/>
        </w:rPr>
        <w:t>CJJ 68</w:t>
      </w:r>
      <w:r>
        <w:rPr>
          <w:rFonts w:hint="eastAsia"/>
          <w:szCs w:val="24"/>
        </w:rPr>
        <w:t>、《城镇排水管道检测与评估技术规程》</w:t>
      </w:r>
      <w:r>
        <w:rPr>
          <w:szCs w:val="24"/>
        </w:rPr>
        <w:t>CJJ 181</w:t>
      </w:r>
      <w:r>
        <w:rPr>
          <w:rFonts w:hint="eastAsia"/>
          <w:szCs w:val="24"/>
        </w:rPr>
        <w:t>的有关规定。</w:t>
      </w:r>
    </w:p>
    <w:p>
      <w:pPr>
        <w:pStyle w:val="12"/>
        <w:spacing w:line="360" w:lineRule="auto"/>
        <w:rPr>
          <w:szCs w:val="24"/>
        </w:rPr>
      </w:pPr>
      <w:r>
        <w:rPr>
          <w:b/>
          <w:bCs/>
          <w:szCs w:val="24"/>
        </w:rPr>
        <w:t>5.3.13</w:t>
      </w:r>
      <w:r>
        <w:rPr>
          <w:szCs w:val="24"/>
        </w:rPr>
        <w:t xml:space="preserve">  </w:t>
      </w:r>
      <w:r>
        <w:rPr>
          <w:rFonts w:hint="eastAsia"/>
          <w:szCs w:val="24"/>
        </w:rPr>
        <w:t>应采用传统方法检查检查井外部特征、井内结构和功能特征，主要查清下列内容：</w:t>
      </w:r>
    </w:p>
    <w:p>
      <w:pPr>
        <w:pStyle w:val="12"/>
        <w:spacing w:line="360" w:lineRule="auto"/>
        <w:ind w:firstLine="481" w:firstLineChars="200"/>
        <w:rPr>
          <w:szCs w:val="24"/>
        </w:rPr>
      </w:pPr>
      <w:r>
        <w:rPr>
          <w:b/>
          <w:bCs/>
          <w:szCs w:val="24"/>
        </w:rPr>
        <w:t xml:space="preserve">1  </w:t>
      </w:r>
      <w:r>
        <w:rPr>
          <w:rFonts w:hint="eastAsia"/>
          <w:szCs w:val="24"/>
        </w:rPr>
        <w:t>管道上方路面沉降、裂缝和积水情况；</w:t>
      </w:r>
    </w:p>
    <w:p>
      <w:pPr>
        <w:pStyle w:val="12"/>
        <w:spacing w:line="360" w:lineRule="auto"/>
        <w:ind w:firstLine="481" w:firstLineChars="200"/>
        <w:rPr>
          <w:szCs w:val="24"/>
        </w:rPr>
      </w:pPr>
      <w:r>
        <w:rPr>
          <w:b/>
          <w:bCs/>
          <w:szCs w:val="24"/>
        </w:rPr>
        <w:t xml:space="preserve">2  </w:t>
      </w:r>
      <w:r>
        <w:rPr>
          <w:rFonts w:hint="eastAsia"/>
          <w:szCs w:val="24"/>
        </w:rPr>
        <w:t>检查井冒溢和积水情况；</w:t>
      </w:r>
    </w:p>
    <w:p>
      <w:pPr>
        <w:pStyle w:val="12"/>
        <w:spacing w:line="360" w:lineRule="auto"/>
        <w:ind w:firstLine="481" w:firstLineChars="200"/>
        <w:rPr>
          <w:szCs w:val="24"/>
        </w:rPr>
      </w:pPr>
      <w:r>
        <w:rPr>
          <w:b/>
          <w:bCs/>
          <w:szCs w:val="24"/>
        </w:rPr>
        <w:t xml:space="preserve">3  </w:t>
      </w:r>
      <w:r>
        <w:rPr>
          <w:rFonts w:hint="eastAsia"/>
          <w:szCs w:val="24"/>
        </w:rPr>
        <w:t>井盖、盖框完好程度；</w:t>
      </w:r>
    </w:p>
    <w:p>
      <w:pPr>
        <w:pStyle w:val="12"/>
        <w:spacing w:line="360" w:lineRule="auto"/>
        <w:ind w:firstLine="481" w:firstLineChars="200"/>
        <w:rPr>
          <w:szCs w:val="24"/>
        </w:rPr>
      </w:pPr>
      <w:r>
        <w:rPr>
          <w:b/>
          <w:bCs/>
          <w:szCs w:val="24"/>
        </w:rPr>
        <w:t xml:space="preserve">4  </w:t>
      </w:r>
      <w:r>
        <w:rPr>
          <w:rFonts w:hint="eastAsia"/>
          <w:szCs w:val="24"/>
        </w:rPr>
        <w:t>检查井周围的异味；</w:t>
      </w:r>
    </w:p>
    <w:p>
      <w:pPr>
        <w:pStyle w:val="12"/>
        <w:spacing w:line="360" w:lineRule="auto"/>
        <w:ind w:firstLine="481" w:firstLineChars="200"/>
        <w:rPr>
          <w:szCs w:val="24"/>
        </w:rPr>
      </w:pPr>
      <w:r>
        <w:rPr>
          <w:b/>
          <w:bCs/>
          <w:szCs w:val="24"/>
        </w:rPr>
        <w:t xml:space="preserve">5  </w:t>
      </w:r>
      <w:r>
        <w:rPr>
          <w:rFonts w:hint="eastAsia"/>
          <w:szCs w:val="24"/>
        </w:rPr>
        <w:t>其他异常情况。</w:t>
      </w:r>
    </w:p>
    <w:p>
      <w:pPr>
        <w:pStyle w:val="12"/>
        <w:spacing w:line="360" w:lineRule="auto"/>
        <w:rPr>
          <w:szCs w:val="24"/>
        </w:rPr>
      </w:pPr>
      <w:r>
        <w:rPr>
          <w:b/>
          <w:bCs/>
          <w:szCs w:val="24"/>
        </w:rPr>
        <w:t>5.3.14</w:t>
      </w:r>
      <w:r>
        <w:rPr>
          <w:szCs w:val="24"/>
        </w:rPr>
        <w:t xml:space="preserve">  </w:t>
      </w:r>
      <w:r>
        <w:rPr>
          <w:rFonts w:hint="eastAsia"/>
          <w:szCs w:val="24"/>
        </w:rPr>
        <w:t>检查井检测应按本标准附录B第</w:t>
      </w:r>
      <w:r>
        <w:rPr>
          <w:szCs w:val="24"/>
        </w:rPr>
        <w:t>B</w:t>
      </w:r>
      <w:r>
        <w:rPr>
          <w:rFonts w:hint="eastAsia"/>
          <w:szCs w:val="24"/>
        </w:rPr>
        <w:t>.0.</w:t>
      </w:r>
      <w:r>
        <w:rPr>
          <w:szCs w:val="24"/>
        </w:rPr>
        <w:t>3</w:t>
      </w:r>
      <w:r>
        <w:rPr>
          <w:rFonts w:hint="eastAsia"/>
          <w:szCs w:val="24"/>
        </w:rPr>
        <w:t>条的规定填写检查井内窥检测成果表。</w:t>
      </w:r>
    </w:p>
    <w:p>
      <w:pPr>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Ⅳ</w:t>
      </w:r>
      <w:r>
        <w:rPr>
          <w:b/>
          <w:color w:val="000000" w:themeColor="text1"/>
          <w:szCs w:val="24"/>
          <w14:textFill>
            <w14:solidFill>
              <w14:schemeClr w14:val="tx1"/>
            </w14:solidFill>
          </w14:textFill>
        </w:rPr>
        <w:t xml:space="preserve"> </w:t>
      </w:r>
      <w:r>
        <w:rPr>
          <w:rFonts w:hint="eastAsia"/>
          <w:b/>
          <w:color w:val="000000" w:themeColor="text1"/>
          <w:szCs w:val="24"/>
          <w14:textFill>
            <w14:solidFill>
              <w14:schemeClr w14:val="tx1"/>
            </w14:solidFill>
          </w14:textFill>
        </w:rPr>
        <w:t xml:space="preserve"> 雨污错混接排查</w:t>
      </w:r>
    </w:p>
    <w:p>
      <w:pPr>
        <w:pStyle w:val="12"/>
        <w:spacing w:line="360" w:lineRule="auto"/>
        <w:rPr>
          <w:szCs w:val="24"/>
        </w:rPr>
      </w:pPr>
      <w:r>
        <w:rPr>
          <w:b/>
          <w:bCs/>
          <w:szCs w:val="24"/>
        </w:rPr>
        <w:t>5.3.</w:t>
      </w:r>
      <w:bookmarkStart w:id="490" w:name="_Hlk134037681"/>
      <w:r>
        <w:rPr>
          <w:b/>
          <w:bCs/>
          <w:szCs w:val="24"/>
        </w:rPr>
        <w:t>15</w:t>
      </w:r>
      <w:r>
        <w:rPr>
          <w:szCs w:val="24"/>
        </w:rPr>
        <w:t xml:space="preserve">  </w:t>
      </w:r>
      <w:r>
        <w:rPr>
          <w:rFonts w:hint="eastAsia"/>
          <w:szCs w:val="24"/>
        </w:rPr>
        <w:t>雨污错混接排查</w:t>
      </w:r>
      <w:bookmarkEnd w:id="490"/>
      <w:r>
        <w:rPr>
          <w:rFonts w:hint="eastAsia"/>
          <w:szCs w:val="24"/>
        </w:rPr>
        <w:t>应结合排水管网排查资料成果，采用开井调查、Q</w:t>
      </w:r>
      <w:r>
        <w:rPr>
          <w:szCs w:val="24"/>
        </w:rPr>
        <w:t>V</w:t>
      </w:r>
      <w:r>
        <w:rPr>
          <w:rFonts w:hint="eastAsia"/>
          <w:szCs w:val="24"/>
        </w:rPr>
        <w:t>检测、C</w:t>
      </w:r>
      <w:r>
        <w:rPr>
          <w:szCs w:val="24"/>
        </w:rPr>
        <w:t>CTV</w:t>
      </w:r>
      <w:r>
        <w:rPr>
          <w:rFonts w:hint="eastAsia"/>
          <w:szCs w:val="24"/>
        </w:rPr>
        <w:t>检测等方法。</w:t>
      </w:r>
    </w:p>
    <w:p>
      <w:pPr>
        <w:pStyle w:val="12"/>
        <w:spacing w:line="360" w:lineRule="auto"/>
        <w:rPr>
          <w:szCs w:val="24"/>
        </w:rPr>
      </w:pPr>
      <w:r>
        <w:rPr>
          <w:b/>
          <w:bCs/>
          <w:szCs w:val="24"/>
        </w:rPr>
        <w:t>5.3.16</w:t>
      </w:r>
      <w:r>
        <w:rPr>
          <w:szCs w:val="24"/>
        </w:rPr>
        <w:t xml:space="preserve">  </w:t>
      </w:r>
      <w:r>
        <w:rPr>
          <w:rFonts w:hint="eastAsia"/>
          <w:szCs w:val="24"/>
        </w:rPr>
        <w:t>雨污错混接排查应符合下列规定：</w:t>
      </w:r>
    </w:p>
    <w:p>
      <w:pPr>
        <w:pStyle w:val="12"/>
        <w:spacing w:line="360" w:lineRule="auto"/>
        <w:ind w:firstLine="481" w:firstLineChars="200"/>
        <w:rPr>
          <w:szCs w:val="24"/>
        </w:rPr>
      </w:pPr>
      <w:r>
        <w:rPr>
          <w:b/>
          <w:bCs/>
          <w:szCs w:val="24"/>
        </w:rPr>
        <w:t xml:space="preserve">1  </w:t>
      </w:r>
      <w:r>
        <w:rPr>
          <w:rFonts w:hint="eastAsia"/>
          <w:szCs w:val="24"/>
        </w:rPr>
        <w:t>采用实地开井调查、仪器探查相结合的方法，探查初步确定的混接点，查明混接位置与混接情况；</w:t>
      </w:r>
    </w:p>
    <w:p>
      <w:pPr>
        <w:pStyle w:val="12"/>
        <w:spacing w:line="360" w:lineRule="auto"/>
        <w:ind w:firstLine="481" w:firstLineChars="200"/>
        <w:rPr>
          <w:szCs w:val="24"/>
        </w:rPr>
      </w:pPr>
      <w:r>
        <w:rPr>
          <w:b/>
          <w:bCs/>
          <w:szCs w:val="24"/>
        </w:rPr>
        <w:t xml:space="preserve">2  </w:t>
      </w:r>
      <w:r>
        <w:rPr>
          <w:rFonts w:hint="eastAsia"/>
          <w:szCs w:val="24"/>
        </w:rPr>
        <w:t>依据混接调查表对符合条件的调查管网逐段开井调查，记录管道属性、连接关系、材质、管径，并在混接位置实地标注可识别记号；</w:t>
      </w:r>
    </w:p>
    <w:p>
      <w:pPr>
        <w:pStyle w:val="12"/>
        <w:spacing w:line="360" w:lineRule="auto"/>
        <w:ind w:firstLine="481" w:firstLineChars="200"/>
        <w:rPr>
          <w:szCs w:val="24"/>
        </w:rPr>
      </w:pPr>
      <w:r>
        <w:rPr>
          <w:b/>
          <w:bCs/>
          <w:szCs w:val="24"/>
        </w:rPr>
        <w:t xml:space="preserve">3  </w:t>
      </w:r>
      <w:r>
        <w:rPr>
          <w:rFonts w:hint="eastAsia"/>
          <w:szCs w:val="24"/>
        </w:rPr>
        <w:t>至少持续3个旱天后，开井目视检查，雨水检查井有水流入时应</w:t>
      </w:r>
      <w:r>
        <w:rPr>
          <w:szCs w:val="24"/>
        </w:rPr>
        <w:t>进行水质检测</w:t>
      </w:r>
      <w:r>
        <w:rPr>
          <w:rFonts w:hint="eastAsia"/>
          <w:szCs w:val="24"/>
        </w:rPr>
        <w:t>，</w:t>
      </w:r>
      <w:r>
        <w:rPr>
          <w:szCs w:val="24"/>
        </w:rPr>
        <w:t>当流入污水时</w:t>
      </w:r>
      <w:r>
        <w:rPr>
          <w:rFonts w:hint="eastAsia"/>
          <w:szCs w:val="24"/>
        </w:rPr>
        <w:t>，可判定该井为污水</w:t>
      </w:r>
      <w:r>
        <w:rPr>
          <w:szCs w:val="24"/>
        </w:rPr>
        <w:t>混雨水混接点</w:t>
      </w:r>
      <w:r>
        <w:rPr>
          <w:rFonts w:hint="eastAsia"/>
          <w:szCs w:val="24"/>
        </w:rPr>
        <w:t>；</w:t>
      </w:r>
    </w:p>
    <w:p>
      <w:pPr>
        <w:pStyle w:val="12"/>
        <w:spacing w:line="360" w:lineRule="auto"/>
        <w:ind w:firstLine="481" w:firstLineChars="200"/>
        <w:rPr>
          <w:szCs w:val="24"/>
        </w:rPr>
      </w:pPr>
      <w:r>
        <w:rPr>
          <w:b/>
          <w:bCs/>
          <w:szCs w:val="24"/>
        </w:rPr>
        <w:t>4</w:t>
      </w:r>
      <w:r>
        <w:rPr>
          <w:rFonts w:hint="eastAsia"/>
          <w:szCs w:val="24"/>
        </w:rPr>
        <w:t xml:space="preserve"> </w:t>
      </w:r>
      <w:r>
        <w:rPr>
          <w:szCs w:val="24"/>
        </w:rPr>
        <w:t xml:space="preserve"> </w:t>
      </w:r>
      <w:r>
        <w:rPr>
          <w:rFonts w:hint="eastAsia"/>
          <w:szCs w:val="24"/>
        </w:rPr>
        <w:t>雨天水量增大较为明显，水质降低异常明显的污水检查井，可判定该检查井上游有雨水混入，需向上游检测检查井的水质水量，直到发现雨水混污水混接点；</w:t>
      </w:r>
    </w:p>
    <w:p>
      <w:pPr>
        <w:pStyle w:val="12"/>
        <w:spacing w:line="360" w:lineRule="auto"/>
        <w:ind w:firstLine="481" w:firstLineChars="200"/>
        <w:rPr>
          <w:szCs w:val="24"/>
        </w:rPr>
      </w:pPr>
      <w:r>
        <w:rPr>
          <w:rFonts w:hint="eastAsia"/>
          <w:b/>
          <w:bCs/>
          <w:szCs w:val="24"/>
        </w:rPr>
        <w:t>5</w:t>
      </w:r>
      <w:r>
        <w:rPr>
          <w:b/>
          <w:bCs/>
          <w:szCs w:val="24"/>
        </w:rPr>
        <w:t xml:space="preserve">  </w:t>
      </w:r>
      <w:r>
        <w:rPr>
          <w:rFonts w:hint="eastAsia"/>
          <w:szCs w:val="24"/>
        </w:rPr>
        <w:t>确定混接点后应拍摄井内照片和周边参照物照片作为原始记录存档；</w:t>
      </w:r>
    </w:p>
    <w:p>
      <w:pPr>
        <w:pStyle w:val="12"/>
        <w:spacing w:line="360" w:lineRule="auto"/>
        <w:ind w:firstLine="481" w:firstLineChars="200"/>
        <w:rPr>
          <w:szCs w:val="24"/>
        </w:rPr>
      </w:pPr>
      <w:r>
        <w:rPr>
          <w:rFonts w:hint="eastAsia"/>
          <w:b/>
          <w:bCs/>
          <w:szCs w:val="24"/>
        </w:rPr>
        <w:t>6</w:t>
      </w:r>
      <w:r>
        <w:rPr>
          <w:b/>
          <w:bCs/>
          <w:szCs w:val="24"/>
        </w:rPr>
        <w:t xml:space="preserve">  </w:t>
      </w:r>
      <w:r>
        <w:rPr>
          <w:rFonts w:hint="eastAsia"/>
          <w:szCs w:val="24"/>
        </w:rPr>
        <w:t>探查发现管道有支管暗接的，应调查暗接管道性质，判断是否属于混接点。</w:t>
      </w:r>
    </w:p>
    <w:p>
      <w:pPr>
        <w:pStyle w:val="12"/>
        <w:spacing w:line="360" w:lineRule="auto"/>
        <w:rPr>
          <w:szCs w:val="24"/>
        </w:rPr>
      </w:pPr>
      <w:r>
        <w:rPr>
          <w:b/>
          <w:bCs/>
          <w:szCs w:val="24"/>
        </w:rPr>
        <w:t xml:space="preserve">5.3.17  </w:t>
      </w:r>
      <w:r>
        <w:rPr>
          <w:rFonts w:hint="eastAsia"/>
          <w:szCs w:val="24"/>
        </w:rPr>
        <w:t>应按本标准附录B第</w:t>
      </w:r>
      <w:r>
        <w:rPr>
          <w:szCs w:val="24"/>
        </w:rPr>
        <w:t>B.</w:t>
      </w:r>
      <w:r>
        <w:rPr>
          <w:rFonts w:hint="eastAsia"/>
          <w:szCs w:val="24"/>
        </w:rPr>
        <w:t>0.3条的规定填写混接点调查表、错混接点调查成果汇总表，并列出问题清单。</w:t>
      </w:r>
    </w:p>
    <w:p>
      <w:pPr>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Ⅴ</w:t>
      </w:r>
      <w:r>
        <w:rPr>
          <w:b/>
          <w:color w:val="000000" w:themeColor="text1"/>
          <w:szCs w:val="24"/>
          <w14:textFill>
            <w14:solidFill>
              <w14:schemeClr w14:val="tx1"/>
            </w14:solidFill>
          </w14:textFill>
        </w:rPr>
        <w:t xml:space="preserve"> </w:t>
      </w:r>
      <w:r>
        <w:rPr>
          <w:rFonts w:hint="eastAsia"/>
          <w:b/>
          <w:color w:val="000000" w:themeColor="text1"/>
          <w:szCs w:val="24"/>
          <w14:textFill>
            <w14:solidFill>
              <w14:schemeClr w14:val="tx1"/>
            </w14:solidFill>
          </w14:textFill>
        </w:rPr>
        <w:t xml:space="preserve"> 外水入渗调查</w:t>
      </w:r>
    </w:p>
    <w:p>
      <w:pPr>
        <w:pStyle w:val="12"/>
        <w:spacing w:line="360" w:lineRule="auto"/>
        <w:rPr>
          <w:szCs w:val="24"/>
        </w:rPr>
      </w:pPr>
      <w:r>
        <w:rPr>
          <w:b/>
          <w:bCs/>
          <w:szCs w:val="24"/>
        </w:rPr>
        <w:t xml:space="preserve">5.3.18  </w:t>
      </w:r>
      <w:r>
        <w:rPr>
          <w:rFonts w:hint="eastAsia"/>
          <w:szCs w:val="24"/>
        </w:rPr>
        <w:t>外水入渗调查宜选择现场调查、开井调查、Q</w:t>
      </w:r>
      <w:r>
        <w:rPr>
          <w:szCs w:val="24"/>
        </w:rPr>
        <w:t>V</w:t>
      </w:r>
      <w:r>
        <w:rPr>
          <w:rFonts w:hint="eastAsia"/>
          <w:szCs w:val="24"/>
        </w:rPr>
        <w:t>检测、C</w:t>
      </w:r>
      <w:r>
        <w:rPr>
          <w:szCs w:val="24"/>
        </w:rPr>
        <w:t>CTV</w:t>
      </w:r>
      <w:r>
        <w:rPr>
          <w:rFonts w:hint="eastAsia"/>
          <w:szCs w:val="24"/>
        </w:rPr>
        <w:t>检测和水质水量</w:t>
      </w:r>
      <w:r>
        <w:rPr>
          <w:szCs w:val="24"/>
        </w:rPr>
        <w:t>检测与</w:t>
      </w:r>
      <w:r>
        <w:rPr>
          <w:rFonts w:hint="eastAsia"/>
          <w:szCs w:val="24"/>
        </w:rPr>
        <w:t>监测等方法。</w:t>
      </w:r>
    </w:p>
    <w:p>
      <w:pPr>
        <w:pStyle w:val="12"/>
        <w:spacing w:line="360" w:lineRule="auto"/>
        <w:rPr>
          <w:szCs w:val="24"/>
        </w:rPr>
      </w:pPr>
      <w:r>
        <w:rPr>
          <w:b/>
          <w:bCs/>
          <w:szCs w:val="24"/>
        </w:rPr>
        <w:t xml:space="preserve">5.3.19 </w:t>
      </w:r>
      <w:r>
        <w:rPr>
          <w:szCs w:val="24"/>
        </w:rPr>
        <w:t xml:space="preserve"> </w:t>
      </w:r>
      <w:r>
        <w:rPr>
          <w:rFonts w:hint="eastAsia"/>
          <w:szCs w:val="24"/>
        </w:rPr>
        <w:t>外水入渗调查应符合下列规定：</w:t>
      </w:r>
    </w:p>
    <w:p>
      <w:pPr>
        <w:pStyle w:val="12"/>
        <w:spacing w:line="360" w:lineRule="auto"/>
        <w:ind w:firstLine="481" w:firstLineChars="200"/>
        <w:rPr>
          <w:szCs w:val="24"/>
        </w:rPr>
      </w:pPr>
      <w:r>
        <w:rPr>
          <w:b/>
          <w:bCs/>
          <w:szCs w:val="24"/>
        </w:rPr>
        <w:t xml:space="preserve">1  </w:t>
      </w:r>
      <w:r>
        <w:rPr>
          <w:rFonts w:hint="eastAsia"/>
          <w:szCs w:val="24"/>
        </w:rPr>
        <w:t>地下水入渗调查：对污水管进行全面的内窥检测，查清管道存在的破损、脱节、错口等缺陷；</w:t>
      </w:r>
    </w:p>
    <w:p>
      <w:pPr>
        <w:pStyle w:val="12"/>
        <w:spacing w:line="360" w:lineRule="auto"/>
        <w:ind w:firstLine="481" w:firstLineChars="200"/>
        <w:rPr>
          <w:szCs w:val="24"/>
        </w:rPr>
      </w:pPr>
      <w:r>
        <w:rPr>
          <w:b/>
          <w:bCs/>
          <w:szCs w:val="24"/>
        </w:rPr>
        <w:t xml:space="preserve">2  </w:t>
      </w:r>
      <w:r>
        <w:rPr>
          <w:rFonts w:hint="eastAsia"/>
          <w:szCs w:val="24"/>
        </w:rPr>
        <w:t>河湖水倒灌调查：对所有沿河排水口的出流方式进行排查并分类；对淹没出流及半淹没式出流方式的防倒灌设施进行排查；对位于河边及穿河污水管进行全面检测，重点查出破损、脱节、渗漏等可能导致大量河水进入的缺陷；</w:t>
      </w:r>
    </w:p>
    <w:p>
      <w:pPr>
        <w:pStyle w:val="12"/>
        <w:spacing w:line="360" w:lineRule="auto"/>
        <w:ind w:firstLine="481" w:firstLineChars="200"/>
        <w:rPr>
          <w:szCs w:val="24"/>
        </w:rPr>
      </w:pPr>
      <w:r>
        <w:rPr>
          <w:b/>
          <w:bCs/>
          <w:szCs w:val="24"/>
        </w:rPr>
        <w:t xml:space="preserve">3  </w:t>
      </w:r>
      <w:r>
        <w:rPr>
          <w:rFonts w:hint="eastAsia"/>
          <w:szCs w:val="24"/>
        </w:rPr>
        <w:t>清洁基流调查：山体截洪沟接入市政排洪管的起点位置；排洪管入河路径以及</w:t>
      </w:r>
      <w:r>
        <w:rPr>
          <w:szCs w:val="24"/>
        </w:rPr>
        <w:t>进入污水管网</w:t>
      </w:r>
      <w:r>
        <w:rPr>
          <w:rFonts w:hint="eastAsia"/>
          <w:szCs w:val="24"/>
        </w:rPr>
        <w:t>的具体位置；排洪管截污设施的具体位置；分别在旱季和雨季，调查公园、绿地等地块的清洁基流去向、水质、水量等信息；</w:t>
      </w:r>
    </w:p>
    <w:p>
      <w:pPr>
        <w:pStyle w:val="12"/>
        <w:spacing w:line="360" w:lineRule="auto"/>
        <w:ind w:firstLine="481" w:firstLineChars="200"/>
        <w:rPr>
          <w:szCs w:val="24"/>
        </w:rPr>
      </w:pPr>
      <w:r>
        <w:rPr>
          <w:b/>
          <w:bCs/>
          <w:szCs w:val="24"/>
        </w:rPr>
        <w:t xml:space="preserve">4  </w:t>
      </w:r>
      <w:r>
        <w:rPr>
          <w:rFonts w:hint="eastAsia"/>
          <w:szCs w:val="24"/>
        </w:rPr>
        <w:t>施工降水调查：通过收集资料结合现场排查，确定施工降水接驳口位置、水量、排水时段和处理设施；</w:t>
      </w:r>
    </w:p>
    <w:p>
      <w:pPr>
        <w:pStyle w:val="12"/>
        <w:spacing w:line="360" w:lineRule="auto"/>
        <w:ind w:firstLine="481" w:firstLineChars="200"/>
        <w:rPr>
          <w:szCs w:val="24"/>
        </w:rPr>
      </w:pPr>
      <w:r>
        <w:rPr>
          <w:b/>
          <w:bCs/>
          <w:szCs w:val="24"/>
        </w:rPr>
        <w:t xml:space="preserve">5  </w:t>
      </w:r>
      <w:r>
        <w:rPr>
          <w:rFonts w:hint="eastAsia"/>
          <w:szCs w:val="24"/>
        </w:rPr>
        <w:t>外水入渗点水质水量监测指标包含流量、化学需氧量</w:t>
      </w:r>
      <w:r>
        <w:rPr>
          <w:szCs w:val="24"/>
        </w:rPr>
        <w:t>、氨氮、</w:t>
      </w:r>
      <w:r>
        <w:rPr>
          <w:rFonts w:hint="eastAsia"/>
          <w:szCs w:val="24"/>
        </w:rPr>
        <w:t>生化需氧量等；</w:t>
      </w:r>
    </w:p>
    <w:p>
      <w:pPr>
        <w:pStyle w:val="12"/>
        <w:spacing w:line="360" w:lineRule="auto"/>
        <w:ind w:firstLine="481" w:firstLineChars="200"/>
        <w:rPr>
          <w:szCs w:val="24"/>
        </w:rPr>
      </w:pPr>
      <w:r>
        <w:rPr>
          <w:b/>
          <w:bCs/>
          <w:szCs w:val="24"/>
        </w:rPr>
        <w:t xml:space="preserve">6  </w:t>
      </w:r>
      <w:r>
        <w:rPr>
          <w:rFonts w:hint="eastAsia"/>
          <w:szCs w:val="24"/>
        </w:rPr>
        <w:t>水质水量连续监测时间、频次应按本标准第</w:t>
      </w:r>
      <w:r>
        <w:rPr>
          <w:szCs w:val="24"/>
        </w:rPr>
        <w:t>5.3.3条</w:t>
      </w:r>
      <w:r>
        <w:rPr>
          <w:rFonts w:hint="eastAsia"/>
          <w:szCs w:val="24"/>
        </w:rPr>
        <w:t>第</w:t>
      </w:r>
      <w:r>
        <w:rPr>
          <w:szCs w:val="24"/>
        </w:rPr>
        <w:t>5</w:t>
      </w:r>
      <w:r>
        <w:rPr>
          <w:rFonts w:hint="eastAsia"/>
          <w:szCs w:val="24"/>
        </w:rPr>
        <w:t>款的规定执行；</w:t>
      </w:r>
    </w:p>
    <w:p>
      <w:pPr>
        <w:pStyle w:val="12"/>
        <w:spacing w:line="360" w:lineRule="auto"/>
        <w:ind w:firstLine="481" w:firstLineChars="200"/>
        <w:rPr>
          <w:szCs w:val="24"/>
        </w:rPr>
      </w:pPr>
      <w:r>
        <w:rPr>
          <w:b/>
          <w:bCs/>
          <w:szCs w:val="24"/>
        </w:rPr>
        <w:t xml:space="preserve">7  </w:t>
      </w:r>
      <w:r>
        <w:rPr>
          <w:rFonts w:hint="eastAsia"/>
          <w:szCs w:val="24"/>
        </w:rPr>
        <w:t>根据本标准第</w:t>
      </w:r>
      <w:r>
        <w:rPr>
          <w:szCs w:val="24"/>
        </w:rPr>
        <w:t>5.3.3条</w:t>
      </w:r>
      <w:r>
        <w:rPr>
          <w:rFonts w:hint="eastAsia"/>
          <w:szCs w:val="24"/>
        </w:rPr>
        <w:t>第</w:t>
      </w:r>
      <w:r>
        <w:rPr>
          <w:szCs w:val="24"/>
        </w:rPr>
        <w:t>6</w:t>
      </w:r>
      <w:r>
        <w:rPr>
          <w:rFonts w:hint="eastAsia"/>
          <w:szCs w:val="24"/>
        </w:rPr>
        <w:t>款的规定，外水入侵污水系统重点区域监测布点可加密至每隔管长</w:t>
      </w:r>
      <w:r>
        <w:rPr>
          <w:szCs w:val="24"/>
        </w:rPr>
        <w:t>500</w:t>
      </w:r>
      <w:r>
        <w:rPr>
          <w:rFonts w:hint="eastAsia"/>
          <w:szCs w:val="24"/>
        </w:rPr>
        <w:t>m～</w:t>
      </w:r>
      <w:r>
        <w:rPr>
          <w:szCs w:val="24"/>
        </w:rPr>
        <w:t>1000</w:t>
      </w:r>
      <w:r>
        <w:rPr>
          <w:rFonts w:hint="eastAsia"/>
          <w:szCs w:val="24"/>
        </w:rPr>
        <w:t>m</w:t>
      </w:r>
      <w:r>
        <w:rPr>
          <w:szCs w:val="24"/>
        </w:rPr>
        <w:t>布置一个取样点。</w:t>
      </w:r>
    </w:p>
    <w:p>
      <w:pPr>
        <w:pStyle w:val="12"/>
        <w:spacing w:line="360" w:lineRule="auto"/>
        <w:rPr>
          <w:szCs w:val="24"/>
        </w:rPr>
      </w:pPr>
      <w:r>
        <w:rPr>
          <w:b/>
          <w:bCs/>
          <w:szCs w:val="24"/>
        </w:rPr>
        <w:t xml:space="preserve">5.3.20  </w:t>
      </w:r>
      <w:r>
        <w:rPr>
          <w:rFonts w:hint="eastAsia"/>
          <w:szCs w:val="24"/>
        </w:rPr>
        <w:t>应按本标准附录B第</w:t>
      </w:r>
      <w:r>
        <w:rPr>
          <w:szCs w:val="24"/>
        </w:rPr>
        <w:t>B</w:t>
      </w:r>
      <w:r>
        <w:rPr>
          <w:rFonts w:hint="eastAsia"/>
          <w:szCs w:val="24"/>
        </w:rPr>
        <w:t>.0.</w:t>
      </w:r>
      <w:r>
        <w:rPr>
          <w:szCs w:val="24"/>
        </w:rPr>
        <w:t>4</w:t>
      </w:r>
      <w:r>
        <w:rPr>
          <w:rFonts w:hint="eastAsia"/>
          <w:szCs w:val="24"/>
        </w:rPr>
        <w:t>条的规定填写外水调查统计表，绘制外水污染分布图，填写外水调查汇总表，并列出问题清单。</w:t>
      </w:r>
    </w:p>
    <w:p>
      <w:pPr>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Ⅵ</w:t>
      </w:r>
      <w:r>
        <w:rPr>
          <w:b/>
          <w:color w:val="000000" w:themeColor="text1"/>
          <w:szCs w:val="24"/>
          <w14:textFill>
            <w14:solidFill>
              <w14:schemeClr w14:val="tx1"/>
            </w14:solidFill>
          </w14:textFill>
        </w:rPr>
        <w:t xml:space="preserve"> </w:t>
      </w:r>
      <w:r>
        <w:rPr>
          <w:rFonts w:hint="eastAsia"/>
          <w:b/>
          <w:color w:val="000000" w:themeColor="text1"/>
          <w:szCs w:val="24"/>
          <w14:textFill>
            <w14:solidFill>
              <w14:schemeClr w14:val="tx1"/>
            </w14:solidFill>
          </w14:textFill>
        </w:rPr>
        <w:t xml:space="preserve"> 建成区易涝点排查</w:t>
      </w:r>
    </w:p>
    <w:p>
      <w:pPr>
        <w:pStyle w:val="12"/>
        <w:spacing w:line="360" w:lineRule="auto"/>
        <w:rPr>
          <w:szCs w:val="24"/>
        </w:rPr>
      </w:pPr>
      <w:r>
        <w:rPr>
          <w:b/>
          <w:bCs/>
          <w:szCs w:val="24"/>
        </w:rPr>
        <w:t>5.3.21</w:t>
      </w:r>
      <w:r>
        <w:rPr>
          <w:szCs w:val="24"/>
        </w:rPr>
        <w:t xml:space="preserve">  </w:t>
      </w:r>
      <w:r>
        <w:rPr>
          <w:rFonts w:hint="eastAsia"/>
          <w:szCs w:val="24"/>
        </w:rPr>
        <w:t>城市建成区易涝点（易涝区段）排查应查明内涝点位置、淹没范围、淹没深度、退水时间、积水原因等内容。</w:t>
      </w:r>
    </w:p>
    <w:p>
      <w:pPr>
        <w:pStyle w:val="12"/>
        <w:spacing w:line="360" w:lineRule="auto"/>
        <w:rPr>
          <w:szCs w:val="24"/>
        </w:rPr>
      </w:pPr>
      <w:r>
        <w:rPr>
          <w:rFonts w:hint="eastAsia"/>
          <w:b/>
          <w:bCs/>
          <w:szCs w:val="24"/>
        </w:rPr>
        <w:t>5</w:t>
      </w:r>
      <w:r>
        <w:rPr>
          <w:b/>
          <w:bCs/>
          <w:szCs w:val="24"/>
        </w:rPr>
        <w:t>.3.22</w:t>
      </w:r>
      <w:r>
        <w:rPr>
          <w:rFonts w:hint="eastAsia"/>
          <w:szCs w:val="24"/>
        </w:rPr>
        <w:t>结合排水管网排查成果，城市建成区易涝点（易涝区段）排查应查明以下内容：</w:t>
      </w:r>
    </w:p>
    <w:p>
      <w:pPr>
        <w:pStyle w:val="12"/>
        <w:spacing w:line="360" w:lineRule="auto"/>
        <w:ind w:firstLine="481" w:firstLineChars="200"/>
        <w:rPr>
          <w:szCs w:val="24"/>
        </w:rPr>
      </w:pPr>
      <w:r>
        <w:rPr>
          <w:b/>
          <w:bCs/>
          <w:szCs w:val="24"/>
        </w:rPr>
        <w:t xml:space="preserve">1  </w:t>
      </w:r>
      <w:r>
        <w:rPr>
          <w:rFonts w:hint="eastAsia"/>
          <w:szCs w:val="24"/>
        </w:rPr>
        <w:t>片区雨水管网是否完善；</w:t>
      </w:r>
    </w:p>
    <w:p>
      <w:pPr>
        <w:pStyle w:val="12"/>
        <w:spacing w:line="360" w:lineRule="auto"/>
        <w:ind w:firstLine="481" w:firstLineChars="200"/>
        <w:rPr>
          <w:szCs w:val="24"/>
        </w:rPr>
      </w:pPr>
      <w:r>
        <w:rPr>
          <w:b/>
          <w:bCs/>
          <w:szCs w:val="24"/>
        </w:rPr>
        <w:t xml:space="preserve">2  </w:t>
      </w:r>
      <w:r>
        <w:rPr>
          <w:rFonts w:hint="eastAsia"/>
          <w:szCs w:val="24"/>
        </w:rPr>
        <w:t>周围雨水管网是否出现堵塞现象；</w:t>
      </w:r>
    </w:p>
    <w:p>
      <w:pPr>
        <w:pStyle w:val="12"/>
        <w:spacing w:line="360" w:lineRule="auto"/>
        <w:ind w:firstLine="481" w:firstLineChars="200"/>
        <w:rPr>
          <w:szCs w:val="24"/>
        </w:rPr>
      </w:pPr>
      <w:r>
        <w:rPr>
          <w:b/>
          <w:bCs/>
          <w:szCs w:val="24"/>
        </w:rPr>
        <w:t>3</w:t>
      </w:r>
      <w:r>
        <w:rPr>
          <w:rFonts w:hint="eastAsia"/>
          <w:szCs w:val="24"/>
        </w:rPr>
        <w:t xml:space="preserve"> </w:t>
      </w:r>
      <w:r>
        <w:rPr>
          <w:szCs w:val="24"/>
        </w:rPr>
        <w:t xml:space="preserve"> </w:t>
      </w:r>
      <w:r>
        <w:rPr>
          <w:rFonts w:hint="eastAsia"/>
          <w:szCs w:val="24"/>
        </w:rPr>
        <w:t>周围雨水管网过流能力是否满足要求；</w:t>
      </w:r>
    </w:p>
    <w:p>
      <w:pPr>
        <w:pStyle w:val="12"/>
        <w:spacing w:line="360" w:lineRule="auto"/>
        <w:ind w:firstLine="481" w:firstLineChars="200"/>
        <w:rPr>
          <w:szCs w:val="24"/>
        </w:rPr>
      </w:pPr>
      <w:r>
        <w:rPr>
          <w:rFonts w:hint="eastAsia"/>
          <w:b/>
          <w:bCs/>
          <w:szCs w:val="24"/>
        </w:rPr>
        <w:t>4</w:t>
      </w:r>
      <w:r>
        <w:rPr>
          <w:b/>
          <w:bCs/>
          <w:szCs w:val="24"/>
        </w:rPr>
        <w:t xml:space="preserve">  </w:t>
      </w:r>
      <w:r>
        <w:rPr>
          <w:rFonts w:hint="eastAsia"/>
          <w:szCs w:val="24"/>
        </w:rPr>
        <w:t>下游排水出路是否正常；</w:t>
      </w:r>
    </w:p>
    <w:p>
      <w:pPr>
        <w:pStyle w:val="12"/>
        <w:spacing w:line="360" w:lineRule="auto"/>
        <w:ind w:firstLine="481" w:firstLineChars="200"/>
        <w:rPr>
          <w:szCs w:val="24"/>
        </w:rPr>
      </w:pPr>
      <w:r>
        <w:rPr>
          <w:rFonts w:hint="eastAsia"/>
          <w:b/>
          <w:bCs/>
          <w:szCs w:val="24"/>
        </w:rPr>
        <w:t>5</w:t>
      </w:r>
      <w:r>
        <w:rPr>
          <w:b/>
          <w:bCs/>
          <w:szCs w:val="24"/>
        </w:rPr>
        <w:t xml:space="preserve">  </w:t>
      </w:r>
      <w:r>
        <w:rPr>
          <w:rFonts w:hint="eastAsia"/>
          <w:szCs w:val="24"/>
        </w:rPr>
        <w:t>是否因下游受纳水体顶托产生积水；</w:t>
      </w:r>
    </w:p>
    <w:p>
      <w:pPr>
        <w:pStyle w:val="12"/>
        <w:spacing w:line="360" w:lineRule="auto"/>
        <w:ind w:firstLine="481" w:firstLineChars="200"/>
        <w:rPr>
          <w:szCs w:val="24"/>
        </w:rPr>
      </w:pPr>
      <w:r>
        <w:rPr>
          <w:rFonts w:hint="eastAsia"/>
          <w:b/>
          <w:bCs/>
          <w:szCs w:val="24"/>
        </w:rPr>
        <w:t>6</w:t>
      </w:r>
      <w:r>
        <w:rPr>
          <w:b/>
          <w:bCs/>
          <w:szCs w:val="24"/>
        </w:rPr>
        <w:t xml:space="preserve">  </w:t>
      </w:r>
      <w:r>
        <w:rPr>
          <w:rFonts w:hint="eastAsia"/>
          <w:szCs w:val="24"/>
        </w:rPr>
        <w:t>系统内排涝泵站、调蓄设施、拍门、倒虹设施等运行是否正常；</w:t>
      </w:r>
    </w:p>
    <w:p>
      <w:pPr>
        <w:pStyle w:val="12"/>
        <w:spacing w:line="360" w:lineRule="auto"/>
        <w:ind w:firstLine="481" w:firstLineChars="200"/>
        <w:rPr>
          <w:szCs w:val="24"/>
        </w:rPr>
      </w:pPr>
      <w:r>
        <w:rPr>
          <w:b/>
          <w:bCs/>
          <w:szCs w:val="24"/>
        </w:rPr>
        <w:t>7</w:t>
      </w:r>
      <w:r>
        <w:rPr>
          <w:szCs w:val="24"/>
        </w:rPr>
        <w:t xml:space="preserve">  </w:t>
      </w:r>
      <w:r>
        <w:rPr>
          <w:rFonts w:hint="eastAsia"/>
          <w:szCs w:val="24"/>
        </w:rPr>
        <w:t>是否存在雨污混接情况。</w:t>
      </w:r>
    </w:p>
    <w:p>
      <w:pPr>
        <w:pStyle w:val="107"/>
        <w:adjustRightInd w:val="0"/>
        <w:snapToGrid w:val="0"/>
        <w:spacing w:after="0" w:line="360" w:lineRule="auto"/>
        <w:jc w:val="center"/>
        <w:rPr>
          <w:rFonts w:ascii="Times New Roman" w:hAnsi="Times New Roman" w:cs="Times New Roman"/>
          <w:sz w:val="28"/>
          <w:szCs w:val="24"/>
        </w:rPr>
      </w:pPr>
      <w:bookmarkStart w:id="491" w:name="_Toc201739024"/>
      <w:r>
        <w:rPr>
          <w:rFonts w:ascii="Times New Roman" w:hAnsi="Times New Roman" w:cs="Times New Roman"/>
          <w:bCs/>
          <w:sz w:val="28"/>
          <w:szCs w:val="24"/>
        </w:rPr>
        <w:t xml:space="preserve">5.4  </w:t>
      </w:r>
      <w:r>
        <w:rPr>
          <w:rFonts w:ascii="宋体" w:hAnsi="宋体" w:eastAsia="宋体" w:cs="Times New Roman"/>
          <w:bCs/>
          <w:sz w:val="28"/>
          <w:szCs w:val="24"/>
        </w:rPr>
        <w:t>“</w:t>
      </w:r>
      <w:r>
        <w:rPr>
          <w:rFonts w:hint="eastAsia" w:ascii="Times New Roman" w:hAnsi="Times New Roman" w:cs="Times New Roman"/>
          <w:bCs/>
          <w:sz w:val="28"/>
          <w:szCs w:val="24"/>
        </w:rPr>
        <w:t>厂</w:t>
      </w:r>
      <w:r>
        <w:rPr>
          <w:rFonts w:ascii="宋体" w:hAnsi="宋体" w:eastAsia="宋体" w:cs="Times New Roman"/>
          <w:bCs/>
          <w:sz w:val="28"/>
          <w:szCs w:val="24"/>
        </w:rPr>
        <w:t>”</w:t>
      </w:r>
      <w:r>
        <w:rPr>
          <w:rFonts w:hint="eastAsia" w:ascii="Times New Roman" w:hAnsi="Times New Roman" w:cs="Times New Roman"/>
          <w:bCs/>
          <w:sz w:val="28"/>
          <w:szCs w:val="24"/>
        </w:rPr>
        <w:t>排查</w:t>
      </w:r>
      <w:bookmarkEnd w:id="491"/>
    </w:p>
    <w:p>
      <w:pPr>
        <w:pStyle w:val="12"/>
        <w:spacing w:line="360" w:lineRule="auto"/>
        <w:rPr>
          <w:szCs w:val="24"/>
        </w:rPr>
      </w:pPr>
      <w:r>
        <w:rPr>
          <w:b/>
          <w:bCs/>
          <w:szCs w:val="24"/>
        </w:rPr>
        <w:t>5.4.1</w:t>
      </w:r>
      <w:r>
        <w:rPr>
          <w:szCs w:val="24"/>
        </w:rPr>
        <w:t xml:space="preserve"> </w:t>
      </w:r>
      <w:r>
        <w:rPr>
          <w:rFonts w:hint="eastAsia"/>
          <w:szCs w:val="24"/>
        </w:rPr>
        <w:t>“厂”排查宜采用走访调查、现场调查等方法。</w:t>
      </w:r>
    </w:p>
    <w:p>
      <w:pPr>
        <w:pStyle w:val="12"/>
        <w:spacing w:line="360" w:lineRule="auto"/>
        <w:rPr>
          <w:szCs w:val="24"/>
        </w:rPr>
      </w:pPr>
      <w:r>
        <w:rPr>
          <w:b/>
          <w:bCs/>
          <w:szCs w:val="24"/>
        </w:rPr>
        <w:t>5.4.2</w:t>
      </w:r>
      <w:r>
        <w:rPr>
          <w:szCs w:val="24"/>
        </w:rPr>
        <w:t xml:space="preserve">  </w:t>
      </w:r>
      <w:r>
        <w:rPr>
          <w:rFonts w:hint="eastAsia"/>
          <w:szCs w:val="24"/>
        </w:rPr>
        <w:t>污水处理厂、分散式污水处理站排查应调查收集下列信息：</w:t>
      </w:r>
    </w:p>
    <w:p>
      <w:pPr>
        <w:pStyle w:val="12"/>
        <w:spacing w:line="360" w:lineRule="auto"/>
        <w:ind w:firstLine="481" w:firstLineChars="200"/>
        <w:rPr>
          <w:szCs w:val="24"/>
        </w:rPr>
      </w:pPr>
      <w:r>
        <w:rPr>
          <w:b/>
          <w:bCs/>
          <w:szCs w:val="24"/>
        </w:rPr>
        <w:t xml:space="preserve">1  </w:t>
      </w:r>
      <w:r>
        <w:rPr>
          <w:rFonts w:hint="eastAsia"/>
          <w:szCs w:val="24"/>
        </w:rPr>
        <w:t>厂站位置、设施名称、平面坐标、服务面积及人口、占地、设计规模、处理工艺、排放标准、受纳水体、权属及运维单位、电源接入、建设年代、现状情况等；</w:t>
      </w:r>
    </w:p>
    <w:p>
      <w:pPr>
        <w:pStyle w:val="12"/>
        <w:spacing w:line="360" w:lineRule="auto"/>
        <w:ind w:firstLine="481" w:firstLineChars="200"/>
        <w:rPr>
          <w:szCs w:val="24"/>
        </w:rPr>
      </w:pPr>
      <w:r>
        <w:rPr>
          <w:b/>
          <w:bCs/>
          <w:szCs w:val="24"/>
        </w:rPr>
        <w:t xml:space="preserve">2  </w:t>
      </w:r>
      <w:r>
        <w:rPr>
          <w:rFonts w:hint="eastAsia"/>
          <w:szCs w:val="24"/>
        </w:rPr>
        <w:t>厂站进出水管道的位置、管径、管材、管内底标高、进水管道水位情况、前池水位、近</w:t>
      </w:r>
      <w:r>
        <w:rPr>
          <w:szCs w:val="24"/>
        </w:rPr>
        <w:t>2</w:t>
      </w:r>
      <w:r>
        <w:rPr>
          <w:rFonts w:hint="eastAsia"/>
          <w:szCs w:val="24"/>
        </w:rPr>
        <w:t>年内进出水水质水量，溢流口的位置、管径、管内底标高等；</w:t>
      </w:r>
    </w:p>
    <w:p>
      <w:pPr>
        <w:pStyle w:val="12"/>
        <w:spacing w:line="360" w:lineRule="auto"/>
        <w:ind w:firstLine="481" w:firstLineChars="200"/>
        <w:rPr>
          <w:szCs w:val="24"/>
        </w:rPr>
      </w:pPr>
      <w:r>
        <w:rPr>
          <w:b/>
          <w:bCs/>
          <w:szCs w:val="24"/>
        </w:rPr>
        <w:t xml:space="preserve">3  </w:t>
      </w:r>
      <w:bookmarkStart w:id="492" w:name="_Hlk135249763"/>
      <w:r>
        <w:rPr>
          <w:rFonts w:hint="eastAsia"/>
          <w:bCs/>
          <w:szCs w:val="24"/>
        </w:rPr>
        <w:t>厂</w:t>
      </w:r>
      <w:r>
        <w:rPr>
          <w:rFonts w:hint="eastAsia"/>
          <w:szCs w:val="24"/>
        </w:rPr>
        <w:t>站</w:t>
      </w:r>
      <w:bookmarkEnd w:id="492"/>
      <w:r>
        <w:rPr>
          <w:rFonts w:hint="eastAsia"/>
          <w:szCs w:val="24"/>
        </w:rPr>
        <w:t>主要构筑物及设备参数、设计负荷及实际运行情况；</w:t>
      </w:r>
    </w:p>
    <w:p>
      <w:pPr>
        <w:pStyle w:val="12"/>
        <w:spacing w:line="360" w:lineRule="auto"/>
        <w:ind w:firstLine="481" w:firstLineChars="200"/>
        <w:rPr>
          <w:szCs w:val="24"/>
        </w:rPr>
      </w:pPr>
      <w:r>
        <w:rPr>
          <w:b/>
          <w:bCs/>
          <w:szCs w:val="24"/>
        </w:rPr>
        <w:t xml:space="preserve">4  </w:t>
      </w:r>
      <w:r>
        <w:rPr>
          <w:rFonts w:hint="eastAsia"/>
          <w:szCs w:val="24"/>
        </w:rPr>
        <w:t>厂站碳源、混凝剂和消毒药剂投加量、投加位置及能耗情况；</w:t>
      </w:r>
    </w:p>
    <w:p>
      <w:pPr>
        <w:pStyle w:val="12"/>
        <w:spacing w:line="360" w:lineRule="auto"/>
        <w:ind w:firstLine="481" w:firstLineChars="200"/>
        <w:rPr>
          <w:szCs w:val="24"/>
        </w:rPr>
      </w:pPr>
      <w:r>
        <w:rPr>
          <w:b/>
          <w:bCs/>
          <w:szCs w:val="24"/>
        </w:rPr>
        <w:t>5</w:t>
      </w:r>
      <w:r>
        <w:rPr>
          <w:szCs w:val="24"/>
        </w:rPr>
        <w:t xml:space="preserve">  </w:t>
      </w:r>
      <w:r>
        <w:rPr>
          <w:rFonts w:hint="eastAsia"/>
          <w:szCs w:val="24"/>
        </w:rPr>
        <w:t>污水再生回用水量及配套回用管网、权属及运维单位等信息；</w:t>
      </w:r>
    </w:p>
    <w:p>
      <w:pPr>
        <w:pStyle w:val="12"/>
        <w:spacing w:line="360" w:lineRule="auto"/>
        <w:ind w:firstLine="481" w:firstLineChars="200"/>
        <w:rPr>
          <w:szCs w:val="24"/>
        </w:rPr>
      </w:pPr>
      <w:r>
        <w:rPr>
          <w:b/>
          <w:bCs/>
          <w:szCs w:val="24"/>
        </w:rPr>
        <w:t>6</w:t>
      </w:r>
      <w:r>
        <w:rPr>
          <w:szCs w:val="24"/>
        </w:rPr>
        <w:t xml:space="preserve">  </w:t>
      </w:r>
      <w:r>
        <w:rPr>
          <w:rFonts w:hint="eastAsia"/>
          <w:szCs w:val="24"/>
        </w:rPr>
        <w:t>厂站除臭设备规模、工艺、风机风量及风压、运行维护情况、现状情况等；</w:t>
      </w:r>
    </w:p>
    <w:p>
      <w:pPr>
        <w:pStyle w:val="12"/>
        <w:spacing w:line="360" w:lineRule="auto"/>
        <w:ind w:firstLine="481" w:firstLineChars="200"/>
        <w:rPr>
          <w:rFonts w:eastAsia="仿宋"/>
          <w:szCs w:val="24"/>
        </w:rPr>
      </w:pPr>
      <w:r>
        <w:rPr>
          <w:b/>
          <w:szCs w:val="24"/>
        </w:rPr>
        <w:t>7</w:t>
      </w:r>
      <w:r>
        <w:rPr>
          <w:szCs w:val="24"/>
        </w:rPr>
        <w:t xml:space="preserve">  </w:t>
      </w:r>
      <w:r>
        <w:rPr>
          <w:rFonts w:hint="eastAsia"/>
          <w:szCs w:val="24"/>
        </w:rPr>
        <w:t>厂站污泥处置方式、去向、数量等。</w:t>
      </w:r>
    </w:p>
    <w:p>
      <w:pPr>
        <w:pStyle w:val="12"/>
        <w:spacing w:line="360" w:lineRule="auto"/>
        <w:rPr>
          <w:rFonts w:ascii="宋体" w:hAnsi="宋体" w:cs="宋体"/>
          <w:szCs w:val="24"/>
        </w:rPr>
      </w:pPr>
      <w:r>
        <w:rPr>
          <w:b/>
          <w:bCs/>
          <w:szCs w:val="24"/>
        </w:rPr>
        <w:t>5.4.</w:t>
      </w:r>
      <w:r>
        <w:rPr>
          <w:rFonts w:hint="eastAsia"/>
          <w:b/>
          <w:bCs/>
          <w:szCs w:val="24"/>
        </w:rPr>
        <w:t>3</w:t>
      </w:r>
      <w:r>
        <w:rPr>
          <w:szCs w:val="24"/>
        </w:rPr>
        <w:t xml:space="preserve">  </w:t>
      </w:r>
      <w:r>
        <w:rPr>
          <w:rFonts w:hint="eastAsia"/>
          <w:szCs w:val="24"/>
        </w:rPr>
        <w:t xml:space="preserve"> 应按本标准附录</w:t>
      </w:r>
      <w:r>
        <w:rPr>
          <w:szCs w:val="24"/>
        </w:rPr>
        <w:t>C</w:t>
      </w:r>
      <w:r>
        <w:rPr>
          <w:rFonts w:hint="eastAsia"/>
          <w:szCs w:val="24"/>
        </w:rPr>
        <w:t>的规定填写排查成果信息表。</w:t>
      </w:r>
    </w:p>
    <w:p>
      <w:pPr>
        <w:pStyle w:val="107"/>
        <w:adjustRightInd w:val="0"/>
        <w:snapToGrid w:val="0"/>
        <w:spacing w:after="0" w:line="360" w:lineRule="auto"/>
        <w:jc w:val="center"/>
        <w:rPr>
          <w:rFonts w:ascii="Times New Roman" w:hAnsi="Times New Roman" w:cs="Times New Roman"/>
          <w:sz w:val="28"/>
          <w:szCs w:val="24"/>
        </w:rPr>
      </w:pPr>
      <w:bookmarkStart w:id="493" w:name="_Toc201739025"/>
      <w:r>
        <w:rPr>
          <w:rFonts w:ascii="Times New Roman" w:hAnsi="Times New Roman" w:cs="Times New Roman"/>
          <w:bCs/>
          <w:sz w:val="28"/>
          <w:szCs w:val="24"/>
        </w:rPr>
        <w:t xml:space="preserve">5.5 </w:t>
      </w:r>
      <w:r>
        <w:rPr>
          <w:rFonts w:hint="eastAsia" w:ascii="Times New Roman" w:hAnsi="Times New Roman" w:cs="Times New Roman"/>
          <w:bCs/>
          <w:sz w:val="28"/>
          <w:szCs w:val="24"/>
        </w:rPr>
        <w:t xml:space="preserve"> </w:t>
      </w:r>
      <w:r>
        <w:rPr>
          <w:rFonts w:hint="eastAsia" w:ascii="宋体" w:hAnsi="宋体" w:eastAsia="宋体" w:cs="Times New Roman"/>
          <w:bCs/>
          <w:sz w:val="28"/>
          <w:szCs w:val="24"/>
        </w:rPr>
        <w:t>“</w:t>
      </w:r>
      <w:r>
        <w:rPr>
          <w:rFonts w:hint="eastAsia" w:ascii="Times New Roman" w:hAnsi="Times New Roman" w:cs="Times New Roman"/>
          <w:bCs/>
          <w:sz w:val="28"/>
          <w:szCs w:val="24"/>
        </w:rPr>
        <w:t>河</w:t>
      </w:r>
      <w:r>
        <w:rPr>
          <w:rFonts w:hint="eastAsia" w:ascii="宋体" w:hAnsi="宋体" w:eastAsia="宋体" w:cs="Times New Roman"/>
          <w:bCs/>
          <w:sz w:val="28"/>
          <w:szCs w:val="24"/>
        </w:rPr>
        <w:t>”</w:t>
      </w:r>
      <w:r>
        <w:rPr>
          <w:rFonts w:hint="eastAsia" w:ascii="Times New Roman" w:hAnsi="Times New Roman" w:cs="Times New Roman"/>
          <w:bCs/>
          <w:sz w:val="28"/>
          <w:szCs w:val="24"/>
        </w:rPr>
        <w:t>排查</w:t>
      </w:r>
      <w:bookmarkEnd w:id="493"/>
    </w:p>
    <w:p>
      <w:pPr>
        <w:pStyle w:val="12"/>
        <w:spacing w:line="360" w:lineRule="auto"/>
        <w:rPr>
          <w:bCs/>
          <w:szCs w:val="24"/>
        </w:rPr>
      </w:pPr>
      <w:r>
        <w:rPr>
          <w:b/>
          <w:bCs/>
          <w:szCs w:val="24"/>
        </w:rPr>
        <w:t xml:space="preserve">5.5.1  </w:t>
      </w:r>
      <w:r>
        <w:rPr>
          <w:rFonts w:hint="eastAsia"/>
          <w:bCs/>
          <w:szCs w:val="24"/>
        </w:rPr>
        <w:t>“河”排查宜选择</w:t>
      </w:r>
      <w:r>
        <w:rPr>
          <w:rFonts w:hint="eastAsia"/>
          <w:bCs/>
          <w:color w:val="000000" w:themeColor="text1"/>
          <w:szCs w:val="24"/>
          <w14:textFill>
            <w14:solidFill>
              <w14:schemeClr w14:val="tx1"/>
            </w14:solidFill>
          </w14:textFill>
        </w:rPr>
        <w:t>传统方法</w:t>
      </w:r>
      <w:r>
        <w:rPr>
          <w:rFonts w:hint="eastAsia"/>
          <w:bCs/>
          <w:szCs w:val="24"/>
        </w:rPr>
        <w:t>检查、Q</w:t>
      </w:r>
      <w:r>
        <w:rPr>
          <w:bCs/>
          <w:szCs w:val="24"/>
        </w:rPr>
        <w:t>V</w:t>
      </w:r>
      <w:r>
        <w:rPr>
          <w:rFonts w:hint="eastAsia"/>
          <w:bCs/>
          <w:szCs w:val="24"/>
        </w:rPr>
        <w:t>检测、C</w:t>
      </w:r>
      <w:r>
        <w:rPr>
          <w:bCs/>
          <w:szCs w:val="24"/>
        </w:rPr>
        <w:t>CTV</w:t>
      </w:r>
      <w:r>
        <w:rPr>
          <w:rFonts w:hint="eastAsia"/>
          <w:bCs/>
          <w:szCs w:val="24"/>
        </w:rPr>
        <w:t>检测和三维激光扫描等方法。</w:t>
      </w:r>
    </w:p>
    <w:p>
      <w:pPr>
        <w:pStyle w:val="12"/>
        <w:spacing w:line="360" w:lineRule="auto"/>
        <w:rPr>
          <w:szCs w:val="24"/>
        </w:rPr>
      </w:pPr>
      <w:r>
        <w:rPr>
          <w:b/>
          <w:bCs/>
          <w:szCs w:val="24"/>
        </w:rPr>
        <w:t xml:space="preserve">5.5.2  </w:t>
      </w:r>
      <w:r>
        <w:rPr>
          <w:rFonts w:hint="eastAsia"/>
          <w:szCs w:val="24"/>
        </w:rPr>
        <w:t>“河”排查应查清下列内容：</w:t>
      </w:r>
    </w:p>
    <w:p>
      <w:pPr>
        <w:pStyle w:val="12"/>
        <w:spacing w:line="360" w:lineRule="auto"/>
        <w:ind w:firstLine="481" w:firstLineChars="200"/>
        <w:rPr>
          <w:szCs w:val="24"/>
        </w:rPr>
      </w:pPr>
      <w:r>
        <w:rPr>
          <w:b/>
          <w:bCs/>
          <w:szCs w:val="24"/>
        </w:rPr>
        <w:t xml:space="preserve">1  </w:t>
      </w:r>
      <w:r>
        <w:rPr>
          <w:rFonts w:hint="eastAsia"/>
          <w:szCs w:val="24"/>
        </w:rPr>
        <w:t>河涌两侧河岸挡墙、堤岸渗漏情况，应以拍照记录为主；</w:t>
      </w:r>
    </w:p>
    <w:p>
      <w:pPr>
        <w:pStyle w:val="12"/>
        <w:spacing w:line="360" w:lineRule="auto"/>
        <w:ind w:firstLine="481" w:firstLineChars="200"/>
        <w:rPr>
          <w:szCs w:val="24"/>
        </w:rPr>
      </w:pPr>
      <w:r>
        <w:rPr>
          <w:b/>
          <w:bCs/>
          <w:szCs w:val="24"/>
        </w:rPr>
        <w:t xml:space="preserve">2  </w:t>
      </w:r>
      <w:r>
        <w:rPr>
          <w:rFonts w:hint="eastAsia"/>
          <w:szCs w:val="24"/>
        </w:rPr>
        <w:t>河湖塘应进行上口线测量，应绘制平面分布图，判定湖塘类别；</w:t>
      </w:r>
    </w:p>
    <w:p>
      <w:pPr>
        <w:pStyle w:val="12"/>
        <w:spacing w:line="360" w:lineRule="auto"/>
        <w:ind w:firstLine="481" w:firstLineChars="200"/>
        <w:rPr>
          <w:szCs w:val="24"/>
        </w:rPr>
      </w:pPr>
      <w:r>
        <w:rPr>
          <w:b/>
          <w:bCs/>
          <w:szCs w:val="24"/>
        </w:rPr>
        <w:t xml:space="preserve">3  </w:t>
      </w:r>
      <w:r>
        <w:rPr>
          <w:rFonts w:hint="eastAsia"/>
          <w:szCs w:val="24"/>
        </w:rPr>
        <w:t>河湖塘水文情况宜采用现场仪器测量方法查明流速、流量、河宽、水深、面积等信息。</w:t>
      </w:r>
    </w:p>
    <w:p>
      <w:pPr>
        <w:pStyle w:val="12"/>
        <w:spacing w:line="360" w:lineRule="auto"/>
        <w:rPr>
          <w:szCs w:val="24"/>
        </w:rPr>
      </w:pPr>
      <w:r>
        <w:rPr>
          <w:b/>
          <w:bCs/>
          <w:szCs w:val="24"/>
        </w:rPr>
        <w:t>5.5.3</w:t>
      </w:r>
      <w:r>
        <w:rPr>
          <w:szCs w:val="24"/>
        </w:rPr>
        <w:t xml:space="preserve">  </w:t>
      </w:r>
      <w:r>
        <w:rPr>
          <w:rFonts w:hint="eastAsia"/>
          <w:szCs w:val="24"/>
        </w:rPr>
        <w:t>水工设施调查应包括下列内容：</w:t>
      </w:r>
    </w:p>
    <w:p>
      <w:pPr>
        <w:pStyle w:val="12"/>
        <w:spacing w:line="360" w:lineRule="auto"/>
        <w:ind w:firstLine="481" w:firstLineChars="200"/>
        <w:rPr>
          <w:szCs w:val="24"/>
        </w:rPr>
      </w:pPr>
      <w:r>
        <w:rPr>
          <w:b/>
          <w:bCs/>
          <w:szCs w:val="24"/>
        </w:rPr>
        <w:t>1</w:t>
      </w:r>
      <w:r>
        <w:rPr>
          <w:rFonts w:hint="eastAsia"/>
          <w:szCs w:val="24"/>
        </w:rPr>
        <w:t xml:space="preserve"> </w:t>
      </w:r>
      <w:r>
        <w:rPr>
          <w:szCs w:val="24"/>
        </w:rPr>
        <w:t xml:space="preserve"> </w:t>
      </w:r>
      <w:r>
        <w:rPr>
          <w:rFonts w:hint="eastAsia"/>
          <w:szCs w:val="24"/>
        </w:rPr>
        <w:t>排涝泵站应查明泵站名称、服务范围及面积、平面坐标、地面高程、泵台数、设计排水能力、现状排水能力、最低控制水位、正常运行水位、警戒水位、电源、集水池尺寸、权属单位、设计单位、施工单位、运行单位、现状情况和影像资料等；</w:t>
      </w:r>
    </w:p>
    <w:p>
      <w:pPr>
        <w:pStyle w:val="12"/>
        <w:spacing w:line="360" w:lineRule="auto"/>
        <w:ind w:firstLine="481" w:firstLineChars="200"/>
        <w:rPr>
          <w:szCs w:val="24"/>
        </w:rPr>
      </w:pPr>
      <w:r>
        <w:rPr>
          <w:b/>
          <w:bCs/>
          <w:szCs w:val="24"/>
        </w:rPr>
        <w:t xml:space="preserve">2  </w:t>
      </w:r>
      <w:r>
        <w:rPr>
          <w:rFonts w:hint="eastAsia"/>
          <w:szCs w:val="24"/>
        </w:rPr>
        <w:t>初雨调蓄设施应查明调蓄设施名称、服务范围及面积、平面坐标、地面高程、进出水方式、污水处理工艺、设施调蓄容积、池底高程、最高运行水位、最低水位、设计排空时间、泵台数、排水去向、权属单位、设计单位、施工单位、运行单位、现状情况和影像资料等；</w:t>
      </w:r>
    </w:p>
    <w:p>
      <w:pPr>
        <w:pStyle w:val="12"/>
        <w:spacing w:line="360" w:lineRule="auto"/>
        <w:ind w:firstLine="481" w:firstLineChars="200"/>
        <w:rPr>
          <w:szCs w:val="24"/>
        </w:rPr>
      </w:pPr>
      <w:r>
        <w:rPr>
          <w:b/>
          <w:bCs/>
          <w:szCs w:val="24"/>
        </w:rPr>
        <w:t xml:space="preserve">3  </w:t>
      </w:r>
      <w:r>
        <w:rPr>
          <w:rFonts w:hint="eastAsia"/>
          <w:szCs w:val="24"/>
        </w:rPr>
        <w:t>水闸应查明闸门名称、所在河涌、平面坐标、闸顶高程、闸底板高程、闸门净高、闸门净宽、生产厂家、闸门型号、闸门孔数、闸门控制类型、闸门启闭型式、受压类型、权属单位、设计单位、施工单位、运行单位、现状情况和影像资料等；</w:t>
      </w:r>
    </w:p>
    <w:p>
      <w:pPr>
        <w:pStyle w:val="12"/>
        <w:spacing w:line="360" w:lineRule="auto"/>
        <w:ind w:firstLine="481" w:firstLineChars="200"/>
        <w:rPr>
          <w:szCs w:val="24"/>
        </w:rPr>
      </w:pPr>
      <w:r>
        <w:rPr>
          <w:b/>
          <w:bCs/>
          <w:szCs w:val="24"/>
        </w:rPr>
        <w:t>4</w:t>
      </w:r>
      <w:r>
        <w:rPr>
          <w:szCs w:val="24"/>
        </w:rPr>
        <w:t xml:space="preserve">  </w:t>
      </w:r>
      <w:r>
        <w:rPr>
          <w:rFonts w:hint="eastAsia"/>
          <w:szCs w:val="24"/>
        </w:rPr>
        <w:t>堰应查明堰名称、迎水面堰顶/堰底高程、堰高、堰宽、权属单位、设计单位、施工单位、运行单位、现状情况和影像资料等；</w:t>
      </w:r>
    </w:p>
    <w:p>
      <w:pPr>
        <w:pStyle w:val="12"/>
        <w:spacing w:line="360" w:lineRule="auto"/>
        <w:rPr>
          <w:szCs w:val="24"/>
        </w:rPr>
      </w:pPr>
      <w:r>
        <w:rPr>
          <w:b/>
          <w:bCs/>
          <w:szCs w:val="24"/>
        </w:rPr>
        <w:t>5.5.4</w:t>
      </w:r>
      <w:r>
        <w:rPr>
          <w:szCs w:val="24"/>
        </w:rPr>
        <w:t xml:space="preserve">  </w:t>
      </w:r>
      <w:r>
        <w:rPr>
          <w:rFonts w:hint="eastAsia"/>
          <w:szCs w:val="24"/>
        </w:rPr>
        <w:t>暗渠排查应符合下列要求：</w:t>
      </w:r>
    </w:p>
    <w:p>
      <w:pPr>
        <w:pStyle w:val="12"/>
        <w:spacing w:line="360" w:lineRule="auto"/>
        <w:ind w:firstLine="481" w:firstLineChars="200"/>
        <w:rPr>
          <w:szCs w:val="24"/>
        </w:rPr>
      </w:pPr>
      <w:r>
        <w:rPr>
          <w:b/>
          <w:bCs/>
          <w:szCs w:val="24"/>
        </w:rPr>
        <w:t xml:space="preserve">1  </w:t>
      </w:r>
      <w:r>
        <w:rPr>
          <w:rFonts w:hint="eastAsia"/>
          <w:szCs w:val="24"/>
        </w:rPr>
        <w:t>暗渠基本参数排查应包括暗渠的起止位置、进出口几何特征、尺寸、水位、淤积情况等，并录制视频和拍照作为原始记录；</w:t>
      </w:r>
      <w:r>
        <w:rPr>
          <w:szCs w:val="24"/>
        </w:rPr>
        <w:t xml:space="preserve"> </w:t>
      </w:r>
    </w:p>
    <w:p>
      <w:pPr>
        <w:pStyle w:val="12"/>
        <w:spacing w:line="360" w:lineRule="auto"/>
        <w:ind w:firstLine="481" w:firstLineChars="200"/>
        <w:rPr>
          <w:szCs w:val="24"/>
        </w:rPr>
      </w:pPr>
      <w:r>
        <w:rPr>
          <w:b/>
          <w:bCs/>
          <w:szCs w:val="24"/>
        </w:rPr>
        <w:t xml:space="preserve">2  </w:t>
      </w:r>
      <w:r>
        <w:rPr>
          <w:rFonts w:hint="eastAsia"/>
          <w:szCs w:val="24"/>
        </w:rPr>
        <w:t>暗渠附属设施排查应查清检查井、沉沙井；</w:t>
      </w:r>
    </w:p>
    <w:p>
      <w:pPr>
        <w:pStyle w:val="12"/>
        <w:spacing w:line="360" w:lineRule="auto"/>
        <w:ind w:firstLine="481" w:firstLineChars="200"/>
        <w:rPr>
          <w:szCs w:val="24"/>
        </w:rPr>
      </w:pPr>
      <w:r>
        <w:rPr>
          <w:b/>
          <w:bCs/>
          <w:szCs w:val="24"/>
        </w:rPr>
        <w:t xml:space="preserve">3  </w:t>
      </w:r>
      <w:r>
        <w:rPr>
          <w:rFonts w:hint="eastAsia"/>
          <w:szCs w:val="24"/>
        </w:rPr>
        <w:t>暗渠内排水口排查应查清暗渠内排口位置、数量、类型、形状、尺寸、</w:t>
      </w:r>
      <w:r>
        <w:rPr>
          <w:szCs w:val="24"/>
        </w:rPr>
        <w:t>高程</w:t>
      </w:r>
      <w:r>
        <w:rPr>
          <w:rFonts w:hint="eastAsia"/>
          <w:szCs w:val="24"/>
        </w:rPr>
        <w:t>、</w:t>
      </w:r>
      <w:r>
        <w:rPr>
          <w:szCs w:val="24"/>
        </w:rPr>
        <w:t>排口类型</w:t>
      </w:r>
      <w:r>
        <w:rPr>
          <w:rFonts w:hint="eastAsia"/>
          <w:szCs w:val="24"/>
        </w:rPr>
        <w:t>等，并录制视频资料和拍照作为原始记录；</w:t>
      </w:r>
    </w:p>
    <w:p>
      <w:pPr>
        <w:pStyle w:val="12"/>
        <w:spacing w:line="360" w:lineRule="auto"/>
        <w:ind w:firstLine="481" w:firstLineChars="200"/>
        <w:rPr>
          <w:szCs w:val="24"/>
        </w:rPr>
      </w:pPr>
      <w:r>
        <w:rPr>
          <w:b/>
          <w:bCs/>
          <w:szCs w:val="24"/>
        </w:rPr>
        <w:t xml:space="preserve">4  </w:t>
      </w:r>
      <w:r>
        <w:rPr>
          <w:rFonts w:hint="eastAsia"/>
          <w:szCs w:val="24"/>
        </w:rPr>
        <w:t>暗渠质量状况检测宜选择C</w:t>
      </w:r>
      <w:r>
        <w:rPr>
          <w:szCs w:val="24"/>
        </w:rPr>
        <w:t>CTV</w:t>
      </w:r>
      <w:r>
        <w:rPr>
          <w:rFonts w:hint="eastAsia"/>
          <w:szCs w:val="24"/>
        </w:rPr>
        <w:t>、回弹仪、探地雷达、三维激光扫描仪、高水位智能检测仪等检测设备。</w:t>
      </w:r>
    </w:p>
    <w:p>
      <w:pPr>
        <w:pStyle w:val="12"/>
        <w:spacing w:line="360" w:lineRule="auto"/>
        <w:rPr>
          <w:szCs w:val="24"/>
        </w:rPr>
      </w:pPr>
      <w:r>
        <w:rPr>
          <w:b/>
          <w:bCs/>
          <w:szCs w:val="24"/>
        </w:rPr>
        <w:t>5.5.5</w:t>
      </w:r>
      <w:r>
        <w:rPr>
          <w:szCs w:val="24"/>
        </w:rPr>
        <w:t xml:space="preserve">  </w:t>
      </w:r>
      <w:r>
        <w:rPr>
          <w:rFonts w:hint="eastAsia"/>
          <w:szCs w:val="24"/>
        </w:rPr>
        <w:t>排水口调查应符合下列要求：</w:t>
      </w:r>
    </w:p>
    <w:p>
      <w:pPr>
        <w:pStyle w:val="12"/>
        <w:spacing w:line="360" w:lineRule="auto"/>
        <w:ind w:firstLine="481" w:firstLineChars="200"/>
        <w:rPr>
          <w:szCs w:val="24"/>
        </w:rPr>
      </w:pPr>
      <w:r>
        <w:rPr>
          <w:b/>
          <w:bCs/>
          <w:szCs w:val="24"/>
        </w:rPr>
        <w:t xml:space="preserve">1  </w:t>
      </w:r>
      <w:r>
        <w:rPr>
          <w:rFonts w:hint="eastAsia"/>
          <w:szCs w:val="24"/>
        </w:rPr>
        <w:t>应查明排口的位置、形状、规格、材质、有无水流、类型和有无截流、控流措施等排口基本参数；</w:t>
      </w:r>
    </w:p>
    <w:p>
      <w:pPr>
        <w:pStyle w:val="12"/>
        <w:spacing w:line="360" w:lineRule="auto"/>
        <w:ind w:firstLine="481" w:firstLineChars="200"/>
        <w:rPr>
          <w:szCs w:val="24"/>
        </w:rPr>
      </w:pPr>
      <w:r>
        <w:rPr>
          <w:b/>
          <w:bCs/>
          <w:szCs w:val="24"/>
        </w:rPr>
        <w:t xml:space="preserve">2  </w:t>
      </w:r>
      <w:r>
        <w:rPr>
          <w:rFonts w:hint="eastAsia"/>
          <w:szCs w:val="24"/>
        </w:rPr>
        <w:t>应在河涌或者暗渠低水位情况下进行排查，水位过高时应采取措施降低河涌及暗渠水位，满足排查要求；</w:t>
      </w:r>
    </w:p>
    <w:p>
      <w:pPr>
        <w:pStyle w:val="12"/>
        <w:spacing w:line="360" w:lineRule="auto"/>
        <w:ind w:firstLine="481" w:firstLineChars="200"/>
        <w:rPr>
          <w:szCs w:val="24"/>
        </w:rPr>
      </w:pPr>
      <w:r>
        <w:rPr>
          <w:b/>
          <w:bCs/>
          <w:szCs w:val="24"/>
        </w:rPr>
        <w:t xml:space="preserve">3  </w:t>
      </w:r>
      <w:r>
        <w:rPr>
          <w:rFonts w:hint="eastAsia"/>
          <w:szCs w:val="24"/>
        </w:rPr>
        <w:t>应查明有无拍门，拍门运行状况、材质、顶部高程、底部高程等。</w:t>
      </w:r>
      <w:r>
        <w:rPr>
          <w:szCs w:val="24"/>
        </w:rPr>
        <w:t xml:space="preserve"> </w:t>
      </w:r>
    </w:p>
    <w:p>
      <w:pPr>
        <w:pStyle w:val="12"/>
        <w:spacing w:line="360" w:lineRule="auto"/>
        <w:rPr>
          <w:rFonts w:ascii="宋体" w:hAnsi="宋体" w:cs="宋体"/>
          <w:szCs w:val="24"/>
        </w:rPr>
      </w:pPr>
      <w:r>
        <w:rPr>
          <w:b/>
          <w:szCs w:val="24"/>
        </w:rPr>
        <w:t>5.5.6</w:t>
      </w:r>
      <w:r>
        <w:rPr>
          <w:rFonts w:hint="eastAsia" w:ascii="宋体" w:hAnsi="宋体" w:cs="宋体"/>
          <w:szCs w:val="24"/>
        </w:rPr>
        <w:t xml:space="preserve"> </w:t>
      </w:r>
      <w:r>
        <w:rPr>
          <w:rFonts w:ascii="宋体" w:hAnsi="宋体" w:cs="宋体"/>
          <w:szCs w:val="24"/>
        </w:rPr>
        <w:t xml:space="preserve"> </w:t>
      </w:r>
      <w:r>
        <w:rPr>
          <w:rFonts w:hint="eastAsia" w:ascii="宋体" w:hAnsi="宋体" w:cs="宋体"/>
          <w:szCs w:val="24"/>
        </w:rPr>
        <w:t>排口溯源应满足下列要求：</w:t>
      </w:r>
    </w:p>
    <w:p>
      <w:pPr>
        <w:pStyle w:val="12"/>
        <w:spacing w:line="360" w:lineRule="auto"/>
        <w:ind w:firstLine="481" w:firstLineChars="200"/>
        <w:rPr>
          <w:szCs w:val="24"/>
        </w:rPr>
      </w:pPr>
      <w:r>
        <w:rPr>
          <w:b/>
          <w:bCs/>
          <w:szCs w:val="24"/>
        </w:rPr>
        <w:t>1</w:t>
      </w:r>
      <w:r>
        <w:rPr>
          <w:szCs w:val="24"/>
        </w:rPr>
        <w:t xml:space="preserve">  </w:t>
      </w:r>
      <w:r>
        <w:rPr>
          <w:rFonts w:hint="eastAsia"/>
          <w:szCs w:val="24"/>
        </w:rPr>
        <w:t>对有明显水流或水渍的疑似排污口，均应进行溯源；</w:t>
      </w:r>
    </w:p>
    <w:p>
      <w:pPr>
        <w:pStyle w:val="12"/>
        <w:spacing w:line="360" w:lineRule="auto"/>
        <w:ind w:firstLine="481" w:firstLineChars="200"/>
        <w:rPr>
          <w:szCs w:val="24"/>
        </w:rPr>
      </w:pPr>
      <w:r>
        <w:rPr>
          <w:b/>
          <w:bCs/>
          <w:szCs w:val="24"/>
        </w:rPr>
        <w:t xml:space="preserve">2  </w:t>
      </w:r>
      <w:r>
        <w:rPr>
          <w:szCs w:val="24"/>
        </w:rPr>
        <w:t>排口溯源调查应查明排口的源头、污水流动的路径、水流颜色、有无异味等</w:t>
      </w:r>
      <w:r>
        <w:rPr>
          <w:rFonts w:hint="eastAsia"/>
          <w:szCs w:val="24"/>
        </w:rPr>
        <w:t>；</w:t>
      </w:r>
    </w:p>
    <w:p>
      <w:pPr>
        <w:pStyle w:val="12"/>
        <w:spacing w:line="360" w:lineRule="auto"/>
        <w:ind w:firstLine="481" w:firstLineChars="200"/>
        <w:rPr>
          <w:szCs w:val="24"/>
        </w:rPr>
      </w:pPr>
      <w:r>
        <w:rPr>
          <w:b/>
          <w:bCs/>
          <w:szCs w:val="24"/>
        </w:rPr>
        <w:t xml:space="preserve">3  </w:t>
      </w:r>
      <w:r>
        <w:rPr>
          <w:szCs w:val="24"/>
        </w:rPr>
        <w:t>宜从下游向上游的方向进行溯源，对范围较大的区域，可按正向和逆向相结合的方式进行溯源</w:t>
      </w:r>
      <w:r>
        <w:rPr>
          <w:rFonts w:hint="eastAsia"/>
          <w:szCs w:val="24"/>
        </w:rPr>
        <w:t>；</w:t>
      </w:r>
    </w:p>
    <w:p>
      <w:pPr>
        <w:pStyle w:val="12"/>
        <w:spacing w:line="360" w:lineRule="auto"/>
        <w:ind w:firstLine="481" w:firstLineChars="200"/>
        <w:rPr>
          <w:szCs w:val="24"/>
        </w:rPr>
      </w:pPr>
      <w:r>
        <w:rPr>
          <w:b/>
          <w:bCs/>
          <w:szCs w:val="24"/>
        </w:rPr>
        <w:t xml:space="preserve">4  </w:t>
      </w:r>
      <w:r>
        <w:rPr>
          <w:szCs w:val="24"/>
        </w:rPr>
        <w:t>溯源过程中对有明显水流且具有取样条件的排水口或检查井，宜进行水质水量检测；对无明显水流或不具备取样条件的排水口或检查井，宜采用QV、CCTV、示踪剂等方法进行溯源</w:t>
      </w:r>
      <w:r>
        <w:rPr>
          <w:rFonts w:hint="eastAsia"/>
          <w:szCs w:val="24"/>
        </w:rPr>
        <w:t>。</w:t>
      </w:r>
    </w:p>
    <w:p>
      <w:pPr>
        <w:pStyle w:val="12"/>
        <w:spacing w:line="360" w:lineRule="auto"/>
        <w:rPr>
          <w:szCs w:val="24"/>
        </w:rPr>
      </w:pPr>
      <w:bookmarkStart w:id="494" w:name="_Hlk139527865"/>
      <w:r>
        <w:rPr>
          <w:b/>
          <w:bCs/>
          <w:szCs w:val="24"/>
        </w:rPr>
        <w:t>5.5.7</w:t>
      </w:r>
      <w:r>
        <w:rPr>
          <w:szCs w:val="24"/>
        </w:rPr>
        <w:t xml:space="preserve">  </w:t>
      </w:r>
      <w:r>
        <w:rPr>
          <w:rFonts w:hint="eastAsia"/>
          <w:szCs w:val="24"/>
        </w:rPr>
        <w:t>河道水质检测应符合下列规定：</w:t>
      </w:r>
    </w:p>
    <w:p>
      <w:pPr>
        <w:pStyle w:val="12"/>
        <w:spacing w:line="360" w:lineRule="auto"/>
        <w:ind w:firstLine="481" w:firstLineChars="200"/>
        <w:rPr>
          <w:szCs w:val="24"/>
        </w:rPr>
      </w:pPr>
      <w:r>
        <w:rPr>
          <w:b/>
          <w:bCs/>
          <w:szCs w:val="24"/>
        </w:rPr>
        <w:t xml:space="preserve">1  </w:t>
      </w:r>
      <w:r>
        <w:rPr>
          <w:rFonts w:hint="eastAsia"/>
          <w:szCs w:val="24"/>
        </w:rPr>
        <w:t>应至少在每条河道下游末端设置1个监测断面，对于较长河道、水质变化复杂或有特定管理需求的河段，应适当增加监测断面，如重要支流汇入口下游、重点排口下游、水功能区边界等；</w:t>
      </w:r>
    </w:p>
    <w:p>
      <w:pPr>
        <w:pStyle w:val="12"/>
        <w:spacing w:line="360" w:lineRule="auto"/>
        <w:ind w:firstLine="481" w:firstLineChars="200"/>
        <w:rPr>
          <w:szCs w:val="24"/>
        </w:rPr>
      </w:pPr>
      <w:r>
        <w:rPr>
          <w:b/>
          <w:bCs/>
          <w:szCs w:val="24"/>
        </w:rPr>
        <w:t xml:space="preserve">2  </w:t>
      </w:r>
      <w:r>
        <w:rPr>
          <w:rFonts w:hint="eastAsia"/>
          <w:szCs w:val="24"/>
        </w:rPr>
        <w:t>监测点位设置、样品采集、运输、保存和分析应符合现行行业标准《地表水环境质量监测技术规范》HJ 91.2有关规定；水质检测分析方法应符合现行国家标准《地表水环境质量标准》GB 3838有关规定；</w:t>
      </w:r>
    </w:p>
    <w:p>
      <w:pPr>
        <w:pStyle w:val="12"/>
        <w:spacing w:line="360" w:lineRule="auto"/>
        <w:ind w:firstLine="481" w:firstLineChars="200"/>
        <w:rPr>
          <w:szCs w:val="24"/>
        </w:rPr>
      </w:pPr>
      <w:r>
        <w:rPr>
          <w:b/>
          <w:bCs/>
          <w:szCs w:val="24"/>
        </w:rPr>
        <w:t xml:space="preserve">3  </w:t>
      </w:r>
      <w:r>
        <w:rPr>
          <w:rFonts w:hint="eastAsia"/>
          <w:szCs w:val="24"/>
        </w:rPr>
        <w:t>每个检测项目每批次做</w:t>
      </w:r>
      <w:r>
        <w:rPr>
          <w:szCs w:val="24"/>
        </w:rPr>
        <w:t>1</w:t>
      </w:r>
      <w:r>
        <w:rPr>
          <w:rFonts w:hint="eastAsia"/>
          <w:szCs w:val="24"/>
        </w:rPr>
        <w:t>个～</w:t>
      </w:r>
      <w:r>
        <w:rPr>
          <w:szCs w:val="24"/>
        </w:rPr>
        <w:t>2</w:t>
      </w:r>
      <w:r>
        <w:rPr>
          <w:rFonts w:hint="eastAsia"/>
          <w:szCs w:val="24"/>
        </w:rPr>
        <w:t>个空白值测定，每批样品每个检测项目应做不少于样品总数</w:t>
      </w:r>
      <w:r>
        <w:rPr>
          <w:szCs w:val="24"/>
        </w:rPr>
        <w:t>3%</w:t>
      </w:r>
      <w:r>
        <w:rPr>
          <w:rFonts w:hint="eastAsia"/>
          <w:szCs w:val="24"/>
        </w:rPr>
        <w:t>的平行样品分析，做相应加标回收测定和质控样；</w:t>
      </w:r>
    </w:p>
    <w:p>
      <w:pPr>
        <w:pStyle w:val="12"/>
        <w:spacing w:line="360" w:lineRule="auto"/>
        <w:ind w:firstLine="481" w:firstLineChars="200"/>
        <w:rPr>
          <w:szCs w:val="24"/>
        </w:rPr>
      </w:pPr>
      <w:r>
        <w:rPr>
          <w:b/>
          <w:bCs/>
          <w:szCs w:val="24"/>
        </w:rPr>
        <w:t xml:space="preserve">4  </w:t>
      </w:r>
      <w:r>
        <w:rPr>
          <w:rFonts w:hint="eastAsia"/>
          <w:szCs w:val="24"/>
        </w:rPr>
        <w:t>检测采样记录及分析测试结果应按检测技术规范有关要求进行数据处理和填报，确保检测数据的有效性；</w:t>
      </w:r>
    </w:p>
    <w:p>
      <w:pPr>
        <w:pStyle w:val="12"/>
        <w:spacing w:line="360" w:lineRule="auto"/>
        <w:ind w:firstLine="481" w:firstLineChars="200"/>
        <w:rPr>
          <w:szCs w:val="24"/>
        </w:rPr>
      </w:pPr>
      <w:r>
        <w:rPr>
          <w:b/>
          <w:bCs/>
          <w:szCs w:val="24"/>
        </w:rPr>
        <w:t xml:space="preserve">5  </w:t>
      </w:r>
      <w:r>
        <w:rPr>
          <w:rFonts w:hint="eastAsia"/>
          <w:szCs w:val="24"/>
        </w:rPr>
        <w:t>应现场记录水的颜色、浑浊度、气味（嗅）等样品状态、水面有无油膜等表观特征。</w:t>
      </w:r>
    </w:p>
    <w:p>
      <w:pPr>
        <w:pStyle w:val="12"/>
        <w:spacing w:line="360" w:lineRule="auto"/>
        <w:rPr>
          <w:szCs w:val="24"/>
        </w:rPr>
      </w:pPr>
      <w:r>
        <w:rPr>
          <w:b/>
          <w:szCs w:val="24"/>
        </w:rPr>
        <w:t>5.5.8</w:t>
      </w:r>
      <w:r>
        <w:rPr>
          <w:szCs w:val="24"/>
        </w:rPr>
        <w:t xml:space="preserve">  </w:t>
      </w:r>
      <w:r>
        <w:rPr>
          <w:rFonts w:hint="eastAsia"/>
          <w:szCs w:val="24"/>
        </w:rPr>
        <w:t>应按本标准附录D的规定填写排查成果表。</w:t>
      </w:r>
      <w:bookmarkEnd w:id="494"/>
    </w:p>
    <w:p>
      <w:pPr>
        <w:pStyle w:val="107"/>
        <w:adjustRightInd w:val="0"/>
        <w:snapToGrid w:val="0"/>
        <w:spacing w:after="0" w:line="360" w:lineRule="auto"/>
        <w:jc w:val="center"/>
        <w:rPr>
          <w:rFonts w:ascii="Times New Roman" w:hAnsi="Times New Roman" w:cs="Times New Roman"/>
          <w:sz w:val="28"/>
          <w:szCs w:val="24"/>
        </w:rPr>
      </w:pPr>
      <w:bookmarkStart w:id="495" w:name="_Toc201739026"/>
      <w:r>
        <w:rPr>
          <w:rFonts w:ascii="Times New Roman" w:hAnsi="Times New Roman" w:cs="Times New Roman"/>
          <w:bCs/>
          <w:sz w:val="28"/>
          <w:szCs w:val="24"/>
        </w:rPr>
        <w:t xml:space="preserve">5.6 </w:t>
      </w:r>
      <w:r>
        <w:rPr>
          <w:rFonts w:hint="eastAsia" w:ascii="Times New Roman" w:hAnsi="Times New Roman" w:cs="Times New Roman"/>
          <w:bCs/>
          <w:sz w:val="28"/>
          <w:szCs w:val="24"/>
        </w:rPr>
        <w:t xml:space="preserve"> </w:t>
      </w:r>
      <w:r>
        <w:rPr>
          <w:rFonts w:hint="eastAsia" w:ascii="宋体" w:hAnsi="宋体" w:eastAsia="宋体" w:cs="Times New Roman"/>
          <w:b/>
          <w:bCs/>
          <w:sz w:val="28"/>
          <w:szCs w:val="24"/>
        </w:rPr>
        <w:t>“</w:t>
      </w:r>
      <w:r>
        <w:rPr>
          <w:rFonts w:hint="eastAsia" w:ascii="黑体" w:hAnsi="黑体" w:cs="Times New Roman"/>
          <w:bCs/>
          <w:sz w:val="28"/>
          <w:szCs w:val="24"/>
        </w:rPr>
        <w:t>城</w:t>
      </w:r>
      <w:r>
        <w:rPr>
          <w:rFonts w:hint="eastAsia" w:ascii="宋体" w:hAnsi="宋体" w:eastAsia="宋体" w:cs="Times New Roman"/>
          <w:b/>
          <w:bCs/>
          <w:sz w:val="28"/>
          <w:szCs w:val="24"/>
        </w:rPr>
        <w:t>”</w:t>
      </w:r>
      <w:r>
        <w:rPr>
          <w:rFonts w:hint="eastAsia" w:ascii="Times New Roman" w:hAnsi="Times New Roman" w:cs="Times New Roman"/>
          <w:bCs/>
          <w:sz w:val="28"/>
          <w:szCs w:val="24"/>
        </w:rPr>
        <w:t>排查</w:t>
      </w:r>
      <w:bookmarkEnd w:id="495"/>
    </w:p>
    <w:p>
      <w:pPr>
        <w:adjustRightInd w:val="0"/>
        <w:snapToGrid w:val="0"/>
        <w:rPr>
          <w:szCs w:val="24"/>
        </w:rPr>
      </w:pPr>
      <w:r>
        <w:rPr>
          <w:b/>
          <w:bCs/>
          <w:szCs w:val="24"/>
        </w:rPr>
        <w:t xml:space="preserve">5.6.1  </w:t>
      </w:r>
      <w:r>
        <w:rPr>
          <w:rFonts w:hint="eastAsia"/>
          <w:szCs w:val="24"/>
        </w:rPr>
        <w:t>“城”调查应对工程范围内的城市基础地理信息、城市土地利用分布、人口数据、产业经济数据、历史文物等进行调查。</w:t>
      </w:r>
    </w:p>
    <w:p>
      <w:pPr>
        <w:pStyle w:val="12"/>
        <w:snapToGrid w:val="0"/>
        <w:spacing w:line="360" w:lineRule="auto"/>
        <w:rPr>
          <w:szCs w:val="24"/>
        </w:rPr>
      </w:pPr>
      <w:r>
        <w:rPr>
          <w:b/>
          <w:bCs/>
          <w:szCs w:val="24"/>
        </w:rPr>
        <w:t xml:space="preserve">5.6.2  </w:t>
      </w:r>
      <w:r>
        <w:rPr>
          <w:rFonts w:hint="eastAsia"/>
          <w:szCs w:val="24"/>
        </w:rPr>
        <w:t>“城”调查宜选择走访调查、现场调查、无人机倾斜摄影等方法。</w:t>
      </w:r>
    </w:p>
    <w:p>
      <w:pPr>
        <w:pStyle w:val="12"/>
        <w:snapToGrid w:val="0"/>
        <w:spacing w:line="360" w:lineRule="auto"/>
        <w:rPr>
          <w:bCs/>
          <w:szCs w:val="24"/>
        </w:rPr>
      </w:pPr>
      <w:r>
        <w:rPr>
          <w:b/>
          <w:bCs/>
          <w:szCs w:val="24"/>
        </w:rPr>
        <w:t>5.6.3</w:t>
      </w:r>
      <w:r>
        <w:rPr>
          <w:szCs w:val="24"/>
        </w:rPr>
        <w:t xml:space="preserve">  </w:t>
      </w:r>
      <w:r>
        <w:rPr>
          <w:rFonts w:hint="eastAsia"/>
          <w:szCs w:val="24"/>
        </w:rPr>
        <w:t>城市基础地理信息应收集地形图、遥感影像图，现场应采用无人机倾斜摄影技术制作高分辨率正射影像图、实景三维模型等。</w:t>
      </w:r>
    </w:p>
    <w:p>
      <w:pPr>
        <w:pStyle w:val="12"/>
        <w:snapToGrid w:val="0"/>
        <w:spacing w:line="360" w:lineRule="auto"/>
        <w:rPr>
          <w:szCs w:val="24"/>
        </w:rPr>
      </w:pPr>
      <w:r>
        <w:rPr>
          <w:b/>
          <w:bCs/>
          <w:szCs w:val="24"/>
        </w:rPr>
        <w:t>5.6.4</w:t>
      </w:r>
      <w:r>
        <w:rPr>
          <w:szCs w:val="24"/>
        </w:rPr>
        <w:t xml:space="preserve">  </w:t>
      </w:r>
      <w:r>
        <w:rPr>
          <w:rFonts w:hint="eastAsia"/>
          <w:szCs w:val="24"/>
        </w:rPr>
        <w:t>城市土地利用分布调查应符合下列要求：</w:t>
      </w:r>
    </w:p>
    <w:p>
      <w:pPr>
        <w:adjustRightInd w:val="0"/>
        <w:snapToGrid w:val="0"/>
        <w:ind w:firstLine="420"/>
        <w:jc w:val="both"/>
        <w:rPr>
          <w:szCs w:val="24"/>
        </w:rPr>
      </w:pPr>
      <w:r>
        <w:rPr>
          <w:b/>
          <w:bCs/>
          <w:szCs w:val="24"/>
        </w:rPr>
        <w:t>1</w:t>
      </w:r>
      <w:r>
        <w:rPr>
          <w:szCs w:val="24"/>
        </w:rPr>
        <w:t xml:space="preserve">  </w:t>
      </w:r>
      <w:r>
        <w:rPr>
          <w:rFonts w:hint="eastAsia"/>
          <w:szCs w:val="24"/>
        </w:rPr>
        <w:t>通过相关权属部门收集城市现状土地利用分布的数据，主要包括：城镇住宅用地、工业用地、商业用地、道路、水面等信息；</w:t>
      </w:r>
    </w:p>
    <w:p>
      <w:pPr>
        <w:adjustRightInd w:val="0"/>
        <w:snapToGrid w:val="0"/>
        <w:ind w:firstLine="420"/>
        <w:jc w:val="both"/>
        <w:rPr>
          <w:szCs w:val="24"/>
        </w:rPr>
      </w:pPr>
      <w:r>
        <w:rPr>
          <w:b/>
          <w:bCs/>
          <w:szCs w:val="24"/>
        </w:rPr>
        <w:t>2</w:t>
      </w:r>
      <w:r>
        <w:rPr>
          <w:szCs w:val="24"/>
        </w:rPr>
        <w:t xml:space="preserve">  </w:t>
      </w:r>
      <w:r>
        <w:rPr>
          <w:rFonts w:hint="eastAsia"/>
          <w:szCs w:val="24"/>
        </w:rPr>
        <w:t>通过土地管理权属部门收集城市发展规划的未来土地利用数据；</w:t>
      </w:r>
    </w:p>
    <w:p>
      <w:pPr>
        <w:adjustRightInd w:val="0"/>
        <w:snapToGrid w:val="0"/>
        <w:ind w:firstLine="420"/>
        <w:jc w:val="both"/>
        <w:rPr>
          <w:szCs w:val="24"/>
        </w:rPr>
      </w:pPr>
      <w:r>
        <w:rPr>
          <w:b/>
          <w:bCs/>
          <w:szCs w:val="24"/>
        </w:rPr>
        <w:t>3</w:t>
      </w:r>
      <w:r>
        <w:rPr>
          <w:szCs w:val="24"/>
        </w:rPr>
        <w:t xml:space="preserve">  </w:t>
      </w:r>
      <w:r>
        <w:rPr>
          <w:rFonts w:hint="eastAsia"/>
          <w:szCs w:val="24"/>
        </w:rPr>
        <w:t>通过走访调查与收集数据相结合的方式获取城市更新区的基本信息，主要包括：更新区位置分布、未来土地利用规划、周边排水设施建设现状等信息。</w:t>
      </w:r>
    </w:p>
    <w:p>
      <w:pPr>
        <w:pStyle w:val="12"/>
        <w:snapToGrid w:val="0"/>
        <w:spacing w:line="360" w:lineRule="auto"/>
        <w:rPr>
          <w:szCs w:val="24"/>
        </w:rPr>
      </w:pPr>
      <w:r>
        <w:rPr>
          <w:b/>
          <w:szCs w:val="24"/>
        </w:rPr>
        <w:t xml:space="preserve">5.6.5 </w:t>
      </w:r>
      <w:r>
        <w:rPr>
          <w:szCs w:val="24"/>
        </w:rPr>
        <w:t xml:space="preserve"> </w:t>
      </w:r>
      <w:r>
        <w:rPr>
          <w:rFonts w:hint="eastAsia"/>
          <w:szCs w:val="24"/>
        </w:rPr>
        <w:t>城市人口及产业经济调查应通过经济数据统计权属部门收集下列内容：</w:t>
      </w:r>
    </w:p>
    <w:p>
      <w:pPr>
        <w:pStyle w:val="12"/>
        <w:snapToGrid w:val="0"/>
        <w:spacing w:line="360" w:lineRule="auto"/>
        <w:ind w:firstLine="481" w:firstLineChars="200"/>
        <w:rPr>
          <w:szCs w:val="24"/>
        </w:rPr>
      </w:pPr>
      <w:r>
        <w:rPr>
          <w:b/>
          <w:bCs/>
          <w:szCs w:val="24"/>
        </w:rPr>
        <w:t>1</w:t>
      </w:r>
      <w:r>
        <w:rPr>
          <w:szCs w:val="24"/>
        </w:rPr>
        <w:t xml:space="preserve">  </w:t>
      </w:r>
      <w:r>
        <w:rPr>
          <w:rFonts w:hint="eastAsia"/>
          <w:szCs w:val="24"/>
        </w:rPr>
        <w:t>近五年城市人口、产业经济的数据，主要包括近五年的人口数量、地区生产总值、企业基本信息；</w:t>
      </w:r>
    </w:p>
    <w:p>
      <w:pPr>
        <w:pStyle w:val="12"/>
        <w:snapToGrid w:val="0"/>
        <w:spacing w:line="360" w:lineRule="auto"/>
        <w:ind w:firstLine="481" w:firstLineChars="200"/>
        <w:rPr>
          <w:szCs w:val="24"/>
        </w:rPr>
      </w:pPr>
      <w:r>
        <w:rPr>
          <w:b/>
          <w:bCs/>
          <w:szCs w:val="24"/>
        </w:rPr>
        <w:t>2</w:t>
      </w:r>
      <w:r>
        <w:rPr>
          <w:szCs w:val="24"/>
        </w:rPr>
        <w:t xml:space="preserve">  </w:t>
      </w:r>
      <w:r>
        <w:rPr>
          <w:rFonts w:hint="eastAsia"/>
          <w:szCs w:val="24"/>
        </w:rPr>
        <w:t>企业基本信息包含行业、规模、是否排水、排水规模及是否排向市政管道。</w:t>
      </w:r>
    </w:p>
    <w:p>
      <w:pPr>
        <w:pStyle w:val="12"/>
        <w:snapToGrid w:val="0"/>
        <w:spacing w:line="360" w:lineRule="auto"/>
        <w:rPr>
          <w:szCs w:val="24"/>
        </w:rPr>
      </w:pPr>
      <w:r>
        <w:rPr>
          <w:b/>
          <w:szCs w:val="24"/>
        </w:rPr>
        <w:t>5.6.6</w:t>
      </w:r>
      <w:r>
        <w:rPr>
          <w:szCs w:val="24"/>
        </w:rPr>
        <w:t xml:space="preserve">  </w:t>
      </w:r>
      <w:r>
        <w:rPr>
          <w:rFonts w:hint="eastAsia"/>
          <w:szCs w:val="24"/>
        </w:rPr>
        <w:t>城市历史文物调查应符合下列要求：</w:t>
      </w:r>
    </w:p>
    <w:p>
      <w:pPr>
        <w:adjustRightInd w:val="0"/>
        <w:snapToGrid w:val="0"/>
        <w:ind w:firstLine="420"/>
        <w:jc w:val="both"/>
        <w:rPr>
          <w:szCs w:val="24"/>
        </w:rPr>
      </w:pPr>
      <w:r>
        <w:rPr>
          <w:b/>
          <w:bCs/>
          <w:szCs w:val="24"/>
        </w:rPr>
        <w:t>1</w:t>
      </w:r>
      <w:r>
        <w:rPr>
          <w:szCs w:val="24"/>
        </w:rPr>
        <w:t xml:space="preserve">  </w:t>
      </w:r>
      <w:r>
        <w:rPr>
          <w:rFonts w:hint="eastAsia"/>
          <w:szCs w:val="24"/>
        </w:rPr>
        <w:t>通过实地走访调查获取历史文物的位置、现状影像、建成年份等信息；</w:t>
      </w:r>
    </w:p>
    <w:p>
      <w:pPr>
        <w:adjustRightInd w:val="0"/>
        <w:ind w:firstLine="420"/>
        <w:jc w:val="both"/>
        <w:rPr>
          <w:szCs w:val="24"/>
        </w:rPr>
      </w:pPr>
      <w:r>
        <w:rPr>
          <w:b/>
          <w:bCs/>
          <w:szCs w:val="24"/>
        </w:rPr>
        <w:t>2</w:t>
      </w:r>
      <w:r>
        <w:rPr>
          <w:szCs w:val="24"/>
        </w:rPr>
        <w:t xml:space="preserve">  </w:t>
      </w:r>
      <w:r>
        <w:rPr>
          <w:rFonts w:hint="eastAsia"/>
          <w:szCs w:val="24"/>
        </w:rPr>
        <w:t>通过文物管理的权属单位获取历史文物的官方数据及信息；</w:t>
      </w:r>
    </w:p>
    <w:p>
      <w:pPr>
        <w:adjustRightInd w:val="0"/>
        <w:jc w:val="both"/>
        <w:rPr>
          <w:szCs w:val="24"/>
        </w:rPr>
      </w:pPr>
      <w:r>
        <w:rPr>
          <w:b/>
          <w:bCs/>
          <w:szCs w:val="24"/>
        </w:rPr>
        <w:t xml:space="preserve">5.6.7 </w:t>
      </w:r>
      <w:r>
        <w:rPr>
          <w:szCs w:val="24"/>
        </w:rPr>
        <w:t xml:space="preserve"> </w:t>
      </w:r>
      <w:r>
        <w:rPr>
          <w:rFonts w:hint="eastAsia"/>
          <w:szCs w:val="24"/>
        </w:rPr>
        <w:t>应按本标准附录E的规定填写土地利用现状统计表、各社区/村人口及经济数据汇总表、产业经济信息调查表和历史文物普查表。</w:t>
      </w:r>
    </w:p>
    <w:p>
      <w:pPr>
        <w:adjustRightInd w:val="0"/>
        <w:ind w:firstLine="420"/>
        <w:jc w:val="both"/>
        <w:rPr>
          <w:szCs w:val="24"/>
        </w:rPr>
      </w:pPr>
    </w:p>
    <w:p>
      <w:pPr>
        <w:adjustRightInd w:val="0"/>
        <w:ind w:firstLine="420"/>
        <w:jc w:val="both"/>
        <w:rPr>
          <w:szCs w:val="24"/>
        </w:rPr>
        <w:sectPr>
          <w:pgSz w:w="11906" w:h="16838"/>
          <w:pgMar w:top="1440" w:right="1800" w:bottom="1440" w:left="1800" w:header="851" w:footer="992" w:gutter="0"/>
          <w:cols w:space="425" w:num="1"/>
          <w:docGrid w:linePitch="312" w:charSpace="0"/>
        </w:sectPr>
      </w:pPr>
    </w:p>
    <w:p>
      <w:pPr>
        <w:pStyle w:val="106"/>
        <w:adjustRightInd w:val="0"/>
        <w:snapToGrid w:val="0"/>
        <w:spacing w:before="120" w:line="360" w:lineRule="auto"/>
        <w:rPr>
          <w:rFonts w:cs="Times New Roman"/>
          <w:sz w:val="30"/>
          <w:szCs w:val="30"/>
        </w:rPr>
      </w:pPr>
      <w:bookmarkStart w:id="496" w:name="_Toc201739027"/>
      <w:r>
        <w:rPr>
          <w:rFonts w:cs="Times New Roman"/>
          <w:sz w:val="30"/>
          <w:szCs w:val="30"/>
        </w:rPr>
        <w:t xml:space="preserve">6 </w:t>
      </w:r>
      <w:r>
        <w:rPr>
          <w:rFonts w:hint="eastAsia" w:cs="Times New Roman"/>
          <w:sz w:val="30"/>
          <w:szCs w:val="30"/>
        </w:rPr>
        <w:t xml:space="preserve"> 排查质量与安全管理</w:t>
      </w:r>
      <w:bookmarkEnd w:id="496"/>
    </w:p>
    <w:p>
      <w:pPr>
        <w:pStyle w:val="107"/>
        <w:adjustRightInd w:val="0"/>
        <w:snapToGrid w:val="0"/>
        <w:spacing w:after="0" w:line="360" w:lineRule="auto"/>
        <w:jc w:val="center"/>
        <w:rPr>
          <w:rFonts w:ascii="Times New Roman" w:hAnsi="Times New Roman" w:cs="Times New Roman"/>
          <w:sz w:val="28"/>
          <w:szCs w:val="24"/>
        </w:rPr>
      </w:pPr>
      <w:bookmarkStart w:id="497" w:name="_Toc201739028"/>
      <w:r>
        <w:rPr>
          <w:rFonts w:ascii="Times New Roman" w:hAnsi="Times New Roman" w:cs="Times New Roman"/>
          <w:bCs/>
          <w:sz w:val="28"/>
          <w:szCs w:val="24"/>
        </w:rPr>
        <w:t xml:space="preserve">6.1 </w:t>
      </w:r>
      <w:r>
        <w:rPr>
          <w:rFonts w:hint="eastAsia" w:ascii="Times New Roman" w:hAnsi="Times New Roman" w:cs="Times New Roman"/>
          <w:bCs/>
          <w:sz w:val="28"/>
          <w:szCs w:val="24"/>
        </w:rPr>
        <w:t xml:space="preserve"> 一般规定</w:t>
      </w:r>
      <w:bookmarkEnd w:id="497"/>
    </w:p>
    <w:p>
      <w:pPr>
        <w:pStyle w:val="108"/>
        <w:adjustRightInd w:val="0"/>
        <w:snapToGrid w:val="0"/>
        <w:spacing w:before="0" w:after="0" w:line="360" w:lineRule="auto"/>
        <w:outlineLvl w:val="9"/>
        <w:rPr>
          <w:rFonts w:ascii="宋体" w:hAnsi="宋体" w:eastAsia="宋体" w:cs="Times New Roman"/>
          <w:color w:val="000000" w:themeColor="text1"/>
          <w:sz w:val="24"/>
          <w:szCs w:val="24"/>
          <w14:textFill>
            <w14:solidFill>
              <w14:schemeClr w14:val="tx1"/>
            </w14:solidFill>
          </w14:textFill>
        </w:rPr>
      </w:pPr>
      <w:bookmarkStart w:id="498" w:name="_Toc133587947"/>
      <w:r>
        <w:rPr>
          <w:rFonts w:eastAsia="宋体" w:cs="Times New Roman"/>
          <w:b/>
          <w:color w:val="000000" w:themeColor="text1"/>
          <w:sz w:val="24"/>
          <w:szCs w:val="24"/>
          <w14:textFill>
            <w14:solidFill>
              <w14:schemeClr w14:val="tx1"/>
            </w14:solidFill>
          </w14:textFill>
        </w:rPr>
        <w:t xml:space="preserve">6.1.1  </w:t>
      </w:r>
      <w:r>
        <w:rPr>
          <w:rFonts w:hint="eastAsia" w:ascii="宋体" w:hAnsi="宋体" w:eastAsia="宋体" w:cs="Times New Roman"/>
          <w:color w:val="000000" w:themeColor="text1"/>
          <w:sz w:val="24"/>
          <w:szCs w:val="24"/>
          <w14:textFill>
            <w14:solidFill>
              <w14:schemeClr w14:val="tx1"/>
            </w14:solidFill>
          </w14:textFill>
        </w:rPr>
        <w:t>排查单位应建立排查质量管理制度，对排查过程进行质量控制。</w:t>
      </w:r>
      <w:bookmarkEnd w:id="498"/>
    </w:p>
    <w:p>
      <w:pPr>
        <w:pStyle w:val="108"/>
        <w:adjustRightInd w:val="0"/>
        <w:snapToGrid w:val="0"/>
        <w:spacing w:before="0" w:after="0" w:line="360" w:lineRule="auto"/>
        <w:outlineLvl w:val="9"/>
        <w:rPr>
          <w:rFonts w:ascii="宋体" w:hAnsi="宋体" w:eastAsia="宋体" w:cs="Times New Roman"/>
          <w:color w:val="0070C0"/>
          <w:sz w:val="24"/>
          <w:szCs w:val="24"/>
        </w:rPr>
      </w:pPr>
      <w:bookmarkStart w:id="499" w:name="_Toc133587949"/>
      <w:r>
        <w:rPr>
          <w:rFonts w:eastAsia="宋体" w:cs="Times New Roman"/>
          <w:b/>
          <w:color w:val="000000" w:themeColor="text1"/>
          <w:sz w:val="24"/>
          <w:szCs w:val="24"/>
          <w14:textFill>
            <w14:solidFill>
              <w14:schemeClr w14:val="tx1"/>
            </w14:solidFill>
          </w14:textFill>
        </w:rPr>
        <w:t xml:space="preserve">6.1.2  </w:t>
      </w:r>
      <w:r>
        <w:rPr>
          <w:rFonts w:hint="eastAsia" w:ascii="宋体" w:hAnsi="宋体" w:eastAsia="宋体" w:cs="Times New Roman"/>
          <w:color w:val="000000" w:themeColor="text1"/>
          <w:sz w:val="24"/>
          <w:szCs w:val="24"/>
          <w14:textFill>
            <w14:solidFill>
              <w14:schemeClr w14:val="tx1"/>
            </w14:solidFill>
          </w14:textFill>
        </w:rPr>
        <w:t>排查质量管理工作宜遵循作业班组自检、内业资料整编人员复检、项目部技术负责人终检三级检查制度，最终排查成果应经单位技术负责人审查。</w:t>
      </w:r>
      <w:bookmarkEnd w:id="499"/>
    </w:p>
    <w:p>
      <w:pPr>
        <w:pStyle w:val="108"/>
        <w:adjustRightInd w:val="0"/>
        <w:snapToGrid w:val="0"/>
        <w:spacing w:before="0" w:after="0" w:line="360" w:lineRule="auto"/>
        <w:outlineLvl w:val="9"/>
        <w:rPr>
          <w:rFonts w:ascii="宋体" w:hAnsi="宋体" w:eastAsia="宋体" w:cs="Times New Roman"/>
          <w:color w:val="000000" w:themeColor="text1"/>
          <w:sz w:val="24"/>
          <w:szCs w:val="24"/>
          <w14:textFill>
            <w14:solidFill>
              <w14:schemeClr w14:val="tx1"/>
            </w14:solidFill>
          </w14:textFill>
        </w:rPr>
      </w:pPr>
      <w:bookmarkStart w:id="500" w:name="_Toc133587950"/>
      <w:r>
        <w:rPr>
          <w:rFonts w:cs="Times New Roman"/>
          <w:b/>
          <w:color w:val="000000" w:themeColor="text1"/>
          <w:sz w:val="24"/>
          <w:szCs w:val="24"/>
          <w14:textFill>
            <w14:solidFill>
              <w14:schemeClr w14:val="tx1"/>
            </w14:solidFill>
          </w14:textFill>
        </w:rPr>
        <w:t xml:space="preserve">6.1.3  </w:t>
      </w:r>
      <w:r>
        <w:rPr>
          <w:rFonts w:hint="eastAsia" w:ascii="宋体" w:hAnsi="宋体" w:eastAsia="宋体" w:cs="Times New Roman"/>
          <w:color w:val="000000" w:themeColor="text1"/>
          <w:sz w:val="24"/>
          <w:szCs w:val="24"/>
          <w14:textFill>
            <w14:solidFill>
              <w14:schemeClr w14:val="tx1"/>
            </w14:solidFill>
          </w14:textFill>
        </w:rPr>
        <w:t>排查单位应每年不少于一次对作业人员进行安全生产和专业技术培训，并建立培训档案。</w:t>
      </w:r>
      <w:bookmarkEnd w:id="500"/>
    </w:p>
    <w:p>
      <w:pPr>
        <w:pStyle w:val="108"/>
        <w:adjustRightInd w:val="0"/>
        <w:snapToGrid w:val="0"/>
        <w:spacing w:before="0" w:after="0" w:line="360" w:lineRule="auto"/>
        <w:outlineLvl w:val="9"/>
        <w:rPr>
          <w:rFonts w:ascii="宋体" w:hAnsi="宋体" w:eastAsia="宋体" w:cs="Times New Roman"/>
          <w:color w:val="000000" w:themeColor="text1"/>
          <w:sz w:val="24"/>
          <w:szCs w:val="24"/>
          <w14:textFill>
            <w14:solidFill>
              <w14:schemeClr w14:val="tx1"/>
            </w14:solidFill>
          </w14:textFill>
        </w:rPr>
      </w:pPr>
      <w:bookmarkStart w:id="501" w:name="_Toc133587951"/>
      <w:r>
        <w:rPr>
          <w:rFonts w:cs="Times New Roman"/>
          <w:b/>
          <w:color w:val="000000" w:themeColor="text1"/>
          <w:sz w:val="24"/>
          <w:szCs w:val="24"/>
          <w14:textFill>
            <w14:solidFill>
              <w14:schemeClr w14:val="tx1"/>
            </w14:solidFill>
          </w14:textFill>
        </w:rPr>
        <w:t xml:space="preserve">6.1.4  </w:t>
      </w:r>
      <w:r>
        <w:rPr>
          <w:rFonts w:hint="eastAsia" w:ascii="宋体" w:hAnsi="宋体" w:eastAsia="宋体" w:cs="Times New Roman"/>
          <w:color w:val="000000" w:themeColor="text1"/>
          <w:sz w:val="24"/>
          <w:szCs w:val="24"/>
          <w14:textFill>
            <w14:solidFill>
              <w14:schemeClr w14:val="tx1"/>
            </w14:solidFill>
          </w14:textFill>
        </w:rPr>
        <w:t>排查单位应每年不少于一次对作业人员进行健康体检，并建立健康档案。</w:t>
      </w:r>
      <w:bookmarkEnd w:id="501"/>
      <w:r>
        <w:rPr>
          <w:rFonts w:ascii="宋体" w:hAnsi="宋体" w:eastAsia="宋体" w:cs="Times New Roman"/>
          <w:color w:val="000000" w:themeColor="text1"/>
          <w:sz w:val="24"/>
          <w:szCs w:val="24"/>
          <w14:textFill>
            <w14:solidFill>
              <w14:schemeClr w14:val="tx1"/>
            </w14:solidFill>
          </w14:textFill>
        </w:rPr>
        <w:t xml:space="preserve"> </w:t>
      </w:r>
    </w:p>
    <w:p>
      <w:pPr>
        <w:pStyle w:val="108"/>
        <w:adjustRightInd w:val="0"/>
        <w:snapToGrid w:val="0"/>
        <w:spacing w:before="0" w:after="0" w:line="360" w:lineRule="auto"/>
        <w:outlineLvl w:val="9"/>
        <w:rPr>
          <w:rFonts w:ascii="宋体" w:hAnsi="宋体" w:eastAsia="宋体" w:cs="Times New Roman"/>
          <w:color w:val="000000" w:themeColor="text1"/>
          <w:sz w:val="24"/>
          <w:szCs w:val="24"/>
          <w14:textFill>
            <w14:solidFill>
              <w14:schemeClr w14:val="tx1"/>
            </w14:solidFill>
          </w14:textFill>
        </w:rPr>
      </w:pPr>
      <w:bookmarkStart w:id="502" w:name="_Toc133587952"/>
      <w:r>
        <w:rPr>
          <w:rFonts w:cs="Times New Roman"/>
          <w:b/>
          <w:color w:val="000000" w:themeColor="text1"/>
          <w:sz w:val="24"/>
          <w:szCs w:val="24"/>
          <w14:textFill>
            <w14:solidFill>
              <w14:schemeClr w14:val="tx1"/>
            </w14:solidFill>
          </w14:textFill>
        </w:rPr>
        <w:t xml:space="preserve">6.1.5  </w:t>
      </w:r>
      <w:r>
        <w:rPr>
          <w:rFonts w:hint="eastAsia" w:ascii="宋体" w:hAnsi="宋体" w:eastAsia="宋体" w:cs="Times New Roman"/>
          <w:color w:val="000000" w:themeColor="text1"/>
          <w:sz w:val="24"/>
          <w:szCs w:val="24"/>
          <w14:textFill>
            <w14:solidFill>
              <w14:schemeClr w14:val="tx1"/>
            </w14:solidFill>
          </w14:textFill>
        </w:rPr>
        <w:t>排查单位应配备与排查作业相应的安全防护设备和用品，安全防护设备和用品应按有关规定定期进行检验和校验，并建档管理。</w:t>
      </w:r>
      <w:bookmarkEnd w:id="502"/>
    </w:p>
    <w:p>
      <w:pPr>
        <w:pStyle w:val="108"/>
        <w:adjustRightInd w:val="0"/>
        <w:snapToGrid w:val="0"/>
        <w:spacing w:before="0" w:after="0" w:line="360" w:lineRule="auto"/>
        <w:outlineLvl w:val="9"/>
        <w:rPr>
          <w:rFonts w:ascii="宋体" w:hAnsi="宋体" w:eastAsia="宋体" w:cs="Times New Roman"/>
          <w:color w:val="000000" w:themeColor="text1"/>
          <w:sz w:val="24"/>
          <w:szCs w:val="24"/>
          <w14:textFill>
            <w14:solidFill>
              <w14:schemeClr w14:val="tx1"/>
            </w14:solidFill>
          </w14:textFill>
        </w:rPr>
      </w:pPr>
      <w:bookmarkStart w:id="503" w:name="_Toc133587953"/>
      <w:r>
        <w:rPr>
          <w:rFonts w:cs="Times New Roman"/>
          <w:b/>
          <w:color w:val="000000" w:themeColor="text1"/>
          <w:sz w:val="24"/>
          <w:szCs w:val="24"/>
          <w14:textFill>
            <w14:solidFill>
              <w14:schemeClr w14:val="tx1"/>
            </w14:solidFill>
          </w14:textFill>
        </w:rPr>
        <w:t xml:space="preserve">6.1.6  </w:t>
      </w:r>
      <w:r>
        <w:rPr>
          <w:rFonts w:hint="eastAsia" w:ascii="宋体" w:hAnsi="宋体" w:eastAsia="宋体" w:cs="Times New Roman"/>
          <w:color w:val="000000" w:themeColor="text1"/>
          <w:sz w:val="24"/>
          <w:szCs w:val="24"/>
          <w14:textFill>
            <w14:solidFill>
              <w14:schemeClr w14:val="tx1"/>
            </w14:solidFill>
          </w14:textFill>
        </w:rPr>
        <w:t>从事潜水作业的单位和潜水员应具备相应的特种作业资质。</w:t>
      </w:r>
      <w:bookmarkEnd w:id="503"/>
    </w:p>
    <w:p>
      <w:pPr>
        <w:pStyle w:val="107"/>
        <w:adjustRightInd w:val="0"/>
        <w:snapToGrid w:val="0"/>
        <w:spacing w:after="0" w:line="360" w:lineRule="auto"/>
        <w:jc w:val="center"/>
        <w:rPr>
          <w:rFonts w:ascii="Times New Roman" w:hAnsi="Times New Roman" w:cs="Times New Roman"/>
          <w:sz w:val="28"/>
          <w:szCs w:val="24"/>
        </w:rPr>
      </w:pPr>
      <w:bookmarkStart w:id="504" w:name="_Toc201739029"/>
      <w:r>
        <w:rPr>
          <w:rFonts w:ascii="Times New Roman" w:hAnsi="Times New Roman" w:cs="Times New Roman"/>
          <w:bCs/>
          <w:sz w:val="28"/>
          <w:szCs w:val="24"/>
        </w:rPr>
        <w:t xml:space="preserve">6.2 </w:t>
      </w:r>
      <w:r>
        <w:rPr>
          <w:rFonts w:hint="eastAsia" w:ascii="Times New Roman" w:hAnsi="Times New Roman" w:cs="Times New Roman"/>
          <w:bCs/>
          <w:sz w:val="28"/>
          <w:szCs w:val="24"/>
        </w:rPr>
        <w:t xml:space="preserve"> 排查质量管理</w:t>
      </w:r>
      <w:bookmarkEnd w:id="504"/>
    </w:p>
    <w:p>
      <w:pPr>
        <w:pStyle w:val="12"/>
        <w:snapToGrid w:val="0"/>
        <w:spacing w:line="360" w:lineRule="auto"/>
        <w:rPr>
          <w:szCs w:val="24"/>
        </w:rPr>
      </w:pPr>
      <w:r>
        <w:rPr>
          <w:rFonts w:eastAsia="黑体"/>
          <w:b/>
          <w:bCs/>
          <w:color w:val="000000" w:themeColor="text1"/>
          <w:szCs w:val="24"/>
          <w14:textFill>
            <w14:solidFill>
              <w14:schemeClr w14:val="tx1"/>
            </w14:solidFill>
          </w14:textFill>
        </w:rPr>
        <w:t xml:space="preserve">6.2.1  </w:t>
      </w:r>
      <w:r>
        <w:rPr>
          <w:rFonts w:hint="eastAsia"/>
          <w:szCs w:val="24"/>
        </w:rPr>
        <w:t>排查成果质量控制应符合下列规定：</w:t>
      </w:r>
    </w:p>
    <w:p>
      <w:pPr>
        <w:pStyle w:val="12"/>
        <w:snapToGrid w:val="0"/>
        <w:spacing w:line="360" w:lineRule="auto"/>
        <w:ind w:firstLine="481" w:firstLineChars="200"/>
        <w:rPr>
          <w:szCs w:val="24"/>
        </w:rPr>
      </w:pPr>
      <w:r>
        <w:rPr>
          <w:b/>
          <w:szCs w:val="24"/>
        </w:rPr>
        <w:t>1</w:t>
      </w:r>
      <w:r>
        <w:rPr>
          <w:szCs w:val="24"/>
        </w:rPr>
        <w:t xml:space="preserve">  作业班组现场排查结束后，应及时整理采集的资料，</w:t>
      </w:r>
      <w:r>
        <w:rPr>
          <w:rFonts w:hint="eastAsia"/>
          <w:szCs w:val="24"/>
        </w:rPr>
        <w:t>并</w:t>
      </w:r>
      <w:r>
        <w:rPr>
          <w:szCs w:val="24"/>
        </w:rPr>
        <w:t>自查采集资料的完整性、准确性、逻辑性，出现偏差及时纠偏。确认无误后，将排查资料提交项目部技术负责人审查。</w:t>
      </w:r>
    </w:p>
    <w:p>
      <w:pPr>
        <w:pStyle w:val="12"/>
        <w:snapToGrid w:val="0"/>
        <w:spacing w:line="360" w:lineRule="auto"/>
        <w:ind w:firstLine="481" w:firstLineChars="200"/>
        <w:rPr>
          <w:szCs w:val="24"/>
        </w:rPr>
      </w:pPr>
      <w:r>
        <w:rPr>
          <w:b/>
          <w:szCs w:val="24"/>
        </w:rPr>
        <w:t>2</w:t>
      </w:r>
      <w:r>
        <w:rPr>
          <w:rFonts w:hint="eastAsia"/>
          <w:szCs w:val="24"/>
        </w:rPr>
        <w:t xml:space="preserve"> </w:t>
      </w:r>
      <w:r>
        <w:rPr>
          <w:szCs w:val="24"/>
        </w:rPr>
        <w:t xml:space="preserve"> 项目部技术负责人收到作业班组提交的资料，应</w:t>
      </w:r>
      <w:r>
        <w:rPr>
          <w:rFonts w:hint="eastAsia"/>
          <w:szCs w:val="24"/>
        </w:rPr>
        <w:t>对</w:t>
      </w:r>
      <w:r>
        <w:rPr>
          <w:szCs w:val="24"/>
        </w:rPr>
        <w:t>数据</w:t>
      </w:r>
      <w:r>
        <w:rPr>
          <w:rFonts w:hint="eastAsia"/>
          <w:szCs w:val="24"/>
        </w:rPr>
        <w:t>进行</w:t>
      </w:r>
      <w:r>
        <w:rPr>
          <w:szCs w:val="24"/>
        </w:rPr>
        <w:t>整理、分析和现场核查，验证审查采集数据的完整性、准确性、逻辑性和合理性，发现偏差应以书面通知形式反馈作业班组。作业班组应</w:t>
      </w:r>
      <w:r>
        <w:rPr>
          <w:rFonts w:hint="eastAsia"/>
          <w:szCs w:val="24"/>
        </w:rPr>
        <w:t>根据</w:t>
      </w:r>
      <w:r>
        <w:rPr>
          <w:szCs w:val="24"/>
        </w:rPr>
        <w:t>书面通知完成整改纠偏工作，直至符合技术要求。</w:t>
      </w:r>
    </w:p>
    <w:p>
      <w:pPr>
        <w:pStyle w:val="12"/>
        <w:snapToGrid w:val="0"/>
        <w:spacing w:line="360" w:lineRule="auto"/>
        <w:ind w:firstLine="481" w:firstLineChars="200"/>
        <w:rPr>
          <w:szCs w:val="24"/>
        </w:rPr>
      </w:pPr>
      <w:r>
        <w:rPr>
          <w:b/>
          <w:szCs w:val="24"/>
        </w:rPr>
        <w:t>3</w:t>
      </w:r>
      <w:r>
        <w:rPr>
          <w:rFonts w:hint="eastAsia"/>
          <w:szCs w:val="24"/>
        </w:rPr>
        <w:t xml:space="preserve"> </w:t>
      </w:r>
      <w:r>
        <w:rPr>
          <w:szCs w:val="24"/>
        </w:rPr>
        <w:t xml:space="preserve"> 项目</w:t>
      </w:r>
      <w:r>
        <w:rPr>
          <w:rFonts w:hint="eastAsia"/>
          <w:szCs w:val="24"/>
        </w:rPr>
        <w:t>部</w:t>
      </w:r>
      <w:r>
        <w:rPr>
          <w:szCs w:val="24"/>
        </w:rPr>
        <w:t>技术负责人根据排查进度计划，在阶段性排查工作结束后，应编写单项排查成果报告，全部排查工作结束后，应编写成果总报告。逐项将采集资料、排查成果报告提交单位技术负责人审查。</w:t>
      </w:r>
    </w:p>
    <w:p>
      <w:pPr>
        <w:pStyle w:val="12"/>
        <w:snapToGrid w:val="0"/>
        <w:spacing w:line="360" w:lineRule="auto"/>
        <w:ind w:firstLine="481" w:firstLineChars="200"/>
        <w:rPr>
          <w:szCs w:val="24"/>
        </w:rPr>
      </w:pPr>
      <w:r>
        <w:rPr>
          <w:b/>
          <w:szCs w:val="24"/>
        </w:rPr>
        <w:t>4</w:t>
      </w:r>
      <w:r>
        <w:rPr>
          <w:rFonts w:hint="eastAsia"/>
          <w:szCs w:val="24"/>
        </w:rPr>
        <w:t xml:space="preserve"> </w:t>
      </w:r>
      <w:r>
        <w:rPr>
          <w:szCs w:val="24"/>
        </w:rPr>
        <w:t xml:space="preserve"> 单位技术负责人</w:t>
      </w:r>
      <w:r>
        <w:rPr>
          <w:rFonts w:hint="eastAsia"/>
          <w:szCs w:val="24"/>
        </w:rPr>
        <w:t>应</w:t>
      </w:r>
      <w:r>
        <w:rPr>
          <w:szCs w:val="24"/>
        </w:rPr>
        <w:t>审查项目技术负责人提交的采集资料、排查成果报告。</w:t>
      </w:r>
    </w:p>
    <w:p>
      <w:pPr>
        <w:pStyle w:val="12"/>
        <w:snapToGrid w:val="0"/>
        <w:spacing w:line="360" w:lineRule="auto"/>
        <w:rPr>
          <w:szCs w:val="24"/>
        </w:rPr>
      </w:pPr>
      <w:r>
        <w:rPr>
          <w:rFonts w:eastAsia="黑体"/>
          <w:b/>
          <w:bCs/>
          <w:color w:val="000000" w:themeColor="text1"/>
          <w:szCs w:val="24"/>
          <w14:textFill>
            <w14:solidFill>
              <w14:schemeClr w14:val="tx1"/>
            </w14:solidFill>
          </w14:textFill>
        </w:rPr>
        <w:t xml:space="preserve">6.2.2  </w:t>
      </w:r>
      <w:r>
        <w:rPr>
          <w:rFonts w:hint="eastAsia"/>
          <w:szCs w:val="24"/>
        </w:rPr>
        <w:t>作业班组自查的资料应包括现场编号、原始记录（包括照片、视频）、现场填写的</w:t>
      </w:r>
      <w:r>
        <w:rPr>
          <w:szCs w:val="24"/>
        </w:rPr>
        <w:t>各类表格等。</w:t>
      </w:r>
    </w:p>
    <w:p>
      <w:pPr>
        <w:pStyle w:val="12"/>
        <w:snapToGrid w:val="0"/>
        <w:spacing w:line="360" w:lineRule="auto"/>
        <w:rPr>
          <w:szCs w:val="24"/>
        </w:rPr>
      </w:pPr>
      <w:r>
        <w:rPr>
          <w:rFonts w:eastAsia="黑体"/>
          <w:b/>
          <w:bCs/>
          <w:color w:val="000000" w:themeColor="text1"/>
          <w:szCs w:val="24"/>
          <w14:textFill>
            <w14:solidFill>
              <w14:schemeClr w14:val="tx1"/>
            </w14:solidFill>
          </w14:textFill>
        </w:rPr>
        <w:t xml:space="preserve">6.2.3  </w:t>
      </w:r>
      <w:r>
        <w:rPr>
          <w:rFonts w:hint="eastAsia"/>
          <w:szCs w:val="24"/>
        </w:rPr>
        <w:t>提交审查的资料应符合下列规定：</w:t>
      </w:r>
    </w:p>
    <w:p>
      <w:pPr>
        <w:pStyle w:val="12"/>
        <w:snapToGrid w:val="0"/>
        <w:spacing w:line="360" w:lineRule="auto"/>
        <w:ind w:firstLine="481" w:firstLineChars="200"/>
        <w:rPr>
          <w:szCs w:val="24"/>
        </w:rPr>
      </w:pPr>
      <w:r>
        <w:rPr>
          <w:b/>
          <w:szCs w:val="24"/>
        </w:rPr>
        <w:t>1</w:t>
      </w:r>
      <w:r>
        <w:rPr>
          <w:szCs w:val="24"/>
        </w:rPr>
        <w:t xml:space="preserve">  提交项目技术负责人审查的资料应包括原始记录、现场填报的各类表格</w:t>
      </w:r>
      <w:r>
        <w:rPr>
          <w:rFonts w:hint="eastAsia"/>
          <w:szCs w:val="24"/>
        </w:rPr>
        <w:t>；</w:t>
      </w:r>
    </w:p>
    <w:p>
      <w:pPr>
        <w:pStyle w:val="12"/>
        <w:snapToGrid w:val="0"/>
        <w:spacing w:line="360" w:lineRule="auto"/>
        <w:ind w:firstLine="481" w:firstLineChars="200"/>
        <w:rPr>
          <w:rFonts w:eastAsia="仿宋"/>
          <w:szCs w:val="24"/>
        </w:rPr>
      </w:pPr>
      <w:r>
        <w:rPr>
          <w:b/>
          <w:szCs w:val="24"/>
        </w:rPr>
        <w:t>2</w:t>
      </w:r>
      <w:r>
        <w:rPr>
          <w:szCs w:val="24"/>
        </w:rPr>
        <w:t xml:space="preserve">  提交单位技术负责人审查的资料应包括原始记录、现场填报的各类表格</w:t>
      </w:r>
      <w:r>
        <w:rPr>
          <w:rFonts w:hint="eastAsia"/>
          <w:szCs w:val="24"/>
        </w:rPr>
        <w:t>，</w:t>
      </w:r>
      <w:r>
        <w:rPr>
          <w:szCs w:val="24"/>
        </w:rPr>
        <w:t>分类排查成果报告及排查总报告。</w:t>
      </w:r>
    </w:p>
    <w:p>
      <w:pPr>
        <w:pStyle w:val="107"/>
        <w:adjustRightInd w:val="0"/>
        <w:snapToGrid w:val="0"/>
        <w:spacing w:after="0" w:line="360" w:lineRule="auto"/>
        <w:jc w:val="center"/>
        <w:rPr>
          <w:rFonts w:ascii="Times New Roman" w:hAnsi="Times New Roman" w:cs="Times New Roman"/>
          <w:sz w:val="28"/>
          <w:szCs w:val="24"/>
        </w:rPr>
      </w:pPr>
      <w:bookmarkStart w:id="505" w:name="_Toc201739030"/>
      <w:r>
        <w:rPr>
          <w:rFonts w:ascii="Times New Roman" w:hAnsi="Times New Roman" w:cs="Times New Roman"/>
          <w:bCs/>
          <w:sz w:val="28"/>
          <w:szCs w:val="24"/>
        </w:rPr>
        <w:t xml:space="preserve">6.3 </w:t>
      </w:r>
      <w:r>
        <w:rPr>
          <w:rFonts w:hint="eastAsia" w:ascii="Times New Roman" w:hAnsi="Times New Roman" w:cs="Times New Roman"/>
          <w:bCs/>
          <w:sz w:val="28"/>
          <w:szCs w:val="24"/>
        </w:rPr>
        <w:t xml:space="preserve"> 排查安全管理</w:t>
      </w:r>
      <w:bookmarkEnd w:id="505"/>
    </w:p>
    <w:p>
      <w:pPr>
        <w:pStyle w:val="97"/>
        <w:snapToGrid w:val="0"/>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6.3.1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排查单位应建立安全生产管理体系，落实安全生产责任制，配备满足要求的专职安全管理人员。</w:t>
      </w:r>
    </w:p>
    <w:p>
      <w:pPr>
        <w:pStyle w:val="97"/>
        <w:snapToGrid w:val="0"/>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 xml:space="preserve">6.3.2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应建立安全教育培训制度，加强作业人员安全生产培训，每日作业班前应开展安全班前会。</w:t>
      </w:r>
    </w:p>
    <w:p>
      <w:pPr>
        <w:pStyle w:val="97"/>
        <w:snapToGrid w:val="0"/>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 xml:space="preserve">6.3.3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应编制安全专项施工方案，在施工前进行安全技术交底，并交由交底人、被交底人签字确认。</w:t>
      </w:r>
    </w:p>
    <w:p>
      <w:pPr>
        <w:pStyle w:val="12"/>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 xml:space="preserve">6.3.4  </w:t>
      </w:r>
      <w:r>
        <w:rPr>
          <w:rFonts w:hint="eastAsia"/>
          <w:color w:val="000000" w:themeColor="text1"/>
          <w:szCs w:val="24"/>
          <w14:textFill>
            <w14:solidFill>
              <w14:schemeClr w14:val="tx1"/>
            </w14:solidFill>
          </w14:textFill>
        </w:rPr>
        <w:t>排查与检测现场作业应符合现行行业标准《城镇排水管道维护安全技术规程》</w:t>
      </w:r>
      <w:r>
        <w:rPr>
          <w:color w:val="000000" w:themeColor="text1"/>
          <w:szCs w:val="24"/>
          <w14:textFill>
            <w14:solidFill>
              <w14:schemeClr w14:val="tx1"/>
            </w14:solidFill>
          </w14:textFill>
        </w:rPr>
        <w:t>CJJ 6</w:t>
      </w:r>
      <w:r>
        <w:rPr>
          <w:rFonts w:hint="eastAsia"/>
          <w:color w:val="000000" w:themeColor="text1"/>
          <w:szCs w:val="24"/>
          <w14:textFill>
            <w14:solidFill>
              <w14:schemeClr w14:val="tx1"/>
            </w14:solidFill>
          </w14:textFill>
        </w:rPr>
        <w:t>和《城镇排水管渠与泵站运行</w:t>
      </w:r>
      <w:r>
        <w:rPr>
          <w:rFonts w:hint="eastAsia"/>
          <w:color w:val="000000" w:themeColor="text1"/>
          <w:szCs w:val="24"/>
          <w:highlight w:val="none"/>
          <w14:textFill>
            <w14:solidFill>
              <w14:schemeClr w14:val="tx1"/>
            </w14:solidFill>
          </w14:textFill>
        </w:rPr>
        <w:t>、</w:t>
      </w:r>
      <w:r>
        <w:rPr>
          <w:rFonts w:hint="eastAsia"/>
          <w:color w:val="000000" w:themeColor="text1"/>
          <w:szCs w:val="24"/>
          <w14:textFill>
            <w14:solidFill>
              <w14:schemeClr w14:val="tx1"/>
            </w14:solidFill>
          </w14:textFill>
        </w:rPr>
        <w:t>维护及安全技术规程》</w:t>
      </w:r>
      <w:r>
        <w:rPr>
          <w:color w:val="000000" w:themeColor="text1"/>
          <w:szCs w:val="24"/>
          <w14:textFill>
            <w14:solidFill>
              <w14:schemeClr w14:val="tx1"/>
            </w14:solidFill>
          </w14:textFill>
        </w:rPr>
        <w:t>CJJ 68</w:t>
      </w:r>
      <w:r>
        <w:rPr>
          <w:rFonts w:hint="eastAsia"/>
          <w:color w:val="000000" w:themeColor="text1"/>
          <w:szCs w:val="24"/>
          <w14:textFill>
            <w14:solidFill>
              <w14:schemeClr w14:val="tx1"/>
            </w14:solidFill>
          </w14:textFill>
        </w:rPr>
        <w:t>的有关规定，钻孔或开挖时应避免破损地下管线或其他设施。</w:t>
      </w:r>
    </w:p>
    <w:p>
      <w:pPr>
        <w:pStyle w:val="12"/>
        <w:snapToGrid w:val="0"/>
        <w:spacing w:line="360" w:lineRule="auto"/>
        <w:rPr>
          <w:color w:val="000000" w:themeColor="text1"/>
          <w:szCs w:val="24"/>
          <w14:textFill>
            <w14:solidFill>
              <w14:schemeClr w14:val="tx1"/>
            </w14:solidFill>
          </w14:textFill>
        </w:rPr>
      </w:pPr>
      <w:bookmarkStart w:id="506" w:name="9.4.1基本作业要求"/>
      <w:bookmarkEnd w:id="506"/>
      <w:r>
        <w:rPr>
          <w:b/>
          <w:bCs/>
          <w:color w:val="000000" w:themeColor="text1"/>
          <w:szCs w:val="24"/>
          <w14:textFill>
            <w14:solidFill>
              <w14:schemeClr w14:val="tx1"/>
            </w14:solidFill>
          </w14:textFill>
        </w:rPr>
        <w:t xml:space="preserve">6.3.5  </w:t>
      </w:r>
      <w:r>
        <w:rPr>
          <w:rFonts w:hint="eastAsia"/>
          <w:color w:val="000000" w:themeColor="text1"/>
          <w:szCs w:val="24"/>
          <w14:textFill>
            <w14:solidFill>
              <w14:schemeClr w14:val="tx1"/>
            </w14:solidFill>
          </w14:textFill>
        </w:rPr>
        <w:t>排查基本作业应满足下列规定：</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 xml:space="preserve">1  </w:t>
      </w:r>
      <w:r>
        <w:rPr>
          <w:rFonts w:hint="eastAsia"/>
          <w:color w:val="000000" w:themeColor="text1"/>
          <w:szCs w:val="24"/>
          <w14:textFill>
            <w14:solidFill>
              <w14:schemeClr w14:val="tx1"/>
            </w14:solidFill>
          </w14:textFill>
        </w:rPr>
        <w:t>排查单位应制定安全生产工作方案，确保排水系统排查工作安全；</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2</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从事排水管道检测、评估的单位应具备安全生产许可证；</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3</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现场检测人员数量不得少于</w:t>
      </w:r>
      <w:r>
        <w:rPr>
          <w:color w:val="000000" w:themeColor="text1"/>
          <w:szCs w:val="24"/>
          <w14:textFill>
            <w14:solidFill>
              <w14:schemeClr w14:val="tx1"/>
            </w14:solidFill>
          </w14:textFill>
        </w:rPr>
        <w:t>2</w:t>
      </w:r>
      <w:r>
        <w:rPr>
          <w:rFonts w:hint="eastAsia"/>
          <w:color w:val="000000" w:themeColor="text1"/>
          <w:szCs w:val="24"/>
          <w14:textFill>
            <w14:solidFill>
              <w14:schemeClr w14:val="tx1"/>
            </w14:solidFill>
          </w14:textFill>
        </w:rPr>
        <w:t>人；</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 xml:space="preserve">4 </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建立现场安全管理员制度；</w:t>
      </w:r>
    </w:p>
    <w:p>
      <w:pPr>
        <w:pStyle w:val="12"/>
        <w:snapToGrid w:val="0"/>
        <w:spacing w:line="360" w:lineRule="auto"/>
        <w:ind w:firstLine="481" w:firstLineChars="200"/>
        <w:rPr>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5</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井下及有限空间作业人员应严格按操作规程规范操作；</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6</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检测作业时应做好人身和现场的安全防护工作，检测人员应戴有明显标志的工作服，夜间作业时应穿反光背心，工作现场应设置围栏、警示标志和交通标志等；</w:t>
      </w:r>
    </w:p>
    <w:p>
      <w:pPr>
        <w:pStyle w:val="12"/>
        <w:snapToGrid w:val="0"/>
        <w:spacing w:line="360" w:lineRule="auto"/>
        <w:ind w:firstLine="481" w:firstLineChars="200"/>
        <w:rPr>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7</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对于临近道路、桥梁、堤防等公共设施的排查作业，应尽可能减少作业工期及公共资源占用。</w:t>
      </w:r>
    </w:p>
    <w:p>
      <w:pPr>
        <w:pStyle w:val="12"/>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6.3.6</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特种作业安全管理应符合下列要求：</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1</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作业人员需持证上岗；</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2</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办理作业票审批制度；</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3</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作业过程中，有专业人员监督实施；发现作业环境发生明显变化时，立即停止作业，组织人员撤离。</w:t>
      </w:r>
    </w:p>
    <w:p>
      <w:pPr>
        <w:pStyle w:val="12"/>
        <w:snapToGrid w:val="0"/>
        <w:spacing w:line="360" w:lineRule="auto"/>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6.3.7</w:t>
      </w:r>
      <w:r>
        <w:rPr>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探测作业应符合下列规定：</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 xml:space="preserve">1  </w:t>
      </w:r>
      <w:r>
        <w:rPr>
          <w:rFonts w:hint="eastAsia"/>
          <w:color w:val="000000" w:themeColor="text1"/>
          <w:szCs w:val="24"/>
          <w14:textFill>
            <w14:solidFill>
              <w14:schemeClr w14:val="tx1"/>
            </w14:solidFill>
          </w14:textFill>
        </w:rPr>
        <w:t>打开井盖进行实地调查作业时，作业人员不得离开现场，应在井口周围设置安全防护围栏，并指定专人看管；夜间作业时，应在作业现场周边显著位置设置安全警示灯，地面作业人员应穿反光背心；作业完毕，应立即盖好井盖。</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 xml:space="preserve">2  </w:t>
      </w:r>
      <w:r>
        <w:rPr>
          <w:rFonts w:hint="eastAsia"/>
          <w:color w:val="000000" w:themeColor="text1"/>
          <w:szCs w:val="24"/>
          <w14:textFill>
            <w14:solidFill>
              <w14:schemeClr w14:val="tx1"/>
            </w14:solidFill>
          </w14:textFill>
        </w:rPr>
        <w:t>下井调查或施放探头、电极导线时，严禁使用明火，并应进行有毒、有害及可燃气体的浓度测定。</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 xml:space="preserve">3  </w:t>
      </w:r>
      <w:r>
        <w:rPr>
          <w:rFonts w:hint="eastAsia"/>
          <w:color w:val="000000" w:themeColor="text1"/>
          <w:szCs w:val="24"/>
          <w14:textFill>
            <w14:solidFill>
              <w14:schemeClr w14:val="tx1"/>
            </w14:solidFill>
          </w14:textFill>
        </w:rPr>
        <w:t>严禁在氧气、燃气、乙炔等助燃、易燃、易爆管道上作充电点，进行直接法或充电法作业；严禁在塑料管道和燃气管道使用钎探。</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 xml:space="preserve">4  </w:t>
      </w:r>
      <w:r>
        <w:rPr>
          <w:rFonts w:hint="eastAsia"/>
          <w:color w:val="000000" w:themeColor="text1"/>
          <w:szCs w:val="24"/>
          <w14:textFill>
            <w14:solidFill>
              <w14:schemeClr w14:val="tx1"/>
            </w14:solidFill>
          </w14:textFill>
        </w:rPr>
        <w:t>使用的探测仪器工作电压超过</w:t>
      </w:r>
      <w:r>
        <w:rPr>
          <w:color w:val="000000" w:themeColor="text1"/>
          <w:szCs w:val="24"/>
          <w14:textFill>
            <w14:solidFill>
              <w14:schemeClr w14:val="tx1"/>
            </w14:solidFill>
          </w14:textFill>
        </w:rPr>
        <w:t>36V</w:t>
      </w:r>
      <w:r>
        <w:rPr>
          <w:rFonts w:hint="eastAsia"/>
          <w:color w:val="000000" w:themeColor="text1"/>
          <w:szCs w:val="24"/>
          <w14:textFill>
            <w14:solidFill>
              <w14:schemeClr w14:val="tx1"/>
            </w14:solidFill>
          </w14:textFill>
        </w:rPr>
        <w:t>时，作业人员应使用绝缘防护用品；接地电极附近应设置明显警告标志，并应有专人看管；井下作业的探测设备外壳应接地。</w:t>
      </w:r>
    </w:p>
    <w:p>
      <w:pPr>
        <w:pStyle w:val="12"/>
        <w:snapToGrid w:val="0"/>
        <w:spacing w:line="360" w:lineRule="auto"/>
        <w:ind w:firstLine="481" w:firstLineChars="200"/>
        <w:rPr>
          <w:color w:val="FF0000"/>
          <w:szCs w:val="24"/>
        </w:rPr>
      </w:pPr>
      <w:r>
        <w:rPr>
          <w:b/>
          <w:bCs/>
          <w:color w:val="000000" w:themeColor="text1"/>
          <w:szCs w:val="24"/>
          <w14:textFill>
            <w14:solidFill>
              <w14:schemeClr w14:val="tx1"/>
            </w14:solidFill>
          </w14:textFill>
        </w:rPr>
        <w:t xml:space="preserve">5  </w:t>
      </w:r>
      <w:r>
        <w:rPr>
          <w:rFonts w:hint="eastAsia"/>
          <w:color w:val="000000" w:themeColor="text1"/>
          <w:szCs w:val="24"/>
          <w14:textFill>
            <w14:solidFill>
              <w14:schemeClr w14:val="tx1"/>
            </w14:solidFill>
          </w14:textFill>
        </w:rPr>
        <w:t>进入有限空间（如管道、检查井、暗涵等）作业前应向安全主管部门提交申请，申请同意后才能下井，有限空间作业应满足现行国家标准《缺氧危险作业安全规程》GB 8958的有关规定。</w:t>
      </w:r>
    </w:p>
    <w:p>
      <w:pPr>
        <w:pStyle w:val="12"/>
        <w:snapToGrid w:val="0"/>
        <w:spacing w:line="360" w:lineRule="auto"/>
        <w:ind w:firstLine="481" w:firstLineChars="200"/>
        <w:rPr>
          <w:color w:val="000000" w:themeColor="text1"/>
          <w:szCs w:val="24"/>
          <w14:textFill>
            <w14:solidFill>
              <w14:schemeClr w14:val="tx1"/>
            </w14:solidFill>
          </w14:textFill>
        </w:rPr>
      </w:pPr>
      <w:r>
        <w:rPr>
          <w:b/>
          <w:bCs/>
          <w:color w:val="000000" w:themeColor="text1"/>
          <w:szCs w:val="24"/>
          <w14:textFill>
            <w14:solidFill>
              <w14:schemeClr w14:val="tx1"/>
            </w14:solidFill>
          </w14:textFill>
        </w:rPr>
        <w:t xml:space="preserve">6  </w:t>
      </w:r>
      <w:r>
        <w:rPr>
          <w:rFonts w:hint="eastAsia"/>
          <w:color w:val="000000" w:themeColor="text1"/>
          <w:szCs w:val="24"/>
          <w14:textFill>
            <w14:solidFill>
              <w14:schemeClr w14:val="tx1"/>
            </w14:solidFill>
          </w14:textFill>
        </w:rPr>
        <w:t>汛期进入暗涵、雨水管道、雨水检查井等泄洪通道进行调查作业前，应进行安全评估，并做好应急预案。</w:t>
      </w:r>
      <w:bookmarkStart w:id="507" w:name="9.4.2安全作业要求"/>
      <w:bookmarkEnd w:id="507"/>
    </w:p>
    <w:p>
      <w:pPr>
        <w:pStyle w:val="12"/>
        <w:snapToGrid w:val="0"/>
        <w:spacing w:line="360" w:lineRule="auto"/>
        <w:rPr>
          <w:color w:val="000000" w:themeColor="text1"/>
          <w:szCs w:val="24"/>
          <w14:textFill>
            <w14:solidFill>
              <w14:schemeClr w14:val="tx1"/>
            </w14:solidFill>
          </w14:textFill>
        </w:rPr>
      </w:pPr>
    </w:p>
    <w:bookmarkEnd w:id="473"/>
    <w:p>
      <w:pPr>
        <w:pStyle w:val="12"/>
        <w:snapToGrid w:val="0"/>
        <w:spacing w:line="360" w:lineRule="auto"/>
        <w:ind w:firstLine="480" w:firstLineChars="200"/>
        <w:rPr>
          <w:color w:val="000000" w:themeColor="text1"/>
          <w:szCs w:val="24"/>
          <w14:textFill>
            <w14:solidFill>
              <w14:schemeClr w14:val="tx1"/>
            </w14:solidFill>
          </w14:textFill>
        </w:rPr>
        <w:sectPr>
          <w:pgSz w:w="11906" w:h="16838"/>
          <w:pgMar w:top="1440" w:right="1800" w:bottom="1440" w:left="1800" w:header="851" w:footer="992" w:gutter="0"/>
          <w:cols w:space="425" w:num="1"/>
          <w:docGrid w:linePitch="312" w:charSpace="0"/>
        </w:sectPr>
      </w:pPr>
    </w:p>
    <w:p>
      <w:pPr>
        <w:pStyle w:val="106"/>
        <w:adjustRightInd w:val="0"/>
        <w:snapToGrid w:val="0"/>
        <w:spacing w:before="120" w:line="360" w:lineRule="auto"/>
        <w:rPr>
          <w:rFonts w:cs="Times New Roman"/>
          <w:sz w:val="30"/>
          <w:szCs w:val="30"/>
        </w:rPr>
      </w:pPr>
      <w:bookmarkStart w:id="508" w:name="_Toc201739031"/>
      <w:r>
        <w:rPr>
          <w:rFonts w:cs="Times New Roman"/>
          <w:sz w:val="30"/>
          <w:szCs w:val="30"/>
        </w:rPr>
        <w:t xml:space="preserve">7 </w:t>
      </w:r>
      <w:r>
        <w:rPr>
          <w:rFonts w:hint="eastAsia" w:cs="Times New Roman"/>
          <w:sz w:val="30"/>
          <w:szCs w:val="30"/>
        </w:rPr>
        <w:t xml:space="preserve"> 排查成果编制与信息化管理</w:t>
      </w:r>
      <w:bookmarkEnd w:id="508"/>
    </w:p>
    <w:p>
      <w:pPr>
        <w:pStyle w:val="107"/>
        <w:adjustRightInd w:val="0"/>
        <w:snapToGrid w:val="0"/>
        <w:spacing w:after="0" w:line="360" w:lineRule="auto"/>
        <w:jc w:val="center"/>
        <w:rPr>
          <w:rFonts w:ascii="Times New Roman" w:hAnsi="Times New Roman"/>
          <w:sz w:val="28"/>
          <w:szCs w:val="24"/>
        </w:rPr>
      </w:pPr>
      <w:bookmarkStart w:id="509" w:name="_Toc18934221"/>
      <w:bookmarkStart w:id="510" w:name="_Toc201739032"/>
      <w:r>
        <w:rPr>
          <w:rFonts w:ascii="Times New Roman" w:hAnsi="Times New Roman" w:cs="Times New Roman"/>
          <w:bCs/>
          <w:sz w:val="28"/>
          <w:szCs w:val="24"/>
        </w:rPr>
        <w:t xml:space="preserve">7.1 </w:t>
      </w:r>
      <w:r>
        <w:rPr>
          <w:rFonts w:hint="eastAsia" w:ascii="Times New Roman" w:hAnsi="Times New Roman" w:cs="Times New Roman"/>
          <w:bCs/>
          <w:sz w:val="28"/>
          <w:szCs w:val="24"/>
        </w:rPr>
        <w:t xml:space="preserve"> 一般规定</w:t>
      </w:r>
      <w:bookmarkEnd w:id="509"/>
      <w:bookmarkEnd w:id="510"/>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7.1.1</w:t>
      </w:r>
      <w:r>
        <w:rPr>
          <w:rFonts w:ascii="Times New Roman" w:hAnsi="Times New Roman"/>
          <w:color w:val="000000"/>
          <w:sz w:val="24"/>
        </w:rPr>
        <w:t xml:space="preserve">  </w:t>
      </w:r>
      <w:r>
        <w:rPr>
          <w:rFonts w:hint="eastAsia" w:ascii="Times New Roman" w:hAnsi="Times New Roman"/>
          <w:color w:val="000000"/>
          <w:sz w:val="24"/>
        </w:rPr>
        <w:t>排查工作结束后应对排查资料进行整编，成果包含文本报告、成果图件和成果表，提交排查成果报告。</w:t>
      </w:r>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 xml:space="preserve">7.1.2  </w:t>
      </w:r>
      <w:r>
        <w:rPr>
          <w:rFonts w:hint="eastAsia" w:ascii="Times New Roman" w:hAnsi="Times New Roman"/>
          <w:color w:val="000000"/>
          <w:sz w:val="24"/>
        </w:rPr>
        <w:t>排查成果资料整编前应确认排查获取的原始数据是否齐全、有效，确认无误后，方可进行资料整编工作。</w:t>
      </w:r>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7.1.3</w:t>
      </w:r>
      <w:r>
        <w:rPr>
          <w:rFonts w:ascii="Times New Roman" w:hAnsi="Times New Roman"/>
          <w:color w:val="000000"/>
          <w:sz w:val="24"/>
        </w:rPr>
        <w:t xml:space="preserve">  </w:t>
      </w:r>
      <w:r>
        <w:rPr>
          <w:rFonts w:hint="eastAsia" w:ascii="Times New Roman" w:hAnsi="Times New Roman"/>
          <w:color w:val="000000"/>
          <w:sz w:val="24"/>
        </w:rPr>
        <w:t>原始数据应包括原始记录和仪器检查记录等，并采用安全、长久的方法存储。</w:t>
      </w:r>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 xml:space="preserve">7.1.4  </w:t>
      </w:r>
      <w:r>
        <w:rPr>
          <w:rFonts w:hint="eastAsia" w:ascii="Times New Roman" w:hAnsi="Times New Roman"/>
          <w:color w:val="000000"/>
          <w:sz w:val="24"/>
        </w:rPr>
        <w:t>排查成果及相关资料宜进行信息化管理，并采用计算机媒体记录。</w:t>
      </w:r>
    </w:p>
    <w:p>
      <w:pPr>
        <w:pStyle w:val="107"/>
        <w:adjustRightInd w:val="0"/>
        <w:snapToGrid w:val="0"/>
        <w:spacing w:after="0" w:line="360" w:lineRule="auto"/>
        <w:jc w:val="center"/>
        <w:rPr>
          <w:rFonts w:ascii="Times New Roman" w:hAnsi="Times New Roman" w:cs="Times New Roman"/>
          <w:sz w:val="28"/>
          <w:szCs w:val="24"/>
        </w:rPr>
      </w:pPr>
      <w:bookmarkStart w:id="511" w:name="_Toc201739033"/>
      <w:r>
        <w:rPr>
          <w:rFonts w:ascii="Times New Roman" w:hAnsi="Times New Roman" w:cs="Times New Roman"/>
          <w:bCs/>
          <w:sz w:val="28"/>
          <w:szCs w:val="24"/>
        </w:rPr>
        <w:t>7.2</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排查成果资料校审</w:t>
      </w:r>
      <w:bookmarkEnd w:id="511"/>
    </w:p>
    <w:p>
      <w:pPr>
        <w:snapToGrid w:val="0"/>
        <w:jc w:val="both"/>
        <w:rPr>
          <w:szCs w:val="24"/>
        </w:rPr>
      </w:pPr>
      <w:r>
        <w:rPr>
          <w:b/>
          <w:bCs/>
          <w:szCs w:val="24"/>
        </w:rPr>
        <w:t>7.2.1</w:t>
      </w:r>
      <w:r>
        <w:rPr>
          <w:szCs w:val="24"/>
        </w:rPr>
        <w:t xml:space="preserve">  </w:t>
      </w:r>
      <w:r>
        <w:rPr>
          <w:rFonts w:hint="eastAsia"/>
          <w:szCs w:val="24"/>
        </w:rPr>
        <w:t>排查成果资料校审应符合下列要求：</w:t>
      </w:r>
    </w:p>
    <w:p>
      <w:pPr>
        <w:snapToGrid w:val="0"/>
        <w:ind w:firstLine="481" w:firstLineChars="200"/>
        <w:jc w:val="both"/>
        <w:rPr>
          <w:szCs w:val="24"/>
        </w:rPr>
      </w:pPr>
      <w:r>
        <w:rPr>
          <w:b/>
          <w:bCs/>
          <w:szCs w:val="24"/>
        </w:rPr>
        <w:t xml:space="preserve">1  </w:t>
      </w:r>
      <w:r>
        <w:rPr>
          <w:rFonts w:hint="eastAsia"/>
          <w:szCs w:val="24"/>
        </w:rPr>
        <w:t>排查成果资料应齐全，包括原始记录、仪器检查记录、数据处理软件、排查数据处理与分析、排查成果报告、附图和附表等；</w:t>
      </w:r>
    </w:p>
    <w:p>
      <w:pPr>
        <w:snapToGrid w:val="0"/>
        <w:ind w:firstLine="481" w:firstLineChars="200"/>
        <w:jc w:val="both"/>
        <w:rPr>
          <w:szCs w:val="24"/>
        </w:rPr>
      </w:pPr>
      <w:r>
        <w:rPr>
          <w:b/>
          <w:bCs/>
          <w:szCs w:val="24"/>
        </w:rPr>
        <w:t xml:space="preserve">2  </w:t>
      </w:r>
      <w:r>
        <w:rPr>
          <w:rFonts w:hint="eastAsia"/>
          <w:szCs w:val="24"/>
        </w:rPr>
        <w:t>原始记录应包括各类调查表、照片、视频、测试数据或记录、计算机媒体记录、仪器观测过程中的异常情况记录、测量数据或记录等；</w:t>
      </w:r>
    </w:p>
    <w:p>
      <w:pPr>
        <w:snapToGrid w:val="0"/>
        <w:ind w:firstLine="481" w:firstLineChars="200"/>
        <w:jc w:val="both"/>
        <w:rPr>
          <w:szCs w:val="24"/>
        </w:rPr>
      </w:pPr>
      <w:r>
        <w:rPr>
          <w:b/>
          <w:bCs/>
          <w:szCs w:val="24"/>
        </w:rPr>
        <w:t xml:space="preserve">3  </w:t>
      </w:r>
      <w:r>
        <w:rPr>
          <w:rFonts w:hint="eastAsia"/>
          <w:szCs w:val="24"/>
        </w:rPr>
        <w:t>调查表内容宜包括工程名称、调查时间、调查对象、编号、所属街道、所在社区、位置、坐标、相关调查要素、使用仪器设备编号等，工作单位、调查人员和校核人员等信息；</w:t>
      </w:r>
    </w:p>
    <w:p>
      <w:pPr>
        <w:snapToGrid w:val="0"/>
        <w:ind w:firstLine="481" w:firstLineChars="200"/>
        <w:jc w:val="both"/>
        <w:rPr>
          <w:bCs/>
          <w:snapToGrid w:val="0"/>
          <w:kern w:val="0"/>
          <w:szCs w:val="24"/>
        </w:rPr>
      </w:pPr>
      <w:r>
        <w:rPr>
          <w:b/>
          <w:bCs/>
          <w:szCs w:val="24"/>
        </w:rPr>
        <w:t xml:space="preserve">4  </w:t>
      </w:r>
      <w:r>
        <w:rPr>
          <w:rFonts w:hint="eastAsia"/>
          <w:szCs w:val="24"/>
        </w:rPr>
        <w:t>调查表内容应齐全、准确，字迹清晰，不应涂改、擦去或撕页；</w:t>
      </w:r>
    </w:p>
    <w:p>
      <w:pPr>
        <w:snapToGrid w:val="0"/>
        <w:ind w:firstLine="481" w:firstLineChars="200"/>
        <w:jc w:val="both"/>
        <w:rPr>
          <w:bCs/>
          <w:snapToGrid w:val="0"/>
          <w:kern w:val="0"/>
          <w:szCs w:val="24"/>
        </w:rPr>
      </w:pPr>
      <w:r>
        <w:rPr>
          <w:b/>
          <w:bCs/>
          <w:szCs w:val="24"/>
        </w:rPr>
        <w:t xml:space="preserve">5  </w:t>
      </w:r>
      <w:r>
        <w:rPr>
          <w:rFonts w:hint="eastAsia"/>
          <w:szCs w:val="24"/>
        </w:rPr>
        <w:t>计算机媒体记录宜包括记录文件编号、目录、文件名称或序号，内容应齐全，且应与调查内容相符。</w:t>
      </w:r>
    </w:p>
    <w:p>
      <w:pPr>
        <w:snapToGrid w:val="0"/>
        <w:jc w:val="both"/>
        <w:rPr>
          <w:szCs w:val="24"/>
        </w:rPr>
      </w:pPr>
      <w:r>
        <w:rPr>
          <w:b/>
          <w:bCs/>
          <w:szCs w:val="24"/>
        </w:rPr>
        <w:t>7.2.2</w:t>
      </w:r>
      <w:r>
        <w:rPr>
          <w:szCs w:val="24"/>
        </w:rPr>
        <w:t xml:space="preserve">  </w:t>
      </w:r>
      <w:r>
        <w:rPr>
          <w:rFonts w:hint="eastAsia"/>
          <w:szCs w:val="24"/>
        </w:rPr>
        <w:t>原始记录的检查和评价应符合下列规定：</w:t>
      </w:r>
    </w:p>
    <w:p>
      <w:pPr>
        <w:snapToGrid w:val="0"/>
        <w:ind w:firstLine="481" w:firstLineChars="200"/>
        <w:jc w:val="both"/>
        <w:rPr>
          <w:szCs w:val="24"/>
        </w:rPr>
      </w:pPr>
      <w:r>
        <w:rPr>
          <w:b/>
          <w:bCs/>
          <w:szCs w:val="24"/>
        </w:rPr>
        <w:t xml:space="preserve">1  </w:t>
      </w:r>
      <w:r>
        <w:rPr>
          <w:rFonts w:hint="eastAsia"/>
          <w:szCs w:val="24"/>
        </w:rPr>
        <w:t>作业班组应对全部原始记录进行自检，现场作业人员和校核人员均应在记录上签字确认；</w:t>
      </w:r>
    </w:p>
    <w:p>
      <w:pPr>
        <w:snapToGrid w:val="0"/>
        <w:ind w:firstLine="481" w:firstLineChars="200"/>
        <w:jc w:val="both"/>
        <w:rPr>
          <w:szCs w:val="24"/>
        </w:rPr>
      </w:pPr>
      <w:r>
        <w:rPr>
          <w:b/>
          <w:bCs/>
          <w:szCs w:val="24"/>
        </w:rPr>
        <w:t xml:space="preserve">2  </w:t>
      </w:r>
      <w:r>
        <w:rPr>
          <w:rFonts w:hint="eastAsia"/>
          <w:szCs w:val="24"/>
        </w:rPr>
        <w:t>项目部技术负责人应组织人员对原始记录进行抽检，抽检率应不低于</w:t>
      </w:r>
      <w:r>
        <w:rPr>
          <w:szCs w:val="24"/>
        </w:rPr>
        <w:t>30%</w:t>
      </w:r>
      <w:r>
        <w:rPr>
          <w:rFonts w:hint="eastAsia"/>
          <w:szCs w:val="24"/>
        </w:rPr>
        <w:t>，对原始记录进行评价，签字确认。</w:t>
      </w:r>
    </w:p>
    <w:p>
      <w:pPr>
        <w:snapToGrid w:val="0"/>
        <w:jc w:val="both"/>
        <w:rPr>
          <w:szCs w:val="24"/>
        </w:rPr>
      </w:pPr>
      <w:r>
        <w:rPr>
          <w:b/>
          <w:bCs/>
          <w:szCs w:val="24"/>
        </w:rPr>
        <w:t xml:space="preserve">7.2.3  </w:t>
      </w:r>
      <w:r>
        <w:rPr>
          <w:rFonts w:hint="eastAsia"/>
          <w:szCs w:val="24"/>
        </w:rPr>
        <w:t>原始记录的校核、审查应包括下列内容：</w:t>
      </w:r>
    </w:p>
    <w:p>
      <w:pPr>
        <w:snapToGrid w:val="0"/>
        <w:ind w:firstLine="481" w:firstLineChars="200"/>
        <w:jc w:val="both"/>
        <w:rPr>
          <w:szCs w:val="24"/>
        </w:rPr>
      </w:pPr>
      <w:r>
        <w:rPr>
          <w:b/>
          <w:bCs/>
          <w:szCs w:val="24"/>
        </w:rPr>
        <w:t xml:space="preserve">1  </w:t>
      </w:r>
      <w:r>
        <w:rPr>
          <w:rFonts w:hint="eastAsia"/>
          <w:szCs w:val="24"/>
        </w:rPr>
        <w:t>原始记录是否齐全；</w:t>
      </w:r>
    </w:p>
    <w:p>
      <w:pPr>
        <w:snapToGrid w:val="0"/>
        <w:ind w:firstLine="481" w:firstLineChars="200"/>
        <w:jc w:val="both"/>
        <w:rPr>
          <w:szCs w:val="24"/>
        </w:rPr>
      </w:pPr>
      <w:r>
        <w:rPr>
          <w:b/>
          <w:bCs/>
          <w:szCs w:val="24"/>
        </w:rPr>
        <w:t xml:space="preserve">2  </w:t>
      </w:r>
      <w:r>
        <w:rPr>
          <w:rFonts w:hint="eastAsia"/>
          <w:szCs w:val="24"/>
        </w:rPr>
        <w:t>原始记录的合规性；</w:t>
      </w:r>
    </w:p>
    <w:p>
      <w:pPr>
        <w:snapToGrid w:val="0"/>
        <w:ind w:firstLine="481" w:firstLineChars="200"/>
        <w:jc w:val="both"/>
        <w:rPr>
          <w:szCs w:val="24"/>
        </w:rPr>
      </w:pPr>
      <w:r>
        <w:rPr>
          <w:b/>
          <w:bCs/>
          <w:szCs w:val="24"/>
        </w:rPr>
        <w:t xml:space="preserve">3  </w:t>
      </w:r>
      <w:r>
        <w:rPr>
          <w:rFonts w:hint="eastAsia"/>
          <w:szCs w:val="24"/>
        </w:rPr>
        <w:t>原始记录的真实性；</w:t>
      </w:r>
    </w:p>
    <w:p>
      <w:pPr>
        <w:snapToGrid w:val="0"/>
        <w:ind w:firstLine="481" w:firstLineChars="200"/>
        <w:jc w:val="both"/>
        <w:rPr>
          <w:szCs w:val="24"/>
        </w:rPr>
      </w:pPr>
      <w:r>
        <w:rPr>
          <w:b/>
          <w:bCs/>
          <w:szCs w:val="24"/>
        </w:rPr>
        <w:t xml:space="preserve">4  </w:t>
      </w:r>
      <w:r>
        <w:rPr>
          <w:rFonts w:hint="eastAsia"/>
          <w:szCs w:val="24"/>
        </w:rPr>
        <w:t>原始记录的准确性；</w:t>
      </w:r>
    </w:p>
    <w:p>
      <w:pPr>
        <w:snapToGrid w:val="0"/>
        <w:ind w:firstLine="481" w:firstLineChars="200"/>
        <w:jc w:val="both"/>
        <w:rPr>
          <w:b/>
          <w:bCs/>
          <w:szCs w:val="24"/>
        </w:rPr>
      </w:pPr>
      <w:r>
        <w:rPr>
          <w:b/>
          <w:bCs/>
          <w:szCs w:val="24"/>
        </w:rPr>
        <w:t xml:space="preserve">5  </w:t>
      </w:r>
      <w:r>
        <w:rPr>
          <w:rFonts w:hint="eastAsia"/>
          <w:szCs w:val="24"/>
        </w:rPr>
        <w:t>原始记录的逻辑性。</w:t>
      </w:r>
    </w:p>
    <w:p>
      <w:pPr>
        <w:snapToGrid w:val="0"/>
        <w:jc w:val="both"/>
        <w:rPr>
          <w:szCs w:val="24"/>
        </w:rPr>
      </w:pPr>
      <w:r>
        <w:rPr>
          <w:b/>
          <w:bCs/>
          <w:szCs w:val="24"/>
        </w:rPr>
        <w:t>7.2.4</w:t>
      </w:r>
      <w:r>
        <w:rPr>
          <w:szCs w:val="24"/>
        </w:rPr>
        <w:t xml:space="preserve">  </w:t>
      </w:r>
      <w:r>
        <w:rPr>
          <w:rFonts w:hint="eastAsia"/>
          <w:szCs w:val="24"/>
        </w:rPr>
        <w:t>原始记录质量评价结果应分为合格或不合格，存在下列情况之一者为不合格：</w:t>
      </w:r>
    </w:p>
    <w:p>
      <w:pPr>
        <w:snapToGrid w:val="0"/>
        <w:ind w:firstLine="481" w:firstLineChars="200"/>
        <w:jc w:val="both"/>
        <w:rPr>
          <w:szCs w:val="24"/>
        </w:rPr>
      </w:pPr>
      <w:r>
        <w:rPr>
          <w:b/>
          <w:bCs/>
          <w:szCs w:val="24"/>
        </w:rPr>
        <w:t xml:space="preserve">1  </w:t>
      </w:r>
      <w:r>
        <w:rPr>
          <w:rFonts w:hint="eastAsia"/>
          <w:szCs w:val="24"/>
        </w:rPr>
        <w:t>记录不全；</w:t>
      </w:r>
    </w:p>
    <w:p>
      <w:pPr>
        <w:snapToGrid w:val="0"/>
        <w:ind w:firstLine="481" w:firstLineChars="200"/>
        <w:jc w:val="both"/>
        <w:rPr>
          <w:szCs w:val="24"/>
        </w:rPr>
      </w:pPr>
      <w:r>
        <w:rPr>
          <w:b/>
          <w:bCs/>
          <w:szCs w:val="24"/>
        </w:rPr>
        <w:t xml:space="preserve">2  </w:t>
      </w:r>
      <w:r>
        <w:rPr>
          <w:rFonts w:hint="eastAsia"/>
          <w:szCs w:val="24"/>
        </w:rPr>
        <w:t>原始记录有涂改、擦去、撕页现象；</w:t>
      </w:r>
    </w:p>
    <w:p>
      <w:pPr>
        <w:snapToGrid w:val="0"/>
        <w:ind w:firstLine="481" w:firstLineChars="200"/>
        <w:jc w:val="both"/>
        <w:rPr>
          <w:szCs w:val="24"/>
        </w:rPr>
      </w:pPr>
      <w:r>
        <w:rPr>
          <w:b/>
          <w:bCs/>
          <w:szCs w:val="24"/>
        </w:rPr>
        <w:t xml:space="preserve">3  </w:t>
      </w:r>
      <w:r>
        <w:rPr>
          <w:rFonts w:hint="eastAsia"/>
          <w:szCs w:val="24"/>
        </w:rPr>
        <w:t>计算机媒体记录的文件名错误，文件内容不符、不全；</w:t>
      </w:r>
    </w:p>
    <w:p>
      <w:pPr>
        <w:snapToGrid w:val="0"/>
        <w:ind w:firstLine="481" w:firstLineChars="200"/>
        <w:jc w:val="both"/>
        <w:rPr>
          <w:szCs w:val="24"/>
        </w:rPr>
      </w:pPr>
      <w:r>
        <w:rPr>
          <w:b/>
          <w:bCs/>
          <w:szCs w:val="24"/>
        </w:rPr>
        <w:t xml:space="preserve">4  </w:t>
      </w:r>
      <w:r>
        <w:rPr>
          <w:rFonts w:hint="eastAsia"/>
          <w:szCs w:val="24"/>
        </w:rPr>
        <w:t>使用的仪器不符合本标准要求；</w:t>
      </w:r>
    </w:p>
    <w:p>
      <w:pPr>
        <w:snapToGrid w:val="0"/>
        <w:ind w:firstLine="481" w:firstLineChars="200"/>
        <w:jc w:val="both"/>
        <w:rPr>
          <w:szCs w:val="24"/>
        </w:rPr>
      </w:pPr>
      <w:r>
        <w:rPr>
          <w:b/>
          <w:bCs/>
          <w:szCs w:val="24"/>
        </w:rPr>
        <w:t xml:space="preserve">5  </w:t>
      </w:r>
      <w:r>
        <w:rPr>
          <w:rFonts w:hint="eastAsia"/>
          <w:szCs w:val="24"/>
        </w:rPr>
        <w:t>使用的仪器无检查记录，或检查不合格，或使用时间超过检查周期。</w:t>
      </w:r>
    </w:p>
    <w:p>
      <w:pPr>
        <w:snapToGrid w:val="0"/>
        <w:jc w:val="both"/>
        <w:rPr>
          <w:rFonts w:eastAsia="仿宋"/>
          <w:szCs w:val="24"/>
        </w:rPr>
      </w:pPr>
      <w:r>
        <w:rPr>
          <w:b/>
          <w:bCs/>
          <w:szCs w:val="24"/>
        </w:rPr>
        <w:t>7.2.5</w:t>
      </w:r>
      <w:r>
        <w:rPr>
          <w:szCs w:val="24"/>
        </w:rPr>
        <w:t xml:space="preserve">  </w:t>
      </w:r>
      <w:r>
        <w:rPr>
          <w:rFonts w:hint="eastAsia"/>
          <w:szCs w:val="24"/>
        </w:rPr>
        <w:t>排查成果资料应经过校核和审查，中间成果资料应经过校核合格后方可提供使用。</w:t>
      </w:r>
    </w:p>
    <w:p>
      <w:pPr>
        <w:snapToGrid w:val="0"/>
        <w:jc w:val="both"/>
        <w:rPr>
          <w:szCs w:val="24"/>
        </w:rPr>
      </w:pPr>
      <w:r>
        <w:rPr>
          <w:b/>
          <w:bCs/>
          <w:szCs w:val="24"/>
        </w:rPr>
        <w:t>7.2.6</w:t>
      </w:r>
      <w:r>
        <w:rPr>
          <w:szCs w:val="24"/>
        </w:rPr>
        <w:t xml:space="preserve">  </w:t>
      </w:r>
      <w:r>
        <w:rPr>
          <w:rFonts w:hint="eastAsia"/>
          <w:szCs w:val="24"/>
        </w:rPr>
        <w:t>排查成果资料校核应包括下列内容：</w:t>
      </w:r>
    </w:p>
    <w:p>
      <w:pPr>
        <w:snapToGrid w:val="0"/>
        <w:ind w:firstLine="481" w:firstLineChars="200"/>
        <w:jc w:val="both"/>
        <w:rPr>
          <w:b/>
          <w:bCs/>
          <w:szCs w:val="24"/>
        </w:rPr>
      </w:pPr>
      <w:r>
        <w:rPr>
          <w:b/>
          <w:bCs/>
          <w:szCs w:val="24"/>
        </w:rPr>
        <w:t xml:space="preserve">1  </w:t>
      </w:r>
      <w:r>
        <w:rPr>
          <w:rFonts w:hint="eastAsia"/>
          <w:szCs w:val="24"/>
        </w:rPr>
        <w:t>原始记录、仪器检查记录；</w:t>
      </w:r>
    </w:p>
    <w:p>
      <w:pPr>
        <w:snapToGrid w:val="0"/>
        <w:ind w:firstLine="481" w:firstLineChars="200"/>
        <w:jc w:val="both"/>
        <w:rPr>
          <w:szCs w:val="24"/>
        </w:rPr>
      </w:pPr>
      <w:r>
        <w:rPr>
          <w:b/>
          <w:bCs/>
          <w:szCs w:val="24"/>
        </w:rPr>
        <w:t xml:space="preserve">2  </w:t>
      </w:r>
      <w:r>
        <w:rPr>
          <w:rFonts w:hint="eastAsia"/>
          <w:szCs w:val="24"/>
        </w:rPr>
        <w:t>排查数据的处理与分析；</w:t>
      </w:r>
    </w:p>
    <w:p>
      <w:pPr>
        <w:snapToGrid w:val="0"/>
        <w:ind w:firstLine="481" w:firstLineChars="200"/>
        <w:jc w:val="both"/>
        <w:rPr>
          <w:szCs w:val="24"/>
        </w:rPr>
      </w:pPr>
      <w:r>
        <w:rPr>
          <w:b/>
          <w:bCs/>
          <w:szCs w:val="24"/>
        </w:rPr>
        <w:t xml:space="preserve">3  </w:t>
      </w:r>
      <w:r>
        <w:rPr>
          <w:rFonts w:hint="eastAsia"/>
          <w:szCs w:val="24"/>
        </w:rPr>
        <w:t>成果报告内容和成果图表。</w:t>
      </w:r>
    </w:p>
    <w:p>
      <w:pPr>
        <w:snapToGrid w:val="0"/>
        <w:jc w:val="both"/>
        <w:rPr>
          <w:szCs w:val="24"/>
        </w:rPr>
      </w:pPr>
      <w:r>
        <w:rPr>
          <w:b/>
          <w:bCs/>
          <w:szCs w:val="24"/>
        </w:rPr>
        <w:t>7.2.7</w:t>
      </w:r>
      <w:r>
        <w:rPr>
          <w:szCs w:val="24"/>
        </w:rPr>
        <w:t xml:space="preserve">  </w:t>
      </w:r>
      <w:r>
        <w:rPr>
          <w:rFonts w:hint="eastAsia"/>
          <w:szCs w:val="24"/>
        </w:rPr>
        <w:t>排查成果资料审查应包括下列内容：</w:t>
      </w:r>
    </w:p>
    <w:p>
      <w:pPr>
        <w:snapToGrid w:val="0"/>
        <w:ind w:firstLine="481" w:firstLineChars="200"/>
        <w:jc w:val="both"/>
        <w:rPr>
          <w:szCs w:val="24"/>
        </w:rPr>
      </w:pPr>
      <w:r>
        <w:rPr>
          <w:b/>
          <w:bCs/>
          <w:szCs w:val="24"/>
        </w:rPr>
        <w:t>1</w:t>
      </w:r>
      <w:r>
        <w:rPr>
          <w:szCs w:val="24"/>
        </w:rPr>
        <w:t xml:space="preserve">  </w:t>
      </w:r>
      <w:r>
        <w:rPr>
          <w:rFonts w:hint="eastAsia"/>
          <w:szCs w:val="24"/>
        </w:rPr>
        <w:t>成果资料的完整性和规范性；</w:t>
      </w:r>
    </w:p>
    <w:p>
      <w:pPr>
        <w:snapToGrid w:val="0"/>
        <w:ind w:firstLine="481" w:firstLineChars="200"/>
        <w:jc w:val="both"/>
        <w:rPr>
          <w:szCs w:val="24"/>
        </w:rPr>
      </w:pPr>
      <w:r>
        <w:rPr>
          <w:b/>
          <w:bCs/>
          <w:szCs w:val="24"/>
        </w:rPr>
        <w:t xml:space="preserve">2 </w:t>
      </w:r>
      <w:r>
        <w:rPr>
          <w:szCs w:val="24"/>
        </w:rPr>
        <w:t xml:space="preserve"> </w:t>
      </w:r>
      <w:r>
        <w:rPr>
          <w:rFonts w:hint="eastAsia"/>
          <w:szCs w:val="24"/>
        </w:rPr>
        <w:t>数据处理与分析；</w:t>
      </w:r>
    </w:p>
    <w:p>
      <w:pPr>
        <w:snapToGrid w:val="0"/>
        <w:ind w:firstLine="481" w:firstLineChars="200"/>
        <w:jc w:val="both"/>
        <w:rPr>
          <w:szCs w:val="24"/>
        </w:rPr>
      </w:pPr>
      <w:r>
        <w:rPr>
          <w:b/>
          <w:bCs/>
          <w:szCs w:val="24"/>
        </w:rPr>
        <w:t>3</w:t>
      </w:r>
      <w:r>
        <w:rPr>
          <w:szCs w:val="24"/>
        </w:rPr>
        <w:t xml:space="preserve">  </w:t>
      </w:r>
      <w:r>
        <w:rPr>
          <w:rFonts w:hint="eastAsia"/>
          <w:szCs w:val="24"/>
        </w:rPr>
        <w:t>成果报告内容；</w:t>
      </w:r>
    </w:p>
    <w:p>
      <w:pPr>
        <w:snapToGrid w:val="0"/>
        <w:ind w:firstLine="481" w:firstLineChars="200"/>
        <w:jc w:val="both"/>
        <w:rPr>
          <w:szCs w:val="24"/>
        </w:rPr>
      </w:pPr>
      <w:r>
        <w:rPr>
          <w:b/>
          <w:bCs/>
          <w:szCs w:val="24"/>
        </w:rPr>
        <w:t xml:space="preserve">4 </w:t>
      </w:r>
      <w:r>
        <w:rPr>
          <w:szCs w:val="24"/>
        </w:rPr>
        <w:t xml:space="preserve"> </w:t>
      </w:r>
      <w:r>
        <w:rPr>
          <w:rFonts w:hint="eastAsia"/>
          <w:szCs w:val="24"/>
        </w:rPr>
        <w:t>结论与建议的正确性与合理性；</w:t>
      </w:r>
    </w:p>
    <w:p>
      <w:pPr>
        <w:snapToGrid w:val="0"/>
        <w:ind w:firstLine="481" w:firstLineChars="200"/>
        <w:jc w:val="both"/>
        <w:rPr>
          <w:szCs w:val="24"/>
        </w:rPr>
      </w:pPr>
      <w:r>
        <w:rPr>
          <w:b/>
          <w:bCs/>
          <w:szCs w:val="24"/>
        </w:rPr>
        <w:t xml:space="preserve">5 </w:t>
      </w:r>
      <w:r>
        <w:rPr>
          <w:szCs w:val="24"/>
        </w:rPr>
        <w:t xml:space="preserve"> </w:t>
      </w:r>
      <w:r>
        <w:rPr>
          <w:rFonts w:hint="eastAsia"/>
          <w:szCs w:val="24"/>
        </w:rPr>
        <w:t>成果附图和表。</w:t>
      </w:r>
    </w:p>
    <w:p>
      <w:pPr>
        <w:pStyle w:val="107"/>
        <w:adjustRightInd w:val="0"/>
        <w:snapToGrid w:val="0"/>
        <w:spacing w:after="0" w:line="360" w:lineRule="auto"/>
        <w:jc w:val="center"/>
        <w:rPr>
          <w:rFonts w:ascii="Times New Roman" w:hAnsi="Times New Roman" w:cs="Times New Roman"/>
          <w:sz w:val="28"/>
          <w:szCs w:val="24"/>
        </w:rPr>
      </w:pPr>
      <w:bookmarkStart w:id="512" w:name="_Toc18934222"/>
      <w:bookmarkStart w:id="513" w:name="_Toc201739034"/>
      <w:r>
        <w:rPr>
          <w:rFonts w:ascii="Times New Roman" w:hAnsi="Times New Roman" w:cs="Times New Roman"/>
          <w:bCs/>
          <w:sz w:val="28"/>
          <w:szCs w:val="24"/>
        </w:rPr>
        <w:t>7.3</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bookmarkEnd w:id="512"/>
      <w:r>
        <w:rPr>
          <w:rFonts w:hint="eastAsia" w:ascii="Times New Roman" w:hAnsi="Times New Roman" w:cs="Times New Roman"/>
          <w:bCs/>
          <w:sz w:val="28"/>
          <w:szCs w:val="24"/>
        </w:rPr>
        <w:t>排查成果编制</w:t>
      </w:r>
      <w:bookmarkEnd w:id="513"/>
    </w:p>
    <w:p>
      <w:pPr>
        <w:pStyle w:val="19"/>
        <w:snapToGrid w:val="0"/>
        <w:spacing w:line="360" w:lineRule="auto"/>
        <w:ind w:firstLine="0"/>
        <w:rPr>
          <w:rFonts w:ascii="Times New Roman" w:hAnsi="Times New Roman"/>
          <w:color w:val="000000"/>
          <w:sz w:val="24"/>
        </w:rPr>
      </w:pPr>
      <w:r>
        <w:rPr>
          <w:rFonts w:ascii="Times New Roman" w:hAnsi="Times New Roman"/>
          <w:b/>
          <w:bCs/>
          <w:color w:val="000000" w:themeColor="text1"/>
          <w:sz w:val="24"/>
          <w14:textFill>
            <w14:solidFill>
              <w14:schemeClr w14:val="tx1"/>
            </w14:solidFill>
          </w14:textFill>
        </w:rPr>
        <w:t>7.3.1</w:t>
      </w:r>
      <w:r>
        <w:rPr>
          <w:rFonts w:ascii="Times New Roman" w:hAnsi="Times New Roman"/>
          <w:color w:val="000000" w:themeColor="text1"/>
          <w:sz w:val="24"/>
          <w14:textFill>
            <w14:solidFill>
              <w14:schemeClr w14:val="tx1"/>
            </w14:solidFill>
          </w14:textFill>
        </w:rPr>
        <w:t xml:space="preserve">  </w:t>
      </w:r>
      <w:r>
        <w:rPr>
          <w:rFonts w:hint="eastAsia"/>
          <w:color w:val="000000"/>
          <w:sz w:val="24"/>
        </w:rPr>
        <w:t>宜按“源、网、厂、河、城”分类分册编写排查成果报告。</w:t>
      </w:r>
      <w:r>
        <w:rPr>
          <w:rFonts w:hint="eastAsia" w:ascii="Times New Roman" w:hAnsi="Times New Roman"/>
          <w:color w:val="000000"/>
          <w:sz w:val="24"/>
        </w:rPr>
        <w:t>分类排查成果报告编制完成后，应编制排查成果总报告。</w:t>
      </w:r>
    </w:p>
    <w:p>
      <w:pPr>
        <w:pStyle w:val="19"/>
        <w:spacing w:line="360" w:lineRule="auto"/>
        <w:ind w:firstLine="0"/>
        <w:rPr>
          <w:rFonts w:ascii="Times New Roman" w:hAnsi="Times New Roman"/>
          <w:sz w:val="24"/>
        </w:rPr>
      </w:pPr>
      <w:r>
        <w:rPr>
          <w:rFonts w:ascii="Times New Roman" w:hAnsi="Times New Roman"/>
          <w:b/>
          <w:sz w:val="24"/>
        </w:rPr>
        <w:t xml:space="preserve">7.3.2  </w:t>
      </w:r>
      <w:r>
        <w:rPr>
          <w:rFonts w:hint="eastAsia" w:ascii="Times New Roman" w:hAnsi="Times New Roman"/>
          <w:sz w:val="24"/>
        </w:rPr>
        <w:t>排查成果报告编制宜包含下列内容：</w:t>
      </w:r>
    </w:p>
    <w:p>
      <w:pPr>
        <w:pStyle w:val="19"/>
        <w:spacing w:line="360" w:lineRule="auto"/>
        <w:ind w:firstLine="481" w:firstLineChars="200"/>
        <w:rPr>
          <w:rFonts w:ascii="Times New Roman" w:hAnsi="Times New Roman"/>
          <w:sz w:val="24"/>
        </w:rPr>
      </w:pPr>
      <w:r>
        <w:rPr>
          <w:rFonts w:ascii="Times New Roman" w:hAnsi="Times New Roman"/>
          <w:b/>
          <w:bCs/>
          <w:sz w:val="24"/>
        </w:rPr>
        <w:t>1</w:t>
      </w:r>
      <w:r>
        <w:rPr>
          <w:rFonts w:ascii="Times New Roman" w:hAnsi="Times New Roman"/>
          <w:sz w:val="24"/>
        </w:rPr>
        <w:t xml:space="preserve">  </w:t>
      </w:r>
      <w:r>
        <w:rPr>
          <w:rFonts w:hint="eastAsia" w:ascii="Times New Roman" w:hAnsi="Times New Roman"/>
          <w:sz w:val="24"/>
        </w:rPr>
        <w:t>工程项目概况；</w:t>
      </w:r>
    </w:p>
    <w:p>
      <w:pPr>
        <w:pStyle w:val="19"/>
        <w:spacing w:line="360" w:lineRule="auto"/>
        <w:ind w:firstLine="481" w:firstLineChars="200"/>
        <w:rPr>
          <w:rFonts w:ascii="Times New Roman" w:hAnsi="Times New Roman"/>
          <w:sz w:val="24"/>
        </w:rPr>
      </w:pPr>
      <w:r>
        <w:rPr>
          <w:rFonts w:hint="eastAsia" w:ascii="Times New Roman" w:hAnsi="Times New Roman"/>
          <w:b/>
          <w:sz w:val="24"/>
        </w:rPr>
        <w:t>2</w:t>
      </w:r>
      <w:r>
        <w:rPr>
          <w:rFonts w:ascii="Times New Roman" w:hAnsi="Times New Roman"/>
          <w:sz w:val="24"/>
        </w:rPr>
        <w:t xml:space="preserve">  </w:t>
      </w:r>
      <w:r>
        <w:rPr>
          <w:rFonts w:hint="eastAsia" w:ascii="Times New Roman" w:hAnsi="Times New Roman"/>
          <w:sz w:val="24"/>
        </w:rPr>
        <w:t>排查内容；</w:t>
      </w:r>
    </w:p>
    <w:p>
      <w:pPr>
        <w:pStyle w:val="19"/>
        <w:spacing w:line="360" w:lineRule="auto"/>
        <w:ind w:firstLine="481" w:firstLineChars="200"/>
        <w:rPr>
          <w:rFonts w:ascii="Times New Roman" w:hAnsi="Times New Roman"/>
          <w:sz w:val="24"/>
        </w:rPr>
      </w:pPr>
      <w:r>
        <w:rPr>
          <w:rFonts w:ascii="Times New Roman" w:hAnsi="Times New Roman"/>
          <w:b/>
          <w:bCs/>
          <w:sz w:val="24"/>
        </w:rPr>
        <w:t>3</w:t>
      </w:r>
      <w:r>
        <w:rPr>
          <w:rFonts w:ascii="Times New Roman" w:hAnsi="Times New Roman"/>
          <w:sz w:val="24"/>
        </w:rPr>
        <w:t xml:space="preserve">  </w:t>
      </w:r>
      <w:r>
        <w:rPr>
          <w:rFonts w:hint="eastAsia" w:ascii="Times New Roman" w:hAnsi="Times New Roman"/>
          <w:sz w:val="24"/>
        </w:rPr>
        <w:t>执行的技术标准；</w:t>
      </w:r>
    </w:p>
    <w:p>
      <w:pPr>
        <w:pStyle w:val="19"/>
        <w:spacing w:line="360" w:lineRule="auto"/>
        <w:ind w:firstLine="481" w:firstLineChars="200"/>
        <w:rPr>
          <w:rFonts w:ascii="Times New Roman" w:hAnsi="Times New Roman"/>
          <w:sz w:val="24"/>
        </w:rPr>
      </w:pPr>
      <w:r>
        <w:rPr>
          <w:rFonts w:ascii="Times New Roman" w:hAnsi="Times New Roman"/>
          <w:b/>
          <w:bCs/>
          <w:sz w:val="24"/>
        </w:rPr>
        <w:t>4</w:t>
      </w:r>
      <w:r>
        <w:rPr>
          <w:rFonts w:ascii="Times New Roman" w:hAnsi="Times New Roman"/>
          <w:sz w:val="24"/>
        </w:rPr>
        <w:t xml:space="preserve">  </w:t>
      </w:r>
      <w:r>
        <w:rPr>
          <w:rFonts w:hint="eastAsia" w:ascii="Times New Roman" w:hAnsi="Times New Roman"/>
          <w:sz w:val="24"/>
        </w:rPr>
        <w:t>排查技术方法；</w:t>
      </w:r>
    </w:p>
    <w:p>
      <w:pPr>
        <w:pStyle w:val="19"/>
        <w:spacing w:line="360" w:lineRule="auto"/>
        <w:ind w:firstLine="481" w:firstLineChars="200"/>
        <w:rPr>
          <w:rFonts w:ascii="Times New Roman" w:hAnsi="Times New Roman"/>
          <w:sz w:val="24"/>
        </w:rPr>
      </w:pPr>
      <w:r>
        <w:rPr>
          <w:rFonts w:ascii="Times New Roman" w:hAnsi="Times New Roman"/>
          <w:b/>
          <w:bCs/>
          <w:sz w:val="24"/>
        </w:rPr>
        <w:t>5</w:t>
      </w:r>
      <w:r>
        <w:rPr>
          <w:rFonts w:ascii="Times New Roman" w:hAnsi="Times New Roman"/>
          <w:sz w:val="24"/>
        </w:rPr>
        <w:t xml:space="preserve">   </w:t>
      </w:r>
      <w:r>
        <w:rPr>
          <w:rFonts w:hint="eastAsia" w:ascii="Times New Roman" w:hAnsi="Times New Roman"/>
          <w:sz w:val="24"/>
        </w:rPr>
        <w:t>排查资源配置；</w:t>
      </w:r>
    </w:p>
    <w:p>
      <w:pPr>
        <w:pStyle w:val="19"/>
        <w:spacing w:line="360" w:lineRule="auto"/>
        <w:ind w:firstLine="481" w:firstLineChars="200"/>
        <w:rPr>
          <w:rFonts w:ascii="Times New Roman" w:hAnsi="Times New Roman"/>
          <w:b/>
          <w:bCs/>
          <w:sz w:val="24"/>
        </w:rPr>
      </w:pPr>
      <w:r>
        <w:rPr>
          <w:rFonts w:ascii="Times New Roman" w:hAnsi="Times New Roman"/>
          <w:b/>
          <w:bCs/>
          <w:sz w:val="24"/>
        </w:rPr>
        <w:t xml:space="preserve">6  </w:t>
      </w:r>
      <w:r>
        <w:rPr>
          <w:rFonts w:hint="eastAsia" w:ascii="Times New Roman" w:hAnsi="Times New Roman"/>
          <w:sz w:val="24"/>
        </w:rPr>
        <w:t>质量控制；</w:t>
      </w:r>
    </w:p>
    <w:p>
      <w:pPr>
        <w:pStyle w:val="19"/>
        <w:spacing w:line="360" w:lineRule="auto"/>
        <w:ind w:firstLine="481" w:firstLineChars="200"/>
        <w:rPr>
          <w:rFonts w:ascii="Times New Roman" w:hAnsi="Times New Roman"/>
          <w:sz w:val="24"/>
        </w:rPr>
      </w:pPr>
      <w:r>
        <w:rPr>
          <w:rFonts w:ascii="Times New Roman" w:hAnsi="Times New Roman"/>
          <w:b/>
          <w:bCs/>
          <w:sz w:val="24"/>
        </w:rPr>
        <w:t xml:space="preserve">7 </w:t>
      </w:r>
      <w:r>
        <w:rPr>
          <w:rFonts w:ascii="Times New Roman" w:hAnsi="Times New Roman"/>
          <w:sz w:val="24"/>
        </w:rPr>
        <w:t xml:space="preserve"> </w:t>
      </w:r>
      <w:r>
        <w:rPr>
          <w:rFonts w:hint="eastAsia" w:ascii="Times New Roman" w:hAnsi="Times New Roman"/>
          <w:sz w:val="24"/>
        </w:rPr>
        <w:t>排查成果分析；</w:t>
      </w:r>
    </w:p>
    <w:p>
      <w:pPr>
        <w:pStyle w:val="19"/>
        <w:spacing w:line="360" w:lineRule="auto"/>
        <w:ind w:firstLine="481" w:firstLineChars="200"/>
        <w:rPr>
          <w:rFonts w:ascii="Times New Roman" w:hAnsi="Times New Roman"/>
          <w:sz w:val="24"/>
        </w:rPr>
      </w:pPr>
      <w:r>
        <w:rPr>
          <w:rFonts w:ascii="Times New Roman" w:hAnsi="Times New Roman"/>
          <w:b/>
          <w:bCs/>
          <w:sz w:val="24"/>
        </w:rPr>
        <w:t xml:space="preserve">8  </w:t>
      </w:r>
      <w:r>
        <w:rPr>
          <w:rFonts w:hint="eastAsia" w:ascii="Times New Roman" w:hAnsi="Times New Roman"/>
          <w:sz w:val="24"/>
        </w:rPr>
        <w:t>结论及建议；</w:t>
      </w:r>
    </w:p>
    <w:p>
      <w:pPr>
        <w:pStyle w:val="19"/>
        <w:spacing w:line="360" w:lineRule="auto"/>
        <w:ind w:firstLine="481" w:firstLineChars="200"/>
        <w:rPr>
          <w:rFonts w:ascii="Times New Roman" w:hAnsi="Times New Roman"/>
          <w:sz w:val="24"/>
        </w:rPr>
      </w:pPr>
      <w:r>
        <w:rPr>
          <w:rFonts w:ascii="Times New Roman" w:hAnsi="Times New Roman"/>
          <w:b/>
          <w:bCs/>
          <w:sz w:val="24"/>
        </w:rPr>
        <w:t xml:space="preserve">9  </w:t>
      </w:r>
      <w:r>
        <w:rPr>
          <w:rFonts w:hint="eastAsia" w:ascii="Times New Roman" w:hAnsi="Times New Roman"/>
          <w:sz w:val="24"/>
        </w:rPr>
        <w:t>成果图、表。</w:t>
      </w:r>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7.3.3</w:t>
      </w:r>
      <w:r>
        <w:rPr>
          <w:rFonts w:ascii="Times New Roman" w:hAnsi="Times New Roman"/>
          <w:color w:val="000000"/>
          <w:sz w:val="24"/>
        </w:rPr>
        <w:t xml:space="preserve">  </w:t>
      </w:r>
      <w:r>
        <w:rPr>
          <w:rFonts w:hint="eastAsia" w:ascii="Times New Roman" w:hAnsi="Times New Roman"/>
          <w:color w:val="000000"/>
          <w:sz w:val="24"/>
        </w:rPr>
        <w:t>工程项目概况宜主要包含工程项目背景、项目概况、任务来源、排查目的与要求、排查日期、排查范围、排查内容、投入的人员和仪器设备、完成的主要工作量等内容。</w:t>
      </w:r>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7.3.4</w:t>
      </w:r>
      <w:r>
        <w:rPr>
          <w:rFonts w:ascii="Times New Roman" w:hAnsi="Times New Roman"/>
          <w:color w:val="000000"/>
          <w:sz w:val="24"/>
        </w:rPr>
        <w:t xml:space="preserve">  </w:t>
      </w:r>
      <w:r>
        <w:rPr>
          <w:rFonts w:hint="eastAsia" w:ascii="Times New Roman" w:hAnsi="Times New Roman"/>
          <w:color w:val="000000"/>
          <w:sz w:val="24"/>
        </w:rPr>
        <w:t>成果图表应层次清晰，图式、图例、注记和比例尺等要素齐全。</w:t>
      </w:r>
    </w:p>
    <w:p>
      <w:pPr>
        <w:pStyle w:val="107"/>
        <w:adjustRightInd w:val="0"/>
        <w:snapToGrid w:val="0"/>
        <w:spacing w:after="0" w:line="360" w:lineRule="auto"/>
        <w:jc w:val="center"/>
        <w:rPr>
          <w:rFonts w:ascii="Times New Roman" w:hAnsi="Times New Roman"/>
          <w:sz w:val="28"/>
          <w:szCs w:val="24"/>
        </w:rPr>
      </w:pPr>
      <w:bookmarkStart w:id="514" w:name="_Toc201739035"/>
      <w:r>
        <w:rPr>
          <w:rFonts w:ascii="Times New Roman" w:hAnsi="Times New Roman" w:cs="Times New Roman"/>
          <w:bCs/>
          <w:sz w:val="28"/>
          <w:szCs w:val="24"/>
        </w:rPr>
        <w:t xml:space="preserve">7.4 </w:t>
      </w:r>
      <w:r>
        <w:rPr>
          <w:rFonts w:hint="eastAsia" w:ascii="Times New Roman" w:hAnsi="Times New Roman" w:cs="Times New Roman"/>
          <w:bCs/>
          <w:sz w:val="28"/>
          <w:szCs w:val="24"/>
        </w:rPr>
        <w:t xml:space="preserve"> 信息化管理</w:t>
      </w:r>
      <w:bookmarkEnd w:id="514"/>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7.4.1</w:t>
      </w:r>
      <w:r>
        <w:rPr>
          <w:rFonts w:ascii="Times New Roman" w:hAnsi="Times New Roman"/>
          <w:color w:val="000000"/>
          <w:sz w:val="24"/>
        </w:rPr>
        <w:t xml:space="preserve">  </w:t>
      </w:r>
      <w:r>
        <w:rPr>
          <w:rFonts w:hint="eastAsia" w:ascii="Times New Roman" w:hAnsi="Times New Roman"/>
          <w:color w:val="000000"/>
          <w:sz w:val="24"/>
        </w:rPr>
        <w:t>计算机媒体记录宜包括记录文件编号、目录、文件名称或序号，并采用独立数据文件和数据库方式进行存储。</w:t>
      </w:r>
    </w:p>
    <w:p>
      <w:pPr>
        <w:pStyle w:val="19"/>
        <w:snapToGrid w:val="0"/>
        <w:spacing w:line="360" w:lineRule="auto"/>
        <w:ind w:firstLine="0"/>
        <w:rPr>
          <w:rFonts w:ascii="Times New Roman" w:hAnsi="Times New Roman"/>
          <w:color w:val="000000"/>
          <w:sz w:val="24"/>
        </w:rPr>
      </w:pPr>
      <w:r>
        <w:rPr>
          <w:rFonts w:ascii="Times New Roman" w:hAnsi="Times New Roman"/>
          <w:b/>
          <w:color w:val="000000"/>
          <w:sz w:val="24"/>
        </w:rPr>
        <w:t>7.4.2</w:t>
      </w:r>
      <w:r>
        <w:rPr>
          <w:rFonts w:ascii="Times New Roman" w:hAnsi="Times New Roman"/>
          <w:color w:val="000000"/>
          <w:sz w:val="24"/>
        </w:rPr>
        <w:t xml:space="preserve">  </w:t>
      </w:r>
      <w:r>
        <w:rPr>
          <w:rFonts w:hint="eastAsia" w:ascii="Times New Roman" w:hAnsi="Times New Roman"/>
          <w:color w:val="000000"/>
          <w:sz w:val="24"/>
        </w:rPr>
        <w:t>排查数据采集内容、编码规则、数据格式及精度等应符合现行国家标准《城市排水防涝设施数据采集与维护技术规范》</w:t>
      </w:r>
      <w:r>
        <w:rPr>
          <w:rFonts w:ascii="Times New Roman" w:hAnsi="Times New Roman"/>
          <w:color w:val="000000"/>
          <w:sz w:val="24"/>
        </w:rPr>
        <w:t>GB/T 51187</w:t>
      </w:r>
      <w:r>
        <w:rPr>
          <w:rFonts w:hint="eastAsia" w:ascii="Times New Roman" w:hAnsi="Times New Roman"/>
          <w:color w:val="000000"/>
          <w:sz w:val="24"/>
        </w:rPr>
        <w:t>的有关规定。</w:t>
      </w:r>
    </w:p>
    <w:p>
      <w:pPr>
        <w:pStyle w:val="19"/>
        <w:snapToGrid w:val="0"/>
        <w:spacing w:line="360" w:lineRule="auto"/>
        <w:ind w:firstLine="0"/>
        <w:rPr>
          <w:rFonts w:ascii="Times New Roman" w:hAnsi="Times New Roman"/>
          <w:sz w:val="24"/>
        </w:rPr>
      </w:pPr>
      <w:r>
        <w:rPr>
          <w:rFonts w:ascii="Times New Roman" w:hAnsi="Times New Roman"/>
          <w:b/>
          <w:bCs/>
          <w:color w:val="000000"/>
          <w:sz w:val="24"/>
        </w:rPr>
        <w:t xml:space="preserve">7.4.3  </w:t>
      </w:r>
      <w:r>
        <w:rPr>
          <w:rFonts w:hint="eastAsia" w:ascii="Times New Roman" w:hAnsi="Times New Roman"/>
          <w:bCs/>
          <w:color w:val="000000"/>
          <w:sz w:val="24"/>
        </w:rPr>
        <w:t>排</w:t>
      </w:r>
      <w:r>
        <w:rPr>
          <w:rFonts w:hint="eastAsia" w:ascii="Times New Roman" w:hAnsi="Times New Roman"/>
          <w:sz w:val="24"/>
        </w:rPr>
        <w:t>水系统数据库的构建应符合现行国家标准《基础地理信息城市数据库建设规范》GB/T 21740的有关规定，</w:t>
      </w:r>
      <w:r>
        <w:rPr>
          <w:rFonts w:hint="eastAsia" w:ascii="Times New Roman" w:hAnsi="Times New Roman"/>
          <w:color w:val="000000"/>
          <w:sz w:val="24"/>
        </w:rPr>
        <w:t>采集数据经检查合格后应导入排水信息系统数据库，数据更新频率应与系统保持一致。</w:t>
      </w:r>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 xml:space="preserve">7.4.4  </w:t>
      </w:r>
      <w:r>
        <w:rPr>
          <w:rFonts w:hint="eastAsia" w:ascii="Times New Roman" w:hAnsi="Times New Roman"/>
          <w:color w:val="000000"/>
          <w:sz w:val="24"/>
        </w:rPr>
        <w:t>数据库的设计应遵循系统性、可扩展性、安全性等原则，采用地理信息系统技术设计，数据库构建应满足下列要求：</w:t>
      </w:r>
    </w:p>
    <w:p>
      <w:pPr>
        <w:pStyle w:val="19"/>
        <w:snapToGrid w:val="0"/>
        <w:spacing w:line="360" w:lineRule="auto"/>
        <w:ind w:firstLine="481" w:firstLineChars="200"/>
        <w:rPr>
          <w:rFonts w:ascii="Times New Roman" w:hAnsi="Times New Roman"/>
          <w:color w:val="000000"/>
          <w:sz w:val="24"/>
        </w:rPr>
      </w:pPr>
      <w:r>
        <w:rPr>
          <w:rFonts w:ascii="Times New Roman" w:hAnsi="Times New Roman"/>
          <w:b/>
          <w:bCs/>
          <w:color w:val="000000"/>
          <w:sz w:val="24"/>
        </w:rPr>
        <w:t xml:space="preserve">1  </w:t>
      </w:r>
      <w:r>
        <w:rPr>
          <w:rFonts w:hint="eastAsia" w:ascii="Times New Roman" w:hAnsi="Times New Roman"/>
          <w:color w:val="000000"/>
          <w:sz w:val="24"/>
        </w:rPr>
        <w:t>空间数据、表单数据默认用关系型数据库部署；</w:t>
      </w:r>
    </w:p>
    <w:p>
      <w:pPr>
        <w:pStyle w:val="19"/>
        <w:snapToGrid w:val="0"/>
        <w:spacing w:line="360" w:lineRule="auto"/>
        <w:ind w:firstLine="481" w:firstLineChars="200"/>
        <w:rPr>
          <w:rFonts w:ascii="Times New Roman" w:hAnsi="Times New Roman"/>
          <w:color w:val="000000"/>
          <w:sz w:val="24"/>
        </w:rPr>
      </w:pPr>
      <w:r>
        <w:rPr>
          <w:rFonts w:ascii="Times New Roman" w:hAnsi="Times New Roman"/>
          <w:b/>
          <w:bCs/>
          <w:color w:val="000000"/>
          <w:sz w:val="24"/>
        </w:rPr>
        <w:t xml:space="preserve">2  </w:t>
      </w:r>
      <w:r>
        <w:rPr>
          <w:rFonts w:hint="eastAsia" w:ascii="Times New Roman" w:hAnsi="Times New Roman"/>
          <w:color w:val="000000"/>
          <w:sz w:val="24"/>
        </w:rPr>
        <w:t>数据库分为源、网、厂、河、城五部分；</w:t>
      </w:r>
    </w:p>
    <w:p>
      <w:pPr>
        <w:pStyle w:val="19"/>
        <w:snapToGrid w:val="0"/>
        <w:spacing w:line="360" w:lineRule="auto"/>
        <w:ind w:firstLine="481" w:firstLineChars="200"/>
        <w:rPr>
          <w:rFonts w:ascii="Times New Roman" w:hAnsi="Times New Roman"/>
          <w:color w:val="000000"/>
          <w:sz w:val="24"/>
        </w:rPr>
      </w:pPr>
      <w:r>
        <w:rPr>
          <w:rFonts w:ascii="Times New Roman" w:hAnsi="Times New Roman"/>
          <w:b/>
          <w:bCs/>
          <w:color w:val="000000"/>
          <w:sz w:val="24"/>
        </w:rPr>
        <w:t xml:space="preserve">3  </w:t>
      </w:r>
      <w:r>
        <w:rPr>
          <w:rFonts w:hint="eastAsia" w:ascii="Times New Roman" w:hAnsi="Times New Roman"/>
          <w:color w:val="000000"/>
          <w:sz w:val="24"/>
        </w:rPr>
        <w:t>数据样式分为空间数据、表单数据、栅格影像、视频图片和文本资料，设计规则应满足下列要求：</w:t>
      </w:r>
    </w:p>
    <w:p>
      <w:pPr>
        <w:pStyle w:val="19"/>
        <w:snapToGrid w:val="0"/>
        <w:spacing w:line="360" w:lineRule="auto"/>
        <w:ind w:firstLine="992" w:firstLineChars="412"/>
        <w:rPr>
          <w:rFonts w:ascii="Times New Roman" w:hAnsi="Times New Roman"/>
          <w:color w:val="000000"/>
          <w:sz w:val="24"/>
        </w:rPr>
      </w:pPr>
      <w:r>
        <w:rPr>
          <w:rFonts w:hint="eastAsia" w:ascii="Times New Roman" w:hAnsi="Times New Roman"/>
          <w:b/>
          <w:bCs/>
          <w:color w:val="000000"/>
          <w:sz w:val="24"/>
        </w:rPr>
        <w:t>1</w:t>
      </w:r>
      <w:r>
        <w:rPr>
          <w:rFonts w:ascii="Times New Roman" w:hAnsi="Times New Roman"/>
          <w:b/>
          <w:bCs/>
          <w:color w:val="000000"/>
          <w:sz w:val="24"/>
          <w:highlight w:val="none"/>
        </w:rPr>
        <w:t>）</w:t>
      </w:r>
      <w:r>
        <w:rPr>
          <w:rFonts w:ascii="Times New Roman" w:hAnsi="Times New Roman"/>
          <w:b/>
          <w:bCs/>
          <w:color w:val="000000"/>
          <w:sz w:val="24"/>
        </w:rPr>
        <w:t xml:space="preserve">  </w:t>
      </w:r>
      <w:r>
        <w:rPr>
          <w:rFonts w:hint="eastAsia" w:ascii="Times New Roman" w:hAnsi="Times New Roman"/>
          <w:color w:val="000000"/>
          <w:sz w:val="24"/>
        </w:rPr>
        <w:t>空间数据：指定坐标系统的矢量位置信息数据（二维），可分为点要素、线要素、面要素三种要素，设计过程中采用中括号描述该表是否为空间数据以及相应的空间数据类型；</w:t>
      </w:r>
    </w:p>
    <w:p>
      <w:pPr>
        <w:pStyle w:val="19"/>
        <w:snapToGrid w:val="0"/>
        <w:spacing w:line="360" w:lineRule="auto"/>
        <w:ind w:firstLine="992" w:firstLineChars="412"/>
        <w:rPr>
          <w:rFonts w:ascii="Times New Roman" w:hAnsi="Times New Roman"/>
          <w:color w:val="000000"/>
          <w:sz w:val="24"/>
        </w:rPr>
      </w:pPr>
      <w:r>
        <w:rPr>
          <w:rFonts w:hint="eastAsia" w:ascii="Times New Roman" w:hAnsi="Times New Roman"/>
          <w:b/>
          <w:bCs/>
          <w:color w:val="000000"/>
          <w:sz w:val="24"/>
        </w:rPr>
        <w:t>2</w:t>
      </w:r>
      <w:r>
        <w:rPr>
          <w:rFonts w:hint="eastAsia" w:ascii="Times New Roman" w:hAnsi="Times New Roman"/>
          <w:b/>
          <w:bCs/>
          <w:color w:val="000000"/>
          <w:sz w:val="24"/>
          <w:highlight w:val="none"/>
        </w:rPr>
        <w:t>）</w:t>
      </w:r>
      <w:r>
        <w:rPr>
          <w:rFonts w:ascii="Times New Roman" w:hAnsi="Times New Roman"/>
          <w:b/>
          <w:bCs/>
          <w:color w:val="000000"/>
          <w:sz w:val="24"/>
        </w:rPr>
        <w:t xml:space="preserve">  </w:t>
      </w:r>
      <w:r>
        <w:rPr>
          <w:rFonts w:hint="eastAsia" w:ascii="Times New Roman" w:hAnsi="Times New Roman"/>
          <w:color w:val="000000"/>
          <w:sz w:val="24"/>
        </w:rPr>
        <w:t>表单数据：非矢量数据，设计过程中会涉及到多个分表，用_区分同一种表单的不同分表；</w:t>
      </w:r>
    </w:p>
    <w:p>
      <w:pPr>
        <w:pStyle w:val="19"/>
        <w:snapToGrid w:val="0"/>
        <w:spacing w:line="360" w:lineRule="auto"/>
        <w:ind w:firstLine="992" w:firstLineChars="412"/>
        <w:rPr>
          <w:rFonts w:ascii="Times New Roman" w:hAnsi="Times New Roman"/>
          <w:color w:val="000000"/>
          <w:sz w:val="24"/>
        </w:rPr>
      </w:pPr>
      <w:r>
        <w:rPr>
          <w:rFonts w:hint="eastAsia" w:ascii="Times New Roman" w:hAnsi="Times New Roman"/>
          <w:b/>
          <w:bCs/>
          <w:color w:val="000000"/>
          <w:sz w:val="24"/>
        </w:rPr>
        <w:t>3</w:t>
      </w:r>
      <w:r>
        <w:rPr>
          <w:rFonts w:hint="eastAsia" w:ascii="Times New Roman" w:hAnsi="Times New Roman"/>
          <w:b/>
          <w:bCs/>
          <w:color w:val="000000"/>
          <w:sz w:val="24"/>
          <w:highlight w:val="none"/>
        </w:rPr>
        <w:t>）</w:t>
      </w:r>
      <w:r>
        <w:rPr>
          <w:rFonts w:ascii="Times New Roman" w:hAnsi="Times New Roman"/>
          <w:b/>
          <w:bCs/>
          <w:color w:val="000000"/>
          <w:sz w:val="24"/>
        </w:rPr>
        <w:t xml:space="preserve">  </w:t>
      </w:r>
      <w:r>
        <w:rPr>
          <w:rFonts w:hint="eastAsia" w:ascii="Times New Roman" w:hAnsi="Times New Roman"/>
          <w:color w:val="000000"/>
          <w:sz w:val="24"/>
        </w:rPr>
        <w:t>栅格影像：指定坐标系统下的矢量数据；</w:t>
      </w:r>
    </w:p>
    <w:p>
      <w:pPr>
        <w:pStyle w:val="19"/>
        <w:snapToGrid w:val="0"/>
        <w:spacing w:line="360" w:lineRule="auto"/>
        <w:ind w:firstLine="992" w:firstLineChars="412"/>
        <w:rPr>
          <w:rFonts w:ascii="Times New Roman" w:hAnsi="Times New Roman"/>
          <w:color w:val="000000"/>
          <w:sz w:val="24"/>
        </w:rPr>
      </w:pPr>
      <w:r>
        <w:rPr>
          <w:rFonts w:hint="eastAsia" w:ascii="Times New Roman" w:hAnsi="Times New Roman"/>
          <w:b/>
          <w:bCs/>
          <w:color w:val="000000"/>
          <w:sz w:val="24"/>
        </w:rPr>
        <w:t>4</w:t>
      </w:r>
      <w:r>
        <w:rPr>
          <w:rFonts w:hint="eastAsia" w:ascii="Times New Roman" w:hAnsi="Times New Roman"/>
          <w:b/>
          <w:bCs/>
          <w:color w:val="000000"/>
          <w:sz w:val="24"/>
          <w:highlight w:val="none"/>
        </w:rPr>
        <w:t>）</w:t>
      </w:r>
      <w:r>
        <w:rPr>
          <w:rFonts w:ascii="Times New Roman" w:hAnsi="Times New Roman"/>
          <w:b/>
          <w:bCs/>
          <w:color w:val="000000"/>
          <w:sz w:val="24"/>
        </w:rPr>
        <w:t xml:space="preserve">  </w:t>
      </w:r>
      <w:r>
        <w:rPr>
          <w:rFonts w:hint="eastAsia" w:ascii="Times New Roman" w:hAnsi="Times New Roman"/>
          <w:color w:val="000000"/>
          <w:sz w:val="24"/>
        </w:rPr>
        <w:t>视频照片：非矢量数据，通过文件名称与特定的表格名称做关联；</w:t>
      </w:r>
    </w:p>
    <w:p>
      <w:pPr>
        <w:pStyle w:val="19"/>
        <w:snapToGrid w:val="0"/>
        <w:spacing w:line="360" w:lineRule="auto"/>
        <w:ind w:firstLine="992" w:firstLineChars="412"/>
        <w:rPr>
          <w:rFonts w:ascii="Times New Roman" w:hAnsi="Times New Roman"/>
          <w:color w:val="000000"/>
          <w:sz w:val="24"/>
        </w:rPr>
      </w:pPr>
      <w:r>
        <w:rPr>
          <w:rFonts w:hint="eastAsia" w:ascii="Times New Roman" w:hAnsi="Times New Roman"/>
          <w:b/>
          <w:bCs/>
          <w:color w:val="000000"/>
          <w:sz w:val="24"/>
        </w:rPr>
        <w:t>5</w:t>
      </w:r>
      <w:r>
        <w:rPr>
          <w:rFonts w:hint="eastAsia" w:ascii="Times New Roman" w:hAnsi="Times New Roman"/>
          <w:b/>
          <w:bCs/>
          <w:color w:val="000000"/>
          <w:sz w:val="24"/>
          <w:highlight w:val="none"/>
        </w:rPr>
        <w:t>）</w:t>
      </w:r>
      <w:r>
        <w:rPr>
          <w:rFonts w:ascii="Times New Roman" w:hAnsi="Times New Roman"/>
          <w:b/>
          <w:bCs/>
          <w:color w:val="000000"/>
          <w:sz w:val="24"/>
        </w:rPr>
        <w:t xml:space="preserve"> </w:t>
      </w:r>
      <w:r>
        <w:rPr>
          <w:rFonts w:hint="eastAsia" w:ascii="Times New Roman" w:hAnsi="Times New Roman"/>
          <w:color w:val="000000"/>
          <w:sz w:val="24"/>
        </w:rPr>
        <w:t>文本资料：非矢量数据，如设计规划文本等，通过文件名与特定表格名称做关联。</w:t>
      </w:r>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 xml:space="preserve">7.4.5  </w:t>
      </w:r>
      <w:r>
        <w:rPr>
          <w:rFonts w:hint="eastAsia" w:ascii="Times New Roman" w:hAnsi="Times New Roman"/>
          <w:color w:val="000000"/>
          <w:sz w:val="24"/>
        </w:rPr>
        <w:t>数据库样表应按附录</w:t>
      </w:r>
      <w:r>
        <w:rPr>
          <w:rFonts w:ascii="Times New Roman" w:hAnsi="Times New Roman"/>
          <w:color w:val="000000"/>
          <w:sz w:val="24"/>
        </w:rPr>
        <w:t>F</w:t>
      </w:r>
      <w:r>
        <w:rPr>
          <w:rFonts w:hint="eastAsia" w:ascii="Times New Roman" w:hAnsi="Times New Roman"/>
          <w:color w:val="000000"/>
          <w:sz w:val="24"/>
        </w:rPr>
        <w:t>的相关规定执行。</w:t>
      </w:r>
    </w:p>
    <w:p>
      <w:pPr>
        <w:pStyle w:val="107"/>
        <w:adjustRightInd w:val="0"/>
        <w:snapToGrid w:val="0"/>
        <w:spacing w:after="0" w:line="360" w:lineRule="auto"/>
        <w:jc w:val="center"/>
        <w:rPr>
          <w:rFonts w:ascii="Times New Roman" w:hAnsi="Times New Roman" w:cs="Times New Roman"/>
          <w:bCs/>
          <w:sz w:val="28"/>
          <w:szCs w:val="24"/>
        </w:rPr>
      </w:pPr>
      <w:bookmarkStart w:id="515" w:name="_Toc201739036"/>
      <w:r>
        <w:rPr>
          <w:rFonts w:hint="eastAsia" w:ascii="Times New Roman" w:hAnsi="Times New Roman" w:cs="Times New Roman"/>
          <w:bCs/>
          <w:sz w:val="28"/>
          <w:szCs w:val="24"/>
        </w:rPr>
        <w:t>7.</w:t>
      </w:r>
      <w:r>
        <w:rPr>
          <w:rFonts w:ascii="Times New Roman" w:hAnsi="Times New Roman" w:cs="Times New Roman"/>
          <w:bCs/>
          <w:sz w:val="28"/>
          <w:szCs w:val="24"/>
        </w:rPr>
        <w:t>5</w:t>
      </w:r>
      <w:r>
        <w:rPr>
          <w:rFonts w:hint="eastAsia" w:ascii="Times New Roman" w:hAnsi="Times New Roman" w:cs="Times New Roman"/>
          <w:bCs/>
          <w:sz w:val="28"/>
          <w:szCs w:val="24"/>
        </w:rPr>
        <w:t>　资料归档</w:t>
      </w:r>
      <w:bookmarkEnd w:id="515"/>
    </w:p>
    <w:p>
      <w:pPr>
        <w:pStyle w:val="19"/>
        <w:snapToGrid w:val="0"/>
        <w:spacing w:line="360" w:lineRule="auto"/>
        <w:ind w:firstLine="0"/>
        <w:rPr>
          <w:rFonts w:ascii="Times New Roman" w:hAnsi="Times New Roman"/>
          <w:color w:val="000000"/>
          <w:sz w:val="24"/>
        </w:rPr>
      </w:pPr>
      <w:r>
        <w:rPr>
          <w:rFonts w:hint="eastAsia" w:ascii="Times New Roman" w:hAnsi="Times New Roman"/>
          <w:b/>
          <w:bCs/>
          <w:color w:val="000000"/>
          <w:sz w:val="24"/>
        </w:rPr>
        <w:t>7.</w:t>
      </w:r>
      <w:r>
        <w:rPr>
          <w:rFonts w:ascii="Times New Roman" w:hAnsi="Times New Roman"/>
          <w:b/>
          <w:bCs/>
          <w:color w:val="000000"/>
          <w:sz w:val="24"/>
        </w:rPr>
        <w:t>5</w:t>
      </w:r>
      <w:r>
        <w:rPr>
          <w:rFonts w:hint="eastAsia" w:ascii="Times New Roman" w:hAnsi="Times New Roman"/>
          <w:b/>
          <w:bCs/>
          <w:color w:val="000000"/>
          <w:sz w:val="24"/>
        </w:rPr>
        <w:t>.</w:t>
      </w:r>
      <w:r>
        <w:rPr>
          <w:rFonts w:ascii="Times New Roman" w:hAnsi="Times New Roman"/>
          <w:b/>
          <w:bCs/>
          <w:color w:val="000000"/>
          <w:sz w:val="24"/>
        </w:rPr>
        <w:t xml:space="preserve">1  </w:t>
      </w:r>
      <w:r>
        <w:rPr>
          <w:rFonts w:hint="eastAsia" w:ascii="Times New Roman" w:hAnsi="Times New Roman"/>
          <w:color w:val="000000"/>
          <w:sz w:val="24"/>
        </w:rPr>
        <w:t>归档资料宜包括下列内容：</w:t>
      </w:r>
    </w:p>
    <w:p>
      <w:pPr>
        <w:pStyle w:val="19"/>
        <w:snapToGrid w:val="0"/>
        <w:spacing w:line="360" w:lineRule="auto"/>
        <w:rPr>
          <w:rFonts w:ascii="Times New Roman" w:hAnsi="Times New Roman"/>
          <w:color w:val="000000"/>
          <w:sz w:val="24"/>
        </w:rPr>
      </w:pPr>
      <w:r>
        <w:rPr>
          <w:rFonts w:ascii="Times New Roman" w:hAnsi="Times New Roman"/>
          <w:b/>
          <w:color w:val="000000"/>
          <w:sz w:val="24"/>
        </w:rPr>
        <w:t>1</w:t>
      </w:r>
      <w:r>
        <w:rPr>
          <w:rFonts w:ascii="Times New Roman" w:hAnsi="Times New Roman"/>
          <w:color w:val="000000"/>
          <w:sz w:val="24"/>
        </w:rPr>
        <w:t xml:space="preserve">  </w:t>
      </w:r>
      <w:r>
        <w:rPr>
          <w:rFonts w:hint="eastAsia" w:ascii="Times New Roman" w:hAnsi="Times New Roman"/>
          <w:color w:val="000000"/>
          <w:sz w:val="24"/>
        </w:rPr>
        <w:t>任务书；</w:t>
      </w:r>
    </w:p>
    <w:p>
      <w:pPr>
        <w:pStyle w:val="19"/>
        <w:snapToGrid w:val="0"/>
        <w:spacing w:line="360" w:lineRule="auto"/>
        <w:rPr>
          <w:rFonts w:ascii="Times New Roman" w:hAnsi="Times New Roman"/>
          <w:color w:val="000000"/>
          <w:sz w:val="24"/>
        </w:rPr>
      </w:pPr>
      <w:r>
        <w:rPr>
          <w:rFonts w:ascii="Times New Roman" w:hAnsi="Times New Roman"/>
          <w:b/>
          <w:color w:val="000000"/>
          <w:sz w:val="24"/>
        </w:rPr>
        <w:t>2</w:t>
      </w:r>
      <w:r>
        <w:rPr>
          <w:rFonts w:ascii="Times New Roman" w:hAnsi="Times New Roman"/>
          <w:color w:val="000000"/>
          <w:sz w:val="24"/>
        </w:rPr>
        <w:t xml:space="preserve">  </w:t>
      </w:r>
      <w:r>
        <w:rPr>
          <w:rFonts w:hint="eastAsia" w:ascii="Times New Roman" w:hAnsi="Times New Roman"/>
          <w:color w:val="000000"/>
          <w:sz w:val="24"/>
        </w:rPr>
        <w:t>排查技术方案；</w:t>
      </w:r>
    </w:p>
    <w:p>
      <w:pPr>
        <w:pStyle w:val="19"/>
        <w:snapToGrid w:val="0"/>
        <w:spacing w:line="360" w:lineRule="auto"/>
        <w:rPr>
          <w:rFonts w:ascii="Times New Roman" w:hAnsi="Times New Roman"/>
          <w:color w:val="000000"/>
          <w:sz w:val="24"/>
        </w:rPr>
      </w:pPr>
      <w:r>
        <w:rPr>
          <w:rFonts w:ascii="Times New Roman" w:hAnsi="Times New Roman"/>
          <w:b/>
          <w:color w:val="000000"/>
          <w:sz w:val="24"/>
        </w:rPr>
        <w:t>3</w:t>
      </w:r>
      <w:r>
        <w:rPr>
          <w:rFonts w:ascii="Times New Roman" w:hAnsi="Times New Roman"/>
          <w:color w:val="000000"/>
          <w:sz w:val="24"/>
        </w:rPr>
        <w:t xml:space="preserve">  </w:t>
      </w:r>
      <w:r>
        <w:rPr>
          <w:rFonts w:hint="eastAsia" w:ascii="Times New Roman" w:hAnsi="Times New Roman"/>
          <w:color w:val="000000"/>
          <w:sz w:val="24"/>
        </w:rPr>
        <w:t>收集的资料；</w:t>
      </w:r>
    </w:p>
    <w:p>
      <w:pPr>
        <w:pStyle w:val="19"/>
        <w:snapToGrid w:val="0"/>
        <w:spacing w:line="360" w:lineRule="auto"/>
        <w:rPr>
          <w:rFonts w:ascii="Times New Roman" w:hAnsi="Times New Roman"/>
          <w:color w:val="000000"/>
          <w:sz w:val="24"/>
        </w:rPr>
      </w:pPr>
      <w:r>
        <w:rPr>
          <w:rFonts w:ascii="Times New Roman" w:hAnsi="Times New Roman"/>
          <w:b/>
          <w:color w:val="000000"/>
          <w:sz w:val="24"/>
        </w:rPr>
        <w:t>4</w:t>
      </w:r>
      <w:r>
        <w:rPr>
          <w:rFonts w:ascii="Times New Roman" w:hAnsi="Times New Roman"/>
          <w:color w:val="000000"/>
          <w:sz w:val="24"/>
        </w:rPr>
        <w:t xml:space="preserve">  </w:t>
      </w:r>
      <w:r>
        <w:rPr>
          <w:rFonts w:hint="eastAsia" w:ascii="Times New Roman" w:hAnsi="Times New Roman"/>
          <w:color w:val="000000"/>
          <w:sz w:val="24"/>
        </w:rPr>
        <w:t>仪器设备检查记录、排查原始记录；</w:t>
      </w:r>
    </w:p>
    <w:p>
      <w:pPr>
        <w:pStyle w:val="19"/>
        <w:snapToGrid w:val="0"/>
        <w:spacing w:line="360" w:lineRule="auto"/>
        <w:rPr>
          <w:rFonts w:ascii="Times New Roman" w:hAnsi="Times New Roman"/>
          <w:color w:val="000000"/>
          <w:sz w:val="24"/>
        </w:rPr>
      </w:pPr>
      <w:r>
        <w:rPr>
          <w:rFonts w:ascii="Times New Roman" w:hAnsi="Times New Roman"/>
          <w:b/>
          <w:color w:val="000000"/>
          <w:sz w:val="24"/>
        </w:rPr>
        <w:t>5</w:t>
      </w:r>
      <w:r>
        <w:rPr>
          <w:rFonts w:ascii="Times New Roman" w:hAnsi="Times New Roman"/>
          <w:color w:val="000000"/>
          <w:sz w:val="24"/>
        </w:rPr>
        <w:t xml:space="preserve">  </w:t>
      </w:r>
      <w:r>
        <w:rPr>
          <w:rFonts w:hint="eastAsia" w:ascii="Times New Roman" w:hAnsi="Times New Roman"/>
          <w:color w:val="000000"/>
          <w:sz w:val="24"/>
        </w:rPr>
        <w:t>原始资料检查和评价记录、成果资料校审记录；</w:t>
      </w:r>
    </w:p>
    <w:p>
      <w:pPr>
        <w:pStyle w:val="19"/>
        <w:snapToGrid w:val="0"/>
        <w:spacing w:line="360" w:lineRule="auto"/>
        <w:rPr>
          <w:rFonts w:ascii="Times New Roman" w:hAnsi="Times New Roman"/>
          <w:color w:val="000000"/>
          <w:sz w:val="24"/>
        </w:rPr>
      </w:pPr>
      <w:r>
        <w:rPr>
          <w:rFonts w:ascii="Times New Roman" w:hAnsi="Times New Roman"/>
          <w:b/>
          <w:color w:val="000000"/>
          <w:sz w:val="24"/>
        </w:rPr>
        <w:t>6</w:t>
      </w:r>
      <w:r>
        <w:rPr>
          <w:rFonts w:ascii="Times New Roman" w:hAnsi="Times New Roman"/>
          <w:color w:val="000000"/>
          <w:sz w:val="24"/>
        </w:rPr>
        <w:t xml:space="preserve">  </w:t>
      </w:r>
      <w:r>
        <w:rPr>
          <w:rFonts w:hint="eastAsia" w:ascii="Times New Roman" w:hAnsi="Times New Roman"/>
          <w:color w:val="000000"/>
          <w:sz w:val="24"/>
        </w:rPr>
        <w:t>数据分析过程记录；</w:t>
      </w:r>
    </w:p>
    <w:p>
      <w:pPr>
        <w:pStyle w:val="19"/>
        <w:snapToGrid w:val="0"/>
        <w:spacing w:line="360" w:lineRule="auto"/>
        <w:rPr>
          <w:rFonts w:ascii="Times New Roman" w:hAnsi="Times New Roman"/>
          <w:color w:val="000000"/>
          <w:sz w:val="24"/>
        </w:rPr>
      </w:pPr>
      <w:r>
        <w:rPr>
          <w:rFonts w:ascii="Times New Roman" w:hAnsi="Times New Roman"/>
          <w:b/>
          <w:color w:val="000000"/>
          <w:sz w:val="24"/>
        </w:rPr>
        <w:t>7</w:t>
      </w:r>
      <w:r>
        <w:rPr>
          <w:rFonts w:ascii="Times New Roman" w:hAnsi="Times New Roman"/>
          <w:color w:val="000000"/>
          <w:sz w:val="24"/>
        </w:rPr>
        <w:t xml:space="preserve">  </w:t>
      </w:r>
      <w:r>
        <w:rPr>
          <w:rFonts w:hint="eastAsia" w:ascii="Times New Roman" w:hAnsi="Times New Roman"/>
          <w:color w:val="000000"/>
          <w:sz w:val="24"/>
        </w:rPr>
        <w:t>排查成果报告。</w:t>
      </w:r>
    </w:p>
    <w:p>
      <w:pPr>
        <w:pStyle w:val="19"/>
        <w:snapToGrid w:val="0"/>
        <w:spacing w:line="360" w:lineRule="auto"/>
        <w:ind w:firstLine="0"/>
        <w:rPr>
          <w:rFonts w:ascii="Times New Roman" w:hAnsi="Times New Roman"/>
          <w:color w:val="000000"/>
          <w:sz w:val="24"/>
        </w:rPr>
      </w:pPr>
      <w:r>
        <w:rPr>
          <w:rFonts w:hint="eastAsia" w:ascii="Times New Roman" w:hAnsi="Times New Roman"/>
          <w:b/>
          <w:color w:val="000000"/>
          <w:sz w:val="24"/>
        </w:rPr>
        <w:t>7.</w:t>
      </w:r>
      <w:r>
        <w:rPr>
          <w:rFonts w:ascii="Times New Roman" w:hAnsi="Times New Roman"/>
          <w:b/>
          <w:color w:val="000000"/>
          <w:sz w:val="24"/>
        </w:rPr>
        <w:t>5</w:t>
      </w:r>
      <w:r>
        <w:rPr>
          <w:rFonts w:hint="eastAsia" w:ascii="Times New Roman" w:hAnsi="Times New Roman"/>
          <w:b/>
          <w:color w:val="000000"/>
          <w:sz w:val="24"/>
        </w:rPr>
        <w:t>.</w:t>
      </w:r>
      <w:r>
        <w:rPr>
          <w:rFonts w:ascii="Times New Roman" w:hAnsi="Times New Roman"/>
          <w:b/>
          <w:color w:val="000000"/>
          <w:sz w:val="24"/>
        </w:rPr>
        <w:t xml:space="preserve">2  </w:t>
      </w:r>
      <w:r>
        <w:rPr>
          <w:rFonts w:hint="eastAsia" w:ascii="Times New Roman" w:hAnsi="Times New Roman"/>
          <w:color w:val="000000"/>
          <w:sz w:val="24"/>
        </w:rPr>
        <w:t>排水系统排查成果样式编号、命名应统一，重复数据部分确保统一标准，影像和视频资料应按排查范围统一文件夹存放。</w:t>
      </w:r>
    </w:p>
    <w:p>
      <w:pPr>
        <w:pStyle w:val="19"/>
        <w:snapToGrid w:val="0"/>
        <w:spacing w:line="360" w:lineRule="auto"/>
        <w:ind w:firstLine="0"/>
        <w:rPr>
          <w:rFonts w:ascii="Times New Roman" w:hAnsi="Times New Roman"/>
          <w:color w:val="000000"/>
          <w:sz w:val="24"/>
        </w:rPr>
      </w:pPr>
      <w:r>
        <w:rPr>
          <w:rFonts w:hint="eastAsia" w:ascii="Times New Roman" w:hAnsi="Times New Roman"/>
          <w:b/>
          <w:color w:val="000000"/>
          <w:sz w:val="24"/>
        </w:rPr>
        <w:t>7.</w:t>
      </w:r>
      <w:r>
        <w:rPr>
          <w:rFonts w:ascii="Times New Roman" w:hAnsi="Times New Roman"/>
          <w:b/>
          <w:color w:val="000000"/>
          <w:sz w:val="24"/>
        </w:rPr>
        <w:t>5</w:t>
      </w:r>
      <w:r>
        <w:rPr>
          <w:rFonts w:hint="eastAsia" w:ascii="Times New Roman" w:hAnsi="Times New Roman"/>
          <w:b/>
          <w:color w:val="000000"/>
          <w:sz w:val="24"/>
        </w:rPr>
        <w:t>.</w:t>
      </w:r>
      <w:r>
        <w:rPr>
          <w:rFonts w:ascii="Times New Roman" w:hAnsi="Times New Roman"/>
          <w:b/>
          <w:color w:val="000000"/>
          <w:sz w:val="24"/>
        </w:rPr>
        <w:t xml:space="preserve">3  </w:t>
      </w:r>
      <w:r>
        <w:rPr>
          <w:rFonts w:hint="eastAsia" w:ascii="Times New Roman" w:hAnsi="Times New Roman"/>
          <w:color w:val="000000"/>
          <w:sz w:val="24"/>
        </w:rPr>
        <w:t>排查成果资料可采用不同的存储介质，资料存储介质符合下列规定：</w:t>
      </w:r>
    </w:p>
    <w:p>
      <w:pPr>
        <w:pStyle w:val="19"/>
        <w:snapToGrid w:val="0"/>
        <w:spacing w:line="360" w:lineRule="auto"/>
        <w:rPr>
          <w:rFonts w:ascii="Times New Roman" w:hAnsi="Times New Roman"/>
          <w:color w:val="000000"/>
          <w:sz w:val="24"/>
        </w:rPr>
      </w:pPr>
      <w:r>
        <w:rPr>
          <w:rFonts w:ascii="Times New Roman" w:hAnsi="Times New Roman"/>
          <w:b/>
          <w:color w:val="000000"/>
          <w:sz w:val="24"/>
        </w:rPr>
        <w:t>1</w:t>
      </w:r>
      <w:r>
        <w:rPr>
          <w:rFonts w:ascii="Times New Roman" w:hAnsi="Times New Roman"/>
          <w:color w:val="000000"/>
          <w:sz w:val="24"/>
        </w:rPr>
        <w:t xml:space="preserve">  </w:t>
      </w:r>
      <w:r>
        <w:rPr>
          <w:rFonts w:hint="eastAsia" w:ascii="Times New Roman" w:hAnsi="Times New Roman"/>
          <w:color w:val="000000"/>
          <w:sz w:val="24"/>
        </w:rPr>
        <w:t>排查成果资料宜采用纸介质和非纸介质存储；</w:t>
      </w:r>
    </w:p>
    <w:p>
      <w:pPr>
        <w:pStyle w:val="19"/>
        <w:snapToGrid w:val="0"/>
        <w:spacing w:line="360" w:lineRule="auto"/>
        <w:rPr>
          <w:rFonts w:ascii="Times New Roman" w:hAnsi="Times New Roman"/>
          <w:color w:val="000000"/>
          <w:sz w:val="24"/>
        </w:rPr>
      </w:pPr>
      <w:r>
        <w:rPr>
          <w:rFonts w:ascii="Times New Roman" w:hAnsi="Times New Roman"/>
          <w:b/>
          <w:color w:val="000000"/>
          <w:sz w:val="24"/>
        </w:rPr>
        <w:t>2</w:t>
      </w:r>
      <w:r>
        <w:rPr>
          <w:rFonts w:ascii="Times New Roman" w:hAnsi="Times New Roman"/>
          <w:color w:val="000000"/>
          <w:sz w:val="24"/>
        </w:rPr>
        <w:t xml:space="preserve">  </w:t>
      </w:r>
      <w:r>
        <w:rPr>
          <w:rFonts w:hint="eastAsia" w:ascii="Times New Roman" w:hAnsi="Times New Roman"/>
          <w:color w:val="000000"/>
          <w:sz w:val="24"/>
        </w:rPr>
        <w:t>签字的现场记录表应采用纸介质存储；</w:t>
      </w:r>
    </w:p>
    <w:p>
      <w:pPr>
        <w:pStyle w:val="19"/>
        <w:snapToGrid w:val="0"/>
        <w:spacing w:line="360" w:lineRule="auto"/>
        <w:rPr>
          <w:rFonts w:ascii="Times New Roman" w:hAnsi="Times New Roman"/>
          <w:color w:val="000000"/>
          <w:sz w:val="24"/>
        </w:rPr>
      </w:pPr>
      <w:r>
        <w:rPr>
          <w:rFonts w:ascii="Times New Roman" w:hAnsi="Times New Roman"/>
          <w:b/>
          <w:color w:val="000000"/>
          <w:sz w:val="24"/>
        </w:rPr>
        <w:t xml:space="preserve">3  </w:t>
      </w:r>
      <w:r>
        <w:rPr>
          <w:rFonts w:hint="eastAsia" w:ascii="Times New Roman" w:hAnsi="Times New Roman"/>
          <w:color w:val="000000"/>
          <w:sz w:val="24"/>
        </w:rPr>
        <w:t>非纸介质存储的资料文件类型宜包括检测视频影像、图像资料、整编原始数据文件、排查成果报告及图表；</w:t>
      </w:r>
    </w:p>
    <w:p>
      <w:pPr>
        <w:pStyle w:val="19"/>
        <w:snapToGrid w:val="0"/>
        <w:spacing w:line="360" w:lineRule="auto"/>
        <w:rPr>
          <w:rFonts w:ascii="Times New Roman" w:hAnsi="Times New Roman"/>
          <w:color w:val="000000"/>
          <w:sz w:val="24"/>
        </w:rPr>
      </w:pPr>
      <w:r>
        <w:rPr>
          <w:rFonts w:hint="eastAsia" w:ascii="Times New Roman" w:hAnsi="Times New Roman"/>
          <w:b/>
          <w:color w:val="000000"/>
          <w:sz w:val="24"/>
        </w:rPr>
        <w:t>4</w:t>
      </w:r>
      <w:r>
        <w:rPr>
          <w:rFonts w:ascii="Times New Roman" w:hAnsi="Times New Roman"/>
          <w:b/>
          <w:color w:val="000000"/>
          <w:sz w:val="24"/>
        </w:rPr>
        <w:t xml:space="preserve">  </w:t>
      </w:r>
      <w:r>
        <w:rPr>
          <w:rFonts w:hint="eastAsia" w:ascii="Times New Roman" w:hAnsi="Times New Roman"/>
          <w:color w:val="000000"/>
          <w:sz w:val="24"/>
        </w:rPr>
        <w:t>排查成果资料应按照现行国家标准《建设工程文件归档整理规范》GB/T 50328及地方相关城市建设档案管理规定进行整理和归档。</w:t>
      </w:r>
    </w:p>
    <w:p>
      <w:pPr>
        <w:pStyle w:val="19"/>
        <w:snapToGrid w:val="0"/>
        <w:spacing w:line="360" w:lineRule="auto"/>
        <w:ind w:firstLine="0"/>
        <w:rPr>
          <w:rFonts w:ascii="Times New Roman" w:hAnsi="Times New Roman"/>
          <w:color w:val="000000"/>
          <w:sz w:val="24"/>
        </w:rPr>
      </w:pPr>
      <w:r>
        <w:rPr>
          <w:rFonts w:hint="eastAsia" w:ascii="Times New Roman" w:hAnsi="Times New Roman"/>
          <w:b/>
          <w:color w:val="000000"/>
          <w:sz w:val="24"/>
        </w:rPr>
        <w:t>7.</w:t>
      </w:r>
      <w:r>
        <w:rPr>
          <w:rFonts w:ascii="Times New Roman" w:hAnsi="Times New Roman"/>
          <w:b/>
          <w:color w:val="000000"/>
          <w:sz w:val="24"/>
        </w:rPr>
        <w:t>5</w:t>
      </w:r>
      <w:r>
        <w:rPr>
          <w:rFonts w:hint="eastAsia" w:ascii="Times New Roman" w:hAnsi="Times New Roman"/>
          <w:b/>
          <w:color w:val="000000"/>
          <w:sz w:val="24"/>
        </w:rPr>
        <w:t>.</w:t>
      </w:r>
      <w:r>
        <w:rPr>
          <w:rFonts w:ascii="Times New Roman" w:hAnsi="Times New Roman"/>
          <w:b/>
          <w:color w:val="000000"/>
          <w:sz w:val="24"/>
        </w:rPr>
        <w:t xml:space="preserve">4  </w:t>
      </w:r>
      <w:r>
        <w:rPr>
          <w:rFonts w:hint="eastAsia" w:ascii="Times New Roman" w:hAnsi="Times New Roman"/>
          <w:color w:val="000000"/>
          <w:sz w:val="24"/>
        </w:rPr>
        <w:t>硬盘介质成果的编排及编码符合下列要求：</w:t>
      </w:r>
    </w:p>
    <w:p>
      <w:pPr>
        <w:pStyle w:val="19"/>
        <w:snapToGrid w:val="0"/>
        <w:spacing w:line="360" w:lineRule="auto"/>
        <w:rPr>
          <w:rFonts w:ascii="Times New Roman" w:hAnsi="Times New Roman"/>
          <w:color w:val="000000"/>
          <w:sz w:val="24"/>
        </w:rPr>
      </w:pPr>
      <w:r>
        <w:rPr>
          <w:rFonts w:ascii="Times New Roman" w:hAnsi="Times New Roman"/>
          <w:b/>
          <w:color w:val="000000"/>
          <w:sz w:val="24"/>
        </w:rPr>
        <w:t>1</w:t>
      </w:r>
      <w:r>
        <w:rPr>
          <w:rFonts w:ascii="Times New Roman" w:hAnsi="Times New Roman"/>
          <w:color w:val="000000"/>
          <w:sz w:val="24"/>
        </w:rPr>
        <w:t xml:space="preserve">  </w:t>
      </w:r>
      <w:r>
        <w:rPr>
          <w:rFonts w:hint="eastAsia" w:ascii="Times New Roman" w:hAnsi="Times New Roman"/>
          <w:color w:val="000000"/>
          <w:sz w:val="24"/>
        </w:rPr>
        <w:t>对于检测视频影像、图像资料可按工程项目—片区—区段的次序编排；</w:t>
      </w:r>
    </w:p>
    <w:p>
      <w:pPr>
        <w:pStyle w:val="19"/>
        <w:snapToGrid w:val="0"/>
        <w:spacing w:line="360" w:lineRule="auto"/>
        <w:ind w:firstLine="566" w:firstLineChars="235"/>
        <w:rPr>
          <w:rFonts w:ascii="Times New Roman" w:hAnsi="Times New Roman"/>
          <w:color w:val="000000"/>
          <w:sz w:val="24"/>
        </w:rPr>
        <w:sectPr>
          <w:pgSz w:w="11906" w:h="16838"/>
          <w:pgMar w:top="1440" w:right="1800" w:bottom="1440" w:left="1800" w:header="851" w:footer="992" w:gutter="0"/>
          <w:cols w:space="425" w:num="1"/>
          <w:docGrid w:linePitch="312" w:charSpace="0"/>
        </w:sectPr>
      </w:pPr>
      <w:r>
        <w:rPr>
          <w:rFonts w:ascii="Times New Roman" w:hAnsi="Times New Roman"/>
          <w:b/>
          <w:color w:val="000000"/>
          <w:sz w:val="24"/>
        </w:rPr>
        <w:t>2</w:t>
      </w:r>
      <w:r>
        <w:rPr>
          <w:rFonts w:ascii="Times New Roman" w:hAnsi="Times New Roman"/>
          <w:color w:val="000000"/>
          <w:sz w:val="24"/>
        </w:rPr>
        <w:t xml:space="preserve">  </w:t>
      </w:r>
      <w:r>
        <w:rPr>
          <w:rFonts w:hint="eastAsia" w:ascii="Times New Roman" w:hAnsi="Times New Roman"/>
          <w:color w:val="000000"/>
          <w:sz w:val="24"/>
        </w:rPr>
        <w:t>硬盘的编码格式应符合复审汇编单位的规定。</w:t>
      </w:r>
    </w:p>
    <w:p>
      <w:pPr>
        <w:pStyle w:val="106"/>
        <w:adjustRightInd w:val="0"/>
        <w:snapToGrid w:val="0"/>
        <w:spacing w:before="120" w:line="360" w:lineRule="auto"/>
        <w:rPr>
          <w:rFonts w:cs="Times New Roman"/>
          <w:sz w:val="30"/>
          <w:szCs w:val="30"/>
        </w:rPr>
      </w:pPr>
      <w:bookmarkStart w:id="516" w:name="_Toc201739037"/>
      <w:r>
        <w:rPr>
          <w:rFonts w:cs="Times New Roman"/>
          <w:sz w:val="30"/>
          <w:szCs w:val="30"/>
        </w:rPr>
        <w:t>8</w:t>
      </w:r>
      <w:r>
        <w:rPr>
          <w:rFonts w:hint="eastAsia" w:cs="Times New Roman"/>
          <w:sz w:val="30"/>
          <w:szCs w:val="30"/>
        </w:rPr>
        <w:t xml:space="preserve"> </w:t>
      </w:r>
      <w:r>
        <w:rPr>
          <w:rFonts w:cs="Times New Roman"/>
          <w:sz w:val="30"/>
          <w:szCs w:val="30"/>
        </w:rPr>
        <w:t xml:space="preserve"> </w:t>
      </w:r>
      <w:r>
        <w:rPr>
          <w:rFonts w:hint="eastAsia" w:cs="Times New Roman"/>
          <w:sz w:val="30"/>
          <w:szCs w:val="30"/>
        </w:rPr>
        <w:t>排水系统效能评估</w:t>
      </w:r>
      <w:bookmarkEnd w:id="516"/>
    </w:p>
    <w:p>
      <w:pPr>
        <w:pStyle w:val="107"/>
        <w:adjustRightInd w:val="0"/>
        <w:snapToGrid w:val="0"/>
        <w:spacing w:after="0" w:line="360" w:lineRule="auto"/>
        <w:jc w:val="center"/>
        <w:rPr>
          <w:rFonts w:ascii="Times New Roman" w:hAnsi="Times New Roman"/>
          <w:sz w:val="28"/>
          <w:szCs w:val="24"/>
        </w:rPr>
      </w:pPr>
      <w:bookmarkStart w:id="517" w:name="_Toc201739038"/>
      <w:r>
        <w:rPr>
          <w:rFonts w:ascii="Times New Roman" w:hAnsi="Times New Roman" w:cs="Times New Roman"/>
          <w:bCs/>
          <w:sz w:val="28"/>
          <w:szCs w:val="24"/>
        </w:rPr>
        <w:t>8.1</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一般规定</w:t>
      </w:r>
      <w:bookmarkEnd w:id="517"/>
    </w:p>
    <w:p>
      <w:pPr>
        <w:pStyle w:val="12"/>
        <w:snapToGrid w:val="0"/>
        <w:spacing w:line="360" w:lineRule="auto"/>
        <w:rPr>
          <w:rFonts w:eastAsiaTheme="minorEastAsia"/>
          <w:color w:val="000000"/>
          <w:szCs w:val="24"/>
        </w:rPr>
      </w:pPr>
      <w:r>
        <w:rPr>
          <w:rFonts w:eastAsia="仿宋"/>
          <w:b/>
          <w:bCs/>
          <w:color w:val="000000"/>
          <w:szCs w:val="24"/>
        </w:rPr>
        <w:t xml:space="preserve">8.1.1  </w:t>
      </w:r>
      <w:r>
        <w:rPr>
          <w:rFonts w:hint="eastAsia" w:eastAsiaTheme="minorEastAsia"/>
          <w:color w:val="000000"/>
          <w:szCs w:val="24"/>
        </w:rPr>
        <w:t>排水系统效能评估应结合城市排水相关规划、排水系统现状、水文气候特点、社会经济状况等因素综合考虑，并考虑城市远景发展的需要。</w:t>
      </w:r>
    </w:p>
    <w:p>
      <w:pPr>
        <w:pStyle w:val="12"/>
        <w:snapToGrid w:val="0"/>
        <w:spacing w:line="360" w:lineRule="auto"/>
        <w:rPr>
          <w:rFonts w:eastAsiaTheme="minorEastAsia"/>
          <w:color w:val="000000"/>
          <w:szCs w:val="24"/>
        </w:rPr>
      </w:pPr>
      <w:r>
        <w:rPr>
          <w:rFonts w:eastAsia="仿宋"/>
          <w:b/>
          <w:bCs/>
          <w:color w:val="000000"/>
          <w:szCs w:val="24"/>
        </w:rPr>
        <w:t xml:space="preserve">8.1.2  </w:t>
      </w:r>
      <w:r>
        <w:rPr>
          <w:rFonts w:hint="eastAsia" w:eastAsiaTheme="minorEastAsia"/>
          <w:color w:val="000000"/>
          <w:szCs w:val="24"/>
        </w:rPr>
        <w:t>“源”评估应包括点源污染、面源污染和内源污染的规模和污染程度等。</w:t>
      </w:r>
    </w:p>
    <w:p>
      <w:pPr>
        <w:pStyle w:val="12"/>
        <w:snapToGrid w:val="0"/>
        <w:spacing w:line="360" w:lineRule="auto"/>
        <w:rPr>
          <w:rFonts w:eastAsia="仿宋"/>
          <w:b/>
          <w:bCs/>
          <w:color w:val="000000"/>
          <w:szCs w:val="24"/>
        </w:rPr>
      </w:pPr>
      <w:r>
        <w:rPr>
          <w:rFonts w:eastAsia="仿宋"/>
          <w:b/>
          <w:bCs/>
          <w:color w:val="000000"/>
          <w:szCs w:val="24"/>
        </w:rPr>
        <w:t xml:space="preserve">8.1.3  </w:t>
      </w:r>
      <w:r>
        <w:rPr>
          <w:rFonts w:hint="eastAsia" w:eastAsiaTheme="minorEastAsia"/>
          <w:color w:val="000000"/>
          <w:szCs w:val="24"/>
        </w:rPr>
        <w:t>“网”评估应包括排水管网规模、雨污混接状况、雨污水管网过流能力、雨污分流状况和管道缺陷状况等。</w:t>
      </w:r>
    </w:p>
    <w:p>
      <w:pPr>
        <w:pStyle w:val="12"/>
        <w:snapToGrid w:val="0"/>
        <w:spacing w:line="360" w:lineRule="auto"/>
        <w:rPr>
          <w:rFonts w:eastAsiaTheme="minorEastAsia"/>
          <w:color w:val="000000"/>
          <w:szCs w:val="24"/>
        </w:rPr>
      </w:pPr>
      <w:r>
        <w:rPr>
          <w:rFonts w:eastAsia="仿宋"/>
          <w:b/>
          <w:bCs/>
          <w:color w:val="000000"/>
          <w:szCs w:val="24"/>
        </w:rPr>
        <w:t xml:space="preserve">8.1.4  </w:t>
      </w:r>
      <w:r>
        <w:rPr>
          <w:rFonts w:hint="eastAsia" w:eastAsiaTheme="minorEastAsia"/>
          <w:color w:val="000000"/>
          <w:szCs w:val="24"/>
        </w:rPr>
        <w:t>“厂”评估应包括污水处理设施数量、现状规模、运行负荷状况、进（出）水水质状况等。</w:t>
      </w:r>
    </w:p>
    <w:p>
      <w:pPr>
        <w:pStyle w:val="12"/>
        <w:snapToGrid w:val="0"/>
        <w:spacing w:line="360" w:lineRule="auto"/>
        <w:rPr>
          <w:rFonts w:eastAsiaTheme="minorEastAsia"/>
          <w:color w:val="000000"/>
          <w:szCs w:val="24"/>
        </w:rPr>
      </w:pPr>
      <w:r>
        <w:rPr>
          <w:rFonts w:eastAsia="仿宋"/>
          <w:b/>
          <w:bCs/>
          <w:color w:val="000000"/>
          <w:szCs w:val="24"/>
        </w:rPr>
        <w:t xml:space="preserve">8.1.5  </w:t>
      </w:r>
      <w:r>
        <w:rPr>
          <w:rFonts w:hint="eastAsia" w:eastAsiaTheme="minorEastAsia"/>
          <w:color w:val="000000"/>
          <w:szCs w:val="24"/>
        </w:rPr>
        <w:t>“河”评估应包括河道数量、长度及河网密度，河道水质状况、河道水动力状况、暗渠状况等。</w:t>
      </w:r>
    </w:p>
    <w:p>
      <w:pPr>
        <w:pStyle w:val="12"/>
        <w:snapToGrid w:val="0"/>
        <w:spacing w:line="360" w:lineRule="auto"/>
        <w:rPr>
          <w:rFonts w:eastAsia="仿宋"/>
          <w:b/>
          <w:bCs/>
          <w:color w:val="000000"/>
          <w:szCs w:val="24"/>
        </w:rPr>
      </w:pPr>
      <w:r>
        <w:rPr>
          <w:rFonts w:eastAsia="仿宋"/>
          <w:b/>
          <w:bCs/>
          <w:color w:val="000000"/>
          <w:szCs w:val="24"/>
        </w:rPr>
        <w:t xml:space="preserve">8.1.6  </w:t>
      </w:r>
      <w:r>
        <w:rPr>
          <w:rFonts w:hint="eastAsia" w:eastAsiaTheme="minorEastAsia"/>
          <w:color w:val="000000"/>
          <w:szCs w:val="24"/>
        </w:rPr>
        <w:t>系统性评估应包括区域排水体制、排水系统排涝能力、污水收集能力以及外水入侵状况等。</w:t>
      </w:r>
    </w:p>
    <w:p>
      <w:pPr>
        <w:pStyle w:val="12"/>
        <w:snapToGrid w:val="0"/>
        <w:spacing w:line="360" w:lineRule="auto"/>
        <w:rPr>
          <w:rFonts w:asciiTheme="minorEastAsia" w:hAnsiTheme="minorEastAsia" w:eastAsiaTheme="minorEastAsia"/>
          <w:color w:val="000000"/>
          <w:szCs w:val="24"/>
        </w:rPr>
      </w:pPr>
      <w:r>
        <w:rPr>
          <w:rFonts w:eastAsia="仿宋"/>
          <w:b/>
          <w:bCs/>
          <w:color w:val="000000"/>
          <w:szCs w:val="24"/>
        </w:rPr>
        <w:t xml:space="preserve">8.1.7  </w:t>
      </w:r>
      <w:r>
        <w:rPr>
          <w:rFonts w:hint="eastAsia" w:eastAsiaTheme="minorEastAsia"/>
          <w:color w:val="000000"/>
          <w:szCs w:val="24"/>
        </w:rPr>
        <w:t>效能评估工作应以城市排水分区为单元，若排水分区范围较大或下垫面环境复杂，可细化分区，分区评估后进行汇总分析。</w:t>
      </w:r>
    </w:p>
    <w:p>
      <w:pPr>
        <w:pStyle w:val="107"/>
        <w:adjustRightInd w:val="0"/>
        <w:snapToGrid w:val="0"/>
        <w:spacing w:after="0" w:line="360" w:lineRule="auto"/>
        <w:jc w:val="center"/>
        <w:rPr>
          <w:rFonts w:ascii="Times New Roman" w:hAnsi="Times New Roman"/>
          <w:sz w:val="28"/>
          <w:szCs w:val="24"/>
        </w:rPr>
      </w:pPr>
      <w:bookmarkStart w:id="518" w:name="_Toc201739039"/>
      <w:r>
        <w:rPr>
          <w:rFonts w:ascii="Times New Roman" w:hAnsi="Times New Roman" w:cs="Times New Roman"/>
          <w:bCs/>
          <w:sz w:val="28"/>
          <w:szCs w:val="24"/>
        </w:rPr>
        <w:t xml:space="preserve">8.2 </w:t>
      </w:r>
      <w:r>
        <w:rPr>
          <w:rFonts w:hint="eastAsia" w:ascii="Times New Roman" w:hAnsi="Times New Roman" w:cs="Times New Roman"/>
          <w:bCs/>
          <w:sz w:val="28"/>
          <w:szCs w:val="24"/>
        </w:rPr>
        <w:t xml:space="preserve"> </w:t>
      </w:r>
      <w:r>
        <w:rPr>
          <w:rFonts w:hint="eastAsia" w:ascii="宋体" w:hAnsi="宋体" w:eastAsia="宋体" w:cs="Times New Roman"/>
          <w:bCs/>
          <w:sz w:val="28"/>
          <w:szCs w:val="24"/>
        </w:rPr>
        <w:t>“</w:t>
      </w:r>
      <w:r>
        <w:rPr>
          <w:rFonts w:hint="eastAsia" w:ascii="Times New Roman" w:hAnsi="Times New Roman" w:cs="Times New Roman"/>
          <w:bCs/>
          <w:sz w:val="28"/>
          <w:szCs w:val="24"/>
        </w:rPr>
        <w:t>源</w:t>
      </w:r>
      <w:r>
        <w:rPr>
          <w:rFonts w:hint="eastAsia" w:ascii="宋体" w:hAnsi="宋体" w:eastAsia="宋体" w:cs="Times New Roman"/>
          <w:bCs/>
          <w:sz w:val="28"/>
          <w:szCs w:val="24"/>
        </w:rPr>
        <w:t>”</w:t>
      </w:r>
      <w:r>
        <w:rPr>
          <w:rFonts w:hint="eastAsia" w:ascii="Times New Roman" w:hAnsi="Times New Roman" w:cs="Times New Roman"/>
          <w:bCs/>
          <w:sz w:val="28"/>
          <w:szCs w:val="24"/>
        </w:rPr>
        <w:t>评估</w:t>
      </w:r>
      <w:bookmarkEnd w:id="518"/>
    </w:p>
    <w:p>
      <w:pPr>
        <w:pStyle w:val="34"/>
        <w:snapToGrid w:val="0"/>
        <w:spacing w:after="0" w:line="360" w:lineRule="auto"/>
        <w:ind w:firstLine="0" w:firstLineChars="0"/>
        <w:rPr>
          <w:color w:val="000000"/>
          <w:sz w:val="24"/>
        </w:rPr>
      </w:pPr>
      <w:r>
        <w:rPr>
          <w:rFonts w:eastAsia="仿宋"/>
          <w:b/>
          <w:bCs/>
          <w:color w:val="000000"/>
          <w:sz w:val="24"/>
        </w:rPr>
        <w:t xml:space="preserve">8.2.1 </w:t>
      </w:r>
      <w:r>
        <w:rPr>
          <w:rFonts w:eastAsia="仿宋"/>
          <w:color w:val="000000"/>
          <w:sz w:val="24"/>
        </w:rPr>
        <w:t xml:space="preserve"> </w:t>
      </w:r>
      <w:r>
        <w:rPr>
          <w:rFonts w:ascii="宋体" w:hAnsi="宋体"/>
          <w:color w:val="000000"/>
          <w:sz w:val="24"/>
        </w:rPr>
        <w:t>“</w:t>
      </w:r>
      <w:r>
        <w:rPr>
          <w:rFonts w:hint="eastAsia"/>
          <w:color w:val="000000"/>
          <w:sz w:val="24"/>
        </w:rPr>
        <w:t>源”评估应根据基础资料和排查资料选取具有代表性的评估时段和年限。</w:t>
      </w:r>
    </w:p>
    <w:p>
      <w:pPr>
        <w:pStyle w:val="12"/>
        <w:snapToGrid w:val="0"/>
        <w:spacing w:line="360" w:lineRule="auto"/>
        <w:rPr>
          <w:color w:val="000000"/>
          <w:szCs w:val="24"/>
        </w:rPr>
      </w:pPr>
      <w:r>
        <w:rPr>
          <w:rFonts w:eastAsia="仿宋"/>
          <w:b/>
          <w:bCs/>
          <w:color w:val="000000"/>
          <w:szCs w:val="24"/>
        </w:rPr>
        <w:t xml:space="preserve">8.2.2  </w:t>
      </w:r>
      <w:r>
        <w:rPr>
          <w:rFonts w:hint="eastAsia" w:eastAsia="仿宋"/>
          <w:color w:val="000000"/>
          <w:szCs w:val="24"/>
        </w:rPr>
        <w:t>“</w:t>
      </w:r>
      <w:r>
        <w:rPr>
          <w:rFonts w:hint="eastAsia"/>
          <w:color w:val="000000"/>
          <w:szCs w:val="24"/>
        </w:rPr>
        <w:t>源”污染规模评估应确定不同类型污染源数量、占比及空间分布特征。</w:t>
      </w:r>
    </w:p>
    <w:p>
      <w:pPr>
        <w:pStyle w:val="12"/>
        <w:snapToGrid w:val="0"/>
        <w:spacing w:line="360" w:lineRule="auto"/>
        <w:rPr>
          <w:rFonts w:eastAsia="仿宋"/>
          <w:b/>
          <w:bCs/>
          <w:color w:val="000000"/>
          <w:szCs w:val="24"/>
        </w:rPr>
      </w:pPr>
      <w:r>
        <w:rPr>
          <w:rFonts w:eastAsia="仿宋"/>
          <w:b/>
          <w:bCs/>
          <w:color w:val="000000"/>
          <w:szCs w:val="24"/>
        </w:rPr>
        <w:t xml:space="preserve">8.2.3  </w:t>
      </w:r>
      <w:r>
        <w:rPr>
          <w:rFonts w:hint="eastAsia" w:eastAsia="仿宋"/>
          <w:color w:val="000000"/>
          <w:szCs w:val="24"/>
        </w:rPr>
        <w:t>“</w:t>
      </w:r>
      <w:r>
        <w:rPr>
          <w:rFonts w:hint="eastAsia"/>
          <w:color w:val="000000"/>
          <w:szCs w:val="24"/>
        </w:rPr>
        <w:t>源”污染程度评估应包括污染源负荷计算、受纳水体水环境容量计算。</w:t>
      </w:r>
    </w:p>
    <w:p>
      <w:pPr>
        <w:pStyle w:val="12"/>
        <w:snapToGrid w:val="0"/>
        <w:spacing w:line="360" w:lineRule="auto"/>
        <w:rPr>
          <w:color w:val="000000"/>
          <w:szCs w:val="24"/>
        </w:rPr>
      </w:pPr>
      <w:r>
        <w:rPr>
          <w:rFonts w:eastAsia="仿宋"/>
          <w:b/>
          <w:bCs/>
          <w:color w:val="000000"/>
          <w:szCs w:val="24"/>
        </w:rPr>
        <w:t xml:space="preserve">8.2.4  </w:t>
      </w:r>
      <w:r>
        <w:rPr>
          <w:rFonts w:hint="eastAsia"/>
          <w:color w:val="000000"/>
          <w:szCs w:val="24"/>
        </w:rPr>
        <w:t>污染源负荷计算应分别计算点源、面源和内源的污染负荷，可选用入河系数法或流域尺度数学模型法计算。计算应符合下列规定：</w:t>
      </w:r>
    </w:p>
    <w:p>
      <w:pPr>
        <w:pStyle w:val="12"/>
        <w:snapToGrid w:val="0"/>
        <w:spacing w:line="360" w:lineRule="auto"/>
        <w:ind w:firstLine="481" w:firstLineChars="200"/>
        <w:rPr>
          <w:rFonts w:ascii="宋体" w:hAnsi="宋体"/>
          <w:color w:val="000000"/>
          <w:szCs w:val="24"/>
        </w:rPr>
      </w:pPr>
      <w:r>
        <w:rPr>
          <w:rFonts w:eastAsia="仿宋"/>
          <w:b/>
          <w:bCs/>
          <w:color w:val="000000"/>
          <w:szCs w:val="24"/>
        </w:rPr>
        <w:t xml:space="preserve">1  </w:t>
      </w:r>
      <w:r>
        <w:rPr>
          <w:rFonts w:hint="eastAsia"/>
          <w:color w:val="000000"/>
          <w:szCs w:val="24"/>
        </w:rPr>
        <w:t>点源污染入河系数法宜按式（</w:t>
      </w:r>
      <w:r>
        <w:rPr>
          <w:color w:val="000000"/>
          <w:szCs w:val="24"/>
        </w:rPr>
        <w:t>8.2.4-1</w:t>
      </w:r>
      <w:r>
        <w:rPr>
          <w:rFonts w:hint="eastAsia"/>
          <w:color w:val="000000"/>
          <w:szCs w:val="24"/>
        </w:rPr>
        <w:t>）计算：</w:t>
      </w:r>
    </w:p>
    <w:p>
      <w:pPr>
        <w:pStyle w:val="12"/>
        <w:snapToGrid w:val="0"/>
        <w:spacing w:line="360" w:lineRule="auto"/>
        <w:jc w:val="right"/>
        <w:rPr>
          <w:rFonts w:eastAsia="仿宋"/>
          <w:color w:val="000000"/>
          <w:szCs w:val="24"/>
        </w:rPr>
      </w:pPr>
      <m:oMath>
        <m:sSub>
          <m:sSubPr>
            <m:ctrlPr>
              <w:rPr>
                <w:rFonts w:ascii="Cambria Math" w:hAnsi="Cambria Math"/>
                <w:i/>
                <w:color w:val="000000"/>
              </w:rPr>
            </m:ctrlPr>
          </m:sSubPr>
          <m:e>
            <m:r>
              <m:rPr/>
              <w:rPr>
                <w:rFonts w:ascii="Cambria Math" w:hAnsi="Cambria Math"/>
                <w:color w:val="000000"/>
              </w:rPr>
              <m:t>PW</m:t>
            </m:r>
            <m:ctrlPr>
              <w:rPr>
                <w:rFonts w:ascii="Cambria Math" w:hAnsi="Cambria Math"/>
                <w:i/>
                <w:color w:val="000000"/>
              </w:rPr>
            </m:ctrlPr>
          </m:e>
          <m:sub>
            <m:r>
              <m:rPr/>
              <w:rPr>
                <w:rFonts w:ascii="Cambria Math" w:hAnsi="Cambria Math"/>
                <w:color w:val="000000"/>
              </w:rPr>
              <m:t>j</m:t>
            </m:r>
            <m:ctrlPr>
              <w:rPr>
                <w:rFonts w:ascii="Cambria Math" w:hAnsi="Cambria Math"/>
                <w:i/>
                <w:color w:val="000000"/>
              </w:rPr>
            </m:ctrlPr>
          </m:sub>
        </m:sSub>
        <m:r>
          <m:rPr/>
          <w:rPr>
            <w:rFonts w:ascii="Cambria Math" w:hAnsi="Cambria Math"/>
            <w:color w:val="000000"/>
          </w:rPr>
          <m:t>=</m:t>
        </m:r>
        <m:nary>
          <m:naryPr>
            <m:chr m:val="∑"/>
            <m:limLoc m:val="undOvr"/>
            <m:subHide m:val="true"/>
            <m:supHide m:val="true"/>
            <m:ctrlPr>
              <w:rPr>
                <w:rFonts w:ascii="Cambria Math" w:hAnsi="Cambria Math"/>
                <w:i/>
                <w:color w:val="000000"/>
              </w:rPr>
            </m:ctrlPr>
          </m:naryPr>
          <m:sub>
            <m:ctrlPr>
              <w:rPr>
                <w:rFonts w:ascii="Cambria Math" w:hAnsi="Cambria Math"/>
                <w:i/>
                <w:color w:val="000000"/>
              </w:rPr>
            </m:ctrlPr>
          </m:sub>
          <m:sup>
            <m:ctrlPr>
              <w:rPr>
                <w:rFonts w:ascii="Cambria Math" w:hAnsi="Cambria Math"/>
                <w:i/>
                <w:color w:val="000000"/>
              </w:rPr>
            </m:ctrlPr>
          </m:sup>
          <m:e>
            <m:sSub>
              <m:sSubPr>
                <m:ctrlPr>
                  <w:rPr>
                    <w:rFonts w:ascii="Cambria Math" w:hAnsi="Cambria Math"/>
                    <w:i/>
                    <w:color w:val="000000"/>
                  </w:rPr>
                </m:ctrlPr>
              </m:sSubPr>
              <m:e>
                <m:r>
                  <m:rPr/>
                  <w:rPr>
                    <w:rFonts w:ascii="Cambria Math" w:hAnsi="Cambria Math"/>
                    <w:color w:val="000000"/>
                  </w:rPr>
                  <m:t>α</m:t>
                </m:r>
                <m:ctrlPr>
                  <w:rPr>
                    <w:rFonts w:ascii="Cambria Math" w:hAnsi="Cambria Math"/>
                    <w:i/>
                    <w:color w:val="000000"/>
                  </w:rPr>
                </m:ctrlPr>
              </m:e>
              <m:sub>
                <m:r>
                  <m:rPr/>
                  <w:rPr>
                    <w:rFonts w:ascii="Cambria Math" w:hAnsi="Cambria Math"/>
                    <w:color w:val="000000"/>
                  </w:rPr>
                  <m:t>i,j</m:t>
                </m:r>
                <m:ctrlPr>
                  <w:rPr>
                    <w:rFonts w:ascii="Cambria Math" w:hAnsi="Cambria Math"/>
                    <w:i/>
                    <w:color w:val="000000"/>
                  </w:rPr>
                </m:ctrlPr>
              </m:sub>
            </m:sSub>
            <m:r>
              <m:rPr/>
              <w:rPr>
                <w:rFonts w:ascii="Cambria Math" w:hAnsi="Cambria Math"/>
                <w:color w:val="000000"/>
              </w:rPr>
              <m:t>∙</m:t>
            </m:r>
            <m:sSub>
              <m:sSubPr>
                <m:ctrlPr>
                  <w:rPr>
                    <w:rFonts w:ascii="Cambria Math" w:hAnsi="Cambria Math"/>
                    <w:i/>
                    <w:color w:val="000000"/>
                  </w:rPr>
                </m:ctrlPr>
              </m:sSubPr>
              <m:e>
                <m:r>
                  <m:rPr/>
                  <w:rPr>
                    <w:rFonts w:ascii="Cambria Math" w:hAnsi="Cambria Math"/>
                    <w:color w:val="000000"/>
                  </w:rPr>
                  <m:t>φ</m:t>
                </m:r>
                <m:ctrlPr>
                  <w:rPr>
                    <w:rFonts w:ascii="Cambria Math" w:hAnsi="Cambria Math"/>
                    <w:i/>
                    <w:color w:val="000000"/>
                  </w:rPr>
                </m:ctrlPr>
              </m:e>
              <m:sub>
                <m:r>
                  <m:rPr/>
                  <w:rPr>
                    <w:rFonts w:ascii="Cambria Math" w:hAnsi="Cambria Math"/>
                    <w:color w:val="000000"/>
                  </w:rPr>
                  <m:t>i,j</m:t>
                </m:r>
                <m:ctrlPr>
                  <w:rPr>
                    <w:rFonts w:ascii="Cambria Math" w:hAnsi="Cambria Math"/>
                    <w:i/>
                    <w:color w:val="000000"/>
                  </w:rPr>
                </m:ctrlPr>
              </m:sub>
            </m:sSub>
            <m:r>
              <m:rPr/>
              <w:rPr>
                <w:rFonts w:ascii="Cambria Math" w:hAnsi="Cambria Math"/>
                <w:color w:val="000000"/>
              </w:rPr>
              <m:t>∙C∙T</m:t>
            </m:r>
            <m:ctrlPr>
              <w:rPr>
                <w:rFonts w:ascii="Cambria Math" w:hAnsi="Cambria Math"/>
                <w:i/>
                <w:color w:val="000000"/>
              </w:rPr>
            </m:ctrlPr>
          </m:e>
        </m:nary>
      </m:oMath>
      <w:r>
        <w:rPr>
          <w:rFonts w:eastAsia="仿宋"/>
          <w:color w:val="000000"/>
          <w:szCs w:val="24"/>
        </w:rPr>
        <w:t xml:space="preserve">                               </w:t>
      </w:r>
      <w:r>
        <w:rPr>
          <w:rFonts w:eastAsia="仿宋"/>
          <w:color w:val="000000"/>
          <w:sz w:val="21"/>
          <w:szCs w:val="21"/>
        </w:rPr>
        <w:t xml:space="preserve"> </w:t>
      </w:r>
      <w:r>
        <w:rPr>
          <w:rFonts w:hint="eastAsia" w:eastAsia="仿宋"/>
          <w:color w:val="000000"/>
          <w:szCs w:val="24"/>
        </w:rPr>
        <w:t>（</w:t>
      </w:r>
      <w:r>
        <w:rPr>
          <w:rFonts w:eastAsia="仿宋"/>
          <w:color w:val="000000"/>
          <w:szCs w:val="24"/>
        </w:rPr>
        <w:t>8.2.4-1</w:t>
      </w:r>
      <w:r>
        <w:rPr>
          <w:rFonts w:hint="eastAsia" w:eastAsia="仿宋"/>
          <w:color w:val="000000"/>
          <w:szCs w:val="24"/>
        </w:rPr>
        <w:t>）</w:t>
      </w:r>
    </w:p>
    <w:p>
      <w:pPr>
        <w:pStyle w:val="12"/>
        <w:snapToGrid w:val="0"/>
        <w:spacing w:line="360" w:lineRule="auto"/>
        <w:ind w:right="720"/>
        <w:jc w:val="left"/>
        <w:rPr>
          <w:color w:val="000000"/>
          <w:szCs w:val="24"/>
        </w:rPr>
      </w:pPr>
      <w:r>
        <w:rPr>
          <w:rFonts w:hint="eastAsia"/>
          <w:color w:val="000000"/>
          <w:szCs w:val="24"/>
        </w:rPr>
        <w:t>式中：</w:t>
      </w:r>
      <w:r>
        <w:rPr>
          <w:i/>
          <w:color w:val="000000"/>
          <w:szCs w:val="24"/>
        </w:rPr>
        <w:t>i</w:t>
      </w:r>
      <w:r>
        <w:rPr>
          <w:color w:val="000000"/>
          <w:szCs w:val="24"/>
        </w:rPr>
        <w:t>——位于</w:t>
      </w:r>
      <w:r>
        <w:rPr>
          <w:i/>
          <w:color w:val="000000"/>
          <w:szCs w:val="24"/>
        </w:rPr>
        <w:t>i</w:t>
      </w:r>
      <w:r>
        <w:rPr>
          <w:color w:val="000000"/>
          <w:szCs w:val="24"/>
        </w:rPr>
        <w:t>点的污染物；</w:t>
      </w:r>
    </w:p>
    <w:p>
      <w:pPr>
        <w:snapToGrid w:val="0"/>
        <w:ind w:firstLine="720" w:firstLineChars="300"/>
        <w:rPr>
          <w:color w:val="000000"/>
          <w:szCs w:val="24"/>
        </w:rPr>
      </w:pPr>
      <w:r>
        <w:rPr>
          <w:i/>
          <w:color w:val="000000"/>
          <w:szCs w:val="24"/>
        </w:rPr>
        <w:t>j</w:t>
      </w:r>
      <w:r>
        <w:rPr>
          <w:color w:val="000000"/>
          <w:szCs w:val="24"/>
        </w:rPr>
        <w:t>——污染物的类型（主要包括化学需氧量、生化需氧量、总氮和总磷等）；</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i/>
                <w:color w:val="000000"/>
                <w:szCs w:val="24"/>
              </w:rPr>
            </m:ctrlPr>
          </m:sSubPr>
          <m:e>
            <m:r>
              <m:rPr/>
              <w:rPr>
                <w:rFonts w:ascii="Cambria Math" w:hAnsi="Cambria Math"/>
                <w:color w:val="000000"/>
                <w:szCs w:val="24"/>
              </w:rPr>
              <m:t>PW</m:t>
            </m:r>
            <m:ctrlPr>
              <w:rPr>
                <w:rFonts w:ascii="Cambria Math" w:hAnsi="Cambria Math"/>
                <w:i/>
                <w:color w:val="000000"/>
                <w:szCs w:val="24"/>
              </w:rPr>
            </m:ctrlPr>
          </m:e>
          <m:sub>
            <m:r>
              <m:rPr/>
              <w:rPr>
                <w:rFonts w:ascii="Cambria Math" w:hAnsi="Cambria Math"/>
                <w:color w:val="000000"/>
                <w:szCs w:val="24"/>
              </w:rPr>
              <m:t>j</m:t>
            </m:r>
            <m:ctrlPr>
              <w:rPr>
                <w:rFonts w:ascii="Cambria Math" w:hAnsi="Cambria Math"/>
                <w:i/>
                <w:color w:val="000000"/>
                <w:szCs w:val="24"/>
              </w:rPr>
            </m:ctrlPr>
          </m:sub>
        </m:sSub>
      </m:oMath>
      <w:r>
        <w:rPr>
          <w:color w:val="000000"/>
          <w:szCs w:val="24"/>
        </w:rPr>
        <w:t>——</w:t>
      </w:r>
      <w:r>
        <w:rPr>
          <w:i/>
          <w:color w:val="000000"/>
          <w:szCs w:val="24"/>
        </w:rPr>
        <w:t>i</w:t>
      </w:r>
      <w:r>
        <w:rPr>
          <w:color w:val="000000"/>
          <w:szCs w:val="24"/>
        </w:rPr>
        <w:t>点污染物</w:t>
      </w:r>
      <w:r>
        <w:rPr>
          <w:i/>
          <w:color w:val="000000"/>
          <w:szCs w:val="24"/>
        </w:rPr>
        <w:t>j</w:t>
      </w:r>
      <w:r>
        <w:rPr>
          <w:color w:val="000000"/>
          <w:szCs w:val="24"/>
        </w:rPr>
        <w:t>在T时段内污染物负荷量，kg/T；</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i/>
                <w:color w:val="000000"/>
                <w:szCs w:val="24"/>
              </w:rPr>
            </m:ctrlPr>
          </m:sSubPr>
          <m:e>
            <m:r>
              <m:rPr/>
              <w:rPr>
                <w:rFonts w:ascii="Cambria Math" w:hAnsi="Cambria Math"/>
                <w:color w:val="000000"/>
                <w:szCs w:val="24"/>
              </w:rPr>
              <m:t>α</m:t>
            </m:r>
            <m:ctrlPr>
              <w:rPr>
                <w:rFonts w:ascii="Cambria Math" w:hAnsi="Cambria Math"/>
                <w:i/>
                <w:color w:val="000000"/>
                <w:szCs w:val="24"/>
              </w:rPr>
            </m:ctrlPr>
          </m:e>
          <m:sub>
            <m:r>
              <m:rPr/>
              <w:rPr>
                <w:rFonts w:ascii="Cambria Math" w:hAnsi="Cambria Math"/>
                <w:color w:val="000000"/>
                <w:szCs w:val="24"/>
              </w:rPr>
              <m:t>i,j</m:t>
            </m:r>
            <m:ctrlPr>
              <w:rPr>
                <w:rFonts w:ascii="Cambria Math" w:hAnsi="Cambria Math"/>
                <w:i/>
                <w:color w:val="000000"/>
                <w:szCs w:val="24"/>
              </w:rPr>
            </m:ctrlPr>
          </m:sub>
        </m:sSub>
      </m:oMath>
      <w:r>
        <w:rPr>
          <w:color w:val="000000"/>
          <w:szCs w:val="24"/>
        </w:rPr>
        <w:t>——</w:t>
      </w:r>
      <w:r>
        <w:rPr>
          <w:i/>
          <w:color w:val="000000"/>
          <w:szCs w:val="24"/>
        </w:rPr>
        <w:t>i</w:t>
      </w:r>
      <w:r>
        <w:rPr>
          <w:color w:val="000000"/>
          <w:szCs w:val="24"/>
        </w:rPr>
        <w:t>点污染物</w:t>
      </w:r>
      <w:r>
        <w:rPr>
          <w:i/>
          <w:color w:val="000000"/>
          <w:szCs w:val="24"/>
        </w:rPr>
        <w:t>j</w:t>
      </w:r>
      <w:r>
        <w:rPr>
          <w:color w:val="000000"/>
          <w:szCs w:val="24"/>
        </w:rPr>
        <w:t>在T时段内排放系数；</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i/>
                <w:color w:val="000000"/>
                <w:szCs w:val="24"/>
              </w:rPr>
            </m:ctrlPr>
          </m:sSubPr>
          <m:e>
            <m:r>
              <m:rPr/>
              <w:rPr>
                <w:rFonts w:ascii="Cambria Math" w:hAnsi="Cambria Math"/>
                <w:color w:val="000000"/>
                <w:szCs w:val="24"/>
              </w:rPr>
              <m:t xml:space="preserve">  φ</m:t>
            </m:r>
            <m:ctrlPr>
              <w:rPr>
                <w:rFonts w:ascii="Cambria Math" w:hAnsi="Cambria Math"/>
                <w:i/>
                <w:color w:val="000000"/>
                <w:szCs w:val="24"/>
              </w:rPr>
            </m:ctrlPr>
          </m:e>
          <m:sub>
            <m:r>
              <m:rPr/>
              <w:rPr>
                <w:rFonts w:ascii="Cambria Math" w:hAnsi="Cambria Math"/>
                <w:color w:val="000000"/>
                <w:szCs w:val="24"/>
              </w:rPr>
              <m:t>i,j</m:t>
            </m:r>
            <m:ctrlPr>
              <w:rPr>
                <w:rFonts w:ascii="Cambria Math" w:hAnsi="Cambria Math"/>
                <w:i/>
                <w:color w:val="000000"/>
                <w:szCs w:val="24"/>
              </w:rPr>
            </m:ctrlPr>
          </m:sub>
        </m:sSub>
      </m:oMath>
      <w:r>
        <w:rPr>
          <w:color w:val="000000"/>
          <w:szCs w:val="24"/>
        </w:rPr>
        <w:t>——</w:t>
      </w:r>
      <w:r>
        <w:rPr>
          <w:i/>
          <w:color w:val="000000"/>
          <w:szCs w:val="24"/>
        </w:rPr>
        <w:t>i</w:t>
      </w:r>
      <w:r>
        <w:rPr>
          <w:color w:val="000000"/>
          <w:szCs w:val="24"/>
        </w:rPr>
        <w:t>点污染物</w:t>
      </w:r>
      <w:r>
        <w:rPr>
          <w:i/>
          <w:color w:val="000000"/>
          <w:szCs w:val="24"/>
        </w:rPr>
        <w:t>j</w:t>
      </w:r>
      <w:r>
        <w:rPr>
          <w:color w:val="000000"/>
          <w:szCs w:val="24"/>
        </w:rPr>
        <w:t>在T时段内入河系数；</w:t>
      </w:r>
    </w:p>
    <w:p>
      <w:pPr>
        <w:snapToGrid w:val="0"/>
        <w:rPr>
          <w:color w:val="000000"/>
          <w:szCs w:val="24"/>
        </w:rPr>
      </w:pPr>
      <m:oMath>
        <m:r>
          <m:rPr>
            <m:sty m:val="p"/>
          </m:rPr>
          <w:rPr>
            <w:rFonts w:ascii="Cambria Math" w:hAnsi="Cambria Math"/>
            <w:color w:val="000000"/>
            <w:szCs w:val="24"/>
          </w:rPr>
          <m:t xml:space="preserve">          </m:t>
        </m:r>
        <m:r>
          <m:rPr/>
          <w:rPr>
            <w:rFonts w:ascii="Cambria Math" w:hAnsi="Cambria Math"/>
            <w:color w:val="000000"/>
            <w:szCs w:val="24"/>
          </w:rPr>
          <m:t>C</m:t>
        </m:r>
      </m:oMath>
      <w:r>
        <w:rPr>
          <w:color w:val="000000"/>
          <w:szCs w:val="24"/>
        </w:rPr>
        <w:t>——</w:t>
      </w:r>
      <w:r>
        <w:rPr>
          <w:i/>
          <w:color w:val="000000"/>
          <w:szCs w:val="24"/>
        </w:rPr>
        <w:t>i</w:t>
      </w:r>
      <w:r>
        <w:rPr>
          <w:color w:val="000000"/>
          <w:szCs w:val="24"/>
        </w:rPr>
        <w:t>点污染物</w:t>
      </w:r>
      <w:r>
        <w:rPr>
          <w:i/>
          <w:color w:val="000000"/>
          <w:szCs w:val="24"/>
        </w:rPr>
        <w:t>j</w:t>
      </w:r>
      <w:r>
        <w:rPr>
          <w:color w:val="000000"/>
          <w:szCs w:val="24"/>
        </w:rPr>
        <w:t>在T时段内污染物产生量，kg/T；</w:t>
      </w:r>
    </w:p>
    <w:p>
      <w:pPr>
        <w:tabs>
          <w:tab w:val="left" w:pos="1134"/>
        </w:tabs>
        <w:snapToGrid w:val="0"/>
        <w:ind w:firstLine="480" w:firstLineChars="200"/>
        <w:rPr>
          <w:color w:val="000000"/>
          <w:szCs w:val="24"/>
        </w:rPr>
      </w:pPr>
      <w:r>
        <w:rPr>
          <w:i/>
          <w:iCs/>
          <w:color w:val="000000"/>
          <w:szCs w:val="24"/>
        </w:rPr>
        <w:t>T</w:t>
      </w:r>
      <w:r>
        <w:rPr>
          <w:color w:val="000000"/>
          <w:szCs w:val="24"/>
        </w:rPr>
        <w:t>——计算时段，宜按天、月或年作为计算时段。</w:t>
      </w:r>
      <w:r>
        <w:rPr>
          <w:rFonts w:hint="eastAsia"/>
          <w:color w:val="000000"/>
          <w:szCs w:val="24"/>
        </w:rPr>
        <w:t xml:space="preserve"> </w:t>
      </w:r>
    </w:p>
    <w:p>
      <w:pPr>
        <w:pStyle w:val="12"/>
        <w:snapToGrid w:val="0"/>
        <w:spacing w:line="360" w:lineRule="auto"/>
        <w:ind w:firstLine="481" w:firstLineChars="200"/>
        <w:rPr>
          <w:rFonts w:ascii="宋体" w:hAnsi="宋体"/>
          <w:color w:val="000000"/>
          <w:szCs w:val="24"/>
        </w:rPr>
      </w:pPr>
      <w:r>
        <w:rPr>
          <w:rFonts w:eastAsia="仿宋"/>
          <w:b/>
          <w:bCs/>
          <w:color w:val="000000"/>
          <w:szCs w:val="24"/>
        </w:rPr>
        <w:t xml:space="preserve">2  </w:t>
      </w:r>
      <w:r>
        <w:rPr>
          <w:rFonts w:hint="eastAsia" w:ascii="宋体" w:hAnsi="宋体"/>
          <w:color w:val="000000"/>
          <w:szCs w:val="24"/>
        </w:rPr>
        <w:t>面源污染入河系数法宜按式（</w:t>
      </w:r>
      <w:r>
        <w:rPr>
          <w:color w:val="000000"/>
          <w:szCs w:val="24"/>
        </w:rPr>
        <w:t>8.2.4-2</w:t>
      </w:r>
      <w:r>
        <w:rPr>
          <w:rFonts w:hint="eastAsia"/>
          <w:color w:val="000000"/>
          <w:szCs w:val="24"/>
        </w:rPr>
        <w:t>）计算</w:t>
      </w:r>
      <w:r>
        <w:rPr>
          <w:rFonts w:hint="eastAsia" w:ascii="宋体" w:hAnsi="宋体"/>
          <w:color w:val="000000"/>
          <w:szCs w:val="24"/>
        </w:rPr>
        <w:t>：</w:t>
      </w:r>
    </w:p>
    <w:p>
      <w:pPr>
        <w:pStyle w:val="12"/>
        <w:snapToGrid w:val="0"/>
        <w:spacing w:line="360" w:lineRule="auto"/>
        <w:jc w:val="right"/>
        <w:rPr>
          <w:rFonts w:eastAsia="仿宋"/>
          <w:color w:val="000000"/>
          <w:szCs w:val="24"/>
        </w:rPr>
      </w:pPr>
      <m:oMath>
        <m:sSub>
          <m:sSubPr>
            <m:ctrlPr>
              <w:rPr>
                <w:rFonts w:ascii="Cambria Math" w:hAnsi="Cambria Math"/>
                <w:i/>
                <w:color w:val="000000"/>
              </w:rPr>
            </m:ctrlPr>
          </m:sSubPr>
          <m:e>
            <m:r>
              <m:rPr/>
              <w:rPr>
                <w:rFonts w:ascii="Cambria Math" w:hAnsi="Cambria Math"/>
                <w:color w:val="000000"/>
              </w:rPr>
              <m:t>NW</m:t>
            </m:r>
            <m:ctrlPr>
              <w:rPr>
                <w:rFonts w:ascii="Cambria Math" w:hAnsi="Cambria Math"/>
                <w:i/>
                <w:color w:val="000000"/>
              </w:rPr>
            </m:ctrlPr>
          </m:e>
          <m:sub>
            <m:r>
              <m:rPr/>
              <w:rPr>
                <w:rFonts w:ascii="Cambria Math" w:hAnsi="Cambria Math"/>
                <w:color w:val="000000"/>
              </w:rPr>
              <m:t>j</m:t>
            </m:r>
            <m:ctrlPr>
              <w:rPr>
                <w:rFonts w:ascii="Cambria Math" w:hAnsi="Cambria Math"/>
                <w:i/>
                <w:color w:val="000000"/>
              </w:rPr>
            </m:ctrlPr>
          </m:sub>
        </m:sSub>
        <m:r>
          <m:rPr/>
          <w:rPr>
            <w:rFonts w:ascii="Cambria Math" w:hAnsi="Cambria Math"/>
            <w:color w:val="000000"/>
          </w:rPr>
          <m:t>=</m:t>
        </m:r>
        <m:nary>
          <m:naryPr>
            <m:chr m:val="∑"/>
            <m:limLoc m:val="undOvr"/>
            <m:subHide m:val="true"/>
            <m:supHide m:val="true"/>
            <m:ctrlPr>
              <w:rPr>
                <w:rFonts w:ascii="Cambria Math" w:hAnsi="Cambria Math"/>
                <w:i/>
                <w:color w:val="000000"/>
              </w:rPr>
            </m:ctrlPr>
          </m:naryPr>
          <m:sub>
            <m:ctrlPr>
              <w:rPr>
                <w:rFonts w:ascii="Cambria Math" w:hAnsi="Cambria Math"/>
                <w:i/>
                <w:color w:val="000000"/>
              </w:rPr>
            </m:ctrlPr>
          </m:sub>
          <m:sup>
            <m:ctrlPr>
              <w:rPr>
                <w:rFonts w:ascii="Cambria Math" w:hAnsi="Cambria Math"/>
                <w:i/>
                <w:color w:val="000000"/>
              </w:rPr>
            </m:ctrlPr>
          </m:sup>
          <m:e>
            <m:sSub>
              <m:sSubPr>
                <m:ctrlPr>
                  <w:rPr>
                    <w:rFonts w:ascii="Cambria Math" w:hAnsi="Cambria Math"/>
                    <w:i/>
                    <w:color w:val="000000"/>
                  </w:rPr>
                </m:ctrlPr>
              </m:sSubPr>
              <m:e>
                <m:r>
                  <m:rPr/>
                  <w:rPr>
                    <w:rFonts w:ascii="Cambria Math" w:hAnsi="Cambria Math"/>
                    <w:color w:val="000000"/>
                  </w:rPr>
                  <m:t>α</m:t>
                </m:r>
                <m:ctrlPr>
                  <w:rPr>
                    <w:rFonts w:ascii="Cambria Math" w:hAnsi="Cambria Math"/>
                    <w:i/>
                    <w:color w:val="000000"/>
                  </w:rPr>
                </m:ctrlPr>
              </m:e>
              <m:sub>
                <m:r>
                  <m:rPr/>
                  <w:rPr>
                    <w:rFonts w:ascii="Cambria Math" w:hAnsi="Cambria Math"/>
                    <w:color w:val="000000"/>
                  </w:rPr>
                  <m:t>i,j</m:t>
                </m:r>
                <m:ctrlPr>
                  <w:rPr>
                    <w:rFonts w:ascii="Cambria Math" w:hAnsi="Cambria Math"/>
                    <w:i/>
                    <w:color w:val="000000"/>
                  </w:rPr>
                </m:ctrlPr>
              </m:sub>
            </m:sSub>
            <m:r>
              <m:rPr/>
              <w:rPr>
                <w:rFonts w:ascii="Cambria Math" w:hAnsi="Cambria Math"/>
                <w:color w:val="000000"/>
              </w:rPr>
              <m:t>∙</m:t>
            </m:r>
            <m:sSub>
              <m:sSubPr>
                <m:ctrlPr>
                  <w:rPr>
                    <w:rFonts w:ascii="Cambria Math" w:hAnsi="Cambria Math"/>
                    <w:i/>
                    <w:color w:val="000000"/>
                  </w:rPr>
                </m:ctrlPr>
              </m:sSubPr>
              <m:e>
                <m:r>
                  <m:rPr/>
                  <w:rPr>
                    <w:rFonts w:ascii="Cambria Math" w:hAnsi="Cambria Math"/>
                    <w:color w:val="000000"/>
                  </w:rPr>
                  <m:t>φ</m:t>
                </m:r>
                <m:ctrlPr>
                  <w:rPr>
                    <w:rFonts w:ascii="Cambria Math" w:hAnsi="Cambria Math"/>
                    <w:i/>
                    <w:color w:val="000000"/>
                  </w:rPr>
                </m:ctrlPr>
              </m:e>
              <m:sub>
                <m:r>
                  <m:rPr/>
                  <w:rPr>
                    <w:rFonts w:ascii="Cambria Math" w:hAnsi="Cambria Math"/>
                    <w:color w:val="000000"/>
                  </w:rPr>
                  <m:t>i,j</m:t>
                </m:r>
                <m:ctrlPr>
                  <w:rPr>
                    <w:rFonts w:ascii="Cambria Math" w:hAnsi="Cambria Math"/>
                    <w:i/>
                    <w:color w:val="000000"/>
                  </w:rPr>
                </m:ctrlPr>
              </m:sub>
            </m:sSub>
            <m:r>
              <m:rPr/>
              <w:rPr>
                <w:rFonts w:ascii="Cambria Math" w:hAnsi="Cambria Math"/>
                <w:color w:val="000000"/>
              </w:rPr>
              <m:t>∙C∙T+P</m:t>
            </m:r>
            <m:ctrlPr>
              <w:rPr>
                <w:rFonts w:ascii="Cambria Math" w:hAnsi="Cambria Math"/>
                <w:i/>
                <w:color w:val="000000"/>
              </w:rPr>
            </m:ctrlPr>
          </m:e>
        </m:nary>
      </m:oMath>
      <w:r>
        <w:rPr>
          <w:rFonts w:eastAsia="仿宋"/>
          <w:color w:val="000000"/>
          <w:szCs w:val="24"/>
        </w:rPr>
        <w:t xml:space="preserve">                               </w:t>
      </w:r>
      <w:r>
        <w:rPr>
          <w:rFonts w:hint="eastAsia" w:eastAsia="仿宋"/>
          <w:color w:val="000000"/>
          <w:szCs w:val="24"/>
        </w:rPr>
        <w:t>（</w:t>
      </w:r>
      <w:r>
        <w:rPr>
          <w:rFonts w:eastAsia="仿宋"/>
          <w:color w:val="000000"/>
          <w:szCs w:val="24"/>
        </w:rPr>
        <w:t>8.2.4-2</w:t>
      </w:r>
      <w:r>
        <w:rPr>
          <w:rFonts w:hint="eastAsia" w:eastAsia="仿宋"/>
          <w:color w:val="000000"/>
          <w:szCs w:val="24"/>
        </w:rPr>
        <w:t>）</w:t>
      </w:r>
    </w:p>
    <w:p>
      <w:pPr>
        <w:pStyle w:val="12"/>
        <w:snapToGrid w:val="0"/>
        <w:spacing w:line="360" w:lineRule="auto"/>
        <w:ind w:right="720"/>
        <w:jc w:val="left"/>
        <w:rPr>
          <w:color w:val="000000"/>
          <w:sz w:val="21"/>
          <w:szCs w:val="21"/>
        </w:rPr>
      </w:pPr>
      <w:r>
        <w:rPr>
          <w:rFonts w:hint="eastAsia"/>
          <w:color w:val="000000"/>
          <w:sz w:val="21"/>
          <w:szCs w:val="21"/>
        </w:rPr>
        <w:t>式中：</w:t>
      </w:r>
      <w:r>
        <w:rPr>
          <w:i/>
          <w:color w:val="000000"/>
          <w:szCs w:val="24"/>
        </w:rPr>
        <w:t>i</w:t>
      </w:r>
      <w:r>
        <w:rPr>
          <w:color w:val="000000"/>
          <w:szCs w:val="24"/>
        </w:rPr>
        <w:t>——</w:t>
      </w:r>
      <w:r>
        <w:rPr>
          <w:rFonts w:hint="eastAsia"/>
          <w:color w:val="000000"/>
          <w:szCs w:val="24"/>
        </w:rPr>
        <w:t>位于</w:t>
      </w:r>
      <w:r>
        <w:rPr>
          <w:i/>
          <w:color w:val="000000"/>
          <w:szCs w:val="24"/>
        </w:rPr>
        <w:t>i</w:t>
      </w:r>
      <w:r>
        <w:rPr>
          <w:rFonts w:hint="eastAsia"/>
          <w:color w:val="000000"/>
          <w:szCs w:val="24"/>
        </w:rPr>
        <w:t>点的面源污染；</w:t>
      </w:r>
    </w:p>
    <w:p>
      <w:pPr>
        <w:snapToGrid w:val="0"/>
        <w:ind w:firstLine="566" w:firstLineChars="236"/>
        <w:rPr>
          <w:color w:val="000000"/>
          <w:szCs w:val="24"/>
        </w:rPr>
      </w:pPr>
      <w:r>
        <w:rPr>
          <w:i/>
          <w:color w:val="000000"/>
          <w:szCs w:val="24"/>
        </w:rPr>
        <w:t>j</w:t>
      </w:r>
      <w:r>
        <w:rPr>
          <w:color w:val="000000"/>
          <w:szCs w:val="24"/>
        </w:rPr>
        <w:t>——</w:t>
      </w:r>
      <w:r>
        <w:rPr>
          <w:rFonts w:hint="eastAsia"/>
          <w:color w:val="000000"/>
          <w:szCs w:val="24"/>
        </w:rPr>
        <w:t>污染物的类型（包括化学需氧量、生化需氧量、总氮和总磷等）；</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i/>
                <w:color w:val="000000"/>
                <w:szCs w:val="24"/>
              </w:rPr>
            </m:ctrlPr>
          </m:sSubPr>
          <m:e>
            <m:r>
              <m:rPr/>
              <w:rPr>
                <w:rFonts w:ascii="Cambria Math" w:hAnsi="Cambria Math"/>
                <w:color w:val="000000"/>
                <w:szCs w:val="24"/>
              </w:rPr>
              <m:t>NW</m:t>
            </m:r>
            <m:ctrlPr>
              <w:rPr>
                <w:rFonts w:ascii="Cambria Math" w:hAnsi="Cambria Math"/>
                <w:i/>
                <w:color w:val="000000"/>
                <w:szCs w:val="24"/>
              </w:rPr>
            </m:ctrlPr>
          </m:e>
          <m:sub>
            <m:r>
              <m:rPr/>
              <w:rPr>
                <w:rFonts w:ascii="Cambria Math" w:hAnsi="Cambria Math"/>
                <w:color w:val="000000"/>
                <w:szCs w:val="24"/>
              </w:rPr>
              <m:t>j</m:t>
            </m:r>
            <m:ctrlPr>
              <w:rPr>
                <w:rFonts w:ascii="Cambria Math" w:hAnsi="Cambria Math"/>
                <w:i/>
                <w:color w:val="000000"/>
                <w:szCs w:val="24"/>
              </w:rPr>
            </m:ctrlPr>
          </m:sub>
        </m:sSub>
      </m:oMath>
      <w:r>
        <w:rPr>
          <w:color w:val="000000"/>
          <w:szCs w:val="24"/>
        </w:rPr>
        <w:t>——</w:t>
      </w:r>
      <w:r>
        <w:rPr>
          <w:i/>
          <w:color w:val="000000"/>
          <w:szCs w:val="24"/>
        </w:rPr>
        <w:t>i</w:t>
      </w:r>
      <w:r>
        <w:rPr>
          <w:rFonts w:hint="eastAsia"/>
          <w:color w:val="000000"/>
          <w:szCs w:val="24"/>
        </w:rPr>
        <w:t>点污染物</w:t>
      </w:r>
      <w:r>
        <w:rPr>
          <w:i/>
          <w:color w:val="000000"/>
          <w:szCs w:val="24"/>
        </w:rPr>
        <w:t>j</w:t>
      </w:r>
      <w:r>
        <w:rPr>
          <w:rFonts w:hint="eastAsia"/>
          <w:color w:val="000000"/>
          <w:szCs w:val="24"/>
        </w:rPr>
        <w:t>在</w:t>
      </w:r>
      <w:r>
        <w:rPr>
          <w:color w:val="000000"/>
          <w:szCs w:val="24"/>
        </w:rPr>
        <w:t>T</w:t>
      </w:r>
      <w:r>
        <w:rPr>
          <w:rFonts w:hint="eastAsia"/>
          <w:color w:val="000000"/>
          <w:szCs w:val="24"/>
        </w:rPr>
        <w:t>时段内污染物负荷量，</w:t>
      </w:r>
      <w:r>
        <w:rPr>
          <w:color w:val="000000"/>
          <w:szCs w:val="24"/>
        </w:rPr>
        <w:t>kg/T</w:t>
      </w:r>
      <w:r>
        <w:rPr>
          <w:rFonts w:hint="eastAsia"/>
          <w:color w:val="000000"/>
          <w:szCs w:val="24"/>
        </w:rPr>
        <w:t>；</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i/>
                <w:color w:val="000000"/>
                <w:szCs w:val="24"/>
              </w:rPr>
            </m:ctrlPr>
          </m:sSubPr>
          <m:e>
            <m:r>
              <m:rPr/>
              <w:rPr>
                <w:rFonts w:ascii="Cambria Math" w:hAnsi="Cambria Math"/>
                <w:color w:val="000000"/>
                <w:szCs w:val="24"/>
              </w:rPr>
              <m:t>α</m:t>
            </m:r>
            <m:ctrlPr>
              <w:rPr>
                <w:rFonts w:ascii="Cambria Math" w:hAnsi="Cambria Math"/>
                <w:i/>
                <w:color w:val="000000"/>
                <w:szCs w:val="24"/>
              </w:rPr>
            </m:ctrlPr>
          </m:e>
          <m:sub>
            <m:r>
              <m:rPr/>
              <w:rPr>
                <w:rFonts w:ascii="Cambria Math" w:hAnsi="Cambria Math"/>
                <w:color w:val="000000"/>
                <w:szCs w:val="24"/>
              </w:rPr>
              <m:t>i,j</m:t>
            </m:r>
            <m:ctrlPr>
              <w:rPr>
                <w:rFonts w:ascii="Cambria Math" w:hAnsi="Cambria Math"/>
                <w:i/>
                <w:color w:val="000000"/>
                <w:szCs w:val="24"/>
              </w:rPr>
            </m:ctrlPr>
          </m:sub>
        </m:sSub>
      </m:oMath>
      <w:r>
        <w:rPr>
          <w:color w:val="000000"/>
          <w:szCs w:val="24"/>
        </w:rPr>
        <w:t>——</w:t>
      </w:r>
      <w:r>
        <w:rPr>
          <w:i/>
          <w:color w:val="000000"/>
          <w:szCs w:val="24"/>
        </w:rPr>
        <w:t>i</w:t>
      </w:r>
      <w:r>
        <w:rPr>
          <w:rFonts w:hint="eastAsia"/>
          <w:color w:val="000000"/>
          <w:szCs w:val="24"/>
        </w:rPr>
        <w:t>点污染物</w:t>
      </w:r>
      <w:r>
        <w:rPr>
          <w:i/>
          <w:color w:val="000000"/>
          <w:szCs w:val="24"/>
        </w:rPr>
        <w:t>j</w:t>
      </w:r>
      <w:r>
        <w:rPr>
          <w:rFonts w:hint="eastAsia"/>
          <w:color w:val="000000"/>
          <w:szCs w:val="24"/>
        </w:rPr>
        <w:t>在</w:t>
      </w:r>
      <w:r>
        <w:rPr>
          <w:color w:val="000000"/>
          <w:szCs w:val="24"/>
        </w:rPr>
        <w:t>T</w:t>
      </w:r>
      <w:r>
        <w:rPr>
          <w:rFonts w:hint="eastAsia"/>
          <w:color w:val="000000"/>
          <w:szCs w:val="24"/>
        </w:rPr>
        <w:t>时段内径流输出系数，</w:t>
      </w:r>
      <w:r>
        <w:rPr>
          <w:color w:val="000000"/>
          <w:szCs w:val="24"/>
        </w:rPr>
        <w:t>kg/(m²·kg)</w:t>
      </w:r>
      <w:r>
        <w:rPr>
          <w:rFonts w:hint="eastAsia"/>
          <w:color w:val="000000"/>
          <w:szCs w:val="24"/>
        </w:rPr>
        <w:t>；</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i/>
                <w:color w:val="000000"/>
                <w:szCs w:val="24"/>
              </w:rPr>
            </m:ctrlPr>
          </m:sSubPr>
          <m:e>
            <m:r>
              <m:rPr/>
              <w:rPr>
                <w:rFonts w:ascii="Cambria Math" w:hAnsi="Cambria Math"/>
                <w:color w:val="000000"/>
                <w:szCs w:val="24"/>
              </w:rPr>
              <m:t>φ</m:t>
            </m:r>
            <m:ctrlPr>
              <w:rPr>
                <w:rFonts w:ascii="Cambria Math" w:hAnsi="Cambria Math"/>
                <w:i/>
                <w:color w:val="000000"/>
                <w:szCs w:val="24"/>
              </w:rPr>
            </m:ctrlPr>
          </m:e>
          <m:sub>
            <m:r>
              <m:rPr/>
              <w:rPr>
                <w:rFonts w:ascii="Cambria Math" w:hAnsi="Cambria Math"/>
                <w:color w:val="000000"/>
                <w:szCs w:val="24"/>
              </w:rPr>
              <m:t>i,j</m:t>
            </m:r>
            <m:ctrlPr>
              <w:rPr>
                <w:rFonts w:ascii="Cambria Math" w:hAnsi="Cambria Math"/>
                <w:i/>
                <w:color w:val="000000"/>
                <w:szCs w:val="24"/>
              </w:rPr>
            </m:ctrlPr>
          </m:sub>
        </m:sSub>
      </m:oMath>
      <w:r>
        <w:rPr>
          <w:color w:val="000000"/>
          <w:szCs w:val="24"/>
        </w:rPr>
        <w:t>——</w:t>
      </w:r>
      <w:r>
        <w:rPr>
          <w:i/>
          <w:color w:val="000000"/>
          <w:szCs w:val="24"/>
        </w:rPr>
        <w:t>i</w:t>
      </w:r>
      <w:r>
        <w:rPr>
          <w:rFonts w:hint="eastAsia"/>
          <w:color w:val="000000"/>
          <w:szCs w:val="24"/>
        </w:rPr>
        <w:t>点污染物</w:t>
      </w:r>
      <w:r>
        <w:rPr>
          <w:i/>
          <w:color w:val="000000"/>
          <w:szCs w:val="24"/>
        </w:rPr>
        <w:t>j</w:t>
      </w:r>
      <w:r>
        <w:rPr>
          <w:rFonts w:hint="eastAsia"/>
          <w:color w:val="000000"/>
          <w:szCs w:val="24"/>
        </w:rPr>
        <w:t>在</w:t>
      </w:r>
      <w:r>
        <w:rPr>
          <w:color w:val="000000"/>
          <w:szCs w:val="24"/>
        </w:rPr>
        <w:t>T</w:t>
      </w:r>
      <w:r>
        <w:rPr>
          <w:rFonts w:hint="eastAsia"/>
          <w:color w:val="000000"/>
          <w:szCs w:val="24"/>
        </w:rPr>
        <w:t>时段内入河系数；</w:t>
      </w:r>
    </w:p>
    <w:p>
      <w:pPr>
        <w:snapToGrid w:val="0"/>
        <w:rPr>
          <w:color w:val="000000"/>
          <w:szCs w:val="24"/>
        </w:rPr>
      </w:pPr>
      <m:oMath>
        <m:r>
          <m:rPr>
            <m:sty m:val="p"/>
          </m:rPr>
          <w:rPr>
            <w:rFonts w:ascii="Cambria Math" w:hAnsi="Cambria Math"/>
            <w:color w:val="000000"/>
            <w:szCs w:val="24"/>
          </w:rPr>
          <m:t xml:space="preserve">       </m:t>
        </m:r>
        <m:r>
          <m:rPr/>
          <w:rPr>
            <w:rFonts w:ascii="Cambria Math" w:hAnsi="Cambria Math"/>
            <w:color w:val="000000"/>
            <w:szCs w:val="24"/>
          </w:rPr>
          <m:t>C</m:t>
        </m:r>
      </m:oMath>
      <w:r>
        <w:rPr>
          <w:color w:val="000000"/>
          <w:szCs w:val="24"/>
        </w:rPr>
        <w:t>——</w:t>
      </w:r>
      <w:r>
        <w:rPr>
          <w:i/>
          <w:color w:val="000000"/>
          <w:szCs w:val="24"/>
        </w:rPr>
        <w:t>i</w:t>
      </w:r>
      <w:r>
        <w:rPr>
          <w:rFonts w:hint="eastAsia"/>
          <w:color w:val="000000"/>
          <w:szCs w:val="24"/>
        </w:rPr>
        <w:t>点污染物</w:t>
      </w:r>
      <w:r>
        <w:rPr>
          <w:i/>
          <w:color w:val="000000"/>
          <w:szCs w:val="24"/>
        </w:rPr>
        <w:t>j</w:t>
      </w:r>
      <w:r>
        <w:rPr>
          <w:rFonts w:hint="eastAsia"/>
          <w:color w:val="000000"/>
          <w:szCs w:val="24"/>
        </w:rPr>
        <w:t>在</w:t>
      </w:r>
      <w:r>
        <w:rPr>
          <w:color w:val="000000"/>
          <w:szCs w:val="24"/>
        </w:rPr>
        <w:t>T</w:t>
      </w:r>
      <w:r>
        <w:rPr>
          <w:rFonts w:hint="eastAsia"/>
          <w:color w:val="000000"/>
          <w:szCs w:val="24"/>
        </w:rPr>
        <w:t>时段内单位面积污染物产生量，</w:t>
      </w:r>
      <w:r>
        <w:rPr>
          <w:color w:val="000000"/>
          <w:szCs w:val="24"/>
        </w:rPr>
        <w:t>kg/(m²·T)</w:t>
      </w:r>
      <w:r>
        <w:rPr>
          <w:rFonts w:hint="eastAsia"/>
          <w:color w:val="000000"/>
          <w:szCs w:val="24"/>
        </w:rPr>
        <w:t>；</w:t>
      </w:r>
    </w:p>
    <w:p>
      <w:pPr>
        <w:snapToGrid w:val="0"/>
        <w:ind w:firstLine="240" w:firstLineChars="100"/>
        <w:rPr>
          <w:color w:val="000000"/>
          <w:szCs w:val="24"/>
        </w:rPr>
      </w:pPr>
      <w:r>
        <w:rPr>
          <w:i/>
          <w:iCs/>
          <w:color w:val="000000"/>
          <w:szCs w:val="24"/>
        </w:rPr>
        <w:t>T</w:t>
      </w:r>
      <w:r>
        <w:rPr>
          <w:color w:val="000000"/>
          <w:szCs w:val="24"/>
        </w:rPr>
        <w:t>——</w:t>
      </w:r>
      <w:r>
        <w:rPr>
          <w:rFonts w:hint="eastAsia"/>
          <w:color w:val="000000"/>
          <w:szCs w:val="24"/>
        </w:rPr>
        <w:t>计算时段，宜按天、月或年作为计算时段。</w:t>
      </w:r>
    </w:p>
    <w:p>
      <w:pPr>
        <w:snapToGrid w:val="0"/>
        <w:ind w:firstLine="240" w:firstLineChars="100"/>
        <w:rPr>
          <w:color w:val="000000"/>
          <w:szCs w:val="24"/>
        </w:rPr>
      </w:pPr>
      <w:r>
        <w:rPr>
          <w:i/>
          <w:iCs/>
          <w:color w:val="000000"/>
          <w:szCs w:val="24"/>
        </w:rPr>
        <w:t>P</w:t>
      </w:r>
      <w:r>
        <w:rPr>
          <w:color w:val="000000"/>
          <w:szCs w:val="24"/>
        </w:rPr>
        <w:t>——</w:t>
      </w:r>
      <w:r>
        <w:rPr>
          <w:rFonts w:hint="eastAsia"/>
          <w:color w:val="000000"/>
          <w:szCs w:val="24"/>
        </w:rPr>
        <w:t>降雨输入的污染物负荷量，</w:t>
      </w:r>
      <w:r>
        <w:rPr>
          <w:color w:val="000000"/>
          <w:szCs w:val="24"/>
        </w:rPr>
        <w:t>kg/m²</w:t>
      </w:r>
      <w:r>
        <w:rPr>
          <w:rFonts w:hint="eastAsia"/>
          <w:color w:val="000000"/>
          <w:szCs w:val="24"/>
        </w:rPr>
        <w:t>。</w:t>
      </w:r>
    </w:p>
    <w:p>
      <w:pPr>
        <w:pStyle w:val="12"/>
        <w:snapToGrid w:val="0"/>
        <w:spacing w:line="360" w:lineRule="auto"/>
        <w:ind w:firstLine="481" w:firstLineChars="200"/>
        <w:rPr>
          <w:color w:val="000000"/>
          <w:szCs w:val="24"/>
        </w:rPr>
      </w:pPr>
      <w:r>
        <w:rPr>
          <w:rFonts w:eastAsia="仿宋"/>
          <w:b/>
          <w:bCs/>
          <w:color w:val="000000"/>
          <w:szCs w:val="24"/>
        </w:rPr>
        <w:t xml:space="preserve">3  </w:t>
      </w:r>
      <w:r>
        <w:rPr>
          <w:rFonts w:hint="eastAsia"/>
          <w:color w:val="000000"/>
          <w:szCs w:val="24"/>
        </w:rPr>
        <w:t>内源污染入河系数法宜按式（</w:t>
      </w:r>
      <w:r>
        <w:rPr>
          <w:color w:val="000000"/>
          <w:szCs w:val="24"/>
        </w:rPr>
        <w:t>8.2.4-3</w:t>
      </w:r>
      <w:r>
        <w:rPr>
          <w:rFonts w:hint="eastAsia"/>
          <w:color w:val="000000"/>
          <w:szCs w:val="24"/>
        </w:rPr>
        <w:t>）计算：</w:t>
      </w:r>
    </w:p>
    <w:p>
      <w:pPr>
        <w:pStyle w:val="12"/>
        <w:snapToGrid w:val="0"/>
        <w:spacing w:line="360" w:lineRule="auto"/>
        <w:jc w:val="right"/>
        <w:rPr>
          <w:rFonts w:eastAsia="仿宋"/>
          <w:color w:val="000000"/>
          <w:szCs w:val="24"/>
        </w:rPr>
      </w:pPr>
      <m:oMath>
        <m:sSub>
          <m:sSubPr>
            <m:ctrlPr>
              <w:rPr>
                <w:rFonts w:ascii="Cambria Math" w:hAnsi="Cambria Math"/>
                <w:i/>
                <w:color w:val="000000"/>
              </w:rPr>
            </m:ctrlPr>
          </m:sSubPr>
          <m:e>
            <m:r>
              <m:rPr/>
              <w:rPr>
                <w:rFonts w:ascii="Cambria Math" w:hAnsi="Cambria Math"/>
                <w:color w:val="000000"/>
              </w:rPr>
              <m:t>EW</m:t>
            </m:r>
            <m:ctrlPr>
              <w:rPr>
                <w:rFonts w:ascii="Cambria Math" w:hAnsi="Cambria Math"/>
                <w:i/>
                <w:color w:val="000000"/>
              </w:rPr>
            </m:ctrlPr>
          </m:e>
          <m:sub>
            <m:r>
              <m:rPr/>
              <w:rPr>
                <w:rFonts w:ascii="Cambria Math" w:hAnsi="Cambria Math"/>
                <w:color w:val="000000"/>
              </w:rPr>
              <m:t>j</m:t>
            </m:r>
            <m:ctrlPr>
              <w:rPr>
                <w:rFonts w:ascii="Cambria Math" w:hAnsi="Cambria Math"/>
                <w:i/>
                <w:color w:val="000000"/>
              </w:rPr>
            </m:ctrlPr>
          </m:sub>
        </m:sSub>
        <m:r>
          <m:rPr/>
          <w:rPr>
            <w:rFonts w:ascii="Cambria Math" w:hAnsi="Cambria Math"/>
            <w:color w:val="000000"/>
          </w:rPr>
          <m:t>=</m:t>
        </m:r>
        <m:sSub>
          <m:sSubPr>
            <m:ctrlPr>
              <w:rPr>
                <w:rFonts w:ascii="Cambria Math" w:hAnsi="Cambria Math"/>
                <w:i/>
                <w:color w:val="000000"/>
              </w:rPr>
            </m:ctrlPr>
          </m:sSubPr>
          <m:e>
            <m:r>
              <m:rPr/>
              <w:rPr>
                <w:rFonts w:ascii="Cambria Math" w:hAnsi="Cambria Math"/>
                <w:color w:val="000000"/>
              </w:rPr>
              <m:t>α</m:t>
            </m:r>
            <m:ctrlPr>
              <w:rPr>
                <w:rFonts w:ascii="Cambria Math" w:hAnsi="Cambria Math"/>
                <w:i/>
                <w:color w:val="000000"/>
              </w:rPr>
            </m:ctrlPr>
          </m:e>
          <m:sub>
            <m:r>
              <m:rPr/>
              <w:rPr>
                <w:rFonts w:ascii="Cambria Math" w:hAnsi="Cambria Math"/>
                <w:color w:val="000000"/>
              </w:rPr>
              <m:t>j</m:t>
            </m:r>
            <m:ctrlPr>
              <w:rPr>
                <w:rFonts w:ascii="Cambria Math" w:hAnsi="Cambria Math"/>
                <w:i/>
                <w:color w:val="000000"/>
              </w:rPr>
            </m:ctrlPr>
          </m:sub>
        </m:sSub>
        <m:r>
          <m:rPr/>
          <w:rPr>
            <w:rFonts w:ascii="Cambria Math" w:hAnsi="Cambria Math"/>
            <w:color w:val="000000"/>
          </w:rPr>
          <m:t>∙M∙T</m:t>
        </m:r>
      </m:oMath>
      <w:r>
        <w:rPr>
          <w:rFonts w:eastAsia="仿宋"/>
          <w:color w:val="000000"/>
          <w:szCs w:val="24"/>
        </w:rPr>
        <w:t xml:space="preserve">                                      </w:t>
      </w:r>
      <w:r>
        <w:rPr>
          <w:rFonts w:hint="eastAsia" w:eastAsia="仿宋"/>
          <w:color w:val="000000"/>
          <w:szCs w:val="24"/>
        </w:rPr>
        <w:t>（</w:t>
      </w:r>
      <w:r>
        <w:rPr>
          <w:rFonts w:eastAsia="仿宋"/>
          <w:color w:val="000000"/>
          <w:szCs w:val="24"/>
        </w:rPr>
        <w:t>8.2.4-3</w:t>
      </w:r>
      <w:r>
        <w:rPr>
          <w:rFonts w:hint="eastAsia" w:eastAsia="仿宋"/>
          <w:color w:val="000000"/>
          <w:szCs w:val="24"/>
        </w:rPr>
        <w:t>）</w:t>
      </w:r>
    </w:p>
    <w:p>
      <w:pPr>
        <w:pStyle w:val="12"/>
        <w:snapToGrid w:val="0"/>
        <w:spacing w:line="360" w:lineRule="auto"/>
        <w:ind w:right="720"/>
        <w:rPr>
          <w:color w:val="000000"/>
          <w:szCs w:val="24"/>
        </w:rPr>
      </w:pPr>
      <w:r>
        <w:rPr>
          <w:rFonts w:hint="eastAsia"/>
          <w:color w:val="000000"/>
          <w:szCs w:val="24"/>
        </w:rPr>
        <w:t>式中：</w:t>
      </w:r>
      <w:r>
        <w:rPr>
          <w:i/>
          <w:color w:val="000000"/>
          <w:szCs w:val="24"/>
        </w:rPr>
        <w:t>j</w:t>
      </w:r>
      <w:r>
        <w:rPr>
          <w:color w:val="000000"/>
          <w:szCs w:val="24"/>
        </w:rPr>
        <w:t>——污染物的类型（包括化学需氧量、</w:t>
      </w:r>
      <w:r>
        <w:rPr>
          <w:szCs w:val="24"/>
        </w:rPr>
        <w:t>生化需氧量</w:t>
      </w:r>
      <w:r>
        <w:rPr>
          <w:color w:val="000000"/>
          <w:szCs w:val="24"/>
        </w:rPr>
        <w:t>、总氮和总磷等）；</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i/>
                <w:color w:val="000000"/>
                <w:szCs w:val="24"/>
              </w:rPr>
            </m:ctrlPr>
          </m:sSubPr>
          <m:e>
            <m:r>
              <m:rPr/>
              <w:rPr>
                <w:rFonts w:ascii="Cambria Math" w:hAnsi="Cambria Math"/>
                <w:color w:val="000000"/>
                <w:szCs w:val="24"/>
              </w:rPr>
              <m:t>EW</m:t>
            </m:r>
            <m:ctrlPr>
              <w:rPr>
                <w:rFonts w:ascii="Cambria Math" w:hAnsi="Cambria Math"/>
                <w:i/>
                <w:color w:val="000000"/>
                <w:szCs w:val="24"/>
              </w:rPr>
            </m:ctrlPr>
          </m:e>
          <m:sub>
            <m:r>
              <m:rPr/>
              <w:rPr>
                <w:rFonts w:ascii="Cambria Math" w:hAnsi="Cambria Math"/>
                <w:color w:val="000000"/>
                <w:szCs w:val="24"/>
              </w:rPr>
              <m:t>j</m:t>
            </m:r>
            <m:ctrlPr>
              <w:rPr>
                <w:rFonts w:ascii="Cambria Math" w:hAnsi="Cambria Math"/>
                <w:i/>
                <w:color w:val="000000"/>
                <w:szCs w:val="24"/>
              </w:rPr>
            </m:ctrlPr>
          </m:sub>
        </m:sSub>
      </m:oMath>
      <w:r>
        <w:rPr>
          <w:color w:val="000000"/>
          <w:szCs w:val="24"/>
        </w:rPr>
        <w:t>——污染物</w:t>
      </w:r>
      <w:r>
        <w:rPr>
          <w:i/>
          <w:color w:val="000000"/>
          <w:szCs w:val="24"/>
        </w:rPr>
        <w:t>j</w:t>
      </w:r>
      <w:r>
        <w:rPr>
          <w:color w:val="000000"/>
          <w:szCs w:val="24"/>
        </w:rPr>
        <w:t>在T时段内污染物释放通量，kg/(m²·T)；</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i/>
                <w:color w:val="000000"/>
                <w:szCs w:val="24"/>
              </w:rPr>
            </m:ctrlPr>
          </m:sSubPr>
          <m:e>
            <m:r>
              <m:rPr/>
              <w:rPr>
                <w:rFonts w:ascii="Cambria Math" w:hAnsi="Cambria Math"/>
                <w:color w:val="000000"/>
                <w:szCs w:val="24"/>
              </w:rPr>
              <m:t>α</m:t>
            </m:r>
            <m:ctrlPr>
              <w:rPr>
                <w:rFonts w:ascii="Cambria Math" w:hAnsi="Cambria Math"/>
                <w:i/>
                <w:color w:val="000000"/>
                <w:szCs w:val="24"/>
              </w:rPr>
            </m:ctrlPr>
          </m:e>
          <m:sub>
            <m:r>
              <m:rPr/>
              <w:rPr>
                <w:rFonts w:ascii="Cambria Math" w:hAnsi="Cambria Math"/>
                <w:color w:val="000000"/>
                <w:szCs w:val="24"/>
              </w:rPr>
              <m:t>j</m:t>
            </m:r>
            <m:ctrlPr>
              <w:rPr>
                <w:rFonts w:ascii="Cambria Math" w:hAnsi="Cambria Math"/>
                <w:i/>
                <w:color w:val="000000"/>
                <w:szCs w:val="24"/>
              </w:rPr>
            </m:ctrlPr>
          </m:sub>
        </m:sSub>
      </m:oMath>
      <w:r>
        <w:rPr>
          <w:color w:val="000000"/>
          <w:szCs w:val="24"/>
        </w:rPr>
        <w:t>——污染物</w:t>
      </w:r>
      <w:r>
        <w:rPr>
          <w:i/>
          <w:color w:val="000000"/>
          <w:szCs w:val="24"/>
        </w:rPr>
        <w:t>j</w:t>
      </w:r>
      <w:r>
        <w:rPr>
          <w:color w:val="000000"/>
          <w:szCs w:val="24"/>
        </w:rPr>
        <w:t>的释放速率，kg/m²；</w:t>
      </w:r>
    </w:p>
    <w:p>
      <w:pPr>
        <w:tabs>
          <w:tab w:val="left" w:pos="6003"/>
        </w:tabs>
        <w:snapToGrid w:val="0"/>
        <w:rPr>
          <w:color w:val="000000"/>
          <w:szCs w:val="24"/>
        </w:rPr>
      </w:pPr>
      <m:oMath>
        <m:r>
          <m:rPr/>
          <w:rPr>
            <w:rFonts w:ascii="Cambria Math" w:hAnsi="Cambria Math"/>
            <w:color w:val="000000"/>
            <w:szCs w:val="24"/>
          </w:rPr>
          <m:t xml:space="preserve">          M</m:t>
        </m:r>
      </m:oMath>
      <w:r>
        <w:rPr>
          <w:color w:val="000000"/>
          <w:szCs w:val="24"/>
        </w:rPr>
        <w:t>——污染底泥与水体的接触面积，m²；</w:t>
      </w:r>
      <w:r>
        <w:rPr>
          <w:color w:val="000000"/>
          <w:szCs w:val="24"/>
        </w:rPr>
        <w:tab/>
      </w:r>
    </w:p>
    <w:p>
      <w:pPr>
        <w:snapToGrid w:val="0"/>
        <w:ind w:firstLine="566" w:firstLineChars="236"/>
        <w:rPr>
          <w:color w:val="000000"/>
          <w:szCs w:val="24"/>
        </w:rPr>
      </w:pPr>
      <w:r>
        <w:rPr>
          <w:i/>
          <w:color w:val="000000"/>
          <w:szCs w:val="24"/>
        </w:rPr>
        <w:t>T</w:t>
      </w:r>
      <w:r>
        <w:rPr>
          <w:color w:val="000000"/>
          <w:szCs w:val="24"/>
        </w:rPr>
        <w:t>——计算时段，宜按天、月或年作为计算时段。</w:t>
      </w:r>
    </w:p>
    <w:p>
      <w:pPr>
        <w:pStyle w:val="12"/>
        <w:snapToGrid w:val="0"/>
        <w:spacing w:line="360" w:lineRule="auto"/>
        <w:ind w:firstLine="481" w:firstLineChars="200"/>
        <w:rPr>
          <w:szCs w:val="24"/>
        </w:rPr>
      </w:pPr>
      <w:r>
        <w:rPr>
          <w:rFonts w:eastAsia="仿宋"/>
          <w:b/>
          <w:bCs/>
          <w:color w:val="000000"/>
          <w:szCs w:val="24"/>
        </w:rPr>
        <w:t>4</w:t>
      </w:r>
      <w:r>
        <w:rPr>
          <w:szCs w:val="24"/>
        </w:rPr>
        <w:t xml:space="preserve">  </w:t>
      </w:r>
      <w:r>
        <w:rPr>
          <w:rFonts w:hint="eastAsia"/>
          <w:color w:val="000000"/>
          <w:szCs w:val="24"/>
        </w:rPr>
        <w:t>流域尺度数学模型法计算污染负荷宜采用成熟数值模型进行模拟和评估。</w:t>
      </w:r>
    </w:p>
    <w:p>
      <w:pPr>
        <w:snapToGrid w:val="0"/>
        <w:jc w:val="both"/>
        <w:rPr>
          <w:color w:val="000000"/>
          <w:szCs w:val="24"/>
        </w:rPr>
      </w:pPr>
      <w:r>
        <w:rPr>
          <w:rFonts w:eastAsia="仿宋"/>
          <w:b/>
          <w:bCs/>
          <w:color w:val="000000"/>
          <w:szCs w:val="24"/>
        </w:rPr>
        <w:t xml:space="preserve">8.2.5  </w:t>
      </w:r>
      <w:r>
        <w:rPr>
          <w:rFonts w:hint="eastAsia"/>
          <w:color w:val="000000"/>
          <w:szCs w:val="24"/>
        </w:rPr>
        <w:t>受纳水体水环境容量计算应采用成熟的数值模型，以流域为基础，建立“控制断面—控制河段—陆域污染排放”之间的模拟过程，分析得到满足控制断面水质目标要求的水环境容量以及污染负荷排放限值。</w:t>
      </w:r>
    </w:p>
    <w:p>
      <w:pPr>
        <w:snapToGrid w:val="0"/>
        <w:rPr>
          <w:rFonts w:ascii="宋体" w:hAnsi="宋体"/>
          <w:color w:val="000000"/>
          <w:szCs w:val="24"/>
        </w:rPr>
      </w:pPr>
      <w:r>
        <w:rPr>
          <w:rFonts w:eastAsia="仿宋"/>
          <w:b/>
          <w:bCs/>
          <w:color w:val="000000"/>
          <w:szCs w:val="24"/>
        </w:rPr>
        <w:t xml:space="preserve">8.2.6  </w:t>
      </w:r>
      <w:r>
        <w:rPr>
          <w:rFonts w:hint="eastAsia"/>
          <w:color w:val="000000"/>
          <w:szCs w:val="24"/>
        </w:rPr>
        <w:t>各类污染源的污染程度应通过分析现状污染负荷与污染负荷排放限值之间数量关系确定。</w:t>
      </w:r>
    </w:p>
    <w:p>
      <w:pPr>
        <w:pStyle w:val="107"/>
        <w:adjustRightInd w:val="0"/>
        <w:snapToGrid w:val="0"/>
        <w:spacing w:after="0" w:line="360" w:lineRule="auto"/>
        <w:jc w:val="center"/>
        <w:rPr>
          <w:rFonts w:ascii="Times New Roman" w:hAnsi="Times New Roman"/>
          <w:sz w:val="28"/>
          <w:szCs w:val="24"/>
        </w:rPr>
      </w:pPr>
      <w:bookmarkStart w:id="519" w:name="_Toc201739040"/>
      <w:r>
        <w:rPr>
          <w:rFonts w:ascii="Times New Roman" w:hAnsi="Times New Roman" w:cs="Times New Roman"/>
          <w:bCs/>
          <w:sz w:val="28"/>
          <w:szCs w:val="24"/>
        </w:rPr>
        <w:t>8.3</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宋体" w:hAnsi="宋体" w:eastAsia="宋体" w:cs="Times New Roman"/>
          <w:bCs/>
          <w:sz w:val="28"/>
          <w:szCs w:val="24"/>
        </w:rPr>
        <w:t>“</w:t>
      </w:r>
      <w:r>
        <w:rPr>
          <w:rFonts w:hint="eastAsia" w:ascii="Times New Roman" w:hAnsi="Times New Roman" w:cs="Times New Roman"/>
          <w:bCs/>
          <w:sz w:val="28"/>
          <w:szCs w:val="24"/>
        </w:rPr>
        <w:t>网</w:t>
      </w:r>
      <w:r>
        <w:rPr>
          <w:rFonts w:hint="eastAsia" w:ascii="宋体" w:hAnsi="宋体" w:eastAsia="宋体" w:cs="Times New Roman"/>
          <w:bCs/>
          <w:sz w:val="28"/>
          <w:szCs w:val="24"/>
        </w:rPr>
        <w:t>”</w:t>
      </w:r>
      <w:r>
        <w:rPr>
          <w:rFonts w:hint="eastAsia" w:ascii="Times New Roman" w:hAnsi="Times New Roman" w:cs="Times New Roman"/>
          <w:bCs/>
          <w:sz w:val="28"/>
          <w:szCs w:val="24"/>
        </w:rPr>
        <w:t>评估</w:t>
      </w:r>
      <w:bookmarkEnd w:id="519"/>
    </w:p>
    <w:p>
      <w:pPr>
        <w:rPr>
          <w:color w:val="000000"/>
          <w:szCs w:val="24"/>
        </w:rPr>
      </w:pPr>
      <w:r>
        <w:rPr>
          <w:rFonts w:eastAsia="仿宋"/>
          <w:b/>
          <w:bCs/>
          <w:color w:val="000000"/>
          <w:szCs w:val="24"/>
        </w:rPr>
        <w:t>8.3.1</w:t>
      </w:r>
      <w:r>
        <w:rPr>
          <w:rFonts w:eastAsia="仿宋"/>
          <w:color w:val="000000"/>
          <w:szCs w:val="24"/>
        </w:rPr>
        <w:t xml:space="preserve">  </w:t>
      </w:r>
      <w:r>
        <w:rPr>
          <w:rFonts w:hint="eastAsia"/>
          <w:color w:val="000000"/>
          <w:szCs w:val="24"/>
        </w:rPr>
        <w:t>管网规模评估应根据基础资料和排查资料确定现状管道分类及长度、附属构筑物类型及数量和空间分布特征。</w:t>
      </w:r>
    </w:p>
    <w:p>
      <w:pPr>
        <w:jc w:val="both"/>
        <w:rPr>
          <w:rFonts w:ascii="宋体" w:hAnsi="宋体"/>
          <w:color w:val="000000"/>
          <w:szCs w:val="24"/>
        </w:rPr>
      </w:pPr>
      <w:r>
        <w:rPr>
          <w:rFonts w:eastAsia="仿宋"/>
          <w:b/>
          <w:bCs/>
          <w:color w:val="000000"/>
          <w:szCs w:val="24"/>
        </w:rPr>
        <w:t xml:space="preserve">8.3.2 </w:t>
      </w:r>
      <w:r>
        <w:rPr>
          <w:rFonts w:hint="eastAsia"/>
          <w:color w:val="000000"/>
          <w:szCs w:val="24"/>
        </w:rPr>
        <w:t>宜采用城市排水管网密度评估城市排水管网建设规模完善程度，宜按式（</w:t>
      </w:r>
      <w:r>
        <w:rPr>
          <w:color w:val="000000"/>
          <w:szCs w:val="24"/>
        </w:rPr>
        <w:t>8.3.2</w:t>
      </w:r>
      <w:r>
        <w:rPr>
          <w:rFonts w:hint="eastAsia"/>
          <w:color w:val="000000"/>
          <w:szCs w:val="24"/>
        </w:rPr>
        <w:t>）计算：</w:t>
      </w:r>
    </w:p>
    <w:p>
      <w:pPr>
        <w:snapToGrid w:val="0"/>
        <w:rPr>
          <w:rFonts w:eastAsia="仿宋"/>
          <w:color w:val="000000"/>
          <w:szCs w:val="24"/>
        </w:rPr>
      </w:pPr>
      <w:r>
        <w:rPr>
          <w:rFonts w:eastAsia="仿宋"/>
          <w:color w:val="000000"/>
          <w:szCs w:val="24"/>
        </w:rPr>
        <w:t xml:space="preserve">                                                         </w:t>
      </w:r>
      <m:oMath>
        <m:r>
          <m:rPr/>
          <w:rPr>
            <w:rFonts w:ascii="Cambria Math" w:hAnsi="Cambria Math" w:eastAsia="仿宋"/>
            <w:color w:val="000000"/>
            <w:szCs w:val="24"/>
          </w:rPr>
          <m:t>ρ</m:t>
        </m:r>
        <m:r>
          <m:rPr>
            <m:sty m:val="p"/>
          </m:rPr>
          <w:rPr>
            <w:rFonts w:ascii="Cambria Math" w:hAnsi="Cambria Math" w:eastAsia="仿宋"/>
            <w:color w:val="000000"/>
            <w:szCs w:val="24"/>
          </w:rPr>
          <m:t>=</m:t>
        </m:r>
        <m:f>
          <m:fPr>
            <m:ctrlPr>
              <w:rPr>
                <w:rFonts w:ascii="Cambria Math" w:hAnsi="Cambria Math" w:eastAsia="仿宋"/>
                <w:color w:val="000000"/>
                <w:szCs w:val="24"/>
              </w:rPr>
            </m:ctrlPr>
          </m:fPr>
          <m:num>
            <m:r>
              <m:rPr/>
              <w:rPr>
                <w:rFonts w:ascii="Cambria Math" w:hAnsi="Cambria Math" w:eastAsia="仿宋"/>
                <w:color w:val="000000"/>
                <w:szCs w:val="24"/>
              </w:rPr>
              <m:t>L</m:t>
            </m:r>
            <m:ctrlPr>
              <w:rPr>
                <w:rFonts w:ascii="Cambria Math" w:hAnsi="Cambria Math" w:eastAsia="仿宋"/>
                <w:color w:val="000000"/>
                <w:szCs w:val="24"/>
              </w:rPr>
            </m:ctrlPr>
          </m:num>
          <m:den>
            <m:r>
              <m:rPr/>
              <w:rPr>
                <w:rFonts w:ascii="Cambria Math" w:hAnsi="Cambria Math" w:eastAsia="仿宋"/>
                <w:color w:val="000000"/>
                <w:szCs w:val="24"/>
              </w:rPr>
              <m:t>A</m:t>
            </m:r>
            <m:ctrlPr>
              <w:rPr>
                <w:rFonts w:ascii="Cambria Math" w:hAnsi="Cambria Math" w:eastAsia="仿宋"/>
                <w:color w:val="000000"/>
                <w:szCs w:val="24"/>
              </w:rPr>
            </m:ctrlPr>
          </m:den>
        </m:f>
      </m:oMath>
      <w:r>
        <w:rPr>
          <w:rFonts w:eastAsia="仿宋"/>
          <w:color w:val="000000"/>
          <w:szCs w:val="24"/>
        </w:rPr>
        <w:t xml:space="preserve">                                                        </w:t>
      </w:r>
      <w:r>
        <w:rPr>
          <w:rFonts w:hint="eastAsia" w:eastAsia="仿宋"/>
          <w:color w:val="000000"/>
          <w:szCs w:val="24"/>
        </w:rPr>
        <w:t>（</w:t>
      </w:r>
      <w:r>
        <w:rPr>
          <w:rFonts w:eastAsia="仿宋"/>
          <w:color w:val="000000"/>
          <w:szCs w:val="24"/>
        </w:rPr>
        <w:t>8.3.2</w:t>
      </w:r>
      <w:r>
        <w:rPr>
          <w:rFonts w:hint="eastAsia" w:eastAsia="仿宋"/>
          <w:color w:val="000000"/>
          <w:szCs w:val="24"/>
        </w:rPr>
        <w:t>）</w:t>
      </w:r>
    </w:p>
    <w:p>
      <w:pPr>
        <w:snapToGrid w:val="0"/>
        <w:rPr>
          <w:color w:val="000000"/>
          <w:szCs w:val="24"/>
        </w:rPr>
      </w:pPr>
      <w:r>
        <w:rPr>
          <w:rFonts w:hint="eastAsia"/>
          <w:color w:val="000000"/>
          <w:szCs w:val="24"/>
        </w:rPr>
        <w:t>式中：</w:t>
      </w:r>
      <m:oMath>
        <m:r>
          <m:rPr/>
          <w:rPr>
            <w:rFonts w:ascii="Cambria Math" w:hAnsi="Cambria Math" w:eastAsia="仿宋"/>
            <w:color w:val="000000"/>
            <w:szCs w:val="24"/>
          </w:rPr>
          <m:t>ρ</m:t>
        </m:r>
      </m:oMath>
      <w:r>
        <w:rPr>
          <w:color w:val="000000"/>
          <w:szCs w:val="24"/>
        </w:rPr>
        <w:t>——管网密度</w:t>
      </w:r>
      <w:r>
        <w:rPr>
          <w:rFonts w:eastAsia="仿宋"/>
          <w:color w:val="000000"/>
          <w:szCs w:val="24"/>
        </w:rPr>
        <w:t>，km/ km²；</w:t>
      </w:r>
    </w:p>
    <w:p>
      <w:pPr>
        <w:snapToGrid w:val="0"/>
        <w:ind w:firstLine="720" w:firstLineChars="300"/>
        <w:rPr>
          <w:rFonts w:eastAsia="仿宋"/>
          <w:color w:val="000000"/>
          <w:szCs w:val="24"/>
        </w:rPr>
      </w:pPr>
      <w:r>
        <w:rPr>
          <w:rFonts w:eastAsia="仿宋"/>
          <w:i/>
          <w:color w:val="000000"/>
          <w:szCs w:val="24"/>
        </w:rPr>
        <w:t>L</w:t>
      </w:r>
      <w:r>
        <w:rPr>
          <w:color w:val="000000"/>
          <w:szCs w:val="24"/>
        </w:rPr>
        <w:t>——排水管网总长度</w:t>
      </w:r>
      <w:r>
        <w:rPr>
          <w:rFonts w:eastAsia="仿宋"/>
          <w:color w:val="000000"/>
          <w:szCs w:val="24"/>
        </w:rPr>
        <w:t>，km；</w:t>
      </w:r>
    </w:p>
    <w:p>
      <w:pPr>
        <w:snapToGrid w:val="0"/>
        <w:rPr>
          <w:rFonts w:eastAsia="仿宋"/>
          <w:color w:val="000000"/>
          <w:szCs w:val="24"/>
        </w:rPr>
      </w:pPr>
      <m:oMath>
        <m:r>
          <m:rPr>
            <m:sty m:val="p"/>
          </m:rPr>
          <w:rPr>
            <w:rFonts w:ascii="Cambria Math" w:hAnsi="Cambria Math" w:eastAsia="仿宋"/>
            <w:color w:val="000000"/>
            <w:szCs w:val="24"/>
          </w:rPr>
          <m:t xml:space="preserve">             </m:t>
        </m:r>
        <m:r>
          <m:rPr/>
          <w:rPr>
            <w:rFonts w:ascii="Cambria Math" w:hAnsi="Cambria Math" w:eastAsia="仿宋"/>
            <w:color w:val="000000"/>
            <w:szCs w:val="24"/>
          </w:rPr>
          <m:t>A</m:t>
        </m:r>
      </m:oMath>
      <w:r>
        <w:rPr>
          <w:color w:val="000000"/>
          <w:szCs w:val="24"/>
        </w:rPr>
        <w:t>——排查范围的总面积</w:t>
      </w:r>
      <w:r>
        <w:rPr>
          <w:rFonts w:eastAsia="仿宋"/>
          <w:color w:val="000000"/>
          <w:szCs w:val="24"/>
        </w:rPr>
        <w:t>，km²。</w:t>
      </w:r>
    </w:p>
    <w:p>
      <w:pPr>
        <w:snapToGrid w:val="0"/>
        <w:jc w:val="both"/>
        <w:rPr>
          <w:color w:val="000000"/>
          <w:szCs w:val="24"/>
        </w:rPr>
      </w:pPr>
      <w:r>
        <w:rPr>
          <w:rFonts w:hint="eastAsia" w:eastAsia="仿宋"/>
          <w:b/>
          <w:bCs/>
          <w:color w:val="000000"/>
          <w:szCs w:val="24"/>
        </w:rPr>
        <w:t>8</w:t>
      </w:r>
      <w:r>
        <w:rPr>
          <w:rFonts w:eastAsia="仿宋"/>
          <w:b/>
          <w:bCs/>
          <w:color w:val="000000"/>
          <w:szCs w:val="24"/>
        </w:rPr>
        <w:t xml:space="preserve">.3.3  </w:t>
      </w:r>
      <w:r>
        <w:rPr>
          <w:rFonts w:hint="eastAsia"/>
          <w:color w:val="000000"/>
          <w:szCs w:val="24"/>
        </w:rPr>
        <w:t>排水系统雨污混接状况评估应符合下列规定：</w:t>
      </w:r>
    </w:p>
    <w:p>
      <w:pPr>
        <w:snapToGrid w:val="0"/>
        <w:ind w:firstLine="481" w:firstLineChars="200"/>
        <w:jc w:val="both"/>
        <w:rPr>
          <w:color w:val="000000"/>
          <w:szCs w:val="24"/>
        </w:rPr>
      </w:pPr>
      <w:r>
        <w:rPr>
          <w:b/>
          <w:color w:val="000000"/>
          <w:szCs w:val="24"/>
        </w:rPr>
        <w:t>1</w:t>
      </w:r>
      <w:r>
        <w:rPr>
          <w:color w:val="000000"/>
          <w:szCs w:val="24"/>
        </w:rPr>
        <w:t xml:space="preserve">  </w:t>
      </w:r>
      <w:r>
        <w:rPr>
          <w:rFonts w:hint="eastAsia"/>
          <w:color w:val="000000"/>
          <w:szCs w:val="24"/>
        </w:rPr>
        <w:t>单个混接点或混接源的混接程度可依据接入管管径、混接水量、混接水质进行评估，混接程度分级标准按表8</w:t>
      </w:r>
      <w:r>
        <w:rPr>
          <w:color w:val="000000"/>
          <w:szCs w:val="24"/>
        </w:rPr>
        <w:t>.3.3-1</w:t>
      </w:r>
      <w:r>
        <w:rPr>
          <w:rFonts w:hint="eastAsia"/>
          <w:color w:val="000000"/>
          <w:szCs w:val="24"/>
        </w:rPr>
        <w:t>执行，并应以任一指标取高值的原则进行评估。</w:t>
      </w:r>
    </w:p>
    <w:p>
      <w:pPr>
        <w:snapToGrid w:val="0"/>
        <w:ind w:firstLine="421" w:firstLineChars="200"/>
        <w:jc w:val="center"/>
        <w:rPr>
          <w:b/>
          <w:color w:val="000000"/>
          <w:sz w:val="21"/>
          <w:szCs w:val="21"/>
        </w:rPr>
      </w:pPr>
      <w:r>
        <w:rPr>
          <w:rFonts w:hint="eastAsia"/>
          <w:b/>
          <w:color w:val="000000"/>
          <w:sz w:val="21"/>
          <w:szCs w:val="21"/>
        </w:rPr>
        <w:t>表8</w:t>
      </w:r>
      <w:r>
        <w:rPr>
          <w:b/>
          <w:color w:val="000000"/>
          <w:sz w:val="21"/>
          <w:szCs w:val="21"/>
        </w:rPr>
        <w:t xml:space="preserve">.3.3-1  </w:t>
      </w:r>
      <w:r>
        <w:rPr>
          <w:rFonts w:hint="eastAsia"/>
          <w:b/>
          <w:color w:val="000000"/>
          <w:sz w:val="21"/>
          <w:szCs w:val="21"/>
        </w:rPr>
        <w:t>单个混接点混接源混接程度分级标准</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1559"/>
        <w:gridCol w:w="1701"/>
        <w:gridCol w:w="1396"/>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trPr>
        <w:tc>
          <w:tcPr>
            <w:tcW w:w="1980" w:type="dxa"/>
            <w:vMerge w:val="restart"/>
            <w:vAlign w:val="center"/>
          </w:tcPr>
          <w:p>
            <w:pPr>
              <w:snapToGrid w:val="0"/>
              <w:jc w:val="center"/>
              <w:rPr>
                <w:color w:val="000000"/>
                <w:sz w:val="21"/>
                <w:szCs w:val="21"/>
              </w:rPr>
            </w:pPr>
            <w:r>
              <w:rPr>
                <w:rFonts w:hint="eastAsia"/>
                <w:color w:val="000000"/>
                <w:sz w:val="21"/>
                <w:szCs w:val="21"/>
              </w:rPr>
              <w:t>混接程度与分级</w:t>
            </w:r>
          </w:p>
        </w:tc>
        <w:tc>
          <w:tcPr>
            <w:tcW w:w="1559" w:type="dxa"/>
            <w:vMerge w:val="restart"/>
            <w:vAlign w:val="center"/>
          </w:tcPr>
          <w:p>
            <w:pPr>
              <w:snapToGrid w:val="0"/>
              <w:jc w:val="center"/>
              <w:rPr>
                <w:color w:val="000000"/>
                <w:sz w:val="21"/>
                <w:szCs w:val="21"/>
              </w:rPr>
            </w:pPr>
            <w:r>
              <w:rPr>
                <w:rFonts w:hint="eastAsia"/>
                <w:color w:val="000000"/>
                <w:sz w:val="21"/>
                <w:szCs w:val="21"/>
              </w:rPr>
              <w:t>接入管径d（mm）</w:t>
            </w:r>
          </w:p>
        </w:tc>
        <w:tc>
          <w:tcPr>
            <w:tcW w:w="1701" w:type="dxa"/>
            <w:vMerge w:val="restart"/>
            <w:vAlign w:val="center"/>
          </w:tcPr>
          <w:p>
            <w:pPr>
              <w:snapToGrid w:val="0"/>
              <w:jc w:val="center"/>
              <w:rPr>
                <w:color w:val="000000"/>
                <w:sz w:val="21"/>
                <w:szCs w:val="21"/>
              </w:rPr>
            </w:pPr>
            <w:r>
              <w:rPr>
                <w:rFonts w:hint="eastAsia"/>
                <w:color w:val="000000"/>
                <w:sz w:val="21"/>
                <w:szCs w:val="21"/>
              </w:rPr>
              <w:t>出流流量q（m</w:t>
            </w:r>
            <w:r>
              <w:rPr>
                <w:color w:val="000000"/>
                <w:sz w:val="21"/>
                <w:szCs w:val="21"/>
                <w:vertAlign w:val="superscript"/>
              </w:rPr>
              <w:t>3</w:t>
            </w:r>
            <w:r>
              <w:rPr>
                <w:color w:val="000000"/>
                <w:sz w:val="21"/>
                <w:szCs w:val="21"/>
              </w:rPr>
              <w:t>/d</w:t>
            </w:r>
            <w:r>
              <w:rPr>
                <w:rFonts w:hint="eastAsia"/>
                <w:color w:val="000000"/>
                <w:sz w:val="21"/>
                <w:szCs w:val="21"/>
              </w:rPr>
              <w:t>）</w:t>
            </w:r>
          </w:p>
        </w:tc>
        <w:tc>
          <w:tcPr>
            <w:tcW w:w="3056" w:type="dxa"/>
            <w:gridSpan w:val="2"/>
            <w:vAlign w:val="center"/>
          </w:tcPr>
          <w:p>
            <w:pPr>
              <w:snapToGrid w:val="0"/>
              <w:jc w:val="center"/>
              <w:rPr>
                <w:color w:val="000000"/>
                <w:sz w:val="21"/>
                <w:szCs w:val="21"/>
              </w:rPr>
            </w:pPr>
            <w:r>
              <w:rPr>
                <w:rFonts w:hint="eastAsia"/>
                <w:color w:val="000000"/>
                <w:sz w:val="21"/>
                <w:szCs w:val="21"/>
              </w:rPr>
              <w:t>污水出流水质（mg</w:t>
            </w:r>
            <w:r>
              <w:rPr>
                <w:color w:val="000000"/>
                <w:sz w:val="21"/>
                <w:szCs w:val="21"/>
              </w:rPr>
              <w:t>/L</w:t>
            </w:r>
            <w:r>
              <w:rPr>
                <w:rFonts w:hint="eastAsia"/>
                <w:color w:val="00000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1980" w:type="dxa"/>
            <w:vMerge w:val="continue"/>
            <w:vAlign w:val="center"/>
          </w:tcPr>
          <w:p>
            <w:pPr>
              <w:snapToGrid w:val="0"/>
              <w:jc w:val="center"/>
              <w:rPr>
                <w:color w:val="000000"/>
                <w:sz w:val="21"/>
                <w:szCs w:val="21"/>
              </w:rPr>
            </w:pPr>
          </w:p>
        </w:tc>
        <w:tc>
          <w:tcPr>
            <w:tcW w:w="1559" w:type="dxa"/>
            <w:vMerge w:val="continue"/>
            <w:vAlign w:val="center"/>
          </w:tcPr>
          <w:p>
            <w:pPr>
              <w:snapToGrid w:val="0"/>
              <w:jc w:val="center"/>
              <w:rPr>
                <w:color w:val="000000"/>
                <w:sz w:val="21"/>
                <w:szCs w:val="21"/>
              </w:rPr>
            </w:pPr>
          </w:p>
        </w:tc>
        <w:tc>
          <w:tcPr>
            <w:tcW w:w="1701" w:type="dxa"/>
            <w:vMerge w:val="continue"/>
            <w:vAlign w:val="center"/>
          </w:tcPr>
          <w:p>
            <w:pPr>
              <w:snapToGrid w:val="0"/>
              <w:jc w:val="center"/>
              <w:rPr>
                <w:color w:val="000000"/>
                <w:sz w:val="21"/>
                <w:szCs w:val="21"/>
              </w:rPr>
            </w:pPr>
          </w:p>
        </w:tc>
        <w:tc>
          <w:tcPr>
            <w:tcW w:w="1396" w:type="dxa"/>
            <w:vAlign w:val="center"/>
          </w:tcPr>
          <w:p>
            <w:pPr>
              <w:snapToGrid w:val="0"/>
              <w:jc w:val="center"/>
              <w:rPr>
                <w:color w:val="000000"/>
                <w:sz w:val="21"/>
                <w:szCs w:val="21"/>
              </w:rPr>
            </w:pPr>
            <w:r>
              <w:rPr>
                <w:rFonts w:hint="eastAsia"/>
                <w:color w:val="000000"/>
                <w:sz w:val="21"/>
                <w:szCs w:val="21"/>
              </w:rPr>
              <w:t>氨氮</w:t>
            </w:r>
          </w:p>
        </w:tc>
        <w:tc>
          <w:tcPr>
            <w:tcW w:w="1660" w:type="dxa"/>
            <w:vAlign w:val="center"/>
          </w:tcPr>
          <w:p>
            <w:pPr>
              <w:snapToGrid w:val="0"/>
              <w:jc w:val="center"/>
              <w:rPr>
                <w:color w:val="000000"/>
                <w:sz w:val="21"/>
                <w:szCs w:val="21"/>
              </w:rPr>
            </w:pPr>
            <w:r>
              <w:rPr>
                <w:rFonts w:hint="eastAsia"/>
                <w:color w:val="000000"/>
                <w:sz w:val="21"/>
                <w:szCs w:val="21"/>
              </w:rPr>
              <w:t>C</w:t>
            </w:r>
            <w:r>
              <w:rPr>
                <w:color w:val="000000"/>
                <w:sz w:val="21"/>
                <w:szCs w:val="21"/>
              </w:rPr>
              <w:t>OD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0" w:type="dxa"/>
            <w:vAlign w:val="center"/>
          </w:tcPr>
          <w:p>
            <w:pPr>
              <w:snapToGrid w:val="0"/>
              <w:jc w:val="center"/>
              <w:rPr>
                <w:color w:val="000000"/>
                <w:sz w:val="21"/>
                <w:szCs w:val="21"/>
              </w:rPr>
            </w:pPr>
            <w:r>
              <w:rPr>
                <w:rFonts w:hint="eastAsia"/>
                <w:color w:val="000000"/>
                <w:sz w:val="21"/>
                <w:szCs w:val="21"/>
              </w:rPr>
              <w:t>重度混接（3级）</w:t>
            </w:r>
          </w:p>
        </w:tc>
        <w:tc>
          <w:tcPr>
            <w:tcW w:w="1559" w:type="dxa"/>
            <w:vAlign w:val="center"/>
          </w:tcPr>
          <w:p>
            <w:pPr>
              <w:snapToGrid w:val="0"/>
              <w:jc w:val="center"/>
              <w:rPr>
                <w:color w:val="000000"/>
                <w:sz w:val="21"/>
                <w:szCs w:val="21"/>
              </w:rPr>
            </w:pPr>
            <w:r>
              <w:rPr>
                <w:rFonts w:hint="eastAsia"/>
                <w:color w:val="000000"/>
                <w:sz w:val="21"/>
                <w:szCs w:val="21"/>
              </w:rPr>
              <w:t>d≥6</w:t>
            </w:r>
            <w:r>
              <w:rPr>
                <w:color w:val="000000"/>
                <w:sz w:val="21"/>
                <w:szCs w:val="21"/>
              </w:rPr>
              <w:t>00</w:t>
            </w:r>
          </w:p>
        </w:tc>
        <w:tc>
          <w:tcPr>
            <w:tcW w:w="1701" w:type="dxa"/>
            <w:vAlign w:val="center"/>
          </w:tcPr>
          <w:p>
            <w:pPr>
              <w:snapToGrid w:val="0"/>
              <w:jc w:val="center"/>
              <w:rPr>
                <w:color w:val="000000"/>
                <w:sz w:val="21"/>
                <w:szCs w:val="21"/>
              </w:rPr>
            </w:pPr>
            <w:r>
              <w:rPr>
                <w:rFonts w:hint="eastAsia"/>
                <w:color w:val="000000"/>
                <w:sz w:val="21"/>
                <w:szCs w:val="21"/>
              </w:rPr>
              <w:t>q＞6</w:t>
            </w:r>
            <w:r>
              <w:rPr>
                <w:color w:val="000000"/>
                <w:sz w:val="21"/>
                <w:szCs w:val="21"/>
              </w:rPr>
              <w:t>00</w:t>
            </w:r>
          </w:p>
        </w:tc>
        <w:tc>
          <w:tcPr>
            <w:tcW w:w="1396" w:type="dxa"/>
            <w:vAlign w:val="center"/>
          </w:tcPr>
          <w:p>
            <w:pPr>
              <w:jc w:val="center"/>
              <w:rPr>
                <w:sz w:val="21"/>
                <w:szCs w:val="21"/>
              </w:rPr>
            </w:pPr>
            <w:r>
              <w:rPr>
                <w:rFonts w:hint="eastAsia"/>
                <w:sz w:val="21"/>
                <w:szCs w:val="21"/>
              </w:rPr>
              <w:t>＞3</w:t>
            </w:r>
            <w:r>
              <w:rPr>
                <w:sz w:val="21"/>
                <w:szCs w:val="21"/>
              </w:rPr>
              <w:t>0</w:t>
            </w:r>
          </w:p>
        </w:tc>
        <w:tc>
          <w:tcPr>
            <w:tcW w:w="1660" w:type="dxa"/>
            <w:vAlign w:val="center"/>
          </w:tcPr>
          <w:p>
            <w:pPr>
              <w:snapToGrid w:val="0"/>
              <w:jc w:val="center"/>
              <w:rPr>
                <w:color w:val="000000"/>
                <w:sz w:val="21"/>
                <w:szCs w:val="21"/>
              </w:rPr>
            </w:pPr>
            <w:r>
              <w:rPr>
                <w:rFonts w:hint="eastAsia"/>
                <w:sz w:val="21"/>
                <w:szCs w:val="21"/>
              </w:rPr>
              <w:t>＞</w:t>
            </w:r>
            <w:r>
              <w:rPr>
                <w:sz w:val="21"/>
                <w:szCs w:val="21"/>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0" w:type="dxa"/>
            <w:vAlign w:val="center"/>
          </w:tcPr>
          <w:p>
            <w:pPr>
              <w:snapToGrid w:val="0"/>
              <w:jc w:val="center"/>
              <w:rPr>
                <w:color w:val="000000"/>
                <w:sz w:val="21"/>
                <w:szCs w:val="21"/>
              </w:rPr>
            </w:pPr>
            <w:r>
              <w:rPr>
                <w:rFonts w:hint="eastAsia"/>
                <w:color w:val="000000"/>
                <w:sz w:val="21"/>
                <w:szCs w:val="21"/>
              </w:rPr>
              <w:t>中度混接（2级）</w:t>
            </w:r>
          </w:p>
        </w:tc>
        <w:tc>
          <w:tcPr>
            <w:tcW w:w="1559" w:type="dxa"/>
            <w:vAlign w:val="center"/>
          </w:tcPr>
          <w:p>
            <w:pPr>
              <w:snapToGrid w:val="0"/>
              <w:jc w:val="center"/>
              <w:rPr>
                <w:color w:val="000000"/>
                <w:sz w:val="21"/>
                <w:szCs w:val="21"/>
              </w:rPr>
            </w:pPr>
            <w:r>
              <w:rPr>
                <w:rFonts w:hint="eastAsia"/>
                <w:color w:val="000000"/>
                <w:sz w:val="21"/>
                <w:szCs w:val="21"/>
              </w:rPr>
              <w:t>3</w:t>
            </w:r>
            <w:r>
              <w:rPr>
                <w:color w:val="000000"/>
                <w:sz w:val="21"/>
                <w:szCs w:val="21"/>
              </w:rPr>
              <w:t>00</w:t>
            </w:r>
            <w:r>
              <w:rPr>
                <w:rFonts w:hint="eastAsia"/>
                <w:color w:val="000000"/>
                <w:sz w:val="21"/>
                <w:szCs w:val="21"/>
              </w:rPr>
              <w:t>≤d＜</w:t>
            </w:r>
            <w:r>
              <w:rPr>
                <w:color w:val="000000"/>
                <w:sz w:val="21"/>
                <w:szCs w:val="21"/>
              </w:rPr>
              <w:t>600</w:t>
            </w:r>
          </w:p>
        </w:tc>
        <w:tc>
          <w:tcPr>
            <w:tcW w:w="1701" w:type="dxa"/>
            <w:vAlign w:val="center"/>
          </w:tcPr>
          <w:p>
            <w:pPr>
              <w:snapToGrid w:val="0"/>
              <w:jc w:val="center"/>
              <w:rPr>
                <w:color w:val="000000"/>
                <w:sz w:val="21"/>
                <w:szCs w:val="21"/>
              </w:rPr>
            </w:pPr>
            <w:r>
              <w:rPr>
                <w:rFonts w:hint="eastAsia"/>
                <w:color w:val="000000"/>
                <w:sz w:val="21"/>
                <w:szCs w:val="21"/>
              </w:rPr>
              <w:t>2</w:t>
            </w:r>
            <w:r>
              <w:rPr>
                <w:color w:val="000000"/>
                <w:sz w:val="21"/>
                <w:szCs w:val="21"/>
              </w:rPr>
              <w:t>00</w:t>
            </w:r>
            <w:r>
              <w:rPr>
                <w:rFonts w:hint="eastAsia"/>
                <w:color w:val="000000"/>
                <w:sz w:val="21"/>
                <w:szCs w:val="21"/>
              </w:rPr>
              <w:t>＜q≤6</w:t>
            </w:r>
            <w:r>
              <w:rPr>
                <w:color w:val="000000"/>
                <w:sz w:val="21"/>
                <w:szCs w:val="21"/>
              </w:rPr>
              <w:t>00</w:t>
            </w:r>
          </w:p>
        </w:tc>
        <w:tc>
          <w:tcPr>
            <w:tcW w:w="1396" w:type="dxa"/>
            <w:vAlign w:val="center"/>
          </w:tcPr>
          <w:p>
            <w:pPr>
              <w:snapToGrid w:val="0"/>
              <w:jc w:val="center"/>
              <w:rPr>
                <w:color w:val="000000"/>
                <w:sz w:val="21"/>
                <w:szCs w:val="21"/>
              </w:rPr>
            </w:pPr>
            <w:r>
              <w:rPr>
                <w:rFonts w:hint="eastAsia"/>
                <w:color w:val="000000"/>
                <w:sz w:val="21"/>
                <w:szCs w:val="21"/>
              </w:rPr>
              <w:t>＞6且≤3</w:t>
            </w:r>
            <w:r>
              <w:rPr>
                <w:color w:val="000000"/>
                <w:sz w:val="21"/>
                <w:szCs w:val="21"/>
              </w:rPr>
              <w:t>0</w:t>
            </w:r>
          </w:p>
        </w:tc>
        <w:tc>
          <w:tcPr>
            <w:tcW w:w="1660" w:type="dxa"/>
            <w:vAlign w:val="center"/>
          </w:tcPr>
          <w:p>
            <w:pPr>
              <w:snapToGrid w:val="0"/>
              <w:jc w:val="center"/>
              <w:rPr>
                <w:color w:val="000000"/>
                <w:sz w:val="21"/>
                <w:szCs w:val="21"/>
              </w:rPr>
            </w:pPr>
            <w:r>
              <w:rPr>
                <w:rFonts w:hint="eastAsia"/>
                <w:color w:val="000000"/>
                <w:sz w:val="21"/>
                <w:szCs w:val="21"/>
              </w:rPr>
              <w:t>＞</w:t>
            </w:r>
            <w:r>
              <w:rPr>
                <w:color w:val="000000"/>
                <w:sz w:val="21"/>
                <w:szCs w:val="21"/>
              </w:rPr>
              <w:t>100</w:t>
            </w:r>
            <w:r>
              <w:rPr>
                <w:rFonts w:hint="eastAsia"/>
                <w:color w:val="000000"/>
                <w:sz w:val="21"/>
                <w:szCs w:val="21"/>
              </w:rPr>
              <w:t>且≤</w:t>
            </w:r>
            <w:r>
              <w:rPr>
                <w:color w:val="000000"/>
                <w:sz w:val="21"/>
                <w:szCs w:val="21"/>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0" w:type="dxa"/>
            <w:vAlign w:val="center"/>
          </w:tcPr>
          <w:p>
            <w:pPr>
              <w:snapToGrid w:val="0"/>
              <w:jc w:val="center"/>
              <w:rPr>
                <w:color w:val="000000"/>
                <w:sz w:val="21"/>
                <w:szCs w:val="21"/>
              </w:rPr>
            </w:pPr>
            <w:r>
              <w:rPr>
                <w:rFonts w:hint="eastAsia"/>
                <w:color w:val="000000"/>
                <w:sz w:val="21"/>
                <w:szCs w:val="21"/>
              </w:rPr>
              <w:t>轻度混接（1级）</w:t>
            </w:r>
          </w:p>
        </w:tc>
        <w:tc>
          <w:tcPr>
            <w:tcW w:w="1559" w:type="dxa"/>
            <w:vAlign w:val="center"/>
          </w:tcPr>
          <w:p>
            <w:pPr>
              <w:snapToGrid w:val="0"/>
              <w:jc w:val="center"/>
              <w:rPr>
                <w:color w:val="000000"/>
                <w:sz w:val="21"/>
                <w:szCs w:val="21"/>
              </w:rPr>
            </w:pPr>
            <w:r>
              <w:rPr>
                <w:rFonts w:hint="eastAsia"/>
                <w:color w:val="000000"/>
                <w:sz w:val="21"/>
                <w:szCs w:val="21"/>
              </w:rPr>
              <w:t>d＜3</w:t>
            </w:r>
            <w:r>
              <w:rPr>
                <w:color w:val="000000"/>
                <w:sz w:val="21"/>
                <w:szCs w:val="21"/>
              </w:rPr>
              <w:t>00</w:t>
            </w:r>
          </w:p>
        </w:tc>
        <w:tc>
          <w:tcPr>
            <w:tcW w:w="1701" w:type="dxa"/>
            <w:vAlign w:val="center"/>
          </w:tcPr>
          <w:p>
            <w:pPr>
              <w:snapToGrid w:val="0"/>
              <w:jc w:val="center"/>
              <w:rPr>
                <w:color w:val="000000"/>
                <w:sz w:val="21"/>
                <w:szCs w:val="21"/>
              </w:rPr>
            </w:pPr>
            <w:r>
              <w:rPr>
                <w:rFonts w:hint="eastAsia"/>
                <w:color w:val="000000"/>
                <w:sz w:val="21"/>
                <w:szCs w:val="21"/>
              </w:rPr>
              <w:t>q＜</w:t>
            </w:r>
            <w:r>
              <w:rPr>
                <w:color w:val="000000"/>
                <w:sz w:val="21"/>
                <w:szCs w:val="21"/>
              </w:rPr>
              <w:t>200</w:t>
            </w:r>
          </w:p>
        </w:tc>
        <w:tc>
          <w:tcPr>
            <w:tcW w:w="1396" w:type="dxa"/>
            <w:vAlign w:val="center"/>
          </w:tcPr>
          <w:p>
            <w:pPr>
              <w:snapToGrid w:val="0"/>
              <w:jc w:val="center"/>
              <w:rPr>
                <w:color w:val="000000"/>
                <w:sz w:val="21"/>
                <w:szCs w:val="21"/>
              </w:rPr>
            </w:pPr>
            <w:r>
              <w:rPr>
                <w:rFonts w:hint="eastAsia"/>
                <w:color w:val="000000"/>
                <w:sz w:val="21"/>
                <w:szCs w:val="21"/>
              </w:rPr>
              <w:t>≤</w:t>
            </w:r>
            <w:r>
              <w:rPr>
                <w:color w:val="000000"/>
                <w:sz w:val="21"/>
                <w:szCs w:val="21"/>
              </w:rPr>
              <w:t>6</w:t>
            </w:r>
          </w:p>
        </w:tc>
        <w:tc>
          <w:tcPr>
            <w:tcW w:w="1660" w:type="dxa"/>
            <w:vAlign w:val="center"/>
          </w:tcPr>
          <w:p>
            <w:pPr>
              <w:snapToGrid w:val="0"/>
              <w:jc w:val="center"/>
              <w:rPr>
                <w:color w:val="000000"/>
                <w:sz w:val="21"/>
                <w:szCs w:val="21"/>
              </w:rPr>
            </w:pPr>
            <w:r>
              <w:rPr>
                <w:rFonts w:hint="eastAsia"/>
                <w:color w:val="000000"/>
                <w:sz w:val="21"/>
                <w:szCs w:val="21"/>
              </w:rPr>
              <w:t>≤1</w:t>
            </w:r>
            <w:r>
              <w:rPr>
                <w:color w:val="000000"/>
                <w:sz w:val="21"/>
                <w:szCs w:val="21"/>
              </w:rPr>
              <w:t>00</w:t>
            </w:r>
          </w:p>
        </w:tc>
      </w:tr>
    </w:tbl>
    <w:p>
      <w:pPr>
        <w:snapToGrid w:val="0"/>
        <w:ind w:firstLine="480" w:firstLineChars="200"/>
        <w:rPr>
          <w:color w:val="000000"/>
          <w:szCs w:val="24"/>
        </w:rPr>
      </w:pPr>
    </w:p>
    <w:p>
      <w:pPr>
        <w:snapToGrid w:val="0"/>
        <w:ind w:firstLine="481" w:firstLineChars="200"/>
        <w:rPr>
          <w:color w:val="000000"/>
          <w:szCs w:val="24"/>
        </w:rPr>
      </w:pPr>
      <w:r>
        <w:rPr>
          <w:rFonts w:hint="eastAsia"/>
          <w:b/>
          <w:color w:val="000000"/>
          <w:szCs w:val="24"/>
        </w:rPr>
        <w:t>2</w:t>
      </w:r>
      <w:r>
        <w:rPr>
          <w:rFonts w:hint="eastAsia"/>
          <w:color w:val="000000"/>
          <w:szCs w:val="24"/>
        </w:rPr>
        <w:t xml:space="preserve"> </w:t>
      </w:r>
      <w:r>
        <w:rPr>
          <w:color w:val="000000"/>
          <w:szCs w:val="24"/>
        </w:rPr>
        <w:t xml:space="preserve">  </w:t>
      </w:r>
      <w:r>
        <w:rPr>
          <w:rFonts w:hint="eastAsia"/>
          <w:color w:val="000000"/>
          <w:szCs w:val="24"/>
        </w:rPr>
        <w:t>区域</w:t>
      </w:r>
      <w:r>
        <w:rPr>
          <w:color w:val="000000"/>
          <w:szCs w:val="24"/>
        </w:rPr>
        <w:t>雨污水管道混接</w:t>
      </w:r>
      <w:r>
        <w:rPr>
          <w:rFonts w:hint="eastAsia"/>
          <w:color w:val="000000"/>
          <w:szCs w:val="24"/>
        </w:rPr>
        <w:t>程度</w:t>
      </w:r>
      <w:r>
        <w:rPr>
          <w:color w:val="000000"/>
          <w:szCs w:val="24"/>
        </w:rPr>
        <w:t>应依据混接密度进行</w:t>
      </w:r>
      <w:r>
        <w:rPr>
          <w:rFonts w:hint="eastAsia"/>
          <w:color w:val="000000"/>
          <w:szCs w:val="24"/>
        </w:rPr>
        <w:t>评估，区域混接密度可按式（8</w:t>
      </w:r>
      <w:r>
        <w:rPr>
          <w:color w:val="000000"/>
          <w:szCs w:val="24"/>
        </w:rPr>
        <w:t>.3.3</w:t>
      </w:r>
      <w:r>
        <w:rPr>
          <w:rFonts w:hint="eastAsia"/>
          <w:color w:val="000000"/>
          <w:szCs w:val="24"/>
        </w:rPr>
        <w:t>）计算，区域混接程度应按表8</w:t>
      </w:r>
      <w:r>
        <w:rPr>
          <w:color w:val="000000"/>
          <w:szCs w:val="24"/>
        </w:rPr>
        <w:t>.3.3-2</w:t>
      </w:r>
      <w:r>
        <w:rPr>
          <w:rFonts w:hint="eastAsia"/>
          <w:color w:val="000000"/>
          <w:szCs w:val="24"/>
        </w:rPr>
        <w:t>确定等级。</w:t>
      </w:r>
    </w:p>
    <w:p>
      <w:pPr>
        <w:snapToGrid w:val="0"/>
        <w:ind w:firstLine="480" w:firstLineChars="200"/>
        <w:jc w:val="center"/>
        <w:rPr>
          <w:color w:val="000000"/>
          <w:szCs w:val="24"/>
        </w:rPr>
      </w:pPr>
      <w:r>
        <w:rPr>
          <w:rFonts w:hint="eastAsia"/>
          <w:color w:val="000000"/>
          <w:szCs w:val="24"/>
        </w:rPr>
        <w:t xml:space="preserve"> </w:t>
      </w:r>
      <w:r>
        <w:rPr>
          <w:color w:val="000000"/>
          <w:szCs w:val="24"/>
        </w:rPr>
        <w:t xml:space="preserve">                                                </w:t>
      </w:r>
      <m:oMath>
        <m:r>
          <m:rPr/>
          <w:rPr>
            <w:rFonts w:ascii="Cambria Math" w:hAnsi="Cambria Math" w:eastAsia="仿宋"/>
            <w:color w:val="000000"/>
            <w:szCs w:val="24"/>
          </w:rPr>
          <m:t>M</m:t>
        </m:r>
        <m:r>
          <m:rPr>
            <m:sty m:val="p"/>
          </m:rPr>
          <w:rPr>
            <w:rFonts w:ascii="Cambria Math" w:hAnsi="Cambria Math" w:eastAsia="仿宋"/>
            <w:color w:val="000000"/>
            <w:szCs w:val="24"/>
          </w:rPr>
          <m:t>=</m:t>
        </m:r>
        <m:f>
          <m:fPr>
            <m:type m:val="lin"/>
            <m:ctrlPr>
              <w:rPr>
                <w:rFonts w:ascii="Cambria Math" w:hAnsi="Cambria Math" w:eastAsia="仿宋"/>
                <w:color w:val="000000"/>
                <w:szCs w:val="24"/>
              </w:rPr>
            </m:ctrlPr>
          </m:fPr>
          <m:num>
            <m:r>
              <m:rPr/>
              <w:rPr>
                <w:rFonts w:ascii="Cambria Math" w:hAnsi="Cambria Math" w:eastAsia="仿宋"/>
                <w:color w:val="000000"/>
                <w:szCs w:val="24"/>
              </w:rPr>
              <m:t>N</m:t>
            </m:r>
            <m:ctrlPr>
              <w:rPr>
                <w:rFonts w:ascii="Cambria Math" w:hAnsi="Cambria Math" w:eastAsia="仿宋"/>
                <w:color w:val="000000"/>
                <w:szCs w:val="24"/>
              </w:rPr>
            </m:ctrlPr>
          </m:num>
          <m:den>
            <m:r>
              <m:rPr/>
              <w:rPr>
                <w:rFonts w:ascii="Cambria Math" w:hAnsi="Cambria Math" w:eastAsia="仿宋"/>
                <w:color w:val="000000"/>
                <w:szCs w:val="24"/>
              </w:rPr>
              <m:t>L</m:t>
            </m:r>
            <m:ctrlPr>
              <w:rPr>
                <w:rFonts w:ascii="Cambria Math" w:hAnsi="Cambria Math" w:eastAsia="仿宋"/>
                <w:color w:val="000000"/>
                <w:szCs w:val="24"/>
              </w:rPr>
            </m:ctrlPr>
          </m:den>
        </m:f>
      </m:oMath>
      <w:r>
        <w:rPr>
          <w:rFonts w:hint="eastAsia"/>
          <w:color w:val="000000"/>
          <w:szCs w:val="24"/>
        </w:rPr>
        <w:t xml:space="preserve"> </w:t>
      </w:r>
      <w:r>
        <w:rPr>
          <w:color w:val="000000"/>
          <w:szCs w:val="24"/>
        </w:rPr>
        <w:t xml:space="preserve">                                          </w:t>
      </w:r>
      <w:r>
        <w:rPr>
          <w:rFonts w:hint="eastAsia"/>
          <w:color w:val="000000"/>
          <w:szCs w:val="24"/>
        </w:rPr>
        <w:t>（8</w:t>
      </w:r>
      <w:r>
        <w:rPr>
          <w:color w:val="000000"/>
          <w:szCs w:val="24"/>
        </w:rPr>
        <w:t>.3.3</w:t>
      </w:r>
      <w:r>
        <w:rPr>
          <w:rFonts w:hint="eastAsia"/>
          <w:color w:val="000000"/>
          <w:szCs w:val="24"/>
        </w:rPr>
        <w:t>）</w:t>
      </w:r>
    </w:p>
    <w:p>
      <w:pPr>
        <w:snapToGrid w:val="0"/>
        <w:jc w:val="both"/>
        <w:rPr>
          <w:color w:val="000000"/>
          <w:szCs w:val="24"/>
        </w:rPr>
      </w:pPr>
      <w:r>
        <w:rPr>
          <w:rFonts w:hint="eastAsia"/>
          <w:color w:val="000000"/>
          <w:szCs w:val="24"/>
        </w:rPr>
        <w:t>式中</w:t>
      </w:r>
      <w:r>
        <w:rPr>
          <w:color w:val="000000"/>
          <w:szCs w:val="24"/>
        </w:rPr>
        <w:t>：</w:t>
      </w:r>
      <w:r>
        <w:rPr>
          <w:rFonts w:hint="eastAsia"/>
          <w:i/>
          <w:color w:val="000000"/>
          <w:szCs w:val="24"/>
        </w:rPr>
        <w:t>M</w:t>
      </w:r>
      <w:r>
        <w:rPr>
          <w:color w:val="000000"/>
          <w:szCs w:val="24"/>
        </w:rPr>
        <w:t>——混接密度[</w:t>
      </w:r>
      <w:r>
        <w:rPr>
          <w:rFonts w:hint="eastAsia"/>
          <w:color w:val="000000"/>
          <w:szCs w:val="24"/>
        </w:rPr>
        <w:t>个（混接点和混接源）/km</w:t>
      </w:r>
      <w:r>
        <w:rPr>
          <w:color w:val="000000"/>
          <w:szCs w:val="24"/>
        </w:rPr>
        <w:t xml:space="preserve"> ]</w:t>
      </w:r>
      <w:r>
        <w:rPr>
          <w:rFonts w:hint="eastAsia"/>
          <w:color w:val="000000"/>
          <w:szCs w:val="24"/>
        </w:rPr>
        <w:t>；</w:t>
      </w:r>
    </w:p>
    <w:p>
      <w:pPr>
        <w:snapToGrid w:val="0"/>
        <w:ind w:firstLine="720" w:firstLineChars="300"/>
        <w:jc w:val="both"/>
        <w:rPr>
          <w:color w:val="000000"/>
          <w:szCs w:val="24"/>
        </w:rPr>
      </w:pPr>
      <w:r>
        <w:rPr>
          <w:i/>
          <w:color w:val="000000"/>
          <w:szCs w:val="24"/>
        </w:rPr>
        <w:t>N</w:t>
      </w:r>
      <w:r>
        <w:rPr>
          <w:color w:val="000000"/>
          <w:szCs w:val="24"/>
        </w:rPr>
        <w:t>——</w:t>
      </w:r>
      <w:r>
        <w:rPr>
          <w:rFonts w:hint="eastAsia"/>
          <w:color w:val="000000"/>
          <w:szCs w:val="24"/>
        </w:rPr>
        <w:t>被调查雨水管道中污水混接点和混接源数或被调查污水管道中雨水混接点和混接源数；</w:t>
      </w:r>
    </w:p>
    <w:p>
      <w:pPr>
        <w:snapToGrid w:val="0"/>
        <w:ind w:firstLine="720" w:firstLineChars="300"/>
        <w:jc w:val="both"/>
        <w:rPr>
          <w:color w:val="000000"/>
          <w:szCs w:val="24"/>
        </w:rPr>
      </w:pPr>
      <w:r>
        <w:rPr>
          <w:rFonts w:hint="eastAsia"/>
          <w:i/>
          <w:color w:val="000000"/>
          <w:szCs w:val="24"/>
        </w:rPr>
        <w:t>L</w:t>
      </w:r>
      <w:r>
        <w:rPr>
          <w:rFonts w:hint="eastAsia"/>
          <w:b/>
          <w:i/>
          <w:color w:val="000000"/>
          <w:szCs w:val="24"/>
        </w:rPr>
        <w:t>——</w:t>
      </w:r>
      <w:r>
        <w:rPr>
          <w:rFonts w:hint="eastAsia"/>
          <w:color w:val="000000"/>
          <w:szCs w:val="24"/>
        </w:rPr>
        <w:t>被调查雨水管道或污水管道长度（km）。</w:t>
      </w:r>
    </w:p>
    <w:p>
      <w:pPr>
        <w:snapToGrid w:val="0"/>
        <w:ind w:firstLine="421" w:firstLineChars="200"/>
        <w:jc w:val="center"/>
        <w:rPr>
          <w:b/>
          <w:color w:val="000000"/>
          <w:sz w:val="21"/>
          <w:szCs w:val="21"/>
        </w:rPr>
      </w:pPr>
      <w:r>
        <w:rPr>
          <w:rFonts w:hint="eastAsia"/>
          <w:b/>
          <w:color w:val="000000"/>
          <w:sz w:val="21"/>
          <w:szCs w:val="21"/>
        </w:rPr>
        <w:t>表8</w:t>
      </w:r>
      <w:r>
        <w:rPr>
          <w:b/>
          <w:color w:val="000000"/>
          <w:sz w:val="21"/>
          <w:szCs w:val="21"/>
        </w:rPr>
        <w:t xml:space="preserve">.3.3-2  </w:t>
      </w:r>
      <w:r>
        <w:rPr>
          <w:rFonts w:hint="eastAsia"/>
          <w:b/>
          <w:color w:val="000000"/>
          <w:sz w:val="21"/>
          <w:szCs w:val="21"/>
        </w:rPr>
        <w:t>区域混接程度分级</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74" w:type="dxa"/>
          </w:tcPr>
          <w:p>
            <w:pPr>
              <w:snapToGrid w:val="0"/>
              <w:jc w:val="center"/>
              <w:rPr>
                <w:color w:val="000000"/>
                <w:sz w:val="21"/>
                <w:szCs w:val="21"/>
              </w:rPr>
            </w:pPr>
            <w:r>
              <w:rPr>
                <w:rFonts w:hint="eastAsia"/>
                <w:color w:val="000000"/>
                <w:sz w:val="21"/>
                <w:szCs w:val="21"/>
              </w:rPr>
              <w:t>混接密度（个/</w:t>
            </w:r>
            <w:r>
              <w:rPr>
                <w:color w:val="000000"/>
                <w:sz w:val="21"/>
                <w:szCs w:val="21"/>
              </w:rPr>
              <w:t>km</w:t>
            </w:r>
            <w:r>
              <w:rPr>
                <w:rFonts w:hint="eastAsia"/>
                <w:color w:val="000000"/>
                <w:sz w:val="21"/>
                <w:szCs w:val="21"/>
              </w:rPr>
              <w:t>）</w:t>
            </w:r>
          </w:p>
        </w:tc>
        <w:tc>
          <w:tcPr>
            <w:tcW w:w="2074" w:type="dxa"/>
          </w:tcPr>
          <w:p>
            <w:pPr>
              <w:snapToGrid w:val="0"/>
              <w:jc w:val="center"/>
              <w:rPr>
                <w:color w:val="000000"/>
                <w:sz w:val="21"/>
                <w:szCs w:val="21"/>
              </w:rPr>
            </w:pPr>
            <w:r>
              <w:rPr>
                <w:rFonts w:hint="eastAsia"/>
                <w:color w:val="000000"/>
                <w:sz w:val="21"/>
                <w:szCs w:val="21"/>
              </w:rPr>
              <w:t>＞1</w:t>
            </w:r>
            <w:r>
              <w:rPr>
                <w:color w:val="000000"/>
                <w:sz w:val="21"/>
                <w:szCs w:val="21"/>
              </w:rPr>
              <w:t>0</w:t>
            </w:r>
          </w:p>
        </w:tc>
        <w:tc>
          <w:tcPr>
            <w:tcW w:w="2074" w:type="dxa"/>
          </w:tcPr>
          <w:p>
            <w:pPr>
              <w:snapToGrid w:val="0"/>
              <w:jc w:val="center"/>
              <w:rPr>
                <w:color w:val="000000"/>
                <w:sz w:val="21"/>
                <w:szCs w:val="21"/>
              </w:rPr>
            </w:pPr>
            <w:r>
              <w:rPr>
                <w:rFonts w:hint="eastAsia"/>
                <w:color w:val="000000"/>
                <w:sz w:val="21"/>
                <w:szCs w:val="21"/>
              </w:rPr>
              <w:t>5</w:t>
            </w:r>
            <w:r>
              <w:rPr>
                <w:color w:val="000000"/>
                <w:sz w:val="21"/>
                <w:szCs w:val="21"/>
              </w:rPr>
              <w:t>~10</w:t>
            </w:r>
          </w:p>
        </w:tc>
        <w:tc>
          <w:tcPr>
            <w:tcW w:w="2074" w:type="dxa"/>
          </w:tcPr>
          <w:p>
            <w:pPr>
              <w:snapToGrid w:val="0"/>
              <w:jc w:val="center"/>
              <w:rPr>
                <w:color w:val="000000"/>
                <w:sz w:val="21"/>
                <w:szCs w:val="21"/>
              </w:rPr>
            </w:pPr>
            <w:r>
              <w:rPr>
                <w:rFonts w:hint="eastAsia"/>
                <w:color w:val="000000"/>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74" w:type="dxa"/>
          </w:tcPr>
          <w:p>
            <w:pPr>
              <w:snapToGrid w:val="0"/>
              <w:jc w:val="center"/>
              <w:rPr>
                <w:color w:val="000000"/>
                <w:sz w:val="21"/>
                <w:szCs w:val="21"/>
              </w:rPr>
            </w:pPr>
            <w:r>
              <w:rPr>
                <w:rFonts w:hint="eastAsia"/>
                <w:color w:val="000000"/>
                <w:sz w:val="21"/>
                <w:szCs w:val="21"/>
              </w:rPr>
              <w:t>混接水量占比（%）</w:t>
            </w:r>
          </w:p>
        </w:tc>
        <w:tc>
          <w:tcPr>
            <w:tcW w:w="2074" w:type="dxa"/>
          </w:tcPr>
          <w:p>
            <w:pPr>
              <w:snapToGrid w:val="0"/>
              <w:jc w:val="center"/>
              <w:rPr>
                <w:color w:val="000000"/>
                <w:sz w:val="21"/>
                <w:szCs w:val="21"/>
              </w:rPr>
            </w:pPr>
            <w:r>
              <w:rPr>
                <w:rFonts w:hint="eastAsia"/>
                <w:color w:val="000000"/>
                <w:sz w:val="21"/>
                <w:szCs w:val="21"/>
              </w:rPr>
              <w:t>＞40</w:t>
            </w:r>
          </w:p>
        </w:tc>
        <w:tc>
          <w:tcPr>
            <w:tcW w:w="2074" w:type="dxa"/>
          </w:tcPr>
          <w:p>
            <w:pPr>
              <w:snapToGrid w:val="0"/>
              <w:jc w:val="center"/>
              <w:rPr>
                <w:color w:val="000000"/>
                <w:sz w:val="21"/>
                <w:szCs w:val="21"/>
              </w:rPr>
            </w:pPr>
            <w:r>
              <w:rPr>
                <w:rFonts w:hint="eastAsia"/>
                <w:color w:val="000000"/>
                <w:sz w:val="21"/>
                <w:szCs w:val="21"/>
              </w:rPr>
              <w:t>20~40</w:t>
            </w:r>
          </w:p>
        </w:tc>
        <w:tc>
          <w:tcPr>
            <w:tcW w:w="2074" w:type="dxa"/>
          </w:tcPr>
          <w:p>
            <w:pPr>
              <w:snapToGrid w:val="0"/>
              <w:jc w:val="center"/>
              <w:rPr>
                <w:color w:val="000000"/>
                <w:sz w:val="21"/>
                <w:szCs w:val="21"/>
              </w:rPr>
            </w:pPr>
            <w:r>
              <w:rPr>
                <w:rFonts w:hint="eastAsia"/>
                <w:color w:val="000000"/>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74" w:type="dxa"/>
          </w:tcPr>
          <w:p>
            <w:pPr>
              <w:snapToGrid w:val="0"/>
              <w:jc w:val="center"/>
              <w:rPr>
                <w:color w:val="000000"/>
                <w:sz w:val="21"/>
                <w:szCs w:val="21"/>
              </w:rPr>
            </w:pPr>
            <w:r>
              <w:rPr>
                <w:rFonts w:hint="eastAsia"/>
                <w:color w:val="000000"/>
                <w:sz w:val="21"/>
                <w:szCs w:val="21"/>
              </w:rPr>
              <w:t>混接程度</w:t>
            </w:r>
          </w:p>
        </w:tc>
        <w:tc>
          <w:tcPr>
            <w:tcW w:w="2074" w:type="dxa"/>
          </w:tcPr>
          <w:p>
            <w:pPr>
              <w:snapToGrid w:val="0"/>
              <w:jc w:val="center"/>
              <w:rPr>
                <w:color w:val="000000"/>
                <w:sz w:val="21"/>
                <w:szCs w:val="21"/>
              </w:rPr>
            </w:pPr>
            <w:r>
              <w:rPr>
                <w:rFonts w:hint="eastAsia"/>
                <w:color w:val="000000"/>
                <w:sz w:val="21"/>
                <w:szCs w:val="21"/>
              </w:rPr>
              <w:t>重度混接（3级）</w:t>
            </w:r>
          </w:p>
        </w:tc>
        <w:tc>
          <w:tcPr>
            <w:tcW w:w="2074" w:type="dxa"/>
          </w:tcPr>
          <w:p>
            <w:pPr>
              <w:snapToGrid w:val="0"/>
              <w:jc w:val="center"/>
              <w:rPr>
                <w:color w:val="000000"/>
                <w:sz w:val="21"/>
                <w:szCs w:val="21"/>
              </w:rPr>
            </w:pPr>
            <w:r>
              <w:rPr>
                <w:rFonts w:hint="eastAsia"/>
                <w:color w:val="000000"/>
                <w:sz w:val="21"/>
                <w:szCs w:val="21"/>
              </w:rPr>
              <w:t>中度混接（2级）</w:t>
            </w:r>
          </w:p>
        </w:tc>
        <w:tc>
          <w:tcPr>
            <w:tcW w:w="2074" w:type="dxa"/>
          </w:tcPr>
          <w:p>
            <w:pPr>
              <w:snapToGrid w:val="0"/>
              <w:jc w:val="center"/>
              <w:rPr>
                <w:color w:val="000000"/>
                <w:sz w:val="21"/>
                <w:szCs w:val="21"/>
              </w:rPr>
            </w:pPr>
            <w:r>
              <w:rPr>
                <w:rFonts w:hint="eastAsia"/>
                <w:color w:val="000000"/>
                <w:sz w:val="21"/>
                <w:szCs w:val="21"/>
              </w:rPr>
              <w:t>轻度混接（1级）</w:t>
            </w:r>
          </w:p>
        </w:tc>
      </w:tr>
    </w:tbl>
    <w:p>
      <w:pPr>
        <w:snapToGrid w:val="0"/>
        <w:jc w:val="both"/>
        <w:rPr>
          <w:rFonts w:eastAsia="仿宋"/>
          <w:color w:val="000000"/>
          <w:szCs w:val="24"/>
        </w:rPr>
      </w:pPr>
      <w:r>
        <w:rPr>
          <w:rFonts w:eastAsia="仿宋"/>
          <w:b/>
          <w:bCs/>
          <w:color w:val="000000"/>
          <w:szCs w:val="24"/>
        </w:rPr>
        <w:t xml:space="preserve">8.3.4  </w:t>
      </w:r>
      <w:r>
        <w:rPr>
          <w:rFonts w:hint="eastAsia"/>
          <w:color w:val="000000"/>
          <w:szCs w:val="24"/>
        </w:rPr>
        <w:t>排水管网过流能力评估应符合现行国家标准《室外排水设计标准》</w:t>
      </w:r>
      <w:r>
        <w:rPr>
          <w:rFonts w:eastAsia="仿宋"/>
          <w:color w:val="000000"/>
          <w:szCs w:val="24"/>
        </w:rPr>
        <w:t>GB 50014</w:t>
      </w:r>
      <w:r>
        <w:rPr>
          <w:rFonts w:hint="eastAsia"/>
          <w:color w:val="000000"/>
          <w:szCs w:val="24"/>
        </w:rPr>
        <w:t>的有关规定执行。</w:t>
      </w:r>
    </w:p>
    <w:p>
      <w:pPr>
        <w:snapToGrid w:val="0"/>
        <w:jc w:val="both"/>
        <w:rPr>
          <w:color w:val="000000"/>
          <w:szCs w:val="24"/>
        </w:rPr>
      </w:pPr>
      <w:r>
        <w:rPr>
          <w:rFonts w:eastAsia="仿宋"/>
          <w:b/>
          <w:bCs/>
          <w:color w:val="000000"/>
          <w:szCs w:val="24"/>
        </w:rPr>
        <w:t>8.3.5</w:t>
      </w:r>
      <w:r>
        <w:rPr>
          <w:rFonts w:eastAsia="仿宋"/>
          <w:color w:val="000000"/>
          <w:szCs w:val="24"/>
        </w:rPr>
        <w:t xml:space="preserve">  </w:t>
      </w:r>
      <w:r>
        <w:rPr>
          <w:rFonts w:hint="eastAsia"/>
          <w:color w:val="000000"/>
          <w:szCs w:val="24"/>
        </w:rPr>
        <w:t>排水管网雨污分流状况宜通过市政排水管网雨污分流率和排水小区雨污分流率评估，宜按式（8</w:t>
      </w:r>
      <w:r>
        <w:rPr>
          <w:color w:val="000000"/>
          <w:szCs w:val="24"/>
        </w:rPr>
        <w:t>.3.5-1</w:t>
      </w:r>
      <w:r>
        <w:rPr>
          <w:rFonts w:hint="eastAsia"/>
          <w:color w:val="000000"/>
          <w:szCs w:val="24"/>
        </w:rPr>
        <w:t>）、（8</w:t>
      </w:r>
      <w:r>
        <w:rPr>
          <w:color w:val="000000"/>
          <w:szCs w:val="24"/>
        </w:rPr>
        <w:t>.3.5-2</w:t>
      </w:r>
      <w:r>
        <w:rPr>
          <w:rFonts w:hint="eastAsia"/>
          <w:color w:val="000000"/>
          <w:szCs w:val="24"/>
        </w:rPr>
        <w:t>）计算：</w:t>
      </w:r>
    </w:p>
    <w:p>
      <w:pPr>
        <w:snapToGrid w:val="0"/>
        <w:ind w:firstLine="481" w:firstLineChars="200"/>
        <w:rPr>
          <w:rFonts w:ascii="宋体" w:hAnsi="宋体"/>
          <w:color w:val="000000"/>
          <w:szCs w:val="24"/>
        </w:rPr>
      </w:pPr>
      <w:r>
        <w:rPr>
          <w:rFonts w:eastAsia="仿宋"/>
          <w:b/>
          <w:bCs/>
          <w:color w:val="000000"/>
          <w:szCs w:val="24"/>
        </w:rPr>
        <w:t xml:space="preserve">1  </w:t>
      </w:r>
      <w:r>
        <w:rPr>
          <w:rFonts w:hint="eastAsia"/>
          <w:color w:val="000000"/>
          <w:szCs w:val="24"/>
        </w:rPr>
        <w:t>市政管网雨污分流率宜按式（</w:t>
      </w:r>
      <w:r>
        <w:rPr>
          <w:color w:val="000000"/>
          <w:szCs w:val="24"/>
        </w:rPr>
        <w:t>8.3.5-1</w:t>
      </w:r>
      <w:r>
        <w:rPr>
          <w:rFonts w:hint="eastAsia"/>
          <w:color w:val="000000"/>
          <w:szCs w:val="24"/>
        </w:rPr>
        <w:t>）计算</w:t>
      </w:r>
      <w:r>
        <w:rPr>
          <w:color w:val="000000"/>
          <w:szCs w:val="24"/>
        </w:rPr>
        <w:t>:</w:t>
      </w:r>
    </w:p>
    <w:p>
      <w:pPr>
        <w:snapToGrid w:val="0"/>
        <w:ind w:right="960" w:firstLine="3600" w:firstLineChars="1500"/>
        <w:rPr>
          <w:rFonts w:eastAsia="仿宋"/>
          <w:color w:val="000000"/>
          <w:szCs w:val="24"/>
        </w:rPr>
      </w:pPr>
      <m:oMath>
        <m:r>
          <m:rPr/>
          <w:rPr>
            <w:rFonts w:ascii="Cambria Math" w:hAnsi="Cambria Math" w:eastAsia="仿宋"/>
            <w:color w:val="000000"/>
            <w:szCs w:val="24"/>
          </w:rPr>
          <m:t>V</m:t>
        </m:r>
        <m:r>
          <m:rPr>
            <m:sty m:val="p"/>
          </m:rPr>
          <w:rPr>
            <w:rFonts w:ascii="Cambria Math" w:hAnsi="Cambria Math" w:eastAsia="仿宋"/>
            <w:color w:val="000000"/>
            <w:szCs w:val="24"/>
          </w:rPr>
          <m:t>=</m:t>
        </m:r>
        <m:f>
          <m:fPr>
            <m:ctrlPr>
              <w:rPr>
                <w:rFonts w:ascii="Cambria Math" w:hAnsi="Cambria Math" w:eastAsia="仿宋"/>
                <w:color w:val="000000"/>
                <w:szCs w:val="24"/>
              </w:rPr>
            </m:ctrlPr>
          </m:fPr>
          <m:num>
            <m:sSub>
              <m:sSubPr>
                <m:ctrlPr>
                  <w:rPr>
                    <w:rFonts w:ascii="Cambria Math" w:hAnsi="Cambria Math" w:eastAsia="仿宋"/>
                    <w:color w:val="000000"/>
                    <w:szCs w:val="24"/>
                  </w:rPr>
                </m:ctrlPr>
              </m:sSubPr>
              <m:e>
                <m:r>
                  <m:rPr>
                    <m:sty m:val="p"/>
                  </m:rPr>
                  <w:rPr>
                    <w:rFonts w:ascii="Cambria Math" w:hAnsi="Cambria Math" w:eastAsia="仿宋"/>
                    <w:color w:val="000000"/>
                    <w:szCs w:val="24"/>
                  </w:rPr>
                  <m:t>M</m:t>
                </m:r>
                <m:ctrlPr>
                  <w:rPr>
                    <w:rFonts w:ascii="Cambria Math" w:hAnsi="Cambria Math" w:eastAsia="仿宋"/>
                    <w:color w:val="000000"/>
                    <w:szCs w:val="24"/>
                  </w:rPr>
                </m:ctrlPr>
              </m:e>
              <m:sub>
                <m:r>
                  <m:rPr>
                    <m:sty m:val="p"/>
                  </m:rPr>
                  <w:rPr>
                    <w:rFonts w:ascii="Cambria Math" w:hAnsi="Cambria Math" w:eastAsia="仿宋"/>
                    <w:color w:val="000000"/>
                    <w:szCs w:val="24"/>
                  </w:rPr>
                  <m:t>i</m:t>
                </m:r>
                <m:ctrlPr>
                  <w:rPr>
                    <w:rFonts w:ascii="Cambria Math" w:hAnsi="Cambria Math" w:eastAsia="仿宋"/>
                    <w:color w:val="000000"/>
                    <w:szCs w:val="24"/>
                  </w:rPr>
                </m:ctrlPr>
              </m:sub>
            </m:sSub>
            <m:ctrlPr>
              <w:rPr>
                <w:rFonts w:ascii="Cambria Math" w:hAnsi="Cambria Math" w:eastAsia="仿宋"/>
                <w:color w:val="000000"/>
                <w:szCs w:val="24"/>
              </w:rPr>
            </m:ctrlPr>
          </m:num>
          <m:den>
            <m:sSub>
              <m:sSubPr>
                <m:ctrlPr>
                  <w:rPr>
                    <w:rFonts w:ascii="Cambria Math" w:hAnsi="Cambria Math" w:eastAsia="仿宋"/>
                    <w:color w:val="000000"/>
                    <w:szCs w:val="24"/>
                  </w:rPr>
                </m:ctrlPr>
              </m:sSubPr>
              <m:e>
                <m:r>
                  <m:rPr>
                    <m:sty m:val="p"/>
                  </m:rPr>
                  <w:rPr>
                    <w:rFonts w:ascii="Cambria Math" w:hAnsi="Cambria Math" w:eastAsia="仿宋"/>
                    <w:color w:val="000000"/>
                    <w:szCs w:val="24"/>
                  </w:rPr>
                  <m:t>M</m:t>
                </m:r>
                <m:ctrlPr>
                  <w:rPr>
                    <w:rFonts w:ascii="Cambria Math" w:hAnsi="Cambria Math" w:eastAsia="仿宋"/>
                    <w:color w:val="000000"/>
                    <w:szCs w:val="24"/>
                  </w:rPr>
                </m:ctrlPr>
              </m:e>
              <m:sub>
                <m:r>
                  <m:rPr>
                    <m:sty m:val="p"/>
                  </m:rPr>
                  <w:rPr>
                    <w:rFonts w:ascii="Cambria Math" w:hAnsi="Cambria Math" w:eastAsia="仿宋"/>
                    <w:color w:val="000000"/>
                    <w:szCs w:val="24"/>
                  </w:rPr>
                  <m:t>s</m:t>
                </m:r>
                <m:ctrlPr>
                  <w:rPr>
                    <w:rFonts w:ascii="Cambria Math" w:hAnsi="Cambria Math" w:eastAsia="仿宋"/>
                    <w:color w:val="000000"/>
                    <w:szCs w:val="24"/>
                  </w:rPr>
                </m:ctrlPr>
              </m:sub>
            </m:sSub>
            <m:ctrlPr>
              <w:rPr>
                <w:rFonts w:ascii="Cambria Math" w:hAnsi="Cambria Math" w:eastAsia="仿宋"/>
                <w:color w:val="000000"/>
                <w:szCs w:val="24"/>
              </w:rPr>
            </m:ctrlPr>
          </m:den>
        </m:f>
      </m:oMath>
      <w:r>
        <w:rPr>
          <w:rFonts w:eastAsia="仿宋"/>
          <w:color w:val="000000"/>
          <w:szCs w:val="24"/>
        </w:rPr>
        <w:t xml:space="preserve">                               </w:t>
      </w:r>
      <w:r>
        <w:rPr>
          <w:rFonts w:hint="eastAsia" w:eastAsia="仿宋"/>
          <w:color w:val="000000"/>
          <w:szCs w:val="24"/>
        </w:rPr>
        <w:t>（</w:t>
      </w:r>
      <w:r>
        <w:rPr>
          <w:rFonts w:eastAsia="仿宋"/>
          <w:color w:val="000000"/>
          <w:szCs w:val="24"/>
        </w:rPr>
        <w:t>8.3.5-1</w:t>
      </w:r>
      <w:r>
        <w:rPr>
          <w:rFonts w:hint="eastAsia" w:eastAsia="仿宋"/>
          <w:color w:val="000000"/>
          <w:szCs w:val="24"/>
        </w:rPr>
        <w:t>）</w:t>
      </w:r>
      <w:r>
        <w:rPr>
          <w:rFonts w:eastAsia="仿宋"/>
          <w:color w:val="000000"/>
          <w:szCs w:val="24"/>
        </w:rPr>
        <w:t xml:space="preserve"> </w:t>
      </w:r>
    </w:p>
    <w:p>
      <w:pPr>
        <w:snapToGrid w:val="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式中：</w:t>
      </w:r>
      <w:r>
        <w:rPr>
          <w:rFonts w:eastAsiaTheme="minorEastAsia"/>
          <w:i/>
          <w:color w:val="000000"/>
          <w:szCs w:val="24"/>
        </w:rPr>
        <w:t>V</w:t>
      </w:r>
      <w:r>
        <w:rPr>
          <w:color w:val="000000"/>
          <w:szCs w:val="24"/>
        </w:rPr>
        <w:t>——</w:t>
      </w:r>
      <w:r>
        <w:rPr>
          <w:rFonts w:eastAsiaTheme="minorEastAsia"/>
          <w:color w:val="000000"/>
          <w:szCs w:val="24"/>
        </w:rPr>
        <w:t>市政管网雨污分流率，%；</w:t>
      </w:r>
    </w:p>
    <w:p>
      <w:pPr>
        <w:snapToGrid w:val="0"/>
        <w:ind w:firstLine="566" w:firstLineChars="236"/>
        <w:rPr>
          <w:rFonts w:eastAsiaTheme="minorEastAsia"/>
          <w:color w:val="000000"/>
          <w:szCs w:val="24"/>
        </w:rPr>
      </w:pPr>
      <w:r>
        <w:rPr>
          <w:rFonts w:eastAsiaTheme="minorEastAsia"/>
          <w:i/>
          <w:color w:val="000000"/>
          <w:szCs w:val="24"/>
        </w:rPr>
        <w:t>M</w:t>
      </w:r>
      <w:r>
        <w:rPr>
          <w:rFonts w:eastAsiaTheme="minorEastAsia"/>
          <w:i/>
          <w:color w:val="000000"/>
          <w:szCs w:val="24"/>
          <w:vertAlign w:val="subscript"/>
        </w:rPr>
        <w:t>i</w:t>
      </w:r>
      <w:r>
        <w:rPr>
          <w:color w:val="000000"/>
          <w:szCs w:val="24"/>
        </w:rPr>
        <w:t>——</w:t>
      </w:r>
      <w:r>
        <w:rPr>
          <w:rFonts w:eastAsiaTheme="minorEastAsia"/>
          <w:color w:val="000000"/>
          <w:szCs w:val="24"/>
        </w:rPr>
        <w:t>已查明市政管网错混接点数量；</w:t>
      </w:r>
    </w:p>
    <w:p>
      <w:pPr>
        <w:snapToGrid w:val="0"/>
        <w:ind w:firstLine="480" w:firstLineChars="200"/>
        <w:rPr>
          <w:rFonts w:eastAsia="仿宋"/>
          <w:color w:val="000000"/>
          <w:szCs w:val="24"/>
        </w:rPr>
      </w:pPr>
      <w:r>
        <w:rPr>
          <w:rFonts w:eastAsiaTheme="minorEastAsia"/>
          <w:i/>
          <w:color w:val="000000"/>
          <w:szCs w:val="24"/>
        </w:rPr>
        <w:t>M</w:t>
      </w:r>
      <w:r>
        <w:rPr>
          <w:rFonts w:eastAsiaTheme="minorEastAsia"/>
          <w:i/>
          <w:color w:val="000000"/>
          <w:szCs w:val="24"/>
          <w:vertAlign w:val="subscript"/>
        </w:rPr>
        <w:t>s</w:t>
      </w:r>
      <w:r>
        <w:rPr>
          <w:color w:val="000000"/>
          <w:szCs w:val="24"/>
        </w:rPr>
        <w:t>——</w:t>
      </w:r>
      <w:r>
        <w:rPr>
          <w:rFonts w:eastAsiaTheme="minorEastAsia"/>
          <w:color w:val="000000"/>
          <w:szCs w:val="24"/>
        </w:rPr>
        <w:t>市政排水管网干支管交汇节点数量。</w:t>
      </w:r>
    </w:p>
    <w:p>
      <w:pPr>
        <w:snapToGrid w:val="0"/>
        <w:ind w:firstLine="481" w:firstLineChars="200"/>
        <w:rPr>
          <w:color w:val="000000"/>
          <w:szCs w:val="24"/>
        </w:rPr>
      </w:pPr>
      <w:r>
        <w:rPr>
          <w:rFonts w:eastAsia="仿宋"/>
          <w:b/>
          <w:bCs/>
          <w:color w:val="000000"/>
          <w:szCs w:val="24"/>
        </w:rPr>
        <w:t xml:space="preserve">2  </w:t>
      </w:r>
      <w:r>
        <w:rPr>
          <w:rFonts w:hint="eastAsia"/>
          <w:color w:val="000000"/>
          <w:szCs w:val="24"/>
        </w:rPr>
        <w:t>排水</w:t>
      </w:r>
      <w:r>
        <w:rPr>
          <w:color w:val="000000"/>
          <w:szCs w:val="24"/>
        </w:rPr>
        <w:t>小区</w:t>
      </w:r>
      <w:r>
        <w:rPr>
          <w:rFonts w:hint="eastAsia"/>
          <w:color w:val="000000"/>
          <w:szCs w:val="24"/>
        </w:rPr>
        <w:t>雨污分流率宜按式（</w:t>
      </w:r>
      <w:r>
        <w:rPr>
          <w:color w:val="000000"/>
          <w:szCs w:val="24"/>
        </w:rPr>
        <w:t>8.3.5-2</w:t>
      </w:r>
      <w:r>
        <w:rPr>
          <w:rFonts w:hint="eastAsia"/>
          <w:color w:val="000000"/>
          <w:szCs w:val="24"/>
        </w:rPr>
        <w:t>）计算</w:t>
      </w:r>
      <w:r>
        <w:rPr>
          <w:color w:val="000000"/>
          <w:szCs w:val="24"/>
        </w:rPr>
        <w:t>:</w:t>
      </w:r>
    </w:p>
    <w:p>
      <w:pPr>
        <w:snapToGrid w:val="0"/>
        <w:ind w:right="960" w:firstLine="3360" w:firstLineChars="1400"/>
        <w:rPr>
          <w:rFonts w:eastAsia="仿宋"/>
          <w:color w:val="000000"/>
          <w:szCs w:val="24"/>
        </w:rPr>
      </w:pPr>
      <m:oMath>
        <m:r>
          <m:rPr/>
          <w:rPr>
            <w:rFonts w:ascii="Cambria Math" w:hAnsi="Cambria Math" w:eastAsia="仿宋"/>
            <w:color w:val="000000"/>
            <w:szCs w:val="24"/>
          </w:rPr>
          <m:t>X</m:t>
        </m:r>
        <m:r>
          <m:rPr>
            <m:sty m:val="p"/>
          </m:rPr>
          <w:rPr>
            <w:rFonts w:ascii="Cambria Math" w:hAnsi="Cambria Math" w:eastAsia="仿宋"/>
            <w:color w:val="000000"/>
            <w:szCs w:val="24"/>
          </w:rPr>
          <m:t>=</m:t>
        </m:r>
        <m:f>
          <m:fPr>
            <m:ctrlPr>
              <w:rPr>
                <w:rFonts w:ascii="Cambria Math" w:hAnsi="Cambria Math" w:eastAsia="仿宋"/>
                <w:color w:val="000000"/>
                <w:szCs w:val="24"/>
              </w:rPr>
            </m:ctrlPr>
          </m:fPr>
          <m:num>
            <m:sSub>
              <m:sSubPr>
                <m:ctrlPr>
                  <w:rPr>
                    <w:rFonts w:ascii="Cambria Math" w:hAnsi="Cambria Math" w:eastAsia="仿宋"/>
                    <w:color w:val="000000"/>
                    <w:szCs w:val="24"/>
                  </w:rPr>
                </m:ctrlPr>
              </m:sSubPr>
              <m:e>
                <m:r>
                  <m:rPr>
                    <m:sty m:val="p"/>
                  </m:rPr>
                  <w:rPr>
                    <w:rFonts w:ascii="Cambria Math" w:hAnsi="Cambria Math" w:eastAsia="仿宋"/>
                    <w:color w:val="000000"/>
                    <w:szCs w:val="24"/>
                  </w:rPr>
                  <m:t>D</m:t>
                </m:r>
                <m:ctrlPr>
                  <w:rPr>
                    <w:rFonts w:ascii="Cambria Math" w:hAnsi="Cambria Math" w:eastAsia="仿宋"/>
                    <w:color w:val="000000"/>
                    <w:szCs w:val="24"/>
                  </w:rPr>
                </m:ctrlPr>
              </m:e>
              <m:sub>
                <m:r>
                  <m:rPr>
                    <m:sty m:val="p"/>
                  </m:rPr>
                  <w:rPr>
                    <w:rFonts w:ascii="Cambria Math" w:hAnsi="Cambria Math" w:eastAsia="仿宋"/>
                    <w:color w:val="000000"/>
                    <w:szCs w:val="24"/>
                  </w:rPr>
                  <m:t>i</m:t>
                </m:r>
                <m:ctrlPr>
                  <w:rPr>
                    <w:rFonts w:ascii="Cambria Math" w:hAnsi="Cambria Math" w:eastAsia="仿宋"/>
                    <w:color w:val="000000"/>
                    <w:szCs w:val="24"/>
                  </w:rPr>
                </m:ctrlPr>
              </m:sub>
            </m:sSub>
            <m:ctrlPr>
              <w:rPr>
                <w:rFonts w:ascii="Cambria Math" w:hAnsi="Cambria Math" w:eastAsia="仿宋"/>
                <w:color w:val="000000"/>
                <w:szCs w:val="24"/>
              </w:rPr>
            </m:ctrlPr>
          </m:num>
          <m:den>
            <m:sSub>
              <m:sSubPr>
                <m:ctrlPr>
                  <w:rPr>
                    <w:rFonts w:ascii="Cambria Math" w:hAnsi="Cambria Math" w:eastAsia="仿宋"/>
                    <w:color w:val="000000"/>
                    <w:szCs w:val="24"/>
                  </w:rPr>
                </m:ctrlPr>
              </m:sSubPr>
              <m:e>
                <m:r>
                  <m:rPr>
                    <m:sty m:val="p"/>
                  </m:rPr>
                  <w:rPr>
                    <w:rFonts w:ascii="Cambria Math" w:hAnsi="Cambria Math" w:eastAsia="仿宋"/>
                    <w:color w:val="000000"/>
                    <w:szCs w:val="24"/>
                  </w:rPr>
                  <m:t>D</m:t>
                </m:r>
                <m:ctrlPr>
                  <w:rPr>
                    <w:rFonts w:ascii="Cambria Math" w:hAnsi="Cambria Math" w:eastAsia="仿宋"/>
                    <w:color w:val="000000"/>
                    <w:szCs w:val="24"/>
                  </w:rPr>
                </m:ctrlPr>
              </m:e>
              <m:sub>
                <m:r>
                  <m:rPr>
                    <m:sty m:val="p"/>
                  </m:rPr>
                  <w:rPr>
                    <w:rFonts w:ascii="Cambria Math" w:hAnsi="Cambria Math" w:eastAsia="仿宋"/>
                    <w:color w:val="000000"/>
                    <w:szCs w:val="24"/>
                  </w:rPr>
                  <m:t>s</m:t>
                </m:r>
                <m:ctrlPr>
                  <w:rPr>
                    <w:rFonts w:ascii="Cambria Math" w:hAnsi="Cambria Math" w:eastAsia="仿宋"/>
                    <w:color w:val="000000"/>
                    <w:szCs w:val="24"/>
                  </w:rPr>
                </m:ctrlPr>
              </m:sub>
            </m:sSub>
            <m:ctrlPr>
              <w:rPr>
                <w:rFonts w:ascii="Cambria Math" w:hAnsi="Cambria Math" w:eastAsia="仿宋"/>
                <w:color w:val="000000"/>
                <w:szCs w:val="24"/>
              </w:rPr>
            </m:ctrlPr>
          </m:den>
        </m:f>
      </m:oMath>
      <w:r>
        <w:rPr>
          <w:rFonts w:eastAsia="仿宋"/>
          <w:color w:val="000000"/>
          <w:szCs w:val="24"/>
        </w:rPr>
        <w:t xml:space="preserve">                                  </w:t>
      </w:r>
      <w:r>
        <w:rPr>
          <w:rFonts w:hint="eastAsia" w:eastAsia="仿宋"/>
          <w:color w:val="000000"/>
          <w:szCs w:val="24"/>
        </w:rPr>
        <w:t xml:space="preserve"> （</w:t>
      </w:r>
      <w:r>
        <w:rPr>
          <w:rFonts w:eastAsia="仿宋"/>
          <w:color w:val="000000"/>
          <w:szCs w:val="24"/>
        </w:rPr>
        <w:t>8.3.5-2</w:t>
      </w:r>
      <w:r>
        <w:rPr>
          <w:rFonts w:hint="eastAsia" w:eastAsia="仿宋"/>
          <w:color w:val="000000"/>
          <w:szCs w:val="24"/>
        </w:rPr>
        <w:t>）</w:t>
      </w:r>
      <w:r>
        <w:rPr>
          <w:rFonts w:eastAsia="仿宋"/>
          <w:color w:val="000000"/>
          <w:sz w:val="21"/>
          <w:szCs w:val="21"/>
        </w:rPr>
        <w:t xml:space="preserve"> </w:t>
      </w:r>
    </w:p>
    <w:p>
      <w:pPr>
        <w:snapToGrid w:val="0"/>
        <w:rPr>
          <w:rFonts w:eastAsiaTheme="minorEastAsia"/>
          <w:color w:val="000000"/>
          <w:sz w:val="21"/>
          <w:szCs w:val="21"/>
        </w:rPr>
      </w:pPr>
      <w:r>
        <w:rPr>
          <w:rFonts w:hint="eastAsia" w:eastAsiaTheme="minorEastAsia"/>
          <w:color w:val="000000"/>
          <w:sz w:val="21"/>
          <w:szCs w:val="21"/>
        </w:rPr>
        <w:t>式中：</w:t>
      </w:r>
      <w:r>
        <w:rPr>
          <w:rFonts w:eastAsiaTheme="minorEastAsia"/>
          <w:i/>
          <w:iCs/>
          <w:color w:val="000000"/>
          <w:szCs w:val="24"/>
        </w:rPr>
        <w:t>X</w:t>
      </w:r>
      <w:r>
        <w:rPr>
          <w:color w:val="000000"/>
          <w:szCs w:val="24"/>
        </w:rPr>
        <w:t>——</w:t>
      </w:r>
      <w:r>
        <w:rPr>
          <w:rFonts w:hint="eastAsia" w:eastAsiaTheme="minorEastAsia"/>
          <w:color w:val="000000"/>
          <w:szCs w:val="24"/>
        </w:rPr>
        <w:t>排水小区雨污分流率，</w:t>
      </w:r>
      <w:r>
        <w:rPr>
          <w:rFonts w:eastAsiaTheme="minorEastAsia"/>
          <w:color w:val="000000"/>
          <w:szCs w:val="24"/>
        </w:rPr>
        <w:t>%;</w:t>
      </w:r>
    </w:p>
    <w:p>
      <w:pPr>
        <w:snapToGrid w:val="0"/>
        <w:ind w:firstLine="480" w:firstLineChars="200"/>
        <w:rPr>
          <w:rFonts w:eastAsiaTheme="minorEastAsia"/>
          <w:color w:val="000000"/>
          <w:szCs w:val="24"/>
        </w:rPr>
      </w:pPr>
      <w:r>
        <w:rPr>
          <w:rFonts w:eastAsiaTheme="minorEastAsia"/>
          <w:i/>
          <w:iCs/>
          <w:color w:val="000000"/>
          <w:szCs w:val="24"/>
        </w:rPr>
        <w:t>D</w:t>
      </w:r>
      <w:r>
        <w:rPr>
          <w:rFonts w:eastAsiaTheme="minorEastAsia"/>
          <w:i/>
          <w:iCs/>
          <w:color w:val="000000"/>
          <w:szCs w:val="24"/>
          <w:vertAlign w:val="subscript"/>
        </w:rPr>
        <w:t>i</w:t>
      </w:r>
      <w:r>
        <w:rPr>
          <w:color w:val="000000"/>
          <w:szCs w:val="24"/>
        </w:rPr>
        <w:t>——</w:t>
      </w:r>
      <w:r>
        <w:rPr>
          <w:rFonts w:hint="eastAsia" w:eastAsiaTheme="minorEastAsia"/>
          <w:color w:val="000000"/>
          <w:szCs w:val="24"/>
        </w:rPr>
        <w:t>已完成雨污分流的排水小区面积；</w:t>
      </w:r>
    </w:p>
    <w:p>
      <w:pPr>
        <w:snapToGrid w:val="0"/>
        <w:ind w:firstLine="480" w:firstLineChars="200"/>
        <w:rPr>
          <w:rFonts w:eastAsia="仿宋"/>
          <w:color w:val="000000"/>
          <w:szCs w:val="24"/>
        </w:rPr>
      </w:pPr>
      <w:r>
        <w:rPr>
          <w:rFonts w:eastAsiaTheme="minorEastAsia"/>
          <w:i/>
          <w:iCs/>
          <w:color w:val="000000"/>
          <w:szCs w:val="24"/>
        </w:rPr>
        <w:t>D</w:t>
      </w:r>
      <w:r>
        <w:rPr>
          <w:rFonts w:eastAsiaTheme="minorEastAsia"/>
          <w:i/>
          <w:iCs/>
          <w:color w:val="000000"/>
          <w:szCs w:val="24"/>
          <w:vertAlign w:val="subscript"/>
        </w:rPr>
        <w:t>s</w:t>
      </w:r>
      <w:r>
        <w:rPr>
          <w:color w:val="000000"/>
          <w:szCs w:val="24"/>
        </w:rPr>
        <w:t>——</w:t>
      </w:r>
      <w:r>
        <w:rPr>
          <w:rFonts w:hint="eastAsia" w:eastAsiaTheme="minorEastAsia"/>
          <w:color w:val="000000"/>
          <w:szCs w:val="24"/>
        </w:rPr>
        <w:t>区域内排水小区的总面积。</w:t>
      </w:r>
    </w:p>
    <w:p>
      <w:pPr>
        <w:snapToGrid w:val="0"/>
        <w:jc w:val="both"/>
        <w:rPr>
          <w:rFonts w:eastAsiaTheme="minorEastAsia"/>
          <w:color w:val="000000"/>
          <w:szCs w:val="24"/>
        </w:rPr>
      </w:pPr>
      <w:r>
        <w:rPr>
          <w:rFonts w:eastAsiaTheme="minorEastAsia"/>
          <w:b/>
          <w:bCs/>
          <w:color w:val="000000"/>
          <w:szCs w:val="24"/>
        </w:rPr>
        <w:t xml:space="preserve">8.3.6  </w:t>
      </w:r>
      <w:r>
        <w:rPr>
          <w:rFonts w:hint="eastAsia" w:eastAsiaTheme="minorEastAsia"/>
          <w:color w:val="000000"/>
          <w:szCs w:val="24"/>
        </w:rPr>
        <w:t>排水管网缺陷状况评估应包括管段缺陷状况评估和检查井破损情况评估。</w:t>
      </w:r>
    </w:p>
    <w:p>
      <w:pPr>
        <w:snapToGrid w:val="0"/>
        <w:jc w:val="both"/>
        <w:rPr>
          <w:rFonts w:eastAsiaTheme="minorEastAsia"/>
          <w:color w:val="000000"/>
          <w:szCs w:val="24"/>
        </w:rPr>
      </w:pPr>
      <w:r>
        <w:rPr>
          <w:rFonts w:eastAsiaTheme="minorEastAsia"/>
          <w:b/>
          <w:bCs/>
          <w:color w:val="000000"/>
          <w:szCs w:val="24"/>
        </w:rPr>
        <w:t xml:space="preserve">8.3.7  </w:t>
      </w:r>
      <w:r>
        <w:rPr>
          <w:rFonts w:hint="eastAsia" w:eastAsiaTheme="minorEastAsia"/>
          <w:color w:val="000000"/>
          <w:szCs w:val="24"/>
        </w:rPr>
        <w:t>管段缺陷状况评估指标的计算方法和分级标准应符合现行行业标准《城镇排水管道检测与评估技术规程》</w:t>
      </w:r>
      <w:r>
        <w:rPr>
          <w:rFonts w:eastAsiaTheme="minorEastAsia"/>
          <w:color w:val="000000"/>
          <w:szCs w:val="24"/>
        </w:rPr>
        <w:t>CJJ 181的</w:t>
      </w:r>
      <w:r>
        <w:rPr>
          <w:rFonts w:hint="eastAsia" w:eastAsiaTheme="minorEastAsia"/>
          <w:color w:val="000000"/>
          <w:szCs w:val="24"/>
        </w:rPr>
        <w:t>有关</w:t>
      </w:r>
      <w:r>
        <w:rPr>
          <w:rFonts w:eastAsiaTheme="minorEastAsia"/>
          <w:color w:val="000000"/>
          <w:szCs w:val="24"/>
        </w:rPr>
        <w:t>规定</w:t>
      </w:r>
      <w:r>
        <w:rPr>
          <w:rFonts w:hint="eastAsia" w:eastAsiaTheme="minorEastAsia"/>
          <w:color w:val="000000"/>
          <w:szCs w:val="24"/>
        </w:rPr>
        <w:t>。</w:t>
      </w:r>
    </w:p>
    <w:p>
      <w:pPr>
        <w:snapToGrid w:val="0"/>
        <w:jc w:val="both"/>
        <w:rPr>
          <w:rFonts w:ascii="宋体" w:hAnsi="宋体"/>
          <w:color w:val="000000"/>
          <w:szCs w:val="24"/>
        </w:rPr>
      </w:pPr>
      <w:r>
        <w:rPr>
          <w:rFonts w:eastAsiaTheme="minorEastAsia"/>
          <w:b/>
          <w:bCs/>
          <w:color w:val="000000"/>
          <w:szCs w:val="24"/>
        </w:rPr>
        <w:t xml:space="preserve">8.3.8  </w:t>
      </w:r>
      <w:r>
        <w:rPr>
          <w:rFonts w:hint="eastAsia" w:eastAsiaTheme="minorEastAsia"/>
          <w:color w:val="000000"/>
          <w:szCs w:val="24"/>
        </w:rPr>
        <w:t>检查井和雨水口评估宜符合现行行业标准《城镇排水管道检测与评估技术规程》</w:t>
      </w:r>
      <w:r>
        <w:rPr>
          <w:rFonts w:eastAsiaTheme="minorEastAsia"/>
          <w:color w:val="000000"/>
          <w:szCs w:val="24"/>
        </w:rPr>
        <w:t>CJJ 181</w:t>
      </w:r>
      <w:r>
        <w:rPr>
          <w:rFonts w:hint="eastAsia" w:eastAsiaTheme="minorEastAsia"/>
          <w:color w:val="000000"/>
          <w:szCs w:val="24"/>
        </w:rPr>
        <w:t>的有关规定。</w:t>
      </w:r>
    </w:p>
    <w:p>
      <w:pPr>
        <w:pStyle w:val="107"/>
        <w:adjustRightInd w:val="0"/>
        <w:snapToGrid w:val="0"/>
        <w:spacing w:after="0" w:line="360" w:lineRule="auto"/>
        <w:jc w:val="center"/>
        <w:rPr>
          <w:rFonts w:ascii="Times New Roman" w:hAnsi="Times New Roman"/>
          <w:sz w:val="28"/>
          <w:szCs w:val="24"/>
        </w:rPr>
      </w:pPr>
      <w:bookmarkStart w:id="520" w:name="_Toc201739041"/>
      <w:r>
        <w:rPr>
          <w:rFonts w:ascii="Times New Roman" w:hAnsi="Times New Roman" w:cs="Times New Roman"/>
          <w:bCs/>
          <w:sz w:val="28"/>
          <w:szCs w:val="24"/>
        </w:rPr>
        <w:t>8.4</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宋体" w:hAnsi="宋体" w:eastAsia="宋体" w:cs="Times New Roman"/>
          <w:bCs/>
          <w:sz w:val="28"/>
          <w:szCs w:val="24"/>
        </w:rPr>
        <w:t>“</w:t>
      </w:r>
      <w:r>
        <w:rPr>
          <w:rFonts w:hint="eastAsia" w:ascii="Times New Roman" w:hAnsi="Times New Roman" w:cs="Times New Roman"/>
          <w:bCs/>
          <w:sz w:val="28"/>
          <w:szCs w:val="24"/>
        </w:rPr>
        <w:t>厂</w:t>
      </w:r>
      <w:r>
        <w:rPr>
          <w:rFonts w:hint="eastAsia" w:ascii="宋体" w:hAnsi="宋体" w:eastAsia="宋体" w:cs="Times New Roman"/>
          <w:bCs/>
          <w:sz w:val="28"/>
          <w:szCs w:val="24"/>
        </w:rPr>
        <w:t>”</w:t>
      </w:r>
      <w:r>
        <w:rPr>
          <w:rFonts w:hint="eastAsia" w:ascii="Times New Roman" w:hAnsi="Times New Roman" w:cs="Times New Roman"/>
          <w:bCs/>
          <w:sz w:val="28"/>
          <w:szCs w:val="24"/>
        </w:rPr>
        <w:t>评估</w:t>
      </w:r>
      <w:bookmarkEnd w:id="520"/>
    </w:p>
    <w:p>
      <w:pPr>
        <w:pStyle w:val="12"/>
        <w:snapToGrid w:val="0"/>
        <w:spacing w:line="360" w:lineRule="auto"/>
        <w:rPr>
          <w:rFonts w:eastAsiaTheme="minorEastAsia"/>
          <w:color w:val="000000"/>
          <w:szCs w:val="24"/>
        </w:rPr>
      </w:pPr>
      <w:r>
        <w:rPr>
          <w:rFonts w:eastAsiaTheme="minorEastAsia"/>
          <w:b/>
          <w:bCs/>
          <w:color w:val="000000"/>
          <w:szCs w:val="24"/>
        </w:rPr>
        <w:t xml:space="preserve">8.4.1 </w:t>
      </w:r>
      <w:r>
        <w:rPr>
          <w:rFonts w:asciiTheme="minorEastAsia" w:hAnsiTheme="minorEastAsia" w:eastAsiaTheme="minorEastAsia"/>
          <w:color w:val="000000"/>
          <w:szCs w:val="24"/>
        </w:rPr>
        <w:t xml:space="preserve"> “</w:t>
      </w:r>
      <w:r>
        <w:rPr>
          <w:rFonts w:hint="eastAsia" w:eastAsiaTheme="minorEastAsia"/>
          <w:color w:val="000000"/>
          <w:szCs w:val="24"/>
        </w:rPr>
        <w:t>厂”评估应确定不同类型污水处理设施的数量、运行规模、处理工艺、出水水质和空间分布特征等内容。</w:t>
      </w:r>
    </w:p>
    <w:p>
      <w:pPr>
        <w:snapToGrid w:val="0"/>
        <w:jc w:val="both"/>
        <w:rPr>
          <w:rFonts w:eastAsiaTheme="minorEastAsia"/>
          <w:color w:val="000000"/>
          <w:szCs w:val="24"/>
        </w:rPr>
      </w:pPr>
      <w:r>
        <w:rPr>
          <w:rFonts w:eastAsiaTheme="minorEastAsia"/>
          <w:b/>
          <w:bCs/>
          <w:color w:val="000000"/>
          <w:szCs w:val="24"/>
        </w:rPr>
        <w:t xml:space="preserve">8.4.2  </w:t>
      </w:r>
      <w:r>
        <w:rPr>
          <w:rFonts w:hint="eastAsia" w:eastAsiaTheme="minorEastAsia"/>
          <w:color w:val="000000"/>
          <w:szCs w:val="24"/>
        </w:rPr>
        <w:t>评估污水处理设施的现状规模应符合现行国家标准《室外排水设计标准》</w:t>
      </w:r>
      <w:r>
        <w:rPr>
          <w:rFonts w:eastAsiaTheme="minorEastAsia"/>
          <w:color w:val="000000"/>
          <w:szCs w:val="24"/>
        </w:rPr>
        <w:t>GB 50014</w:t>
      </w:r>
      <w:r>
        <w:rPr>
          <w:rFonts w:hint="eastAsia" w:eastAsiaTheme="minorEastAsia"/>
          <w:color w:val="000000"/>
          <w:szCs w:val="24"/>
        </w:rPr>
        <w:t>的有关规定。</w:t>
      </w:r>
    </w:p>
    <w:p>
      <w:pPr>
        <w:snapToGrid w:val="0"/>
        <w:jc w:val="both"/>
        <w:rPr>
          <w:rFonts w:eastAsiaTheme="minorEastAsia"/>
          <w:color w:val="000000"/>
          <w:szCs w:val="24"/>
        </w:rPr>
      </w:pPr>
      <w:r>
        <w:rPr>
          <w:rFonts w:eastAsiaTheme="minorEastAsia"/>
          <w:b/>
          <w:bCs/>
          <w:color w:val="000000"/>
          <w:szCs w:val="24"/>
        </w:rPr>
        <w:t xml:space="preserve">8.4.2  </w:t>
      </w:r>
      <w:r>
        <w:rPr>
          <w:rFonts w:hint="eastAsia" w:eastAsiaTheme="minorEastAsia"/>
          <w:color w:val="000000"/>
          <w:szCs w:val="24"/>
        </w:rPr>
        <w:t>污水处理设施运行负荷状况宜使用平均水力负荷率和平均</w:t>
      </w:r>
      <w:r>
        <w:rPr>
          <w:rFonts w:eastAsiaTheme="minorEastAsia"/>
          <w:color w:val="000000"/>
          <w:szCs w:val="24"/>
        </w:rPr>
        <w:t>CODcr</w:t>
      </w:r>
      <w:r>
        <w:rPr>
          <w:rFonts w:hint="eastAsia" w:eastAsiaTheme="minorEastAsia"/>
          <w:color w:val="000000"/>
          <w:szCs w:val="24"/>
        </w:rPr>
        <w:t>负荷率，其计算和评价方法符合现行行业标准《城镇污水处理厂运营质量评价标准》</w:t>
      </w:r>
      <w:r>
        <w:rPr>
          <w:rFonts w:eastAsiaTheme="minorEastAsia"/>
          <w:color w:val="000000"/>
          <w:szCs w:val="24"/>
        </w:rPr>
        <w:t>CJJ/T 228</w:t>
      </w:r>
      <w:r>
        <w:rPr>
          <w:rFonts w:hint="eastAsia" w:eastAsiaTheme="minorEastAsia"/>
          <w:color w:val="000000"/>
          <w:szCs w:val="24"/>
        </w:rPr>
        <w:t>的有关规定。</w:t>
      </w:r>
    </w:p>
    <w:p>
      <w:pPr>
        <w:snapToGrid w:val="0"/>
        <w:jc w:val="both"/>
        <w:rPr>
          <w:rFonts w:eastAsiaTheme="minorEastAsia"/>
          <w:b/>
          <w:bCs/>
          <w:color w:val="000000"/>
          <w:szCs w:val="24"/>
        </w:rPr>
      </w:pPr>
      <w:r>
        <w:rPr>
          <w:rFonts w:eastAsiaTheme="minorEastAsia"/>
          <w:b/>
          <w:bCs/>
          <w:color w:val="000000"/>
          <w:szCs w:val="24"/>
        </w:rPr>
        <w:t xml:space="preserve">8.4.3  </w:t>
      </w:r>
      <w:r>
        <w:rPr>
          <w:rFonts w:hint="eastAsia" w:eastAsiaTheme="minorEastAsia"/>
          <w:color w:val="000000"/>
          <w:szCs w:val="24"/>
        </w:rPr>
        <w:t>污水处理设施进水水质评估应确定进水水质与其处理工艺的匹配程度，其确定应符合现行国家标准《室外排水设计标准》</w:t>
      </w:r>
      <w:r>
        <w:rPr>
          <w:rFonts w:eastAsiaTheme="minorEastAsia"/>
          <w:color w:val="000000"/>
          <w:szCs w:val="24"/>
        </w:rPr>
        <w:t>GB 50014</w:t>
      </w:r>
      <w:r>
        <w:rPr>
          <w:rFonts w:hint="eastAsia" w:eastAsiaTheme="minorEastAsia"/>
          <w:color w:val="000000"/>
          <w:szCs w:val="24"/>
        </w:rPr>
        <w:t>的有关规定。</w:t>
      </w:r>
    </w:p>
    <w:p>
      <w:pPr>
        <w:snapToGrid w:val="0"/>
        <w:jc w:val="both"/>
        <w:rPr>
          <w:rFonts w:ascii="宋体" w:hAnsi="宋体"/>
          <w:color w:val="000000"/>
          <w:szCs w:val="24"/>
        </w:rPr>
      </w:pPr>
      <w:r>
        <w:rPr>
          <w:rFonts w:eastAsiaTheme="minorEastAsia"/>
          <w:b/>
          <w:bCs/>
          <w:color w:val="000000"/>
          <w:szCs w:val="24"/>
        </w:rPr>
        <w:t xml:space="preserve">8.4.4  </w:t>
      </w:r>
      <w:r>
        <w:rPr>
          <w:rFonts w:hint="eastAsia" w:eastAsiaTheme="minorEastAsia"/>
          <w:color w:val="000000"/>
          <w:szCs w:val="24"/>
        </w:rPr>
        <w:t>污水处理设施进水水质可生化性评价宜采用</w:t>
      </w:r>
      <w:r>
        <w:rPr>
          <w:rFonts w:eastAsiaTheme="minorEastAsia"/>
          <w:color w:val="000000"/>
          <w:szCs w:val="24"/>
        </w:rPr>
        <w:t>B/C</w:t>
      </w:r>
      <w:r>
        <w:rPr>
          <w:rFonts w:hint="eastAsia" w:eastAsiaTheme="minorEastAsia"/>
          <w:color w:val="000000"/>
          <w:szCs w:val="24"/>
        </w:rPr>
        <w:t>指标，宜按式（</w:t>
      </w:r>
      <w:r>
        <w:rPr>
          <w:rFonts w:eastAsiaTheme="minorEastAsia"/>
          <w:color w:val="000000"/>
          <w:szCs w:val="24"/>
        </w:rPr>
        <w:t>8.4.4</w:t>
      </w:r>
      <w:r>
        <w:rPr>
          <w:rFonts w:hint="eastAsia" w:eastAsiaTheme="minorEastAsia"/>
          <w:color w:val="000000"/>
          <w:szCs w:val="24"/>
        </w:rPr>
        <w:t>）计算，分级评价标准宜符合表</w:t>
      </w:r>
      <w:r>
        <w:rPr>
          <w:rFonts w:eastAsiaTheme="minorEastAsia"/>
          <w:color w:val="000000"/>
          <w:szCs w:val="24"/>
        </w:rPr>
        <w:t>8.4.4</w:t>
      </w:r>
      <w:r>
        <w:rPr>
          <w:rFonts w:hint="eastAsia" w:eastAsiaTheme="minorEastAsia"/>
          <w:color w:val="000000"/>
          <w:szCs w:val="24"/>
        </w:rPr>
        <w:t>的规定：</w:t>
      </w:r>
    </w:p>
    <w:p>
      <w:pPr>
        <w:snapToGrid w:val="0"/>
        <w:ind w:firstLine="480" w:firstLineChars="200"/>
        <w:jc w:val="center"/>
        <w:rPr>
          <w:rFonts w:eastAsia="仿宋"/>
          <w:color w:val="000000"/>
          <w:szCs w:val="24"/>
        </w:rPr>
      </w:pPr>
      <w:r>
        <w:rPr>
          <w:color w:val="000000"/>
          <w:szCs w:val="24"/>
        </w:rPr>
        <w:t xml:space="preserve">                              </w:t>
      </w:r>
      <m:oMath>
        <m:f>
          <m:fPr>
            <m:ctrlPr>
              <w:rPr>
                <w:rFonts w:ascii="Cambria Math" w:hAnsi="Cambria Math" w:eastAsia="仿宋"/>
                <w:i/>
                <w:color w:val="000000"/>
                <w:szCs w:val="24"/>
              </w:rPr>
            </m:ctrlPr>
          </m:fPr>
          <m:num>
            <m:sSub>
              <m:sSubPr>
                <m:ctrlPr>
                  <w:rPr>
                    <w:rFonts w:ascii="Cambria Math" w:hAnsi="Cambria Math" w:eastAsia="仿宋"/>
                    <w:color w:val="000000"/>
                    <w:szCs w:val="24"/>
                  </w:rPr>
                </m:ctrlPr>
              </m:sSubPr>
              <m:e>
                <m:r>
                  <m:rPr>
                    <m:sty m:val="p"/>
                  </m:rPr>
                  <w:rPr>
                    <w:rFonts w:ascii="Cambria Math" w:hAnsi="Cambria Math" w:eastAsia="仿宋"/>
                    <w:color w:val="000000"/>
                    <w:szCs w:val="24"/>
                  </w:rPr>
                  <m:t>BOD</m:t>
                </m:r>
                <m:ctrlPr>
                  <w:rPr>
                    <w:rFonts w:ascii="Cambria Math" w:hAnsi="Cambria Math" w:eastAsia="仿宋"/>
                    <w:color w:val="000000"/>
                    <w:szCs w:val="24"/>
                  </w:rPr>
                </m:ctrlPr>
              </m:e>
              <m:sub>
                <m:r>
                  <m:rPr/>
                  <w:rPr>
                    <w:rFonts w:ascii="Cambria Math" w:hAnsi="Cambria Math" w:eastAsia="仿宋"/>
                    <w:color w:val="000000"/>
                    <w:szCs w:val="24"/>
                  </w:rPr>
                  <m:t>5</m:t>
                </m:r>
                <m:ctrlPr>
                  <w:rPr>
                    <w:rFonts w:ascii="Cambria Math" w:hAnsi="Cambria Math" w:eastAsia="仿宋"/>
                    <w:color w:val="000000"/>
                    <w:szCs w:val="24"/>
                  </w:rPr>
                </m:ctrlPr>
              </m:sub>
            </m:sSub>
            <m:ctrlPr>
              <w:rPr>
                <w:rFonts w:ascii="Cambria Math" w:hAnsi="Cambria Math" w:eastAsia="仿宋"/>
                <w:i/>
                <w:color w:val="000000"/>
                <w:szCs w:val="24"/>
              </w:rPr>
            </m:ctrlPr>
          </m:num>
          <m:den>
            <m:r>
              <m:rPr/>
              <w:rPr>
                <w:rFonts w:ascii="Cambria Math" w:hAnsi="Cambria Math" w:eastAsia="仿宋"/>
                <w:color w:val="000000"/>
                <w:szCs w:val="24"/>
              </w:rPr>
              <m:t>COD</m:t>
            </m:r>
            <m:ctrlPr>
              <w:rPr>
                <w:rFonts w:ascii="Cambria Math" w:hAnsi="Cambria Math" w:eastAsia="仿宋"/>
                <w:i/>
                <w:color w:val="000000"/>
                <w:szCs w:val="24"/>
              </w:rPr>
            </m:ctrlPr>
          </m:den>
        </m:f>
        <m:r>
          <m:rPr>
            <m:sty m:val="p"/>
          </m:rPr>
          <w:rPr>
            <w:rFonts w:ascii="Cambria Math" w:hAnsi="Cambria Math" w:eastAsia="仿宋"/>
            <w:color w:val="000000"/>
            <w:szCs w:val="24"/>
          </w:rPr>
          <m:t>=</m:t>
        </m:r>
        <m:d>
          <m:dPr>
            <m:ctrlPr>
              <w:rPr>
                <w:rFonts w:ascii="Cambria Math" w:hAnsi="Cambria Math" w:eastAsia="仿宋"/>
                <w:color w:val="000000"/>
                <w:szCs w:val="24"/>
              </w:rPr>
            </m:ctrlPr>
          </m:dPr>
          <m:e>
            <m:r>
              <m:rPr/>
              <w:rPr>
                <w:rFonts w:ascii="Cambria Math" w:hAnsi="Cambria Math" w:eastAsia="仿宋"/>
                <w:color w:val="000000"/>
                <w:szCs w:val="24"/>
              </w:rPr>
              <m:t>1−α</m:t>
            </m:r>
            <m:ctrlPr>
              <w:rPr>
                <w:rFonts w:ascii="Cambria Math" w:hAnsi="Cambria Math" w:eastAsia="仿宋"/>
                <w:color w:val="000000"/>
                <w:szCs w:val="24"/>
              </w:rPr>
            </m:ctrlPr>
          </m:e>
        </m:d>
        <m:r>
          <m:rPr/>
          <w:rPr>
            <w:rFonts w:ascii="Cambria Math" w:hAnsi="Cambria Math" w:eastAsia="仿宋"/>
            <w:color w:val="000000"/>
            <w:szCs w:val="24"/>
          </w:rPr>
          <m:t>×</m:t>
        </m:r>
        <m:d>
          <m:dPr>
            <m:ctrlPr>
              <w:rPr>
                <w:rFonts w:ascii="Cambria Math" w:hAnsi="Cambria Math" w:eastAsia="仿宋"/>
                <w:i/>
                <w:color w:val="000000"/>
                <w:szCs w:val="24"/>
              </w:rPr>
            </m:ctrlPr>
          </m:dPr>
          <m:e>
            <m:r>
              <m:rPr/>
              <w:rPr>
                <w:rFonts w:ascii="Cambria Math" w:hAnsi="Cambria Math" w:eastAsia="仿宋"/>
                <w:color w:val="000000"/>
                <w:szCs w:val="24"/>
              </w:rPr>
              <m:t>K/V</m:t>
            </m:r>
            <m:ctrlPr>
              <w:rPr>
                <w:rFonts w:ascii="Cambria Math" w:hAnsi="Cambria Math" w:eastAsia="仿宋"/>
                <w:i/>
                <w:color w:val="000000"/>
                <w:szCs w:val="24"/>
              </w:rPr>
            </m:ctrlPr>
          </m:e>
        </m:d>
      </m:oMath>
      <w:r>
        <w:rPr>
          <w:rFonts w:eastAsia="仿宋"/>
          <w:color w:val="000000"/>
          <w:szCs w:val="24"/>
        </w:rPr>
        <w:t xml:space="preserve">                             </w:t>
      </w:r>
      <w:r>
        <w:rPr>
          <w:rFonts w:hint="eastAsia" w:eastAsia="仿宋"/>
          <w:color w:val="000000"/>
          <w:szCs w:val="24"/>
        </w:rPr>
        <w:t>（</w:t>
      </w:r>
      <w:r>
        <w:rPr>
          <w:color w:val="000000"/>
          <w:szCs w:val="24"/>
        </w:rPr>
        <w:t>8.4.4</w:t>
      </w:r>
      <w:r>
        <w:rPr>
          <w:rFonts w:hint="eastAsia" w:eastAsia="仿宋"/>
          <w:color w:val="000000"/>
          <w:szCs w:val="24"/>
        </w:rPr>
        <w:t>）</w:t>
      </w:r>
    </w:p>
    <w:p>
      <w:pPr>
        <w:snapToGrid w:val="0"/>
        <w:rPr>
          <w:color w:val="000000"/>
          <w:szCs w:val="24"/>
        </w:rPr>
      </w:pPr>
      <w:r>
        <w:rPr>
          <w:rFonts w:hint="eastAsia"/>
          <w:color w:val="000000"/>
          <w:szCs w:val="24"/>
        </w:rPr>
        <w:t>式中：</w:t>
      </w:r>
      <m:oMath>
        <m:r>
          <m:rPr/>
          <w:rPr>
            <w:rFonts w:ascii="Cambria Math" w:hAnsi="Cambria Math" w:eastAsia="仿宋"/>
            <w:color w:val="000000"/>
            <w:szCs w:val="24"/>
          </w:rPr>
          <m:t>α</m:t>
        </m:r>
      </m:oMath>
      <w:bookmarkStart w:id="521" w:name="OLE_LINK2"/>
      <w:bookmarkStart w:id="522" w:name="OLE_LINK5"/>
      <w:r>
        <w:rPr>
          <w:color w:val="000000"/>
          <w:szCs w:val="24"/>
        </w:rPr>
        <w:t>——</w:t>
      </w:r>
      <w:bookmarkEnd w:id="521"/>
      <w:bookmarkEnd w:id="522"/>
      <w:r>
        <w:rPr>
          <w:rFonts w:hint="eastAsia"/>
          <w:color w:val="000000"/>
          <w:szCs w:val="24"/>
        </w:rPr>
        <w:t>生化难以降解部分（</w:t>
      </w:r>
      <w:r>
        <w:rPr>
          <w:color w:val="000000"/>
          <w:szCs w:val="24"/>
        </w:rPr>
        <w:t>COD</w:t>
      </w:r>
      <w:r>
        <w:rPr>
          <w:color w:val="000000"/>
          <w:szCs w:val="24"/>
          <w:vertAlign w:val="subscript"/>
        </w:rPr>
        <w:t>NB</w:t>
      </w:r>
      <w:r>
        <w:rPr>
          <w:rFonts w:hint="eastAsia"/>
          <w:color w:val="000000"/>
          <w:szCs w:val="24"/>
        </w:rPr>
        <w:t>）与</w:t>
      </w:r>
      <w:r>
        <w:rPr>
          <w:color w:val="000000"/>
          <w:szCs w:val="24"/>
        </w:rPr>
        <w:t>COD</w:t>
      </w:r>
      <w:r>
        <w:rPr>
          <w:rFonts w:hint="eastAsia"/>
          <w:color w:val="000000"/>
          <w:szCs w:val="24"/>
        </w:rPr>
        <w:t>之比；</w:t>
      </w:r>
    </w:p>
    <w:p>
      <w:pPr>
        <w:snapToGrid w:val="0"/>
        <w:ind w:firstLine="720" w:firstLineChars="300"/>
        <w:rPr>
          <w:color w:val="000000"/>
          <w:szCs w:val="24"/>
        </w:rPr>
      </w:pPr>
      <w:r>
        <w:rPr>
          <w:i/>
          <w:iCs/>
          <w:color w:val="000000"/>
          <w:szCs w:val="24"/>
        </w:rPr>
        <w:t>K</w:t>
      </w:r>
      <w:r>
        <w:rPr>
          <w:color w:val="000000"/>
          <w:szCs w:val="24"/>
        </w:rPr>
        <w:t>——BOD</w:t>
      </w:r>
      <w:r>
        <w:rPr>
          <w:color w:val="000000"/>
          <w:szCs w:val="24"/>
          <w:vertAlign w:val="subscript"/>
        </w:rPr>
        <w:t>5</w:t>
      </w:r>
      <w:r>
        <w:rPr>
          <w:rFonts w:hint="eastAsia"/>
          <w:color w:val="000000"/>
          <w:szCs w:val="24"/>
        </w:rPr>
        <w:t>与最终生化需氧量（</w:t>
      </w:r>
      <w:r>
        <w:rPr>
          <w:color w:val="000000"/>
          <w:szCs w:val="24"/>
        </w:rPr>
        <w:t>BOD</w:t>
      </w:r>
      <w:r>
        <w:rPr>
          <w:color w:val="000000"/>
          <w:szCs w:val="24"/>
          <w:vertAlign w:val="subscript"/>
        </w:rPr>
        <w:t>U</w:t>
      </w:r>
      <w:r>
        <w:rPr>
          <w:rFonts w:hint="eastAsia"/>
          <w:color w:val="000000"/>
          <w:szCs w:val="24"/>
        </w:rPr>
        <w:t>）之比，为常数。</w:t>
      </w:r>
    </w:p>
    <w:p>
      <w:pPr>
        <w:spacing w:line="240" w:lineRule="auto"/>
        <w:jc w:val="center"/>
        <w:rPr>
          <w:rFonts w:eastAsia="黑体"/>
          <w:sz w:val="21"/>
          <w:szCs w:val="24"/>
        </w:rPr>
      </w:pPr>
      <w:r>
        <w:rPr>
          <w:rFonts w:hint="eastAsia" w:eastAsia="黑体"/>
          <w:sz w:val="21"/>
          <w:szCs w:val="24"/>
        </w:rPr>
        <w:t>表</w:t>
      </w:r>
      <w:r>
        <w:rPr>
          <w:rFonts w:eastAsia="黑体"/>
          <w:sz w:val="21"/>
          <w:szCs w:val="24"/>
        </w:rPr>
        <w:t xml:space="preserve">8.4.4  </w:t>
      </w:r>
      <w:r>
        <w:rPr>
          <w:rFonts w:hint="eastAsia" w:eastAsia="黑体"/>
          <w:sz w:val="21"/>
          <w:szCs w:val="24"/>
        </w:rPr>
        <w:t>进厂污水可生化性分级评价标准表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vAlign w:val="center"/>
          </w:tcPr>
          <w:p>
            <w:pPr>
              <w:snapToGrid w:val="0"/>
              <w:spacing w:line="240" w:lineRule="auto"/>
              <w:jc w:val="center"/>
              <w:rPr>
                <w:color w:val="000000"/>
                <w:sz w:val="21"/>
                <w:szCs w:val="21"/>
              </w:rPr>
            </w:pPr>
            <w:r>
              <w:rPr>
                <w:color w:val="000000"/>
                <w:sz w:val="21"/>
                <w:szCs w:val="21"/>
              </w:rPr>
              <w:t>B/C</w:t>
            </w:r>
            <w:r>
              <w:rPr>
                <w:rFonts w:hint="eastAsia"/>
                <w:color w:val="000000"/>
                <w:sz w:val="21"/>
                <w:szCs w:val="21"/>
              </w:rPr>
              <w:t>值</w:t>
            </w:r>
          </w:p>
        </w:tc>
        <w:tc>
          <w:tcPr>
            <w:tcW w:w="2500" w:type="pct"/>
            <w:vAlign w:val="center"/>
          </w:tcPr>
          <w:p>
            <w:pPr>
              <w:snapToGrid w:val="0"/>
              <w:spacing w:line="240" w:lineRule="auto"/>
              <w:jc w:val="center"/>
              <w:rPr>
                <w:color w:val="000000"/>
                <w:sz w:val="21"/>
                <w:szCs w:val="21"/>
              </w:rPr>
            </w:pPr>
            <w:r>
              <w:rPr>
                <w:rFonts w:hint="eastAsia"/>
                <w:color w:val="000000"/>
                <w:sz w:val="21"/>
                <w:szCs w:val="21"/>
              </w:rPr>
              <w:t>可生化性程度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vAlign w:val="center"/>
          </w:tcPr>
          <w:p>
            <w:pPr>
              <w:snapToGrid w:val="0"/>
              <w:spacing w:line="240" w:lineRule="auto"/>
              <w:jc w:val="center"/>
              <w:rPr>
                <w:color w:val="000000"/>
                <w:sz w:val="21"/>
                <w:szCs w:val="21"/>
              </w:rPr>
            </w:pPr>
            <w:r>
              <w:rPr>
                <w:rFonts w:hint="eastAsia"/>
                <w:color w:val="000000"/>
                <w:sz w:val="21"/>
                <w:szCs w:val="21"/>
              </w:rPr>
              <w:t>＞</w:t>
            </w:r>
            <w:r>
              <w:rPr>
                <w:color w:val="000000"/>
                <w:sz w:val="21"/>
                <w:szCs w:val="21"/>
              </w:rPr>
              <w:t>0.58</w:t>
            </w:r>
          </w:p>
        </w:tc>
        <w:tc>
          <w:tcPr>
            <w:tcW w:w="2500" w:type="pct"/>
            <w:vAlign w:val="center"/>
          </w:tcPr>
          <w:p>
            <w:pPr>
              <w:snapToGrid w:val="0"/>
              <w:spacing w:line="240" w:lineRule="auto"/>
              <w:jc w:val="center"/>
              <w:rPr>
                <w:color w:val="000000"/>
                <w:sz w:val="21"/>
                <w:szCs w:val="21"/>
              </w:rPr>
            </w:pPr>
            <w:r>
              <w:rPr>
                <w:rFonts w:hint="eastAsia"/>
                <w:color w:val="000000"/>
                <w:sz w:val="21"/>
                <w:szCs w:val="21"/>
              </w:rPr>
              <w:t>完全可生物降解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vAlign w:val="center"/>
          </w:tcPr>
          <w:p>
            <w:pPr>
              <w:snapToGrid w:val="0"/>
              <w:spacing w:line="240" w:lineRule="auto"/>
              <w:jc w:val="center"/>
              <w:rPr>
                <w:color w:val="000000"/>
                <w:sz w:val="21"/>
                <w:szCs w:val="21"/>
              </w:rPr>
            </w:pPr>
            <w:r>
              <w:rPr>
                <w:rFonts w:hint="eastAsia"/>
                <w:color w:val="000000"/>
                <w:sz w:val="21"/>
                <w:szCs w:val="21"/>
              </w:rPr>
              <w:t>＜</w:t>
            </w:r>
            <w:r>
              <w:rPr>
                <w:color w:val="000000"/>
                <w:sz w:val="21"/>
                <w:szCs w:val="21"/>
              </w:rPr>
              <w:t>0.58</w:t>
            </w:r>
            <w:r>
              <w:rPr>
                <w:rFonts w:hint="eastAsia"/>
                <w:color w:val="000000"/>
                <w:sz w:val="21"/>
                <w:szCs w:val="21"/>
              </w:rPr>
              <w:t>且≥</w:t>
            </w:r>
            <w:r>
              <w:rPr>
                <w:color w:val="000000"/>
                <w:sz w:val="21"/>
                <w:szCs w:val="21"/>
              </w:rPr>
              <w:t>0.45</w:t>
            </w:r>
          </w:p>
        </w:tc>
        <w:tc>
          <w:tcPr>
            <w:tcW w:w="2500" w:type="pct"/>
            <w:vAlign w:val="center"/>
          </w:tcPr>
          <w:p>
            <w:pPr>
              <w:snapToGrid w:val="0"/>
              <w:spacing w:line="240" w:lineRule="auto"/>
              <w:jc w:val="center"/>
              <w:rPr>
                <w:color w:val="000000"/>
                <w:sz w:val="21"/>
                <w:szCs w:val="21"/>
              </w:rPr>
            </w:pPr>
            <w:r>
              <w:rPr>
                <w:rFonts w:hint="eastAsia"/>
                <w:color w:val="000000"/>
                <w:sz w:val="21"/>
                <w:szCs w:val="21"/>
              </w:rPr>
              <w:t>生物降解良好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vAlign w:val="center"/>
          </w:tcPr>
          <w:p>
            <w:pPr>
              <w:snapToGrid w:val="0"/>
              <w:spacing w:line="240" w:lineRule="auto"/>
              <w:jc w:val="center"/>
              <w:rPr>
                <w:color w:val="000000"/>
                <w:sz w:val="21"/>
                <w:szCs w:val="21"/>
              </w:rPr>
            </w:pPr>
            <w:r>
              <w:rPr>
                <w:rFonts w:hint="eastAsia"/>
                <w:color w:val="000000"/>
                <w:sz w:val="21"/>
                <w:szCs w:val="21"/>
              </w:rPr>
              <w:t>＜</w:t>
            </w:r>
            <w:r>
              <w:rPr>
                <w:color w:val="000000"/>
                <w:sz w:val="21"/>
                <w:szCs w:val="21"/>
              </w:rPr>
              <w:t>0.45</w:t>
            </w:r>
            <w:r>
              <w:rPr>
                <w:rFonts w:hint="eastAsia"/>
                <w:color w:val="000000"/>
                <w:sz w:val="21"/>
                <w:szCs w:val="21"/>
              </w:rPr>
              <w:t>且≥</w:t>
            </w:r>
            <w:r>
              <w:rPr>
                <w:color w:val="000000"/>
                <w:sz w:val="21"/>
                <w:szCs w:val="21"/>
              </w:rPr>
              <w:t>0.3</w:t>
            </w:r>
          </w:p>
        </w:tc>
        <w:tc>
          <w:tcPr>
            <w:tcW w:w="2500" w:type="pct"/>
            <w:vAlign w:val="center"/>
          </w:tcPr>
          <w:p>
            <w:pPr>
              <w:snapToGrid w:val="0"/>
              <w:spacing w:line="240" w:lineRule="auto"/>
              <w:jc w:val="center"/>
              <w:rPr>
                <w:color w:val="000000"/>
                <w:sz w:val="21"/>
                <w:szCs w:val="21"/>
              </w:rPr>
            </w:pPr>
            <w:r>
              <w:rPr>
                <w:rFonts w:hint="eastAsia"/>
                <w:color w:val="000000"/>
                <w:sz w:val="21"/>
                <w:szCs w:val="21"/>
              </w:rPr>
              <w:t>可生物降解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vAlign w:val="center"/>
          </w:tcPr>
          <w:p>
            <w:pPr>
              <w:snapToGrid w:val="0"/>
              <w:spacing w:line="240" w:lineRule="auto"/>
              <w:jc w:val="center"/>
              <w:rPr>
                <w:color w:val="000000"/>
                <w:sz w:val="21"/>
                <w:szCs w:val="21"/>
              </w:rPr>
            </w:pPr>
            <w:r>
              <w:rPr>
                <w:rFonts w:hint="eastAsia"/>
                <w:color w:val="000000"/>
                <w:sz w:val="21"/>
                <w:szCs w:val="21"/>
              </w:rPr>
              <w:t>＜</w:t>
            </w:r>
            <w:r>
              <w:rPr>
                <w:color w:val="000000"/>
                <w:sz w:val="21"/>
                <w:szCs w:val="21"/>
              </w:rPr>
              <w:t>0.3</w:t>
            </w:r>
          </w:p>
        </w:tc>
        <w:tc>
          <w:tcPr>
            <w:tcW w:w="2500" w:type="pct"/>
            <w:vAlign w:val="center"/>
          </w:tcPr>
          <w:p>
            <w:pPr>
              <w:snapToGrid w:val="0"/>
              <w:spacing w:line="240" w:lineRule="auto"/>
              <w:jc w:val="center"/>
              <w:rPr>
                <w:color w:val="000000"/>
                <w:sz w:val="21"/>
                <w:szCs w:val="21"/>
              </w:rPr>
            </w:pPr>
            <w:r>
              <w:rPr>
                <w:rFonts w:hint="eastAsia"/>
                <w:color w:val="000000"/>
                <w:sz w:val="21"/>
                <w:szCs w:val="21"/>
              </w:rPr>
              <w:t>难以生物降解</w:t>
            </w:r>
          </w:p>
        </w:tc>
      </w:tr>
    </w:tbl>
    <w:p>
      <w:pPr>
        <w:snapToGrid w:val="0"/>
        <w:jc w:val="both"/>
        <w:rPr>
          <w:bCs/>
          <w:color w:val="000000"/>
          <w:szCs w:val="24"/>
        </w:rPr>
      </w:pPr>
      <w:r>
        <w:rPr>
          <w:rFonts w:eastAsia="仿宋"/>
          <w:b/>
          <w:bCs/>
          <w:color w:val="000000"/>
          <w:szCs w:val="24"/>
        </w:rPr>
        <w:t>8.4.5</w:t>
      </w:r>
      <w:r>
        <w:rPr>
          <w:rFonts w:eastAsia="仿宋"/>
          <w:color w:val="000000"/>
          <w:szCs w:val="24"/>
        </w:rPr>
        <w:t xml:space="preserve">  </w:t>
      </w:r>
      <w:r>
        <w:rPr>
          <w:rFonts w:hint="eastAsia"/>
          <w:bCs/>
          <w:color w:val="000000"/>
          <w:szCs w:val="24"/>
        </w:rPr>
        <w:t>污水处理厂（站）出水水质应满足当地受纳水体水质管理目标评估。</w:t>
      </w:r>
    </w:p>
    <w:p>
      <w:pPr>
        <w:pStyle w:val="107"/>
        <w:adjustRightInd w:val="0"/>
        <w:snapToGrid w:val="0"/>
        <w:spacing w:after="0" w:line="360" w:lineRule="auto"/>
        <w:jc w:val="center"/>
        <w:rPr>
          <w:rFonts w:ascii="Times New Roman" w:hAnsi="Times New Roman"/>
          <w:sz w:val="28"/>
          <w:szCs w:val="24"/>
        </w:rPr>
      </w:pPr>
      <w:bookmarkStart w:id="523" w:name="_Toc201739042"/>
      <w:r>
        <w:rPr>
          <w:rFonts w:ascii="Times New Roman" w:hAnsi="Times New Roman" w:cs="Times New Roman"/>
          <w:bCs/>
          <w:sz w:val="28"/>
          <w:szCs w:val="24"/>
        </w:rPr>
        <w:t>8.5</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“河”评估</w:t>
      </w:r>
      <w:bookmarkEnd w:id="523"/>
    </w:p>
    <w:p>
      <w:pPr>
        <w:pStyle w:val="12"/>
        <w:snapToGrid w:val="0"/>
        <w:spacing w:line="360" w:lineRule="auto"/>
        <w:rPr>
          <w:color w:val="000000"/>
          <w:szCs w:val="24"/>
        </w:rPr>
      </w:pPr>
      <w:r>
        <w:rPr>
          <w:rFonts w:eastAsia="仿宋"/>
          <w:b/>
          <w:bCs/>
          <w:color w:val="000000"/>
          <w:szCs w:val="24"/>
        </w:rPr>
        <w:t xml:space="preserve">8.5.1  </w:t>
      </w:r>
      <w:r>
        <w:rPr>
          <w:rFonts w:hint="eastAsia"/>
          <w:color w:val="000000"/>
          <w:szCs w:val="24"/>
        </w:rPr>
        <w:t>应根据基础资料和排查资料确定现状河道分类、长度、河网密度和空间分布特征。</w:t>
      </w:r>
    </w:p>
    <w:p>
      <w:pPr>
        <w:pStyle w:val="12"/>
        <w:snapToGrid w:val="0"/>
        <w:spacing w:line="360" w:lineRule="auto"/>
        <w:rPr>
          <w:rFonts w:ascii="宋体" w:hAnsi="宋体"/>
          <w:color w:val="000000"/>
          <w:szCs w:val="24"/>
        </w:rPr>
      </w:pPr>
      <w:r>
        <w:rPr>
          <w:rFonts w:eastAsia="仿宋"/>
          <w:b/>
          <w:bCs/>
          <w:color w:val="000000"/>
          <w:szCs w:val="24"/>
        </w:rPr>
        <w:t xml:space="preserve">8.5.2  </w:t>
      </w:r>
      <w:r>
        <w:rPr>
          <w:rFonts w:hint="eastAsia"/>
          <w:color w:val="000000"/>
          <w:szCs w:val="24"/>
        </w:rPr>
        <w:t>河网密度宜按式（</w:t>
      </w:r>
      <w:r>
        <w:rPr>
          <w:color w:val="000000"/>
          <w:szCs w:val="24"/>
        </w:rPr>
        <w:t>8.5.2</w:t>
      </w:r>
      <w:r>
        <w:rPr>
          <w:rFonts w:hint="eastAsia"/>
          <w:color w:val="000000"/>
          <w:szCs w:val="24"/>
        </w:rPr>
        <w:t>）计算。</w:t>
      </w:r>
    </w:p>
    <w:p>
      <w:pPr>
        <w:snapToGrid w:val="0"/>
        <w:ind w:firstLine="3600" w:firstLineChars="1500"/>
        <w:rPr>
          <w:rFonts w:eastAsia="仿宋"/>
          <w:color w:val="000000"/>
          <w:szCs w:val="24"/>
        </w:rPr>
      </w:pPr>
      <m:oMath>
        <m:r>
          <m:rPr/>
          <w:rPr>
            <w:rFonts w:ascii="Cambria Math" w:hAnsi="Cambria Math" w:eastAsia="仿宋"/>
            <w:color w:val="000000"/>
            <w:szCs w:val="24"/>
          </w:rPr>
          <m:t>D</m:t>
        </m:r>
        <m:r>
          <m:rPr>
            <m:sty m:val="p"/>
          </m:rPr>
          <w:rPr>
            <w:rFonts w:ascii="Cambria Math" w:hAnsi="Cambria Math" w:eastAsia="仿宋"/>
            <w:color w:val="000000"/>
            <w:szCs w:val="24"/>
          </w:rPr>
          <m:t>=</m:t>
        </m:r>
        <m:f>
          <m:fPr>
            <m:ctrlPr>
              <w:rPr>
                <w:rFonts w:ascii="Cambria Math" w:hAnsi="Cambria Math" w:eastAsia="仿宋"/>
                <w:color w:val="000000"/>
                <w:szCs w:val="24"/>
              </w:rPr>
            </m:ctrlPr>
          </m:fPr>
          <m:num>
            <m:r>
              <m:rPr/>
              <w:rPr>
                <w:rFonts w:ascii="Cambria Math" w:hAnsi="Cambria Math" w:eastAsia="仿宋"/>
                <w:color w:val="000000"/>
                <w:szCs w:val="24"/>
              </w:rPr>
              <m:t>L</m:t>
            </m:r>
            <m:ctrlPr>
              <w:rPr>
                <w:rFonts w:ascii="Cambria Math" w:hAnsi="Cambria Math" w:eastAsia="仿宋"/>
                <w:color w:val="000000"/>
                <w:szCs w:val="24"/>
              </w:rPr>
            </m:ctrlPr>
          </m:num>
          <m:den>
            <m:r>
              <m:rPr/>
              <w:rPr>
                <w:rFonts w:ascii="Cambria Math" w:hAnsi="Cambria Math" w:eastAsia="仿宋"/>
                <w:color w:val="000000"/>
                <w:szCs w:val="24"/>
              </w:rPr>
              <m:t>A</m:t>
            </m:r>
            <m:ctrlPr>
              <w:rPr>
                <w:rFonts w:ascii="Cambria Math" w:hAnsi="Cambria Math" w:eastAsia="仿宋"/>
                <w:color w:val="000000"/>
                <w:szCs w:val="24"/>
              </w:rPr>
            </m:ctrlPr>
          </m:den>
        </m:f>
      </m:oMath>
      <w:r>
        <w:rPr>
          <w:rFonts w:eastAsia="仿宋"/>
          <w:color w:val="000000"/>
          <w:szCs w:val="24"/>
        </w:rPr>
        <w:t xml:space="preserve">                                           </w:t>
      </w:r>
      <w:r>
        <w:rPr>
          <w:rFonts w:hint="eastAsia" w:eastAsia="仿宋"/>
          <w:color w:val="000000"/>
          <w:szCs w:val="24"/>
        </w:rPr>
        <w:t xml:space="preserve">     </w:t>
      </w:r>
      <w:r>
        <w:rPr>
          <w:rFonts w:eastAsia="仿宋"/>
          <w:color w:val="000000"/>
          <w:szCs w:val="24"/>
        </w:rPr>
        <w:t xml:space="preserve"> </w:t>
      </w:r>
      <w:r>
        <w:rPr>
          <w:rFonts w:hint="eastAsia" w:eastAsia="仿宋"/>
          <w:color w:val="000000"/>
          <w:szCs w:val="24"/>
        </w:rPr>
        <w:t>（</w:t>
      </w:r>
      <w:r>
        <w:rPr>
          <w:rFonts w:eastAsia="仿宋"/>
          <w:color w:val="000000"/>
          <w:szCs w:val="24"/>
        </w:rPr>
        <w:t>8.5.2</w:t>
      </w:r>
      <w:r>
        <w:rPr>
          <w:rFonts w:hint="eastAsia" w:eastAsia="仿宋"/>
          <w:color w:val="000000"/>
          <w:szCs w:val="24"/>
        </w:rPr>
        <w:t>）</w:t>
      </w:r>
    </w:p>
    <w:p>
      <w:pPr>
        <w:snapToGrid w:val="0"/>
        <w:rPr>
          <w:color w:val="000000"/>
          <w:szCs w:val="24"/>
        </w:rPr>
      </w:pPr>
      <w:r>
        <w:rPr>
          <w:rFonts w:hint="eastAsia"/>
          <w:color w:val="000000"/>
          <w:szCs w:val="24"/>
        </w:rPr>
        <w:t>式中：</w:t>
      </w:r>
      <m:oMath>
        <m:r>
          <m:rPr/>
          <w:rPr>
            <w:rFonts w:ascii="Cambria Math" w:hAnsi="Cambria Math"/>
            <w:color w:val="000000"/>
            <w:szCs w:val="24"/>
          </w:rPr>
          <m:t>D</m:t>
        </m:r>
      </m:oMath>
      <w:r>
        <w:rPr>
          <w:color w:val="000000"/>
          <w:szCs w:val="24"/>
        </w:rPr>
        <w:t>——</w:t>
      </w:r>
      <w:r>
        <w:rPr>
          <w:rFonts w:hint="eastAsia"/>
          <w:color w:val="000000"/>
          <w:szCs w:val="24"/>
        </w:rPr>
        <w:t>河网密度</w:t>
      </w:r>
      <w:r>
        <w:rPr>
          <w:color w:val="000000"/>
          <w:szCs w:val="24"/>
        </w:rPr>
        <w:t>, km/(km²)</w:t>
      </w:r>
      <w:r>
        <w:rPr>
          <w:rFonts w:hint="eastAsia"/>
          <w:color w:val="000000"/>
          <w:szCs w:val="24"/>
        </w:rPr>
        <w:t>；</w:t>
      </w:r>
    </w:p>
    <w:p>
      <w:pPr>
        <w:snapToGrid w:val="0"/>
        <w:ind w:firstLine="720" w:firstLineChars="300"/>
        <w:rPr>
          <w:color w:val="000000"/>
          <w:szCs w:val="24"/>
        </w:rPr>
      </w:pPr>
      <m:oMath>
        <m:r>
          <m:rPr/>
          <w:rPr>
            <w:rFonts w:ascii="Cambria Math" w:hAnsi="Cambria Math"/>
            <w:color w:val="000000"/>
            <w:szCs w:val="24"/>
          </w:rPr>
          <m:t>L</m:t>
        </m:r>
      </m:oMath>
      <w:r>
        <w:rPr>
          <w:color w:val="000000"/>
          <w:szCs w:val="24"/>
        </w:rPr>
        <w:t>——</w:t>
      </w:r>
      <w:r>
        <w:rPr>
          <w:rFonts w:hint="eastAsia"/>
          <w:color w:val="000000"/>
          <w:szCs w:val="24"/>
        </w:rPr>
        <w:t>流域内各级河道总长度，</w:t>
      </w:r>
      <w:r>
        <w:rPr>
          <w:color w:val="000000"/>
          <w:szCs w:val="24"/>
        </w:rPr>
        <w:t>km</w:t>
      </w:r>
      <w:r>
        <w:rPr>
          <w:rFonts w:hint="eastAsia"/>
          <w:color w:val="000000"/>
          <w:szCs w:val="24"/>
        </w:rPr>
        <w:t>；</w:t>
      </w:r>
    </w:p>
    <w:p>
      <w:pPr>
        <w:snapToGrid w:val="0"/>
        <w:ind w:firstLine="720" w:firstLineChars="300"/>
        <w:rPr>
          <w:rFonts w:ascii="宋体" w:hAnsi="宋体"/>
          <w:color w:val="000000"/>
          <w:szCs w:val="24"/>
        </w:rPr>
      </w:pPr>
      <m:oMath>
        <m:r>
          <m:rPr/>
          <w:rPr>
            <w:rFonts w:ascii="Cambria Math" w:hAnsi="Cambria Math"/>
            <w:color w:val="000000"/>
            <w:szCs w:val="24"/>
          </w:rPr>
          <m:t>A</m:t>
        </m:r>
      </m:oMath>
      <w:r>
        <w:rPr>
          <w:color w:val="000000"/>
          <w:szCs w:val="24"/>
        </w:rPr>
        <w:t>——</w:t>
      </w:r>
      <w:r>
        <w:rPr>
          <w:rFonts w:hint="eastAsia"/>
          <w:color w:val="000000"/>
          <w:szCs w:val="24"/>
        </w:rPr>
        <w:t>流域面积，</w:t>
      </w:r>
      <w:r>
        <w:rPr>
          <w:color w:val="000000"/>
          <w:szCs w:val="24"/>
        </w:rPr>
        <w:t>km²</w:t>
      </w:r>
      <w:r>
        <w:rPr>
          <w:rFonts w:hint="eastAsia"/>
          <w:color w:val="000000"/>
          <w:szCs w:val="24"/>
        </w:rPr>
        <w:t>。</w:t>
      </w:r>
    </w:p>
    <w:p>
      <w:pPr>
        <w:snapToGrid w:val="0"/>
        <w:jc w:val="both"/>
        <w:rPr>
          <w:rFonts w:eastAsia="仿宋"/>
          <w:color w:val="000000"/>
          <w:szCs w:val="24"/>
        </w:rPr>
      </w:pPr>
      <w:r>
        <w:rPr>
          <w:rFonts w:eastAsia="仿宋"/>
          <w:b/>
          <w:bCs/>
          <w:color w:val="000000"/>
          <w:szCs w:val="24"/>
        </w:rPr>
        <w:t xml:space="preserve">8.5.3  </w:t>
      </w:r>
      <w:r>
        <w:rPr>
          <w:rFonts w:hint="eastAsia"/>
          <w:color w:val="000000"/>
          <w:szCs w:val="24"/>
        </w:rPr>
        <w:t>河湖水体水质分级应按现行国家标准《地表水环境质量标准》</w:t>
      </w:r>
      <w:r>
        <w:rPr>
          <w:rFonts w:eastAsia="仿宋"/>
          <w:color w:val="000000"/>
          <w:szCs w:val="24"/>
        </w:rPr>
        <w:t>GB 3838</w:t>
      </w:r>
      <w:r>
        <w:rPr>
          <w:rFonts w:hint="eastAsia"/>
          <w:color w:val="000000"/>
          <w:szCs w:val="24"/>
        </w:rPr>
        <w:t>中水质指标和定级限值执行</w:t>
      </w:r>
      <w:r>
        <w:rPr>
          <w:rFonts w:hint="eastAsia" w:eastAsia="仿宋"/>
          <w:color w:val="000000"/>
          <w:szCs w:val="24"/>
        </w:rPr>
        <w:t>。</w:t>
      </w:r>
    </w:p>
    <w:p>
      <w:pPr>
        <w:snapToGrid w:val="0"/>
        <w:jc w:val="both"/>
        <w:rPr>
          <w:rFonts w:ascii="宋体" w:hAnsi="宋体"/>
          <w:color w:val="000000"/>
          <w:szCs w:val="24"/>
        </w:rPr>
      </w:pPr>
      <w:r>
        <w:rPr>
          <w:rFonts w:eastAsia="仿宋"/>
          <w:b/>
          <w:bCs/>
          <w:color w:val="000000"/>
          <w:szCs w:val="24"/>
        </w:rPr>
        <w:t xml:space="preserve">8.5.4  </w:t>
      </w:r>
      <w:r>
        <w:rPr>
          <w:rFonts w:hint="eastAsia"/>
          <w:color w:val="000000"/>
          <w:szCs w:val="24"/>
        </w:rPr>
        <w:t>河道水质受污染状况可按水质超标率进行评价，宜按式（</w:t>
      </w:r>
      <w:r>
        <w:rPr>
          <w:color w:val="000000"/>
          <w:szCs w:val="24"/>
        </w:rPr>
        <w:t>8.5.4</w:t>
      </w:r>
      <w:r>
        <w:rPr>
          <w:rFonts w:hint="eastAsia"/>
          <w:color w:val="000000"/>
          <w:szCs w:val="24"/>
        </w:rPr>
        <w:t>）计算，分级评价标准宜符合表</w:t>
      </w:r>
      <w:r>
        <w:rPr>
          <w:color w:val="000000"/>
          <w:szCs w:val="24"/>
        </w:rPr>
        <w:t>8.5.4</w:t>
      </w:r>
      <w:r>
        <w:rPr>
          <w:rFonts w:hint="eastAsia"/>
          <w:color w:val="000000"/>
          <w:szCs w:val="24"/>
        </w:rPr>
        <w:t>的规定：</w:t>
      </w:r>
    </w:p>
    <w:p>
      <w:pPr>
        <w:snapToGrid w:val="0"/>
        <w:ind w:firstLine="3600" w:firstLineChars="1500"/>
        <w:rPr>
          <w:rFonts w:eastAsia="仿宋"/>
          <w:color w:val="000000"/>
          <w:szCs w:val="24"/>
        </w:rPr>
      </w:pPr>
      <m:oMath>
        <m:sSub>
          <m:sSubPr>
            <m:ctrlPr>
              <w:rPr>
                <w:rFonts w:ascii="Cambria Math" w:hAnsi="Cambria Math" w:eastAsia="仿宋"/>
                <w:color w:val="000000"/>
                <w:szCs w:val="24"/>
              </w:rPr>
            </m:ctrlPr>
          </m:sSubPr>
          <m:e>
            <m:r>
              <m:rPr/>
              <w:rPr>
                <w:rFonts w:ascii="Cambria Math" w:hAnsi="Cambria Math" w:eastAsia="仿宋"/>
                <w:color w:val="000000"/>
                <w:szCs w:val="24"/>
              </w:rPr>
              <m:t>T</m:t>
            </m:r>
            <m:ctrlPr>
              <w:rPr>
                <w:rFonts w:ascii="Cambria Math" w:hAnsi="Cambria Math" w:eastAsia="仿宋"/>
                <w:color w:val="000000"/>
                <w:szCs w:val="24"/>
              </w:rPr>
            </m:ctrlPr>
          </m:e>
          <m:sub>
            <m:r>
              <m:rPr/>
              <w:rPr>
                <w:rFonts w:ascii="Cambria Math" w:hAnsi="Cambria Math" w:eastAsia="仿宋"/>
                <w:color w:val="000000"/>
                <w:szCs w:val="24"/>
              </w:rPr>
              <m:t>i</m:t>
            </m:r>
            <m:ctrlPr>
              <w:rPr>
                <w:rFonts w:ascii="Cambria Math" w:hAnsi="Cambria Math" w:eastAsia="仿宋"/>
                <w:color w:val="000000"/>
                <w:szCs w:val="24"/>
              </w:rPr>
            </m:ctrlPr>
          </m:sub>
        </m:sSub>
        <m:r>
          <m:rPr>
            <m:sty m:val="p"/>
          </m:rPr>
          <w:rPr>
            <w:rFonts w:ascii="Cambria Math" w:hAnsi="Cambria Math" w:eastAsia="仿宋"/>
            <w:color w:val="000000"/>
            <w:szCs w:val="24"/>
          </w:rPr>
          <m:t>=</m:t>
        </m:r>
        <m:f>
          <m:fPr>
            <m:ctrlPr>
              <w:rPr>
                <w:rFonts w:ascii="Cambria Math" w:hAnsi="Cambria Math" w:eastAsia="仿宋"/>
                <w:color w:val="000000"/>
                <w:szCs w:val="24"/>
              </w:rPr>
            </m:ctrlPr>
          </m:fPr>
          <m:num>
            <m:sSub>
              <m:sSubPr>
                <m:ctrlPr>
                  <w:rPr>
                    <w:rFonts w:ascii="Cambria Math" w:hAnsi="Cambria Math" w:eastAsia="仿宋"/>
                    <w:color w:val="000000"/>
                    <w:szCs w:val="24"/>
                  </w:rPr>
                </m:ctrlPr>
              </m:sSubPr>
              <m:e>
                <m:r>
                  <m:rPr/>
                  <w:rPr>
                    <w:rFonts w:ascii="Cambria Math" w:hAnsi="Cambria Math" w:eastAsia="仿宋"/>
                    <w:color w:val="000000"/>
                    <w:szCs w:val="24"/>
                  </w:rPr>
                  <m:t>n</m:t>
                </m:r>
                <m:ctrlPr>
                  <w:rPr>
                    <w:rFonts w:ascii="Cambria Math" w:hAnsi="Cambria Math" w:eastAsia="仿宋"/>
                    <w:color w:val="000000"/>
                    <w:szCs w:val="24"/>
                  </w:rPr>
                </m:ctrlPr>
              </m:e>
              <m:sub>
                <m:r>
                  <m:rPr/>
                  <w:rPr>
                    <w:rFonts w:ascii="Cambria Math" w:hAnsi="Cambria Math" w:eastAsia="仿宋"/>
                    <w:color w:val="000000"/>
                    <w:szCs w:val="24"/>
                  </w:rPr>
                  <m:t>i</m:t>
                </m:r>
                <m:ctrlPr>
                  <w:rPr>
                    <w:rFonts w:ascii="Cambria Math" w:hAnsi="Cambria Math" w:eastAsia="仿宋"/>
                    <w:color w:val="000000"/>
                    <w:szCs w:val="24"/>
                  </w:rPr>
                </m:ctrlPr>
              </m:sub>
            </m:sSub>
            <m:ctrlPr>
              <w:rPr>
                <w:rFonts w:ascii="Cambria Math" w:hAnsi="Cambria Math" w:eastAsia="仿宋"/>
                <w:color w:val="000000"/>
                <w:szCs w:val="24"/>
              </w:rPr>
            </m:ctrlPr>
          </m:num>
          <m:den>
            <m:sSub>
              <m:sSubPr>
                <m:ctrlPr>
                  <w:rPr>
                    <w:rFonts w:ascii="Cambria Math" w:hAnsi="Cambria Math" w:eastAsia="仿宋"/>
                    <w:color w:val="000000"/>
                    <w:szCs w:val="24"/>
                  </w:rPr>
                </m:ctrlPr>
              </m:sSubPr>
              <m:e>
                <m:r>
                  <m:rPr/>
                  <w:rPr>
                    <w:rFonts w:ascii="Cambria Math" w:hAnsi="Cambria Math" w:eastAsia="仿宋"/>
                    <w:color w:val="000000"/>
                    <w:szCs w:val="24"/>
                  </w:rPr>
                  <m:t>n</m:t>
                </m:r>
                <m:ctrlPr>
                  <w:rPr>
                    <w:rFonts w:ascii="Cambria Math" w:hAnsi="Cambria Math" w:eastAsia="仿宋"/>
                    <w:color w:val="000000"/>
                    <w:szCs w:val="24"/>
                  </w:rPr>
                </m:ctrlPr>
              </m:e>
              <m:sub>
                <m:r>
                  <m:rPr>
                    <m:sty m:val="p"/>
                  </m:rPr>
                  <w:rPr>
                    <w:rFonts w:hint="eastAsia" w:ascii="Cambria Math" w:hAnsi="Cambria Math" w:eastAsia="仿宋"/>
                    <w:color w:val="000000"/>
                    <w:szCs w:val="24"/>
                  </w:rPr>
                  <m:t>总</m:t>
                </m:r>
                <m:ctrlPr>
                  <w:rPr>
                    <w:rFonts w:ascii="Cambria Math" w:hAnsi="Cambria Math" w:eastAsia="仿宋"/>
                    <w:color w:val="000000"/>
                    <w:szCs w:val="24"/>
                  </w:rPr>
                </m:ctrlPr>
              </m:sub>
            </m:sSub>
            <m:ctrlPr>
              <w:rPr>
                <w:rFonts w:ascii="Cambria Math" w:hAnsi="Cambria Math" w:eastAsia="仿宋"/>
                <w:color w:val="000000"/>
                <w:szCs w:val="24"/>
              </w:rPr>
            </m:ctrlPr>
          </m:den>
        </m:f>
      </m:oMath>
      <w:r>
        <w:rPr>
          <w:rFonts w:eastAsia="仿宋"/>
          <w:color w:val="000000"/>
          <w:szCs w:val="24"/>
        </w:rPr>
        <w:t xml:space="preserve">                                            </w:t>
      </w:r>
      <w:r>
        <w:rPr>
          <w:rFonts w:hint="eastAsia" w:eastAsia="仿宋"/>
          <w:color w:val="000000"/>
          <w:szCs w:val="24"/>
        </w:rPr>
        <w:t>（</w:t>
      </w:r>
      <w:r>
        <w:rPr>
          <w:rFonts w:eastAsia="仿宋"/>
          <w:color w:val="000000"/>
          <w:szCs w:val="24"/>
        </w:rPr>
        <w:t>8.5.4</w:t>
      </w:r>
      <w:r>
        <w:rPr>
          <w:rFonts w:hint="eastAsia" w:eastAsia="仿宋"/>
          <w:color w:val="000000"/>
          <w:szCs w:val="24"/>
        </w:rPr>
        <w:t>）</w:t>
      </w:r>
    </w:p>
    <w:p>
      <w:pPr>
        <w:snapToGrid w:val="0"/>
        <w:rPr>
          <w:color w:val="000000"/>
          <w:szCs w:val="24"/>
        </w:rPr>
      </w:pPr>
      <w:r>
        <w:rPr>
          <w:rFonts w:hint="eastAsia"/>
          <w:color w:val="000000"/>
          <w:szCs w:val="24"/>
        </w:rPr>
        <w:t>式中：</w:t>
      </w:r>
      <w:r>
        <w:rPr>
          <w:i/>
          <w:iCs/>
          <w:color w:val="000000"/>
          <w:szCs w:val="24"/>
        </w:rPr>
        <w:t>i</w:t>
      </w:r>
      <w:r>
        <w:rPr>
          <w:color w:val="000000"/>
          <w:szCs w:val="24"/>
        </w:rPr>
        <w:t>——</w:t>
      </w:r>
      <w:r>
        <w:rPr>
          <w:rFonts w:hint="eastAsia"/>
          <w:color w:val="000000"/>
          <w:szCs w:val="24"/>
        </w:rPr>
        <w:t>表示各类水质指标，主要包括</w:t>
      </w:r>
      <w:r>
        <w:rPr>
          <w:color w:val="000000"/>
          <w:szCs w:val="24"/>
        </w:rPr>
        <w:t>CODcr</w:t>
      </w:r>
      <w:r>
        <w:rPr>
          <w:rFonts w:hint="eastAsia"/>
          <w:color w:val="000000"/>
          <w:szCs w:val="24"/>
        </w:rPr>
        <w:t>、氨氮、总氮、总磷等；</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i/>
                <w:iCs/>
                <w:color w:val="000000"/>
                <w:szCs w:val="24"/>
              </w:rPr>
            </m:ctrlPr>
          </m:sSubPr>
          <m:e>
            <m:r>
              <m:rPr/>
              <w:rPr>
                <w:rFonts w:ascii="Cambria Math" w:hAnsi="Cambria Math"/>
                <w:color w:val="000000"/>
                <w:szCs w:val="24"/>
              </w:rPr>
              <m:t>n</m:t>
            </m:r>
            <m:ctrlPr>
              <w:rPr>
                <w:rFonts w:ascii="Cambria Math" w:hAnsi="Cambria Math"/>
                <w:i/>
                <w:iCs/>
                <w:color w:val="000000"/>
                <w:szCs w:val="24"/>
              </w:rPr>
            </m:ctrlPr>
          </m:e>
          <m:sub>
            <m:r>
              <m:rPr/>
              <w:rPr>
                <w:rFonts w:ascii="Cambria Math" w:hAnsi="Cambria Math"/>
                <w:color w:val="000000"/>
                <w:szCs w:val="24"/>
              </w:rPr>
              <m:t>i</m:t>
            </m:r>
            <m:ctrlPr>
              <w:rPr>
                <w:rFonts w:ascii="Cambria Math" w:hAnsi="Cambria Math"/>
                <w:i/>
                <w:iCs/>
                <w:color w:val="000000"/>
                <w:szCs w:val="24"/>
              </w:rPr>
            </m:ctrlPr>
          </m:sub>
        </m:sSub>
      </m:oMath>
      <w:r>
        <w:rPr>
          <w:color w:val="000000"/>
          <w:szCs w:val="24"/>
        </w:rPr>
        <w:t>——</w:t>
      </w:r>
      <w:r>
        <w:rPr>
          <w:rFonts w:hint="eastAsia"/>
          <w:color w:val="000000"/>
          <w:szCs w:val="24"/>
        </w:rPr>
        <w:t>表示</w:t>
      </w:r>
      <w:r>
        <w:rPr>
          <w:i/>
          <w:color w:val="000000"/>
          <w:szCs w:val="24"/>
        </w:rPr>
        <w:t>i</w:t>
      </w:r>
      <w:r>
        <w:rPr>
          <w:rFonts w:hint="eastAsia"/>
          <w:color w:val="000000"/>
          <w:szCs w:val="24"/>
        </w:rPr>
        <w:t>类指标超过当地水质管理目标的数量；</w:t>
      </w:r>
    </w:p>
    <w:p>
      <w:pPr>
        <w:snapToGrid w:val="0"/>
        <w:rPr>
          <w:rFonts w:ascii="宋体" w:hAnsi="宋体"/>
          <w:color w:val="000000"/>
          <w:szCs w:val="24"/>
        </w:rPr>
      </w:pPr>
      <m:oMath>
        <m:r>
          <m:rPr>
            <m:sty m:val="p"/>
          </m:rPr>
          <w:rPr>
            <w:rFonts w:ascii="Cambria Math" w:hAnsi="Cambria Math"/>
            <w:color w:val="000000"/>
            <w:szCs w:val="24"/>
          </w:rPr>
          <m:t xml:space="preserve">        </m:t>
        </m:r>
        <m:sSub>
          <m:sSubPr>
            <m:ctrlPr>
              <w:rPr>
                <w:rFonts w:ascii="Cambria Math" w:hAnsi="Cambria Math"/>
                <w:color w:val="000000"/>
                <w:szCs w:val="24"/>
              </w:rPr>
            </m:ctrlPr>
          </m:sSubPr>
          <m:e>
            <m:r>
              <m:rPr/>
              <w:rPr>
                <w:rFonts w:ascii="Cambria Math" w:hAnsi="Cambria Math"/>
                <w:color w:val="000000"/>
                <w:szCs w:val="24"/>
              </w:rPr>
              <m:t>n</m:t>
            </m:r>
            <m:ctrlPr>
              <w:rPr>
                <w:rFonts w:ascii="Cambria Math" w:hAnsi="Cambria Math"/>
                <w:color w:val="000000"/>
                <w:szCs w:val="24"/>
              </w:rPr>
            </m:ctrlPr>
          </m:e>
          <m:sub>
            <m:r>
              <m:rPr>
                <m:sty m:val="p"/>
              </m:rPr>
              <w:rPr>
                <w:rFonts w:hint="eastAsia" w:ascii="Cambria Math" w:hAnsi="Cambria Math"/>
                <w:color w:val="000000"/>
                <w:szCs w:val="24"/>
              </w:rPr>
              <m:t>总</m:t>
            </m:r>
            <m:ctrlPr>
              <w:rPr>
                <w:rFonts w:ascii="Cambria Math" w:hAnsi="Cambria Math"/>
                <w:color w:val="000000"/>
                <w:szCs w:val="24"/>
              </w:rPr>
            </m:ctrlPr>
          </m:sub>
        </m:sSub>
      </m:oMath>
      <w:r>
        <w:rPr>
          <w:color w:val="000000"/>
          <w:szCs w:val="24"/>
        </w:rPr>
        <w:t>——</w:t>
      </w:r>
      <w:r>
        <w:rPr>
          <w:rFonts w:hint="eastAsia"/>
          <w:color w:val="000000"/>
          <w:szCs w:val="24"/>
        </w:rPr>
        <w:t>表示</w:t>
      </w:r>
      <w:r>
        <w:rPr>
          <w:i/>
          <w:color w:val="000000"/>
          <w:szCs w:val="24"/>
        </w:rPr>
        <w:t>i</w:t>
      </w:r>
      <w:r>
        <w:rPr>
          <w:rFonts w:hint="eastAsia"/>
          <w:color w:val="000000"/>
          <w:szCs w:val="24"/>
        </w:rPr>
        <w:t>类指标被监测的总数量；</w:t>
      </w:r>
    </w:p>
    <w:p>
      <w:pPr>
        <w:snapToGrid w:val="0"/>
        <w:rPr>
          <w:rFonts w:ascii="宋体" w:hAnsi="宋体"/>
          <w:color w:val="000000"/>
          <w:szCs w:val="24"/>
        </w:rPr>
      </w:pPr>
      <m:oMath>
        <m:r>
          <m:rPr>
            <m:sty m:val="p"/>
          </m:rPr>
          <w:rPr>
            <w:rFonts w:ascii="Cambria Math" w:hAnsi="Cambria Math"/>
            <w:color w:val="000000"/>
            <w:szCs w:val="24"/>
          </w:rPr>
          <m:t xml:space="preserve">          </m:t>
        </m:r>
        <m:sSub>
          <m:sSubPr>
            <m:ctrlPr>
              <w:rPr>
                <w:rFonts w:ascii="Cambria Math" w:hAnsi="Cambria Math"/>
                <w:color w:val="000000"/>
                <w:szCs w:val="24"/>
              </w:rPr>
            </m:ctrlPr>
          </m:sSubPr>
          <m:e>
            <m:r>
              <m:rPr/>
              <w:rPr>
                <w:rFonts w:ascii="Cambria Math" w:hAnsi="Cambria Math"/>
                <w:color w:val="000000"/>
                <w:szCs w:val="24"/>
              </w:rPr>
              <m:t>T</m:t>
            </m:r>
            <m:ctrlPr>
              <w:rPr>
                <w:rFonts w:ascii="Cambria Math" w:hAnsi="Cambria Math"/>
                <w:color w:val="000000"/>
                <w:szCs w:val="24"/>
              </w:rPr>
            </m:ctrlPr>
          </m:e>
          <m:sub>
            <m:r>
              <m:rPr/>
              <w:rPr>
                <w:rFonts w:ascii="Cambria Math" w:hAnsi="Cambria Math"/>
                <w:color w:val="000000"/>
                <w:szCs w:val="24"/>
              </w:rPr>
              <m:t>i</m:t>
            </m:r>
            <m:ctrlPr>
              <w:rPr>
                <w:rFonts w:ascii="Cambria Math" w:hAnsi="Cambria Math"/>
                <w:color w:val="000000"/>
                <w:szCs w:val="24"/>
              </w:rPr>
            </m:ctrlPr>
          </m:sub>
        </m:sSub>
      </m:oMath>
      <w:r>
        <w:rPr>
          <w:color w:val="000000"/>
          <w:szCs w:val="24"/>
        </w:rPr>
        <w:t>——</w:t>
      </w:r>
      <w:r>
        <w:rPr>
          <w:rFonts w:hint="eastAsia" w:ascii="宋体" w:hAnsi="宋体"/>
          <w:color w:val="000000"/>
          <w:szCs w:val="24"/>
        </w:rPr>
        <w:t>表示超标的监测点占总监测点数量的比例。</w:t>
      </w:r>
    </w:p>
    <w:p>
      <w:pPr>
        <w:snapToGrid w:val="0"/>
        <w:ind w:firstLine="720" w:firstLineChars="300"/>
        <w:rPr>
          <w:rFonts w:ascii="宋体" w:hAnsi="宋体"/>
          <w:color w:val="000000"/>
          <w:szCs w:val="24"/>
        </w:rPr>
      </w:pPr>
    </w:p>
    <w:p>
      <w:pPr>
        <w:snapToGrid w:val="0"/>
        <w:ind w:firstLine="720" w:firstLineChars="300"/>
        <w:rPr>
          <w:rFonts w:ascii="宋体" w:hAnsi="宋体"/>
          <w:color w:val="000000"/>
          <w:szCs w:val="24"/>
        </w:rPr>
      </w:pPr>
    </w:p>
    <w:p>
      <w:pPr>
        <w:snapToGrid w:val="0"/>
        <w:ind w:firstLine="720" w:firstLineChars="300"/>
        <w:rPr>
          <w:rFonts w:ascii="宋体" w:hAnsi="宋体"/>
          <w:color w:val="000000"/>
          <w:szCs w:val="24"/>
        </w:rPr>
      </w:pPr>
    </w:p>
    <w:p>
      <w:pPr>
        <w:spacing w:line="240" w:lineRule="auto"/>
        <w:jc w:val="center"/>
        <w:rPr>
          <w:rFonts w:eastAsia="黑体"/>
          <w:sz w:val="21"/>
          <w:szCs w:val="24"/>
        </w:rPr>
      </w:pPr>
      <w:r>
        <w:rPr>
          <w:rFonts w:hint="eastAsia" w:eastAsia="黑体"/>
          <w:sz w:val="21"/>
          <w:szCs w:val="24"/>
        </w:rPr>
        <w:t>表</w:t>
      </w:r>
      <w:r>
        <w:rPr>
          <w:rFonts w:eastAsia="黑体"/>
          <w:sz w:val="21"/>
          <w:szCs w:val="24"/>
        </w:rPr>
        <w:t xml:space="preserve">8.5.4  </w:t>
      </w:r>
      <w:r>
        <w:rPr>
          <w:rFonts w:hint="eastAsia" w:eastAsia="黑体"/>
          <w:sz w:val="21"/>
          <w:szCs w:val="24"/>
        </w:rPr>
        <w:t>水质超标率分级评价标准</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水质超标率（%）</w:t>
            </w:r>
          </w:p>
        </w:tc>
        <w:tc>
          <w:tcPr>
            <w:tcW w:w="2500" w:type="pct"/>
            <w:vAlign w:val="center"/>
          </w:tcPr>
          <w:p>
            <w:pPr>
              <w:snapToGrid w:val="0"/>
              <w:spacing w:line="24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超标程度分级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仿宋"/>
                <w:color w:val="000000"/>
                <w:sz w:val="21"/>
                <w:szCs w:val="21"/>
              </w:rPr>
            </w:pPr>
            <w:r>
              <w:rPr>
                <w:rFonts w:eastAsia="仿宋"/>
                <w:color w:val="000000"/>
                <w:sz w:val="21"/>
                <w:szCs w:val="21"/>
              </w:rPr>
              <w:t>0</w:t>
            </w:r>
          </w:p>
        </w:tc>
        <w:tc>
          <w:tcPr>
            <w:tcW w:w="2500" w:type="pct"/>
            <w:vAlign w:val="center"/>
          </w:tcPr>
          <w:p>
            <w:pPr>
              <w:snapToGrid w:val="0"/>
              <w:spacing w:line="24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仿宋"/>
                <w:color w:val="000000"/>
                <w:sz w:val="21"/>
                <w:szCs w:val="21"/>
              </w:rPr>
            </w:pPr>
            <w:r>
              <w:rPr>
                <w:rFonts w:hint="eastAsia" w:eastAsia="仿宋"/>
                <w:color w:val="000000"/>
                <w:sz w:val="21"/>
                <w:szCs w:val="21"/>
              </w:rPr>
              <w:t>＜</w:t>
            </w:r>
            <w:r>
              <w:rPr>
                <w:rFonts w:eastAsia="仿宋"/>
                <w:color w:val="000000"/>
                <w:sz w:val="21"/>
                <w:szCs w:val="21"/>
              </w:rPr>
              <w:t xml:space="preserve"> 10</w:t>
            </w:r>
          </w:p>
        </w:tc>
        <w:tc>
          <w:tcPr>
            <w:tcW w:w="2500" w:type="pct"/>
            <w:vAlign w:val="center"/>
          </w:tcPr>
          <w:p>
            <w:pPr>
              <w:snapToGrid w:val="0"/>
              <w:spacing w:line="24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轻微超标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仿宋"/>
                <w:color w:val="000000"/>
                <w:sz w:val="21"/>
                <w:szCs w:val="21"/>
              </w:rPr>
            </w:pPr>
            <w:r>
              <w:rPr>
                <w:rFonts w:hint="eastAsia" w:eastAsia="仿宋"/>
                <w:color w:val="000000"/>
                <w:sz w:val="21"/>
                <w:szCs w:val="21"/>
              </w:rPr>
              <w:t>≥</w:t>
            </w:r>
            <w:r>
              <w:rPr>
                <w:rFonts w:eastAsia="仿宋"/>
                <w:color w:val="000000"/>
                <w:sz w:val="21"/>
                <w:szCs w:val="21"/>
              </w:rPr>
              <w:t>10</w:t>
            </w:r>
            <w:r>
              <w:rPr>
                <w:rFonts w:hint="eastAsia" w:eastAsia="仿宋"/>
                <w:color w:val="000000"/>
                <w:sz w:val="21"/>
                <w:szCs w:val="21"/>
              </w:rPr>
              <w:t>且＜</w:t>
            </w:r>
            <w:r>
              <w:rPr>
                <w:rFonts w:eastAsia="仿宋"/>
                <w:color w:val="000000"/>
                <w:sz w:val="21"/>
                <w:szCs w:val="21"/>
              </w:rPr>
              <w:t>30</w:t>
            </w:r>
          </w:p>
        </w:tc>
        <w:tc>
          <w:tcPr>
            <w:tcW w:w="2500" w:type="pct"/>
            <w:vAlign w:val="center"/>
          </w:tcPr>
          <w:p>
            <w:pPr>
              <w:snapToGrid w:val="0"/>
              <w:spacing w:line="24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轻度超标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仿宋"/>
                <w:color w:val="000000"/>
                <w:sz w:val="21"/>
                <w:szCs w:val="21"/>
              </w:rPr>
            </w:pPr>
            <w:r>
              <w:rPr>
                <w:rFonts w:hint="eastAsia" w:eastAsia="仿宋"/>
                <w:color w:val="000000"/>
                <w:sz w:val="21"/>
                <w:szCs w:val="21"/>
              </w:rPr>
              <w:t>≥</w:t>
            </w:r>
            <w:r>
              <w:rPr>
                <w:rFonts w:eastAsia="仿宋"/>
                <w:color w:val="000000"/>
                <w:sz w:val="21"/>
                <w:szCs w:val="21"/>
              </w:rPr>
              <w:t>30</w:t>
            </w:r>
            <w:r>
              <w:rPr>
                <w:rFonts w:hint="eastAsia" w:eastAsia="仿宋"/>
                <w:color w:val="000000"/>
                <w:sz w:val="21"/>
                <w:szCs w:val="21"/>
              </w:rPr>
              <w:t>且＜</w:t>
            </w:r>
            <w:r>
              <w:rPr>
                <w:rFonts w:eastAsia="仿宋"/>
                <w:color w:val="000000"/>
                <w:sz w:val="21"/>
                <w:szCs w:val="21"/>
              </w:rPr>
              <w:t>50</w:t>
            </w:r>
          </w:p>
        </w:tc>
        <w:tc>
          <w:tcPr>
            <w:tcW w:w="2500" w:type="pct"/>
            <w:vAlign w:val="center"/>
          </w:tcPr>
          <w:p>
            <w:pPr>
              <w:snapToGrid w:val="0"/>
              <w:spacing w:line="24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中度超标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仿宋"/>
                <w:color w:val="000000"/>
                <w:sz w:val="21"/>
                <w:szCs w:val="21"/>
              </w:rPr>
            </w:pPr>
            <w:r>
              <w:rPr>
                <w:rFonts w:hint="eastAsia" w:eastAsia="仿宋"/>
                <w:color w:val="000000"/>
                <w:sz w:val="21"/>
                <w:szCs w:val="21"/>
              </w:rPr>
              <w:t>≥</w:t>
            </w:r>
            <w:r>
              <w:rPr>
                <w:rFonts w:eastAsia="仿宋"/>
                <w:color w:val="000000"/>
                <w:sz w:val="21"/>
                <w:szCs w:val="21"/>
              </w:rPr>
              <w:t>50</w:t>
            </w:r>
          </w:p>
        </w:tc>
        <w:tc>
          <w:tcPr>
            <w:tcW w:w="2500" w:type="pct"/>
            <w:vAlign w:val="center"/>
          </w:tcPr>
          <w:p>
            <w:pPr>
              <w:snapToGrid w:val="0"/>
              <w:spacing w:line="240" w:lineRule="auto"/>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重度超标</w:t>
            </w:r>
          </w:p>
        </w:tc>
      </w:tr>
    </w:tbl>
    <w:p>
      <w:pPr>
        <w:snapToGrid w:val="0"/>
        <w:spacing w:before="120"/>
        <w:rPr>
          <w:color w:val="000000"/>
          <w:szCs w:val="24"/>
        </w:rPr>
      </w:pPr>
      <w:r>
        <w:rPr>
          <w:rFonts w:eastAsia="仿宋"/>
          <w:b/>
          <w:bCs/>
          <w:color w:val="000000"/>
          <w:szCs w:val="24"/>
        </w:rPr>
        <w:t xml:space="preserve">8.5.5  </w:t>
      </w:r>
      <w:r>
        <w:rPr>
          <w:rFonts w:hint="eastAsia"/>
          <w:color w:val="000000"/>
          <w:szCs w:val="24"/>
        </w:rPr>
        <w:t>河道水动力状况评估宜包含河道流动性和联通性两部分。</w:t>
      </w:r>
    </w:p>
    <w:p>
      <w:pPr>
        <w:snapToGrid w:val="0"/>
        <w:jc w:val="both"/>
        <w:rPr>
          <w:rFonts w:asciiTheme="minorEastAsia" w:hAnsiTheme="minorEastAsia" w:eastAsiaTheme="minorEastAsia"/>
          <w:color w:val="000000"/>
          <w:szCs w:val="24"/>
        </w:rPr>
      </w:pPr>
      <w:r>
        <w:rPr>
          <w:rFonts w:eastAsia="仿宋"/>
          <w:b/>
          <w:bCs/>
          <w:color w:val="000000"/>
          <w:szCs w:val="24"/>
        </w:rPr>
        <w:t xml:space="preserve">8.5.6  </w:t>
      </w:r>
      <w:r>
        <w:rPr>
          <w:rFonts w:hint="eastAsia"/>
          <w:color w:val="000000"/>
          <w:szCs w:val="24"/>
        </w:rPr>
        <w:t>河道水体流动性宜采用河道断面平均流速评估</w:t>
      </w:r>
      <w:r>
        <w:rPr>
          <w:rFonts w:hint="eastAsia" w:eastAsiaTheme="minorEastAsia"/>
          <w:color w:val="000000"/>
          <w:szCs w:val="24"/>
        </w:rPr>
        <w:t>，分级评价标准宜符合表</w:t>
      </w:r>
      <w:r>
        <w:rPr>
          <w:rFonts w:eastAsiaTheme="minorEastAsia"/>
          <w:color w:val="000000"/>
          <w:szCs w:val="24"/>
        </w:rPr>
        <w:t>8.5.6</w:t>
      </w:r>
      <w:r>
        <w:rPr>
          <w:rFonts w:hint="eastAsia" w:eastAsiaTheme="minorEastAsia"/>
          <w:color w:val="000000"/>
          <w:szCs w:val="24"/>
        </w:rPr>
        <w:t>的规定。</w:t>
      </w:r>
    </w:p>
    <w:p>
      <w:pPr>
        <w:spacing w:line="240" w:lineRule="auto"/>
        <w:jc w:val="center"/>
        <w:rPr>
          <w:rFonts w:eastAsia="黑体"/>
          <w:sz w:val="21"/>
          <w:szCs w:val="24"/>
        </w:rPr>
      </w:pPr>
      <w:r>
        <w:rPr>
          <w:rFonts w:hint="eastAsia" w:eastAsia="黑体"/>
          <w:sz w:val="21"/>
          <w:szCs w:val="24"/>
        </w:rPr>
        <w:t>表</w:t>
      </w:r>
      <w:r>
        <w:rPr>
          <w:rFonts w:eastAsia="黑体"/>
          <w:sz w:val="21"/>
          <w:szCs w:val="24"/>
        </w:rPr>
        <w:t xml:space="preserve">8.5.6  </w:t>
      </w:r>
      <w:r>
        <w:rPr>
          <w:rFonts w:hint="eastAsia" w:eastAsia="黑体"/>
          <w:sz w:val="21"/>
          <w:szCs w:val="24"/>
        </w:rPr>
        <w:t>河道平均流速分级评价标准</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河道平均流速（</w:t>
            </w:r>
            <w:r>
              <w:rPr>
                <w:rFonts w:eastAsiaTheme="minorEastAsia"/>
                <w:color w:val="000000"/>
                <w:sz w:val="21"/>
                <w:szCs w:val="21"/>
              </w:rPr>
              <w:t>m³/s</w:t>
            </w:r>
            <w:r>
              <w:rPr>
                <w:rFonts w:hint="eastAsia" w:eastAsiaTheme="minorEastAsia"/>
                <w:color w:val="000000"/>
                <w:sz w:val="21"/>
                <w:szCs w:val="21"/>
              </w:rPr>
              <w:t>）</w:t>
            </w:r>
          </w:p>
        </w:tc>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河道流动性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w:t>
            </w:r>
            <w:r>
              <w:rPr>
                <w:rFonts w:eastAsiaTheme="minorEastAsia"/>
                <w:color w:val="000000"/>
                <w:sz w:val="21"/>
                <w:szCs w:val="21"/>
              </w:rPr>
              <w:t>0.4</w:t>
            </w:r>
          </w:p>
        </w:tc>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w:t>
            </w:r>
            <w:r>
              <w:rPr>
                <w:rFonts w:eastAsiaTheme="minorEastAsia"/>
                <w:color w:val="000000"/>
                <w:sz w:val="21"/>
                <w:szCs w:val="21"/>
              </w:rPr>
              <w:t>0.4</w:t>
            </w:r>
            <w:r>
              <w:rPr>
                <w:rFonts w:hint="eastAsia" w:eastAsiaTheme="minorEastAsia"/>
                <w:color w:val="000000"/>
                <w:sz w:val="21"/>
                <w:szCs w:val="21"/>
              </w:rPr>
              <w:t>且＜</w:t>
            </w:r>
            <w:r>
              <w:rPr>
                <w:rFonts w:eastAsiaTheme="minorEastAsia"/>
                <w:color w:val="000000"/>
                <w:sz w:val="21"/>
                <w:szCs w:val="21"/>
              </w:rPr>
              <w:t>1</w:t>
            </w:r>
          </w:p>
        </w:tc>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较强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w:t>
            </w:r>
            <w:r>
              <w:rPr>
                <w:rFonts w:eastAsiaTheme="minorEastAsia"/>
                <w:color w:val="000000"/>
                <w:sz w:val="21"/>
                <w:szCs w:val="21"/>
              </w:rPr>
              <w:t xml:space="preserve"> 1.0</w:t>
            </w:r>
          </w:p>
        </w:tc>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强</w:t>
            </w:r>
          </w:p>
        </w:tc>
      </w:tr>
    </w:tbl>
    <w:p>
      <w:pPr>
        <w:snapToGrid w:val="0"/>
        <w:spacing w:before="120"/>
        <w:rPr>
          <w:rFonts w:eastAsiaTheme="minorEastAsia"/>
          <w:color w:val="000000"/>
          <w:szCs w:val="24"/>
        </w:rPr>
      </w:pPr>
      <w:r>
        <w:rPr>
          <w:rFonts w:eastAsiaTheme="minorEastAsia"/>
          <w:b/>
          <w:bCs/>
          <w:color w:val="000000"/>
          <w:szCs w:val="24"/>
        </w:rPr>
        <w:t>8.5.7</w:t>
      </w:r>
      <w:r>
        <w:rPr>
          <w:rFonts w:eastAsiaTheme="minorEastAsia"/>
          <w:color w:val="000000"/>
          <w:szCs w:val="24"/>
        </w:rPr>
        <w:t xml:space="preserve">  </w:t>
      </w:r>
      <w:r>
        <w:rPr>
          <w:rFonts w:hint="eastAsia" w:eastAsiaTheme="minorEastAsia"/>
          <w:color w:val="000000"/>
          <w:szCs w:val="24"/>
        </w:rPr>
        <w:t>河道连通性可采用滞水河道长度占比评估，宜按式（</w:t>
      </w:r>
      <w:r>
        <w:rPr>
          <w:rFonts w:eastAsiaTheme="minorEastAsia"/>
          <w:color w:val="000000"/>
          <w:szCs w:val="24"/>
        </w:rPr>
        <w:t>8.5.7</w:t>
      </w:r>
      <w:r>
        <w:rPr>
          <w:rFonts w:hint="eastAsia" w:eastAsiaTheme="minorEastAsia"/>
          <w:color w:val="000000"/>
          <w:szCs w:val="24"/>
        </w:rPr>
        <w:t>）计算：</w:t>
      </w:r>
    </w:p>
    <w:p>
      <w:pPr>
        <w:snapToGrid w:val="0"/>
        <w:ind w:firstLine="3600" w:firstLineChars="1500"/>
        <w:rPr>
          <w:rFonts w:eastAsia="仿宋"/>
          <w:color w:val="000000"/>
          <w:szCs w:val="24"/>
        </w:rPr>
      </w:pPr>
      <m:oMath>
        <m:r>
          <m:rPr/>
          <w:rPr>
            <w:rFonts w:ascii="Cambria Math" w:hAnsi="Cambria Math" w:eastAsiaTheme="minorEastAsia"/>
            <w:color w:val="000000"/>
            <w:szCs w:val="24"/>
          </w:rPr>
          <m:t>ρ</m:t>
        </m:r>
        <m:r>
          <m:rPr>
            <m:sty m:val="p"/>
          </m:rPr>
          <w:rPr>
            <w:rFonts w:ascii="Cambria Math" w:hAnsi="Cambria Math" w:eastAsiaTheme="minorEastAsia"/>
            <w:color w:val="000000"/>
            <w:szCs w:val="24"/>
          </w:rPr>
          <m:t>=</m:t>
        </m:r>
        <m:f>
          <m:fPr>
            <m:ctrlPr>
              <w:rPr>
                <w:rFonts w:ascii="Cambria Math" w:hAnsi="Cambria Math" w:eastAsiaTheme="minorEastAsia"/>
                <w:color w:val="000000"/>
                <w:szCs w:val="24"/>
              </w:rPr>
            </m:ctrlPr>
          </m:fPr>
          <m:num>
            <m:r>
              <m:rPr/>
              <w:rPr>
                <w:rFonts w:ascii="Cambria Math" w:hAnsi="Cambria Math" w:eastAsiaTheme="minorEastAsia"/>
                <w:color w:val="000000"/>
                <w:szCs w:val="24"/>
              </w:rPr>
              <m:t>l</m:t>
            </m:r>
            <m:ctrlPr>
              <w:rPr>
                <w:rFonts w:ascii="Cambria Math" w:hAnsi="Cambria Math" w:eastAsiaTheme="minorEastAsia"/>
                <w:color w:val="000000"/>
                <w:szCs w:val="24"/>
              </w:rPr>
            </m:ctrlPr>
          </m:num>
          <m:den>
            <m:r>
              <m:rPr/>
              <w:rPr>
                <w:rFonts w:ascii="Cambria Math" w:hAnsi="Cambria Math" w:eastAsiaTheme="minorEastAsia"/>
                <w:color w:val="000000"/>
                <w:szCs w:val="24"/>
              </w:rPr>
              <m:t>L</m:t>
            </m:r>
            <m:ctrlPr>
              <w:rPr>
                <w:rFonts w:ascii="Cambria Math" w:hAnsi="Cambria Math" w:eastAsiaTheme="minorEastAsia"/>
                <w:color w:val="000000"/>
                <w:szCs w:val="24"/>
              </w:rPr>
            </m:ctrlPr>
          </m:den>
        </m:f>
      </m:oMath>
      <w:r>
        <w:rPr>
          <w:rFonts w:eastAsiaTheme="minorEastAsia"/>
          <w:color w:val="000000"/>
          <w:szCs w:val="24"/>
        </w:rPr>
        <w:t xml:space="preserve">  </w:t>
      </w:r>
      <w:r>
        <w:rPr>
          <w:rFonts w:eastAsiaTheme="minorEastAsia"/>
          <w:color w:val="000000"/>
          <w:sz w:val="21"/>
          <w:szCs w:val="21"/>
        </w:rPr>
        <w:t xml:space="preserve">                                   </w:t>
      </w:r>
      <w:r>
        <w:rPr>
          <w:rFonts w:hint="eastAsia" w:eastAsiaTheme="minorEastAsia"/>
          <w:color w:val="000000"/>
          <w:sz w:val="21"/>
          <w:szCs w:val="21"/>
        </w:rPr>
        <w:t xml:space="preserve">          </w:t>
      </w:r>
      <w:r>
        <w:rPr>
          <w:rFonts w:eastAsiaTheme="minorEastAsia"/>
          <w:color w:val="000000"/>
          <w:sz w:val="21"/>
          <w:szCs w:val="21"/>
        </w:rPr>
        <w:t xml:space="preserve">     </w:t>
      </w:r>
      <w:r>
        <w:rPr>
          <w:rFonts w:eastAsia="仿宋"/>
          <w:color w:val="000000"/>
          <w:szCs w:val="24"/>
        </w:rPr>
        <w:t xml:space="preserve">  </w:t>
      </w:r>
      <w:r>
        <w:rPr>
          <w:rFonts w:hint="eastAsia" w:eastAsia="仿宋"/>
          <w:color w:val="000000"/>
          <w:szCs w:val="24"/>
        </w:rPr>
        <w:t>（</w:t>
      </w:r>
      <w:r>
        <w:rPr>
          <w:rFonts w:eastAsia="仿宋"/>
          <w:color w:val="000000"/>
          <w:szCs w:val="24"/>
        </w:rPr>
        <w:t>8.5.7</w:t>
      </w:r>
      <w:r>
        <w:rPr>
          <w:rFonts w:hint="eastAsia" w:eastAsia="仿宋"/>
          <w:color w:val="000000"/>
          <w:szCs w:val="24"/>
        </w:rPr>
        <w:t>）</w:t>
      </w:r>
    </w:p>
    <w:p>
      <w:pPr>
        <w:snapToGrid w:val="0"/>
        <w:rPr>
          <w:rFonts w:eastAsiaTheme="minorEastAsia"/>
          <w:color w:val="000000"/>
          <w:szCs w:val="24"/>
        </w:rPr>
      </w:pPr>
      <w:r>
        <w:rPr>
          <w:rFonts w:hint="eastAsia" w:eastAsiaTheme="minorEastAsia"/>
          <w:color w:val="000000"/>
          <w:szCs w:val="24"/>
        </w:rPr>
        <w:t>式中：</w:t>
      </w:r>
      <m:oMath>
        <m:r>
          <m:rPr/>
          <w:rPr>
            <w:rFonts w:ascii="Cambria Math" w:hAnsi="Cambria Math" w:eastAsiaTheme="minorEastAsia"/>
            <w:color w:val="000000"/>
            <w:szCs w:val="24"/>
          </w:rPr>
          <m:t>ρ</m:t>
        </m:r>
      </m:oMath>
      <w:r>
        <w:rPr>
          <w:color w:val="000000"/>
          <w:szCs w:val="24"/>
        </w:rPr>
        <w:t>——</w:t>
      </w:r>
      <w:r>
        <w:rPr>
          <w:rFonts w:hint="eastAsia" w:eastAsiaTheme="minorEastAsia"/>
          <w:color w:val="000000"/>
          <w:szCs w:val="24"/>
        </w:rPr>
        <w:t>滞水河道长度占比；</w:t>
      </w:r>
    </w:p>
    <w:p>
      <w:pPr>
        <w:snapToGrid w:val="0"/>
        <w:ind w:firstLine="720" w:firstLineChars="300"/>
        <w:rPr>
          <w:rFonts w:eastAsiaTheme="minorEastAsia"/>
          <w:color w:val="000000"/>
          <w:szCs w:val="24"/>
        </w:rPr>
      </w:pPr>
      <m:oMath>
        <m:r>
          <m:rPr/>
          <w:rPr>
            <w:rFonts w:ascii="Cambria Math" w:hAnsi="Cambria Math" w:eastAsiaTheme="minorEastAsia"/>
            <w:color w:val="000000"/>
            <w:szCs w:val="24"/>
          </w:rPr>
          <m:t>l</m:t>
        </m:r>
      </m:oMath>
      <w:r>
        <w:rPr>
          <w:color w:val="000000"/>
          <w:szCs w:val="24"/>
        </w:rPr>
        <w:t>——</w:t>
      </w:r>
      <w:r>
        <w:rPr>
          <w:rFonts w:hint="eastAsia" w:eastAsiaTheme="minorEastAsia"/>
          <w:color w:val="000000"/>
          <w:szCs w:val="24"/>
        </w:rPr>
        <w:t>流域内滞水河道总长度，</w:t>
      </w:r>
      <w:r>
        <w:rPr>
          <w:rFonts w:eastAsiaTheme="minorEastAsia"/>
          <w:color w:val="000000"/>
          <w:szCs w:val="24"/>
        </w:rPr>
        <w:t>km</w:t>
      </w:r>
      <w:r>
        <w:rPr>
          <w:rFonts w:hint="eastAsia" w:eastAsiaTheme="minorEastAsia"/>
          <w:color w:val="000000"/>
          <w:szCs w:val="24"/>
        </w:rPr>
        <w:t>；</w:t>
      </w:r>
    </w:p>
    <w:p>
      <w:pPr>
        <w:snapToGrid w:val="0"/>
        <w:ind w:firstLine="720" w:firstLineChars="300"/>
        <w:rPr>
          <w:rFonts w:eastAsiaTheme="minorEastAsia"/>
          <w:color w:val="000000"/>
          <w:szCs w:val="24"/>
        </w:rPr>
      </w:pPr>
      <m:oMath>
        <m:r>
          <m:rPr/>
          <w:rPr>
            <w:rFonts w:ascii="Cambria Math" w:hAnsi="Cambria Math" w:eastAsiaTheme="minorEastAsia"/>
            <w:color w:val="000000"/>
            <w:szCs w:val="24"/>
          </w:rPr>
          <m:t>L</m:t>
        </m:r>
      </m:oMath>
      <w:r>
        <w:rPr>
          <w:color w:val="000000"/>
          <w:szCs w:val="24"/>
        </w:rPr>
        <w:t>——</w:t>
      </w:r>
      <w:r>
        <w:rPr>
          <w:rFonts w:hint="eastAsia" w:eastAsiaTheme="minorEastAsia"/>
          <w:color w:val="000000"/>
          <w:szCs w:val="24"/>
        </w:rPr>
        <w:t>流域内各级河道总长度，</w:t>
      </w:r>
      <w:r>
        <w:rPr>
          <w:rFonts w:eastAsiaTheme="minorEastAsia"/>
          <w:color w:val="000000"/>
          <w:szCs w:val="24"/>
        </w:rPr>
        <w:t>km</w:t>
      </w:r>
      <w:r>
        <w:rPr>
          <w:rFonts w:hint="eastAsia" w:eastAsiaTheme="minorEastAsia"/>
          <w:color w:val="000000"/>
          <w:szCs w:val="24"/>
        </w:rPr>
        <w:t>。</w:t>
      </w:r>
    </w:p>
    <w:p>
      <w:pPr>
        <w:snapToGrid w:val="0"/>
        <w:jc w:val="both"/>
        <w:rPr>
          <w:rFonts w:eastAsiaTheme="minorEastAsia"/>
          <w:color w:val="000000"/>
          <w:szCs w:val="24"/>
        </w:rPr>
      </w:pPr>
      <w:r>
        <w:rPr>
          <w:rFonts w:eastAsiaTheme="minorEastAsia"/>
          <w:b/>
          <w:bCs/>
          <w:color w:val="000000"/>
          <w:szCs w:val="24"/>
        </w:rPr>
        <w:t xml:space="preserve">8.5.8  </w:t>
      </w:r>
      <w:r>
        <w:rPr>
          <w:rFonts w:hint="eastAsia" w:eastAsiaTheme="minorEastAsia"/>
          <w:color w:val="000000"/>
          <w:szCs w:val="24"/>
        </w:rPr>
        <w:t>暗涵状况评估应符合现行行业标准《城镇排水管道检测与评估技术规程》</w:t>
      </w:r>
      <w:r>
        <w:rPr>
          <w:rFonts w:eastAsiaTheme="minorEastAsia"/>
          <w:color w:val="000000"/>
          <w:szCs w:val="24"/>
        </w:rPr>
        <w:t>CJJ 181</w:t>
      </w:r>
      <w:r>
        <w:rPr>
          <w:rFonts w:hint="eastAsia" w:eastAsiaTheme="minorEastAsia"/>
          <w:color w:val="000000"/>
          <w:szCs w:val="24"/>
        </w:rPr>
        <w:t>的有关规定。</w:t>
      </w:r>
    </w:p>
    <w:p>
      <w:pPr>
        <w:pStyle w:val="107"/>
        <w:adjustRightInd w:val="0"/>
        <w:snapToGrid w:val="0"/>
        <w:spacing w:after="0" w:line="360" w:lineRule="auto"/>
        <w:jc w:val="center"/>
        <w:rPr>
          <w:rFonts w:ascii="Times New Roman" w:hAnsi="Times New Roman"/>
          <w:sz w:val="28"/>
          <w:szCs w:val="24"/>
        </w:rPr>
      </w:pPr>
      <w:bookmarkStart w:id="524" w:name="_Toc201739043"/>
      <w:r>
        <w:rPr>
          <w:rFonts w:ascii="Times New Roman" w:hAnsi="Times New Roman" w:cs="Times New Roman"/>
          <w:bCs/>
          <w:sz w:val="28"/>
          <w:szCs w:val="24"/>
        </w:rPr>
        <w:t xml:space="preserve">8.6  </w:t>
      </w:r>
      <w:r>
        <w:rPr>
          <w:rFonts w:hint="eastAsia" w:ascii="Times New Roman" w:hAnsi="Times New Roman" w:cs="Times New Roman"/>
          <w:bCs/>
          <w:sz w:val="28"/>
          <w:szCs w:val="24"/>
        </w:rPr>
        <w:t>系统性评估</w:t>
      </w:r>
      <w:bookmarkEnd w:id="524"/>
    </w:p>
    <w:p>
      <w:pPr>
        <w:snapToGrid w:val="0"/>
        <w:jc w:val="both"/>
        <w:rPr>
          <w:rFonts w:eastAsia="仿宋"/>
          <w:color w:val="000000"/>
          <w:szCs w:val="24"/>
        </w:rPr>
      </w:pPr>
      <w:r>
        <w:rPr>
          <w:rFonts w:eastAsia="仿宋"/>
          <w:b/>
          <w:bCs/>
          <w:color w:val="000000"/>
          <w:szCs w:val="24"/>
        </w:rPr>
        <w:t xml:space="preserve">8.6.1  </w:t>
      </w:r>
      <w:r>
        <w:rPr>
          <w:rFonts w:hint="eastAsia"/>
          <w:color w:val="000000"/>
          <w:szCs w:val="24"/>
        </w:rPr>
        <w:t>排水体制评估应根据基础资料和排查资料确定分类，宜分为直排式合流制、截流式合流制、截流式分流制、不完全分流制和完全分流制。</w:t>
      </w:r>
    </w:p>
    <w:p>
      <w:pPr>
        <w:snapToGrid w:val="0"/>
        <w:jc w:val="both"/>
        <w:rPr>
          <w:color w:val="000000"/>
          <w:szCs w:val="24"/>
        </w:rPr>
      </w:pPr>
      <w:r>
        <w:rPr>
          <w:rFonts w:eastAsia="仿宋"/>
          <w:b/>
          <w:bCs/>
          <w:color w:val="000000"/>
          <w:szCs w:val="24"/>
        </w:rPr>
        <w:t xml:space="preserve">8.6.2  </w:t>
      </w:r>
      <w:r>
        <w:rPr>
          <w:rFonts w:hint="eastAsia"/>
          <w:color w:val="000000"/>
          <w:szCs w:val="24"/>
        </w:rPr>
        <w:t>区域排涝能力评估应符合现行国家标准《室外排水设计标准》</w:t>
      </w:r>
      <w:r>
        <w:rPr>
          <w:rFonts w:eastAsia="仿宋"/>
          <w:color w:val="000000"/>
          <w:szCs w:val="24"/>
        </w:rPr>
        <w:t>GB 50014</w:t>
      </w:r>
      <w:r>
        <w:rPr>
          <w:rFonts w:hint="eastAsia"/>
          <w:color w:val="000000"/>
          <w:szCs w:val="24"/>
        </w:rPr>
        <w:t>的有关规定。当汇水面积大于</w:t>
      </w:r>
      <w:r>
        <w:rPr>
          <w:rFonts w:eastAsia="仿宋"/>
          <w:color w:val="000000"/>
          <w:szCs w:val="24"/>
        </w:rPr>
        <w:t>2km²</w:t>
      </w:r>
      <w:r>
        <w:rPr>
          <w:rFonts w:hint="eastAsia"/>
          <w:color w:val="000000"/>
          <w:szCs w:val="24"/>
        </w:rPr>
        <w:t>时，应考虑区域降雨和地面渗透性能的时空分布不均匀性和管网汇流过程等因素，采用数学模型法确定雨水设计流量评价管网排涝能力。</w:t>
      </w:r>
    </w:p>
    <w:p>
      <w:pPr>
        <w:snapToGrid w:val="0"/>
        <w:jc w:val="both"/>
        <w:rPr>
          <w:color w:val="000000"/>
          <w:szCs w:val="24"/>
        </w:rPr>
      </w:pPr>
      <w:r>
        <w:rPr>
          <w:rFonts w:eastAsia="仿宋"/>
          <w:b/>
          <w:bCs/>
          <w:color w:val="000000"/>
          <w:szCs w:val="24"/>
        </w:rPr>
        <w:t>8.6.3</w:t>
      </w:r>
      <w:r>
        <w:rPr>
          <w:rFonts w:eastAsia="仿宋"/>
          <w:color w:val="000000"/>
          <w:szCs w:val="24"/>
        </w:rPr>
        <w:t xml:space="preserve">  </w:t>
      </w:r>
      <w:r>
        <w:rPr>
          <w:rFonts w:hint="eastAsia"/>
          <w:color w:val="000000"/>
          <w:szCs w:val="24"/>
        </w:rPr>
        <w:t>宜采用城镇生活污水集中收集率评估城市污水系统收集生活污水的效能以及污水集中收集、处置设施的配套程度</w:t>
      </w:r>
      <w:r>
        <w:rPr>
          <w:rFonts w:hint="eastAsia" w:eastAsiaTheme="minorEastAsia"/>
          <w:color w:val="000000"/>
          <w:szCs w:val="24"/>
        </w:rPr>
        <w:t>，</w:t>
      </w:r>
      <w:r>
        <w:rPr>
          <w:rFonts w:hint="eastAsia"/>
          <w:color w:val="000000"/>
          <w:szCs w:val="24"/>
        </w:rPr>
        <w:t>按式（</w:t>
      </w:r>
      <w:r>
        <w:rPr>
          <w:color w:val="000000"/>
          <w:szCs w:val="24"/>
        </w:rPr>
        <w:t>8.6.3</w:t>
      </w:r>
      <w:r>
        <w:rPr>
          <w:rFonts w:hint="eastAsia"/>
          <w:color w:val="000000"/>
          <w:szCs w:val="24"/>
        </w:rPr>
        <w:t>）计算，分级评价标准宜符合表</w:t>
      </w:r>
      <w:r>
        <w:rPr>
          <w:color w:val="000000"/>
          <w:szCs w:val="24"/>
        </w:rPr>
        <w:t>8.6.3</w:t>
      </w:r>
      <w:r>
        <w:rPr>
          <w:rFonts w:hint="eastAsia"/>
          <w:color w:val="000000"/>
          <w:szCs w:val="24"/>
        </w:rPr>
        <w:t>的规定。</w:t>
      </w:r>
    </w:p>
    <w:p>
      <w:pPr>
        <w:snapToGrid w:val="0"/>
        <w:ind w:firstLine="3360" w:firstLineChars="1400"/>
        <w:rPr>
          <w:rFonts w:eastAsia="仿宋"/>
          <w:color w:val="000000"/>
          <w:szCs w:val="24"/>
        </w:rPr>
      </w:pPr>
      <m:oMath>
        <m:r>
          <m:rPr/>
          <w:rPr>
            <w:rFonts w:ascii="Cambria Math" w:hAnsi="Cambria Math" w:eastAsia="仿宋"/>
            <w:color w:val="000000"/>
            <w:szCs w:val="24"/>
          </w:rPr>
          <m:t>γ =</m:t>
        </m:r>
        <m:f>
          <m:fPr>
            <m:ctrlPr>
              <w:rPr>
                <w:rFonts w:ascii="Cambria Math" w:hAnsi="Cambria Math" w:eastAsia="仿宋"/>
                <w:i/>
                <w:color w:val="000000"/>
                <w:szCs w:val="24"/>
              </w:rPr>
            </m:ctrlPr>
          </m:fPr>
          <m:num>
            <m:r>
              <m:rPr/>
              <w:rPr>
                <w:rFonts w:ascii="Cambria Math" w:hAnsi="Cambria Math" w:eastAsia="仿宋"/>
                <w:color w:val="000000"/>
                <w:szCs w:val="24"/>
              </w:rPr>
              <m:t>Q×</m:t>
            </m:r>
            <m:sSub>
              <m:sSubPr>
                <m:ctrlPr>
                  <w:rPr>
                    <w:rFonts w:ascii="Cambria Math" w:hAnsi="Cambria Math" w:eastAsia="仿宋"/>
                    <w:i/>
                    <w:color w:val="000000"/>
                    <w:szCs w:val="24"/>
                  </w:rPr>
                </m:ctrlPr>
              </m:sSubPr>
              <m:e>
                <m:r>
                  <m:rPr/>
                  <w:rPr>
                    <w:rFonts w:ascii="Cambria Math" w:hAnsi="Cambria Math" w:eastAsia="仿宋"/>
                    <w:color w:val="000000"/>
                    <w:szCs w:val="24"/>
                  </w:rPr>
                  <m:t>C</m:t>
                </m:r>
                <m:ctrlPr>
                  <w:rPr>
                    <w:rFonts w:ascii="Cambria Math" w:hAnsi="Cambria Math" w:eastAsia="仿宋"/>
                    <w:i/>
                    <w:color w:val="000000"/>
                    <w:szCs w:val="24"/>
                  </w:rPr>
                </m:ctrlPr>
              </m:e>
              <m:sub>
                <m:sSub>
                  <m:sSubPr>
                    <m:ctrlPr>
                      <w:rPr>
                        <w:rFonts w:ascii="Cambria Math" w:hAnsi="Cambria Math" w:eastAsia="仿宋"/>
                        <w:i/>
                        <w:color w:val="000000"/>
                        <w:szCs w:val="24"/>
                      </w:rPr>
                    </m:ctrlPr>
                  </m:sSubPr>
                  <m:e>
                    <m:r>
                      <m:rPr/>
                      <w:rPr>
                        <w:rFonts w:ascii="Cambria Math" w:hAnsi="Cambria Math" w:eastAsia="仿宋"/>
                        <w:color w:val="000000"/>
                        <w:szCs w:val="24"/>
                      </w:rPr>
                      <m:t>BOD</m:t>
                    </m:r>
                    <m:ctrlPr>
                      <w:rPr>
                        <w:rFonts w:ascii="Cambria Math" w:hAnsi="Cambria Math" w:eastAsia="仿宋"/>
                        <w:i/>
                        <w:color w:val="000000"/>
                        <w:szCs w:val="24"/>
                      </w:rPr>
                    </m:ctrlPr>
                  </m:e>
                  <m:sub>
                    <m:r>
                      <m:rPr/>
                      <w:rPr>
                        <w:rFonts w:ascii="Cambria Math" w:hAnsi="Cambria Math" w:eastAsia="仿宋"/>
                        <w:color w:val="000000"/>
                        <w:szCs w:val="24"/>
                      </w:rPr>
                      <m:t>5</m:t>
                    </m:r>
                    <m:ctrlPr>
                      <w:rPr>
                        <w:rFonts w:ascii="Cambria Math" w:hAnsi="Cambria Math" w:eastAsia="仿宋"/>
                        <w:i/>
                        <w:color w:val="000000"/>
                        <w:szCs w:val="24"/>
                      </w:rPr>
                    </m:ctrlPr>
                  </m:sub>
                </m:sSub>
                <m:ctrlPr>
                  <w:rPr>
                    <w:rFonts w:ascii="Cambria Math" w:hAnsi="Cambria Math" w:eastAsia="仿宋"/>
                    <w:i/>
                    <w:color w:val="000000"/>
                    <w:szCs w:val="24"/>
                  </w:rPr>
                </m:ctrlPr>
              </m:sub>
            </m:sSub>
            <m:ctrlPr>
              <w:rPr>
                <w:rFonts w:ascii="Cambria Math" w:hAnsi="Cambria Math" w:eastAsia="仿宋"/>
                <w:i/>
                <w:color w:val="000000"/>
                <w:szCs w:val="24"/>
              </w:rPr>
            </m:ctrlPr>
          </m:num>
          <m:den>
            <m:r>
              <m:rPr/>
              <w:rPr>
                <w:rFonts w:ascii="Cambria Math" w:hAnsi="Cambria Math" w:eastAsia="仿宋"/>
                <w:color w:val="000000"/>
                <w:szCs w:val="24"/>
              </w:rPr>
              <m:t>Cap×P</m:t>
            </m:r>
            <m:ctrlPr>
              <w:rPr>
                <w:rFonts w:ascii="Cambria Math" w:hAnsi="Cambria Math" w:eastAsia="仿宋"/>
                <w:i/>
                <w:color w:val="000000"/>
                <w:szCs w:val="24"/>
              </w:rPr>
            </m:ctrlPr>
          </m:den>
        </m:f>
      </m:oMath>
      <w:r>
        <w:rPr>
          <w:rFonts w:eastAsia="仿宋"/>
          <w:i/>
          <w:color w:val="000000"/>
          <w:szCs w:val="24"/>
        </w:rPr>
        <w:t xml:space="preserve">                                        </w:t>
      </w:r>
      <w:r>
        <w:rPr>
          <w:rFonts w:hint="eastAsia" w:eastAsia="仿宋"/>
          <w:color w:val="000000"/>
          <w:szCs w:val="24"/>
        </w:rPr>
        <w:t>（</w:t>
      </w:r>
      <w:r>
        <w:rPr>
          <w:rFonts w:eastAsia="仿宋"/>
          <w:color w:val="000000"/>
          <w:szCs w:val="24"/>
        </w:rPr>
        <w:t>8.6.3</w:t>
      </w:r>
      <w:r>
        <w:rPr>
          <w:rFonts w:hint="eastAsia" w:eastAsia="仿宋"/>
          <w:color w:val="000000"/>
          <w:szCs w:val="24"/>
        </w:rPr>
        <w:t>）</w:t>
      </w:r>
    </w:p>
    <w:p>
      <w:pPr>
        <w:snapToGrid w:val="0"/>
        <w:rPr>
          <w:color w:val="000000"/>
          <w:szCs w:val="24"/>
        </w:rPr>
      </w:pPr>
      <w:r>
        <w:rPr>
          <w:rFonts w:hint="eastAsia"/>
          <w:color w:val="000000"/>
          <w:szCs w:val="24"/>
        </w:rPr>
        <w:t>式中：</w:t>
      </w:r>
      <w:r>
        <w:rPr>
          <w:rFonts w:hint="eastAsia"/>
          <w:i/>
          <w:color w:val="000000"/>
          <w:szCs w:val="24"/>
        </w:rPr>
        <w:t>γ</w:t>
      </w:r>
      <w:r>
        <w:rPr>
          <w:color w:val="000000"/>
          <w:szCs w:val="24"/>
        </w:rPr>
        <w:t>——</w:t>
      </w:r>
      <w:r>
        <w:rPr>
          <w:rFonts w:hint="eastAsia"/>
          <w:color w:val="000000"/>
          <w:szCs w:val="24"/>
        </w:rPr>
        <w:t>旱天城镇生活污水集中收集率，</w:t>
      </w:r>
      <w:r>
        <w:rPr>
          <w:color w:val="000000"/>
          <w:szCs w:val="24"/>
        </w:rPr>
        <w:t>%</w:t>
      </w:r>
      <w:r>
        <w:rPr>
          <w:rFonts w:hint="eastAsia"/>
          <w:color w:val="000000"/>
          <w:szCs w:val="24"/>
        </w:rPr>
        <w:t>；</w:t>
      </w:r>
    </w:p>
    <w:p>
      <w:pPr>
        <w:snapToGrid w:val="0"/>
        <w:rPr>
          <w:color w:val="000000"/>
          <w:szCs w:val="24"/>
        </w:rPr>
      </w:pPr>
      <m:oMath>
        <m:r>
          <m:rPr>
            <m:sty m:val="p"/>
          </m:rPr>
          <w:rPr>
            <w:rFonts w:ascii="Cambria Math" w:hAnsi="Cambria Math"/>
            <w:color w:val="000000"/>
            <w:szCs w:val="24"/>
          </w:rPr>
          <m:t xml:space="preserve">       </m:t>
        </m:r>
        <m:sSub>
          <m:sSubPr>
            <m:ctrlPr>
              <w:rPr>
                <w:rFonts w:ascii="Cambria Math" w:hAnsi="Cambria Math"/>
                <w:color w:val="000000"/>
                <w:szCs w:val="24"/>
              </w:rPr>
            </m:ctrlPr>
          </m:sSubPr>
          <m:e>
            <m:r>
              <m:rPr/>
              <w:rPr>
                <w:rFonts w:ascii="Cambria Math" w:hAnsi="Cambria Math"/>
                <w:color w:val="000000"/>
                <w:szCs w:val="24"/>
              </w:rPr>
              <m:t>C</m:t>
            </m:r>
            <m:ctrlPr>
              <w:rPr>
                <w:rFonts w:ascii="Cambria Math" w:hAnsi="Cambria Math"/>
                <w:color w:val="000000"/>
                <w:szCs w:val="24"/>
              </w:rPr>
            </m:ctrlPr>
          </m:e>
          <m:sub>
            <m:sSub>
              <m:sSubPr>
                <m:ctrlPr>
                  <w:rPr>
                    <w:rFonts w:ascii="Cambria Math" w:hAnsi="Cambria Math"/>
                    <w:color w:val="000000"/>
                    <w:szCs w:val="24"/>
                  </w:rPr>
                </m:ctrlPr>
              </m:sSubPr>
              <m:e>
                <m:r>
                  <m:rPr/>
                  <w:rPr>
                    <w:rFonts w:ascii="Cambria Math" w:hAnsi="Cambria Math"/>
                    <w:color w:val="000000"/>
                    <w:szCs w:val="24"/>
                  </w:rPr>
                  <m:t>BOD</m:t>
                </m:r>
                <m:ctrlPr>
                  <w:rPr>
                    <w:rFonts w:ascii="Cambria Math" w:hAnsi="Cambria Math"/>
                    <w:color w:val="000000"/>
                    <w:szCs w:val="24"/>
                  </w:rPr>
                </m:ctrlPr>
              </m:e>
              <m:sub>
                <m:r>
                  <m:rPr>
                    <m:sty m:val="p"/>
                  </m:rPr>
                  <w:rPr>
                    <w:rFonts w:ascii="Cambria Math" w:hAnsi="Cambria Math"/>
                    <w:color w:val="000000"/>
                    <w:szCs w:val="24"/>
                  </w:rPr>
                  <m:t>5</m:t>
                </m:r>
                <m:ctrlPr>
                  <w:rPr>
                    <w:rFonts w:ascii="Cambria Math" w:hAnsi="Cambria Math"/>
                    <w:color w:val="000000"/>
                    <w:szCs w:val="24"/>
                  </w:rPr>
                </m:ctrlPr>
              </m:sub>
            </m:sSub>
            <m:ctrlPr>
              <w:rPr>
                <w:rFonts w:ascii="Cambria Math" w:hAnsi="Cambria Math"/>
                <w:color w:val="000000"/>
                <w:szCs w:val="24"/>
              </w:rPr>
            </m:ctrlPr>
          </m:sub>
        </m:sSub>
      </m:oMath>
      <w:r>
        <w:rPr>
          <w:color w:val="000000"/>
          <w:szCs w:val="24"/>
        </w:rPr>
        <w:t>——</w:t>
      </w:r>
      <w:r>
        <w:rPr>
          <w:rFonts w:hint="eastAsia"/>
          <w:color w:val="000000"/>
          <w:szCs w:val="24"/>
        </w:rPr>
        <w:t>污水厂进水</w:t>
      </w:r>
      <w:r>
        <w:rPr>
          <w:color w:val="000000"/>
          <w:szCs w:val="24"/>
        </w:rPr>
        <w:t>BOD</w:t>
      </w:r>
      <w:r>
        <w:rPr>
          <w:color w:val="000000"/>
          <w:szCs w:val="24"/>
          <w:vertAlign w:val="subscript"/>
        </w:rPr>
        <w:t>5</w:t>
      </w:r>
      <w:r>
        <w:rPr>
          <w:rFonts w:hint="eastAsia"/>
          <w:color w:val="000000"/>
          <w:szCs w:val="24"/>
        </w:rPr>
        <w:t>浓度，</w:t>
      </w:r>
      <w:r>
        <w:rPr>
          <w:color w:val="000000"/>
          <w:szCs w:val="24"/>
        </w:rPr>
        <w:t>mg/L</w:t>
      </w:r>
      <w:r>
        <w:rPr>
          <w:rFonts w:hint="eastAsia"/>
          <w:color w:val="000000"/>
          <w:szCs w:val="24"/>
        </w:rPr>
        <w:t>；</w:t>
      </w:r>
    </w:p>
    <w:p>
      <w:pPr>
        <w:snapToGrid w:val="0"/>
        <w:ind w:firstLine="480" w:firstLineChars="200"/>
        <w:rPr>
          <w:color w:val="000000"/>
          <w:szCs w:val="24"/>
        </w:rPr>
      </w:pPr>
      <w:r>
        <w:rPr>
          <w:i/>
          <w:color w:val="000000"/>
          <w:szCs w:val="24"/>
        </w:rPr>
        <w:t>Cap</w:t>
      </w:r>
      <w:r>
        <w:rPr>
          <w:color w:val="000000"/>
          <w:szCs w:val="24"/>
        </w:rPr>
        <w:t>——</w:t>
      </w:r>
      <w:r>
        <w:rPr>
          <w:rFonts w:hint="eastAsia"/>
          <w:color w:val="000000"/>
          <w:szCs w:val="24"/>
        </w:rPr>
        <w:t>污水厂服务人口，人；</w:t>
      </w:r>
    </w:p>
    <w:p>
      <w:pPr>
        <w:snapToGrid w:val="0"/>
        <w:ind w:firstLine="720" w:firstLineChars="300"/>
        <w:rPr>
          <w:color w:val="000000"/>
          <w:szCs w:val="24"/>
        </w:rPr>
      </w:pPr>
      <w:r>
        <w:rPr>
          <w:i/>
          <w:color w:val="000000"/>
          <w:szCs w:val="24"/>
        </w:rPr>
        <w:t>P</w:t>
      </w:r>
      <w:r>
        <w:rPr>
          <w:color w:val="000000"/>
          <w:szCs w:val="24"/>
        </w:rPr>
        <w:t>——</w:t>
      </w:r>
      <w:r>
        <w:rPr>
          <w:rFonts w:hint="eastAsia"/>
          <w:color w:val="000000"/>
          <w:szCs w:val="24"/>
        </w:rPr>
        <w:t>人均日</w:t>
      </w:r>
      <w:r>
        <w:rPr>
          <w:color w:val="000000"/>
          <w:szCs w:val="24"/>
        </w:rPr>
        <w:t>BOD</w:t>
      </w:r>
      <w:r>
        <w:rPr>
          <w:color w:val="000000"/>
          <w:szCs w:val="24"/>
          <w:vertAlign w:val="subscript"/>
        </w:rPr>
        <w:t>5</w:t>
      </w:r>
      <w:r>
        <w:rPr>
          <w:rFonts w:hint="eastAsia"/>
          <w:color w:val="000000"/>
          <w:szCs w:val="24"/>
        </w:rPr>
        <w:t>排放量，</w:t>
      </w:r>
      <w:r>
        <w:rPr>
          <w:color w:val="000000"/>
          <w:szCs w:val="24"/>
        </w:rPr>
        <w:t>g/(</w:t>
      </w:r>
      <w:r>
        <w:rPr>
          <w:rFonts w:hint="eastAsia"/>
          <w:color w:val="000000"/>
          <w:szCs w:val="24"/>
        </w:rPr>
        <w:t>人</w:t>
      </w:r>
      <w:r>
        <w:rPr>
          <w:color w:val="000000"/>
          <w:szCs w:val="24"/>
        </w:rPr>
        <w:t>·d)</w:t>
      </w:r>
      <w:r>
        <w:rPr>
          <w:rFonts w:hint="eastAsia"/>
          <w:color w:val="000000"/>
          <w:szCs w:val="24"/>
        </w:rPr>
        <w:t>；</w:t>
      </w:r>
    </w:p>
    <w:p>
      <w:pPr>
        <w:snapToGrid w:val="0"/>
        <w:ind w:firstLine="720" w:firstLineChars="300"/>
        <w:rPr>
          <w:rFonts w:ascii="宋体" w:hAnsi="宋体"/>
          <w:color w:val="000000"/>
          <w:szCs w:val="24"/>
        </w:rPr>
      </w:pPr>
      <w:r>
        <w:rPr>
          <w:i/>
          <w:color w:val="000000"/>
          <w:szCs w:val="24"/>
        </w:rPr>
        <w:t>Q</w:t>
      </w:r>
      <w:r>
        <w:rPr>
          <w:color w:val="000000"/>
          <w:szCs w:val="24"/>
        </w:rPr>
        <w:t>——</w:t>
      </w:r>
      <w:r>
        <w:rPr>
          <w:rFonts w:hint="eastAsia"/>
          <w:color w:val="000000"/>
          <w:szCs w:val="24"/>
        </w:rPr>
        <w:t>污水厂进水量，万</w:t>
      </w:r>
      <w:r>
        <w:rPr>
          <w:color w:val="000000"/>
          <w:szCs w:val="24"/>
        </w:rPr>
        <w:t>m</w:t>
      </w:r>
      <w:r>
        <w:rPr>
          <w:color w:val="000000"/>
          <w:szCs w:val="24"/>
          <w:vertAlign w:val="superscript"/>
        </w:rPr>
        <w:t>3</w:t>
      </w:r>
      <w:r>
        <w:rPr>
          <w:color w:val="000000"/>
          <w:szCs w:val="24"/>
        </w:rPr>
        <w:t>/d</w:t>
      </w:r>
      <w:r>
        <w:rPr>
          <w:rFonts w:hint="eastAsia"/>
          <w:color w:val="000000"/>
          <w:szCs w:val="24"/>
        </w:rPr>
        <w:t>。</w:t>
      </w:r>
    </w:p>
    <w:p>
      <w:pPr>
        <w:spacing w:line="240" w:lineRule="auto"/>
        <w:jc w:val="center"/>
        <w:rPr>
          <w:rFonts w:eastAsia="黑体"/>
          <w:sz w:val="21"/>
          <w:szCs w:val="24"/>
        </w:rPr>
      </w:pPr>
      <w:r>
        <w:rPr>
          <w:rFonts w:hint="eastAsia" w:eastAsia="黑体"/>
          <w:sz w:val="21"/>
          <w:szCs w:val="24"/>
        </w:rPr>
        <w:t>表</w:t>
      </w:r>
      <w:r>
        <w:rPr>
          <w:rFonts w:eastAsia="黑体"/>
          <w:sz w:val="21"/>
          <w:szCs w:val="24"/>
        </w:rPr>
        <w:t xml:space="preserve">8.6.3   </w:t>
      </w:r>
      <w:r>
        <w:rPr>
          <w:rFonts w:hint="eastAsia" w:eastAsia="黑体"/>
          <w:sz w:val="21"/>
          <w:szCs w:val="24"/>
        </w:rPr>
        <w:t>城镇生活污水集中收集率评估分级评价标准</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城镇生活污水集中收集率（</w:t>
            </w:r>
            <w:r>
              <w:rPr>
                <w:rFonts w:eastAsiaTheme="minorEastAsia"/>
                <w:color w:val="000000"/>
                <w:sz w:val="21"/>
                <w:szCs w:val="21"/>
              </w:rPr>
              <w:t>%</w:t>
            </w:r>
            <w:r>
              <w:rPr>
                <w:rFonts w:hint="eastAsia" w:eastAsiaTheme="minorEastAsia"/>
                <w:color w:val="000000"/>
                <w:sz w:val="21"/>
                <w:szCs w:val="21"/>
              </w:rPr>
              <w:t>）</w:t>
            </w:r>
          </w:p>
        </w:tc>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w:t>
            </w:r>
            <w:r>
              <w:rPr>
                <w:rFonts w:eastAsiaTheme="minorEastAsia"/>
                <w:color w:val="000000"/>
                <w:sz w:val="21"/>
                <w:szCs w:val="21"/>
              </w:rPr>
              <w:t>70</w:t>
            </w:r>
          </w:p>
        </w:tc>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较低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w:t>
            </w:r>
            <w:r>
              <w:rPr>
                <w:rFonts w:eastAsiaTheme="minorEastAsia"/>
                <w:color w:val="000000"/>
                <w:sz w:val="21"/>
                <w:szCs w:val="21"/>
              </w:rPr>
              <w:t>70</w:t>
            </w:r>
            <w:r>
              <w:rPr>
                <w:rFonts w:hint="eastAsia" w:eastAsiaTheme="minorEastAsia"/>
                <w:color w:val="000000"/>
                <w:sz w:val="21"/>
                <w:szCs w:val="21"/>
              </w:rPr>
              <w:t>且＜</w:t>
            </w:r>
            <w:r>
              <w:rPr>
                <w:rFonts w:eastAsiaTheme="minorEastAsia"/>
                <w:color w:val="000000"/>
                <w:sz w:val="21"/>
                <w:szCs w:val="21"/>
              </w:rPr>
              <w:t>90</w:t>
            </w:r>
          </w:p>
        </w:tc>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w:t>
            </w:r>
            <w:r>
              <w:rPr>
                <w:rFonts w:eastAsiaTheme="minorEastAsia"/>
                <w:color w:val="000000"/>
                <w:sz w:val="21"/>
                <w:szCs w:val="21"/>
              </w:rPr>
              <w:t>90</w:t>
            </w:r>
          </w:p>
        </w:tc>
        <w:tc>
          <w:tcPr>
            <w:tcW w:w="2500" w:type="pct"/>
            <w:vAlign w:val="center"/>
          </w:tcPr>
          <w:p>
            <w:pPr>
              <w:snapToGrid w:val="0"/>
              <w:spacing w:line="240" w:lineRule="auto"/>
              <w:jc w:val="center"/>
              <w:rPr>
                <w:rFonts w:eastAsiaTheme="minorEastAsia"/>
                <w:color w:val="000000"/>
                <w:sz w:val="21"/>
                <w:szCs w:val="21"/>
              </w:rPr>
            </w:pPr>
            <w:r>
              <w:rPr>
                <w:rFonts w:hint="eastAsia" w:eastAsiaTheme="minorEastAsia"/>
                <w:color w:val="000000"/>
                <w:sz w:val="21"/>
                <w:szCs w:val="21"/>
              </w:rPr>
              <w:t>优秀</w:t>
            </w:r>
          </w:p>
        </w:tc>
      </w:tr>
    </w:tbl>
    <w:p>
      <w:pPr>
        <w:snapToGrid w:val="0"/>
        <w:spacing w:before="120"/>
        <w:rPr>
          <w:rFonts w:eastAsia="仿宋"/>
          <w:color w:val="000000"/>
          <w:szCs w:val="24"/>
        </w:rPr>
      </w:pPr>
      <w:r>
        <w:rPr>
          <w:rFonts w:eastAsia="仿宋"/>
          <w:b/>
          <w:bCs/>
          <w:color w:val="000000"/>
          <w:szCs w:val="24"/>
        </w:rPr>
        <w:t>8.6.4</w:t>
      </w:r>
      <w:r>
        <w:rPr>
          <w:rFonts w:eastAsia="仿宋"/>
          <w:color w:val="000000"/>
          <w:szCs w:val="24"/>
        </w:rPr>
        <w:t xml:space="preserve">  </w:t>
      </w:r>
      <w:r>
        <w:rPr>
          <w:rFonts w:hint="eastAsia"/>
          <w:color w:val="000000"/>
          <w:szCs w:val="24"/>
        </w:rPr>
        <w:t>外水入侵评估宜按下列流程进行：</w:t>
      </w:r>
    </w:p>
    <w:p>
      <w:pPr>
        <w:snapToGrid w:val="0"/>
        <w:ind w:firstLine="481" w:firstLineChars="200"/>
        <w:rPr>
          <w:color w:val="000000"/>
          <w:szCs w:val="24"/>
        </w:rPr>
      </w:pPr>
      <w:r>
        <w:rPr>
          <w:rFonts w:eastAsia="仿宋"/>
          <w:b/>
          <w:bCs/>
          <w:color w:val="000000"/>
          <w:szCs w:val="24"/>
        </w:rPr>
        <w:t xml:space="preserve">1  </w:t>
      </w:r>
      <w:r>
        <w:rPr>
          <w:rFonts w:hint="eastAsia"/>
          <w:color w:val="000000"/>
          <w:szCs w:val="24"/>
        </w:rPr>
        <w:t>确定污水处理设施服务范围；</w:t>
      </w:r>
    </w:p>
    <w:p>
      <w:pPr>
        <w:snapToGrid w:val="0"/>
        <w:ind w:firstLine="481" w:firstLineChars="200"/>
        <w:rPr>
          <w:color w:val="000000"/>
          <w:szCs w:val="24"/>
        </w:rPr>
      </w:pPr>
      <w:r>
        <w:rPr>
          <w:rFonts w:eastAsia="仿宋"/>
          <w:b/>
          <w:bCs/>
          <w:color w:val="000000"/>
          <w:szCs w:val="24"/>
        </w:rPr>
        <w:t xml:space="preserve">2  </w:t>
      </w:r>
      <w:r>
        <w:rPr>
          <w:rFonts w:hint="eastAsia"/>
          <w:color w:val="000000"/>
          <w:szCs w:val="24"/>
        </w:rPr>
        <w:t>服务范围内污水排水地块划分；</w:t>
      </w:r>
    </w:p>
    <w:p>
      <w:pPr>
        <w:snapToGrid w:val="0"/>
        <w:ind w:firstLine="481" w:firstLineChars="200"/>
        <w:rPr>
          <w:color w:val="000000"/>
          <w:szCs w:val="24"/>
        </w:rPr>
      </w:pPr>
      <w:r>
        <w:rPr>
          <w:rFonts w:eastAsia="仿宋"/>
          <w:b/>
          <w:bCs/>
          <w:color w:val="000000"/>
          <w:szCs w:val="24"/>
        </w:rPr>
        <w:t xml:space="preserve">3  </w:t>
      </w:r>
      <w:r>
        <w:rPr>
          <w:rFonts w:hint="eastAsia"/>
          <w:color w:val="000000"/>
          <w:szCs w:val="24"/>
        </w:rPr>
        <w:t>污水干支管关键点水质水量监测；</w:t>
      </w:r>
    </w:p>
    <w:p>
      <w:pPr>
        <w:snapToGrid w:val="0"/>
        <w:ind w:firstLine="481" w:firstLineChars="200"/>
        <w:rPr>
          <w:rFonts w:eastAsia="仿宋"/>
          <w:color w:val="000000"/>
          <w:szCs w:val="24"/>
        </w:rPr>
      </w:pPr>
      <w:r>
        <w:rPr>
          <w:rFonts w:eastAsia="仿宋"/>
          <w:b/>
          <w:bCs/>
          <w:color w:val="000000"/>
          <w:szCs w:val="24"/>
        </w:rPr>
        <w:t xml:space="preserve">4  </w:t>
      </w:r>
      <w:r>
        <w:rPr>
          <w:rFonts w:hint="eastAsia"/>
          <w:color w:val="000000"/>
          <w:szCs w:val="24"/>
        </w:rPr>
        <w:t>依据水质水量监测结果确定重点排水地块；</w:t>
      </w:r>
    </w:p>
    <w:p>
      <w:pPr>
        <w:snapToGrid w:val="0"/>
        <w:ind w:firstLine="481" w:firstLineChars="200"/>
        <w:rPr>
          <w:color w:val="000000"/>
          <w:szCs w:val="24"/>
        </w:rPr>
      </w:pPr>
      <w:r>
        <w:rPr>
          <w:rFonts w:eastAsia="仿宋"/>
          <w:b/>
          <w:bCs/>
          <w:color w:val="000000"/>
          <w:szCs w:val="24"/>
        </w:rPr>
        <w:t xml:space="preserve">5  </w:t>
      </w:r>
      <w:r>
        <w:rPr>
          <w:rFonts w:hint="eastAsia"/>
          <w:color w:val="000000"/>
          <w:szCs w:val="24"/>
        </w:rPr>
        <w:t>重点排水地块内排查找到外水入侵点；</w:t>
      </w:r>
    </w:p>
    <w:p>
      <w:pPr>
        <w:snapToGrid w:val="0"/>
        <w:ind w:firstLine="481" w:firstLineChars="200"/>
        <w:rPr>
          <w:color w:val="000000"/>
          <w:szCs w:val="24"/>
        </w:rPr>
      </w:pPr>
      <w:r>
        <w:rPr>
          <w:rFonts w:eastAsia="仿宋"/>
          <w:b/>
          <w:bCs/>
          <w:color w:val="000000"/>
          <w:szCs w:val="24"/>
        </w:rPr>
        <w:t xml:space="preserve">6  </w:t>
      </w:r>
      <w:r>
        <w:rPr>
          <w:rFonts w:hint="eastAsia"/>
          <w:color w:val="000000"/>
          <w:szCs w:val="24"/>
        </w:rPr>
        <w:t>外水入侵点水质水量监测；</w:t>
      </w:r>
    </w:p>
    <w:p>
      <w:pPr>
        <w:snapToGrid w:val="0"/>
        <w:ind w:firstLine="481" w:firstLineChars="200"/>
        <w:rPr>
          <w:color w:val="000000"/>
          <w:szCs w:val="24"/>
        </w:rPr>
      </w:pPr>
      <w:r>
        <w:rPr>
          <w:rFonts w:eastAsia="仿宋"/>
          <w:b/>
          <w:bCs/>
          <w:color w:val="000000"/>
          <w:szCs w:val="24"/>
        </w:rPr>
        <w:t xml:space="preserve">7  </w:t>
      </w:r>
      <w:r>
        <w:rPr>
          <w:rFonts w:hint="eastAsia"/>
          <w:color w:val="000000"/>
          <w:szCs w:val="24"/>
        </w:rPr>
        <w:t>排水地块外水入侵水量分析；</w:t>
      </w:r>
    </w:p>
    <w:p>
      <w:pPr>
        <w:snapToGrid w:val="0"/>
        <w:ind w:firstLine="481" w:firstLineChars="200"/>
        <w:rPr>
          <w:rFonts w:eastAsia="仿宋"/>
          <w:color w:val="000000"/>
          <w:szCs w:val="24"/>
        </w:rPr>
      </w:pPr>
      <w:r>
        <w:rPr>
          <w:rFonts w:eastAsia="仿宋"/>
          <w:b/>
          <w:bCs/>
          <w:color w:val="000000"/>
          <w:szCs w:val="24"/>
        </w:rPr>
        <w:t xml:space="preserve">8  </w:t>
      </w:r>
      <w:r>
        <w:rPr>
          <w:rFonts w:hint="eastAsia"/>
          <w:color w:val="000000"/>
          <w:szCs w:val="24"/>
        </w:rPr>
        <w:t>基于水质水量平衡估算污水厂入厂理论外水量；</w:t>
      </w:r>
    </w:p>
    <w:p>
      <w:pPr>
        <w:snapToGrid w:val="0"/>
        <w:ind w:firstLine="481" w:firstLineChars="200"/>
        <w:rPr>
          <w:rFonts w:ascii="宋体" w:hAnsi="宋体"/>
          <w:color w:val="000000"/>
          <w:szCs w:val="24"/>
        </w:rPr>
      </w:pPr>
      <w:r>
        <w:rPr>
          <w:rFonts w:eastAsia="仿宋"/>
          <w:b/>
          <w:bCs/>
          <w:color w:val="000000"/>
          <w:szCs w:val="24"/>
        </w:rPr>
        <w:t xml:space="preserve">9  </w:t>
      </w:r>
      <w:r>
        <w:rPr>
          <w:rFonts w:hint="eastAsia"/>
          <w:color w:val="000000"/>
          <w:szCs w:val="24"/>
        </w:rPr>
        <w:t>外水入侵量评估。</w:t>
      </w:r>
    </w:p>
    <w:p>
      <w:pPr>
        <w:snapToGrid w:val="0"/>
        <w:rPr>
          <w:color w:val="000000"/>
          <w:szCs w:val="24"/>
        </w:rPr>
      </w:pPr>
      <w:r>
        <w:rPr>
          <w:rFonts w:eastAsia="仿宋"/>
          <w:b/>
          <w:bCs/>
          <w:color w:val="000000"/>
          <w:szCs w:val="24"/>
        </w:rPr>
        <w:t>8.6.5</w:t>
      </w:r>
      <w:r>
        <w:rPr>
          <w:rFonts w:eastAsia="仿宋"/>
          <w:color w:val="000000"/>
          <w:szCs w:val="24"/>
        </w:rPr>
        <w:t xml:space="preserve">  </w:t>
      </w:r>
      <w:r>
        <w:rPr>
          <w:rFonts w:hint="eastAsia"/>
          <w:color w:val="000000"/>
          <w:szCs w:val="24"/>
        </w:rPr>
        <w:t>污水系统中水质水量分析宜按下列公式计算：</w:t>
      </w:r>
    </w:p>
    <w:p>
      <w:pPr>
        <w:snapToGrid w:val="0"/>
        <w:ind w:firstLine="1680" w:firstLineChars="700"/>
        <w:jc w:val="right"/>
        <w:rPr>
          <w:rFonts w:eastAsiaTheme="minorEastAsia"/>
          <w:color w:val="000000"/>
          <w:sz w:val="21"/>
          <w:szCs w:val="21"/>
        </w:rPr>
      </w:pPr>
      <m:oMath>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Q</m:t>
            </m:r>
            <m:ctrlPr>
              <w:rPr>
                <w:rFonts w:ascii="Cambria Math" w:hAnsi="Cambria Math" w:eastAsiaTheme="minorEastAsia"/>
                <w:i/>
                <w:color w:val="000000"/>
                <w:szCs w:val="24"/>
              </w:rPr>
            </m:ctrlPr>
          </m:e>
          <m:sub>
            <m:r>
              <m:rPr/>
              <w:rPr>
                <w:rFonts w:hint="eastAsia" w:ascii="Cambria Math" w:hAnsi="Cambria Math" w:eastAsiaTheme="minorEastAsia"/>
                <w:color w:val="000000"/>
                <w:szCs w:val="24"/>
              </w:rPr>
              <m:t>总</m:t>
            </m:r>
            <m:ctrlPr>
              <w:rPr>
                <w:rFonts w:ascii="Cambria Math" w:hAnsi="Cambria Math" w:eastAsiaTheme="minorEastAsia"/>
                <w:i/>
                <w:color w:val="000000"/>
                <w:szCs w:val="24"/>
              </w:rPr>
            </m:ctrlPr>
          </m:sub>
        </m:sSub>
        <m:r>
          <m:rPr/>
          <w:rPr>
            <w:rFonts w:hint="eastAsia"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C</m:t>
            </m:r>
            <m:ctrlPr>
              <w:rPr>
                <w:rFonts w:ascii="Cambria Math" w:hAnsi="Cambria Math" w:eastAsiaTheme="minorEastAsia"/>
                <w:i/>
                <w:color w:val="000000"/>
                <w:szCs w:val="24"/>
              </w:rPr>
            </m:ctrlPr>
          </m:e>
          <m:sub>
            <m:r>
              <m:rPr/>
              <w:rPr>
                <w:rFonts w:hint="eastAsia" w:ascii="Cambria Math" w:hAnsi="Cambria Math" w:eastAsiaTheme="minorEastAsia"/>
                <w:color w:val="000000"/>
                <w:szCs w:val="24"/>
              </w:rPr>
              <m:t>总</m:t>
            </m:r>
            <m:ctrlPr>
              <w:rPr>
                <w:rFonts w:ascii="Cambria Math" w:hAnsi="Cambria Math" w:eastAsiaTheme="minorEastAsia"/>
                <w:i/>
                <w:color w:val="000000"/>
                <w:szCs w:val="24"/>
              </w:rPr>
            </m:ctrlPr>
          </m:sub>
        </m:sSub>
        <m:r>
          <m:rPr/>
          <w:rPr>
            <w:rFonts w:ascii="Cambria Math" w:hAnsi="Cambria Math" w:eastAsiaTheme="minorEastAsia"/>
            <w:color w:val="000000"/>
            <w:szCs w:val="24"/>
          </w:rPr>
          <m:t>=k</m:t>
        </m:r>
        <m:r>
          <m:rPr/>
          <w:rPr>
            <w:rFonts w:hint="eastAsia"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Q</m:t>
            </m:r>
            <m:ctrlPr>
              <w:rPr>
                <w:rFonts w:ascii="Cambria Math" w:hAnsi="Cambria Math" w:eastAsiaTheme="minorEastAsia"/>
                <w:i/>
                <w:color w:val="000000"/>
                <w:szCs w:val="24"/>
              </w:rPr>
            </m:ctrlPr>
          </m:e>
          <m:sub>
            <m:r>
              <m:rPr/>
              <w:rPr>
                <w:rFonts w:hint="eastAsia" w:ascii="Cambria Math" w:hAnsi="Cambria Math" w:eastAsiaTheme="minorEastAsia"/>
                <w:color w:val="000000"/>
                <w:szCs w:val="24"/>
              </w:rPr>
              <m:t>污</m:t>
            </m:r>
            <m:ctrlPr>
              <w:rPr>
                <w:rFonts w:ascii="Cambria Math" w:hAnsi="Cambria Math" w:eastAsiaTheme="minorEastAsia"/>
                <w:i/>
                <w:color w:val="000000"/>
                <w:szCs w:val="24"/>
              </w:rPr>
            </m:ctrlPr>
          </m:sub>
        </m:sSub>
        <m:r>
          <m:rPr/>
          <w:rPr>
            <w:rFonts w:hint="eastAsia"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C</m:t>
            </m:r>
            <m:ctrlPr>
              <w:rPr>
                <w:rFonts w:ascii="Cambria Math" w:hAnsi="Cambria Math" w:eastAsiaTheme="minorEastAsia"/>
                <w:i/>
                <w:color w:val="000000"/>
                <w:szCs w:val="24"/>
              </w:rPr>
            </m:ctrlPr>
          </m:e>
          <m:sub>
            <m:r>
              <m:rPr/>
              <w:rPr>
                <w:rFonts w:hint="eastAsia" w:ascii="Cambria Math" w:hAnsi="Cambria Math" w:eastAsiaTheme="minorEastAsia"/>
                <w:color w:val="000000"/>
                <w:szCs w:val="24"/>
              </w:rPr>
              <m:t>污</m:t>
            </m:r>
            <m:ctrlPr>
              <w:rPr>
                <w:rFonts w:ascii="Cambria Math" w:hAnsi="Cambria Math" w:eastAsiaTheme="minorEastAsia"/>
                <w:i/>
                <w:color w:val="000000"/>
                <w:szCs w:val="24"/>
              </w:rPr>
            </m:ctrlPr>
          </m:sub>
        </m:sSub>
        <m:r>
          <m:rPr/>
          <w:rPr>
            <w:rFonts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Q</m:t>
            </m:r>
            <m:ctrlPr>
              <w:rPr>
                <w:rFonts w:ascii="Cambria Math" w:hAnsi="Cambria Math" w:eastAsiaTheme="minorEastAsia"/>
                <w:i/>
                <w:color w:val="000000"/>
                <w:szCs w:val="24"/>
              </w:rPr>
            </m:ctrlPr>
          </m:e>
          <m:sub>
            <m:r>
              <m:rPr/>
              <w:rPr>
                <w:rFonts w:hint="eastAsia" w:ascii="Cambria Math" w:hAnsi="Cambria Math" w:eastAsiaTheme="minorEastAsia"/>
                <w:color w:val="000000"/>
                <w:szCs w:val="24"/>
              </w:rPr>
              <m:t>外</m:t>
            </m:r>
            <m:ctrlPr>
              <w:rPr>
                <w:rFonts w:ascii="Cambria Math" w:hAnsi="Cambria Math" w:eastAsiaTheme="minorEastAsia"/>
                <w:i/>
                <w:color w:val="000000"/>
                <w:szCs w:val="24"/>
              </w:rPr>
            </m:ctrlPr>
          </m:sub>
        </m:sSub>
        <m:r>
          <m:rPr/>
          <w:rPr>
            <w:rFonts w:hint="eastAsia"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C</m:t>
            </m:r>
            <m:ctrlPr>
              <w:rPr>
                <w:rFonts w:ascii="Cambria Math" w:hAnsi="Cambria Math" w:eastAsiaTheme="minorEastAsia"/>
                <w:i/>
                <w:color w:val="000000"/>
                <w:szCs w:val="24"/>
              </w:rPr>
            </m:ctrlPr>
          </m:e>
          <m:sub>
            <m:r>
              <m:rPr/>
              <w:rPr>
                <w:rFonts w:hint="eastAsia" w:ascii="Cambria Math" w:hAnsi="Cambria Math" w:eastAsiaTheme="minorEastAsia"/>
                <w:color w:val="000000"/>
                <w:szCs w:val="24"/>
              </w:rPr>
              <m:t>外</m:t>
            </m:r>
            <m:ctrlPr>
              <w:rPr>
                <w:rFonts w:ascii="Cambria Math" w:hAnsi="Cambria Math" w:eastAsiaTheme="minorEastAsia"/>
                <w:i/>
                <w:color w:val="000000"/>
                <w:szCs w:val="24"/>
              </w:rPr>
            </m:ctrlPr>
          </m:sub>
        </m:sSub>
      </m:oMath>
      <w:r>
        <w:rPr>
          <w:rFonts w:eastAsiaTheme="minorEastAsia"/>
          <w:i/>
          <w:color w:val="000000"/>
          <w:sz w:val="21"/>
          <w:szCs w:val="21"/>
        </w:rPr>
        <w:t xml:space="preserve">                      </w:t>
      </w:r>
      <w:r>
        <w:rPr>
          <w:rFonts w:eastAsiaTheme="minorEastAsia"/>
          <w:i/>
          <w:color w:val="000000"/>
          <w:szCs w:val="24"/>
        </w:rPr>
        <w:t xml:space="preserve"> </w:t>
      </w:r>
      <w:r>
        <w:rPr>
          <w:rFonts w:hint="eastAsia" w:eastAsiaTheme="minorEastAsia"/>
          <w:color w:val="000000"/>
          <w:szCs w:val="24"/>
        </w:rPr>
        <w:t>（</w:t>
      </w:r>
      <w:r>
        <w:rPr>
          <w:rFonts w:eastAsiaTheme="minorEastAsia"/>
          <w:color w:val="000000"/>
          <w:szCs w:val="24"/>
        </w:rPr>
        <w:t>8.6.5-1</w:t>
      </w:r>
      <w:r>
        <w:rPr>
          <w:rFonts w:hint="eastAsia" w:eastAsiaTheme="minorEastAsia"/>
          <w:color w:val="000000"/>
          <w:szCs w:val="24"/>
        </w:rPr>
        <w:t>）</w:t>
      </w:r>
    </w:p>
    <w:p>
      <w:pPr>
        <w:snapToGrid w:val="0"/>
        <w:ind w:firstLine="1680" w:firstLineChars="700"/>
        <w:jc w:val="right"/>
        <w:rPr>
          <w:rFonts w:eastAsiaTheme="minorEastAsia"/>
          <w:color w:val="000000"/>
          <w:szCs w:val="24"/>
        </w:rPr>
      </w:pPr>
      <m:oMath>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Q</m:t>
            </m:r>
            <m:ctrlPr>
              <w:rPr>
                <w:rFonts w:ascii="Cambria Math" w:hAnsi="Cambria Math" w:eastAsiaTheme="minorEastAsia"/>
                <w:i/>
                <w:color w:val="000000"/>
                <w:szCs w:val="24"/>
              </w:rPr>
            </m:ctrlPr>
          </m:e>
          <m:sub>
            <m:r>
              <m:rPr/>
              <w:rPr>
                <w:rFonts w:hint="eastAsia" w:ascii="Cambria Math" w:hAnsi="Cambria Math" w:eastAsiaTheme="minorEastAsia"/>
                <w:color w:val="000000"/>
                <w:szCs w:val="24"/>
              </w:rPr>
              <m:t>总</m:t>
            </m:r>
            <m:ctrlPr>
              <w:rPr>
                <w:rFonts w:ascii="Cambria Math" w:hAnsi="Cambria Math" w:eastAsiaTheme="minorEastAsia"/>
                <w:i/>
                <w:color w:val="000000"/>
                <w:szCs w:val="24"/>
              </w:rPr>
            </m:ctrlPr>
          </m:sub>
        </m:sSub>
        <m:r>
          <m:rPr/>
          <w:rPr>
            <w:rFonts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Q</m:t>
            </m:r>
            <m:ctrlPr>
              <w:rPr>
                <w:rFonts w:ascii="Cambria Math" w:hAnsi="Cambria Math" w:eastAsiaTheme="minorEastAsia"/>
                <w:i/>
                <w:color w:val="000000"/>
                <w:szCs w:val="24"/>
              </w:rPr>
            </m:ctrlPr>
          </m:e>
          <m:sub>
            <m:r>
              <m:rPr/>
              <w:rPr>
                <w:rFonts w:hint="eastAsia" w:ascii="Cambria Math" w:hAnsi="Cambria Math" w:eastAsiaTheme="minorEastAsia"/>
                <w:color w:val="000000"/>
                <w:szCs w:val="24"/>
              </w:rPr>
              <m:t>污</m:t>
            </m:r>
            <m:ctrlPr>
              <w:rPr>
                <w:rFonts w:ascii="Cambria Math" w:hAnsi="Cambria Math" w:eastAsiaTheme="minorEastAsia"/>
                <w:i/>
                <w:color w:val="000000"/>
                <w:szCs w:val="24"/>
              </w:rPr>
            </m:ctrlPr>
          </m:sub>
        </m:sSub>
        <m:r>
          <m:rPr/>
          <w:rPr>
            <w:rFonts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Q</m:t>
            </m:r>
            <m:ctrlPr>
              <w:rPr>
                <w:rFonts w:ascii="Cambria Math" w:hAnsi="Cambria Math" w:eastAsiaTheme="minorEastAsia"/>
                <w:i/>
                <w:color w:val="000000"/>
                <w:szCs w:val="24"/>
              </w:rPr>
            </m:ctrlPr>
          </m:e>
          <m:sub>
            <m:r>
              <m:rPr/>
              <w:rPr>
                <w:rFonts w:hint="eastAsia" w:ascii="Cambria Math" w:hAnsi="Cambria Math" w:eastAsiaTheme="minorEastAsia"/>
                <w:color w:val="000000"/>
                <w:szCs w:val="24"/>
              </w:rPr>
              <m:t>外</m:t>
            </m:r>
            <m:ctrlPr>
              <w:rPr>
                <w:rFonts w:ascii="Cambria Math" w:hAnsi="Cambria Math" w:eastAsiaTheme="minorEastAsia"/>
                <w:i/>
                <w:color w:val="000000"/>
                <w:szCs w:val="24"/>
              </w:rPr>
            </m:ctrlPr>
          </m:sub>
        </m:sSub>
      </m:oMath>
      <w:r>
        <w:rPr>
          <w:rFonts w:eastAsiaTheme="minorEastAsia"/>
          <w:i/>
          <w:color w:val="000000"/>
          <w:sz w:val="21"/>
          <w:szCs w:val="21"/>
        </w:rPr>
        <w:t xml:space="preserve">                                              </w:t>
      </w:r>
      <w:r>
        <w:rPr>
          <w:rFonts w:eastAsiaTheme="minorEastAsia"/>
          <w:i/>
          <w:color w:val="000000"/>
          <w:szCs w:val="24"/>
        </w:rPr>
        <w:t xml:space="preserve">  </w:t>
      </w:r>
      <w:r>
        <w:rPr>
          <w:rFonts w:hint="eastAsia" w:eastAsiaTheme="minorEastAsia"/>
          <w:color w:val="000000"/>
          <w:szCs w:val="24"/>
        </w:rPr>
        <w:t>（</w:t>
      </w:r>
      <w:r>
        <w:rPr>
          <w:rFonts w:eastAsiaTheme="minorEastAsia"/>
          <w:color w:val="000000"/>
          <w:szCs w:val="24"/>
        </w:rPr>
        <w:t>8.6.5-2</w:t>
      </w:r>
      <w:r>
        <w:rPr>
          <w:rFonts w:hint="eastAsia" w:eastAsiaTheme="minorEastAsia"/>
          <w:color w:val="000000"/>
          <w:szCs w:val="24"/>
        </w:rPr>
        <w:t>）</w:t>
      </w:r>
    </w:p>
    <w:p>
      <w:pPr>
        <w:snapToGrid w:val="0"/>
        <w:jc w:val="right"/>
        <w:rPr>
          <w:rFonts w:eastAsiaTheme="minorEastAsia"/>
          <w:color w:val="000000"/>
          <w:sz w:val="21"/>
          <w:szCs w:val="21"/>
        </w:rPr>
      </w:pPr>
      <m:oMath>
        <m:sSub>
          <m:sSubPr>
            <m:ctrlPr>
              <w:rPr>
                <w:rFonts w:ascii="Cambria Math" w:hAnsi="Cambria Math" w:eastAsiaTheme="minorEastAsia"/>
                <w:color w:val="000000"/>
                <w:szCs w:val="24"/>
              </w:rPr>
            </m:ctrlPr>
          </m:sSubPr>
          <m:e>
            <m:r>
              <m:rPr/>
              <w:rPr>
                <w:rFonts w:ascii="Cambria Math" w:hAnsi="Cambria Math" w:eastAsiaTheme="minorEastAsia"/>
                <w:color w:val="000000"/>
                <w:szCs w:val="24"/>
              </w:rPr>
              <m:t>Q</m:t>
            </m:r>
            <m:ctrlPr>
              <w:rPr>
                <w:rFonts w:ascii="Cambria Math" w:hAnsi="Cambria Math" w:eastAsiaTheme="minorEastAsia"/>
                <w:color w:val="000000"/>
                <w:szCs w:val="24"/>
              </w:rPr>
            </m:ctrlPr>
          </m:e>
          <m:sub>
            <m:r>
              <m:rPr>
                <m:sty m:val="p"/>
              </m:rPr>
              <w:rPr>
                <w:rFonts w:hint="eastAsia" w:ascii="Cambria Math" w:hAnsi="Cambria Math" w:eastAsiaTheme="minorEastAsia"/>
                <w:color w:val="000000"/>
                <w:szCs w:val="24"/>
              </w:rPr>
              <m:t>外</m:t>
            </m:r>
            <m:ctrlPr>
              <w:rPr>
                <w:rFonts w:ascii="Cambria Math" w:hAnsi="Cambria Math" w:eastAsiaTheme="minorEastAsia"/>
                <w:color w:val="000000"/>
                <w:szCs w:val="24"/>
              </w:rPr>
            </m:ctrlPr>
          </m:sub>
        </m:sSub>
        <m:r>
          <m:rPr>
            <m:sty m:val="p"/>
          </m:rPr>
          <w:rPr>
            <w:rFonts w:ascii="Cambria Math" w:hAnsi="Cambria Math" w:eastAsiaTheme="minorEastAsia"/>
            <w:color w:val="000000"/>
            <w:szCs w:val="24"/>
          </w:rPr>
          <m:t>=</m:t>
        </m:r>
        <m:f>
          <m:fPr>
            <m:ctrlPr>
              <w:rPr>
                <w:rFonts w:ascii="Cambria Math" w:hAnsi="Cambria Math" w:eastAsiaTheme="minorEastAsia"/>
                <w:color w:val="000000"/>
                <w:szCs w:val="24"/>
              </w:rPr>
            </m:ctrlPr>
          </m:fPr>
          <m:num>
            <m:sSub>
              <m:sSubPr>
                <m:ctrlPr>
                  <w:rPr>
                    <w:rFonts w:ascii="Cambria Math" w:hAnsi="Cambria Math" w:eastAsiaTheme="minorEastAsia"/>
                    <w:color w:val="000000"/>
                    <w:szCs w:val="24"/>
                  </w:rPr>
                </m:ctrlPr>
              </m:sSubPr>
              <m:e>
                <m:r>
                  <m:rPr/>
                  <w:rPr>
                    <w:rFonts w:ascii="Cambria Math" w:hAnsi="Cambria Math" w:eastAsiaTheme="minorEastAsia"/>
                    <w:color w:val="000000"/>
                    <w:szCs w:val="24"/>
                  </w:rPr>
                  <m:t>Q</m:t>
                </m:r>
                <m:ctrlPr>
                  <w:rPr>
                    <w:rFonts w:ascii="Cambria Math" w:hAnsi="Cambria Math" w:eastAsiaTheme="minorEastAsia"/>
                    <w:color w:val="000000"/>
                    <w:szCs w:val="24"/>
                  </w:rPr>
                </m:ctrlPr>
              </m:e>
              <m:sub>
                <m:r>
                  <m:rPr>
                    <m:sty m:val="p"/>
                  </m:rPr>
                  <w:rPr>
                    <w:rFonts w:hint="eastAsia" w:ascii="Cambria Math" w:hAnsi="Cambria Math" w:eastAsiaTheme="minorEastAsia"/>
                    <w:color w:val="000000"/>
                    <w:szCs w:val="24"/>
                  </w:rPr>
                  <m:t>总</m:t>
                </m:r>
                <m:ctrlPr>
                  <w:rPr>
                    <w:rFonts w:ascii="Cambria Math" w:hAnsi="Cambria Math" w:eastAsiaTheme="minorEastAsia"/>
                    <w:color w:val="000000"/>
                    <w:szCs w:val="24"/>
                  </w:rPr>
                </m:ctrlPr>
              </m:sub>
            </m:sSub>
            <m:r>
              <m:rPr>
                <m:sty m:val="p"/>
              </m:rPr>
              <w:rPr>
                <w:rFonts w:hint="eastAsia" w:ascii="Cambria Math" w:hAnsi="Cambria Math" w:eastAsiaTheme="minorEastAsia"/>
                <w:color w:val="000000"/>
                <w:szCs w:val="24"/>
              </w:rPr>
              <m:t>×</m:t>
            </m:r>
            <m:sSub>
              <m:sSubPr>
                <m:ctrlPr>
                  <w:rPr>
                    <w:rFonts w:ascii="Cambria Math" w:hAnsi="Cambria Math" w:eastAsiaTheme="minorEastAsia"/>
                    <w:color w:val="000000"/>
                    <w:szCs w:val="24"/>
                  </w:rPr>
                </m:ctrlPr>
              </m:sSubPr>
              <m:e>
                <m:r>
                  <m:rPr/>
                  <w:rPr>
                    <w:rFonts w:ascii="Cambria Math" w:hAnsi="Cambria Math" w:eastAsiaTheme="minorEastAsia"/>
                    <w:color w:val="000000"/>
                    <w:szCs w:val="24"/>
                  </w:rPr>
                  <m:t>C</m:t>
                </m:r>
                <m:ctrlPr>
                  <w:rPr>
                    <w:rFonts w:ascii="Cambria Math" w:hAnsi="Cambria Math" w:eastAsiaTheme="minorEastAsia"/>
                    <w:color w:val="000000"/>
                    <w:szCs w:val="24"/>
                  </w:rPr>
                </m:ctrlPr>
              </m:e>
              <m:sub>
                <m:r>
                  <m:rPr>
                    <m:sty m:val="p"/>
                  </m:rPr>
                  <w:rPr>
                    <w:rFonts w:hint="eastAsia" w:ascii="Cambria Math" w:hAnsi="Cambria Math" w:eastAsiaTheme="minorEastAsia"/>
                    <w:color w:val="000000"/>
                    <w:szCs w:val="24"/>
                  </w:rPr>
                  <m:t>总</m:t>
                </m:r>
                <m:ctrlPr>
                  <w:rPr>
                    <w:rFonts w:ascii="Cambria Math" w:hAnsi="Cambria Math" w:eastAsiaTheme="minorEastAsia"/>
                    <w:color w:val="000000"/>
                    <w:szCs w:val="24"/>
                  </w:rPr>
                </m:ctrlPr>
              </m:sub>
            </m:sSub>
            <m:r>
              <m:rPr>
                <m:sty m:val="p"/>
              </m:rPr>
              <w:rPr>
                <w:rFonts w:ascii="Cambria Math" w:hAnsi="Cambria Math" w:eastAsiaTheme="minorEastAsia"/>
                <w:color w:val="000000"/>
                <w:szCs w:val="24"/>
              </w:rPr>
              <m:t>−</m:t>
            </m:r>
            <m:r>
              <m:rPr/>
              <w:rPr>
                <w:rFonts w:ascii="Cambria Math" w:hAnsi="Cambria Math" w:eastAsiaTheme="minorEastAsia"/>
                <w:color w:val="000000"/>
                <w:szCs w:val="24"/>
              </w:rPr>
              <m:t>k</m:t>
            </m:r>
            <m:r>
              <m:rPr>
                <m:sty m:val="p"/>
              </m:rPr>
              <w:rPr>
                <w:rFonts w:hint="eastAsia" w:ascii="Cambria Math" w:hAnsi="Cambria Math" w:eastAsiaTheme="minorEastAsia"/>
                <w:color w:val="000000"/>
                <w:szCs w:val="24"/>
              </w:rPr>
              <m:t>×</m:t>
            </m:r>
            <m:sSub>
              <m:sSubPr>
                <m:ctrlPr>
                  <w:rPr>
                    <w:rFonts w:ascii="Cambria Math" w:hAnsi="Cambria Math" w:eastAsiaTheme="minorEastAsia"/>
                    <w:color w:val="000000"/>
                    <w:szCs w:val="24"/>
                  </w:rPr>
                </m:ctrlPr>
              </m:sSubPr>
              <m:e>
                <m:r>
                  <m:rPr/>
                  <w:rPr>
                    <w:rFonts w:ascii="Cambria Math" w:hAnsi="Cambria Math" w:eastAsiaTheme="minorEastAsia"/>
                    <w:color w:val="000000"/>
                    <w:szCs w:val="24"/>
                  </w:rPr>
                  <m:t>Q</m:t>
                </m:r>
                <m:ctrlPr>
                  <w:rPr>
                    <w:rFonts w:ascii="Cambria Math" w:hAnsi="Cambria Math" w:eastAsiaTheme="minorEastAsia"/>
                    <w:color w:val="000000"/>
                    <w:szCs w:val="24"/>
                  </w:rPr>
                </m:ctrlPr>
              </m:e>
              <m:sub>
                <m:r>
                  <m:rPr>
                    <m:sty m:val="p"/>
                  </m:rPr>
                  <w:rPr>
                    <w:rFonts w:hint="eastAsia" w:ascii="Cambria Math" w:hAnsi="Cambria Math" w:eastAsiaTheme="minorEastAsia"/>
                    <w:color w:val="000000"/>
                    <w:szCs w:val="24"/>
                  </w:rPr>
                  <m:t>污</m:t>
                </m:r>
                <m:ctrlPr>
                  <w:rPr>
                    <w:rFonts w:ascii="Cambria Math" w:hAnsi="Cambria Math" w:eastAsiaTheme="minorEastAsia"/>
                    <w:color w:val="000000"/>
                    <w:szCs w:val="24"/>
                  </w:rPr>
                </m:ctrlPr>
              </m:sub>
            </m:sSub>
            <m:r>
              <m:rPr>
                <m:sty m:val="p"/>
              </m:rPr>
              <w:rPr>
                <w:rFonts w:hint="eastAsia" w:ascii="Cambria Math" w:hAnsi="Cambria Math" w:eastAsiaTheme="minorEastAsia"/>
                <w:color w:val="000000"/>
                <w:szCs w:val="24"/>
              </w:rPr>
              <m:t>×</m:t>
            </m:r>
            <m:sSub>
              <m:sSubPr>
                <m:ctrlPr>
                  <w:rPr>
                    <w:rFonts w:ascii="Cambria Math" w:hAnsi="Cambria Math" w:eastAsiaTheme="minorEastAsia"/>
                    <w:color w:val="000000"/>
                    <w:szCs w:val="24"/>
                  </w:rPr>
                </m:ctrlPr>
              </m:sSubPr>
              <m:e>
                <m:r>
                  <m:rPr/>
                  <w:rPr>
                    <w:rFonts w:ascii="Cambria Math" w:hAnsi="Cambria Math" w:eastAsiaTheme="minorEastAsia"/>
                    <w:color w:val="000000"/>
                    <w:szCs w:val="24"/>
                  </w:rPr>
                  <m:t>C</m:t>
                </m:r>
                <m:ctrlPr>
                  <w:rPr>
                    <w:rFonts w:ascii="Cambria Math" w:hAnsi="Cambria Math" w:eastAsiaTheme="minorEastAsia"/>
                    <w:color w:val="000000"/>
                    <w:szCs w:val="24"/>
                  </w:rPr>
                </m:ctrlPr>
              </m:e>
              <m:sub>
                <m:r>
                  <m:rPr>
                    <m:sty m:val="p"/>
                  </m:rPr>
                  <w:rPr>
                    <w:rFonts w:hint="eastAsia" w:ascii="Cambria Math" w:hAnsi="Cambria Math" w:eastAsiaTheme="minorEastAsia"/>
                    <w:color w:val="000000"/>
                    <w:szCs w:val="24"/>
                  </w:rPr>
                  <m:t>污</m:t>
                </m:r>
                <m:ctrlPr>
                  <w:rPr>
                    <w:rFonts w:ascii="Cambria Math" w:hAnsi="Cambria Math" w:eastAsiaTheme="minorEastAsia"/>
                    <w:color w:val="000000"/>
                    <w:szCs w:val="24"/>
                  </w:rPr>
                </m:ctrlPr>
              </m:sub>
            </m:sSub>
            <m:ctrlPr>
              <w:rPr>
                <w:rFonts w:ascii="Cambria Math" w:hAnsi="Cambria Math" w:eastAsiaTheme="minorEastAsia"/>
                <w:color w:val="000000"/>
                <w:szCs w:val="24"/>
              </w:rPr>
            </m:ctrlPr>
          </m:num>
          <m:den>
            <m:sSub>
              <m:sSubPr>
                <m:ctrlPr>
                  <w:rPr>
                    <w:rFonts w:ascii="Cambria Math" w:hAnsi="Cambria Math" w:eastAsiaTheme="minorEastAsia"/>
                    <w:color w:val="000000"/>
                    <w:szCs w:val="24"/>
                  </w:rPr>
                </m:ctrlPr>
              </m:sSubPr>
              <m:e>
                <m:r>
                  <m:rPr/>
                  <w:rPr>
                    <w:rFonts w:ascii="Cambria Math" w:hAnsi="Cambria Math" w:eastAsiaTheme="minorEastAsia"/>
                    <w:color w:val="000000"/>
                    <w:szCs w:val="24"/>
                  </w:rPr>
                  <m:t>C</m:t>
                </m:r>
                <m:ctrlPr>
                  <w:rPr>
                    <w:rFonts w:ascii="Cambria Math" w:hAnsi="Cambria Math" w:eastAsiaTheme="minorEastAsia"/>
                    <w:color w:val="000000"/>
                    <w:szCs w:val="24"/>
                  </w:rPr>
                </m:ctrlPr>
              </m:e>
              <m:sub>
                <m:r>
                  <m:rPr>
                    <m:sty m:val="p"/>
                  </m:rPr>
                  <w:rPr>
                    <w:rFonts w:hint="eastAsia" w:ascii="Cambria Math" w:hAnsi="Cambria Math" w:eastAsiaTheme="minorEastAsia"/>
                    <w:color w:val="000000"/>
                    <w:szCs w:val="24"/>
                  </w:rPr>
                  <m:t>外</m:t>
                </m:r>
                <m:ctrlPr>
                  <w:rPr>
                    <w:rFonts w:ascii="Cambria Math" w:hAnsi="Cambria Math" w:eastAsiaTheme="minorEastAsia"/>
                    <w:color w:val="000000"/>
                    <w:szCs w:val="24"/>
                  </w:rPr>
                </m:ctrlPr>
              </m:sub>
            </m:sSub>
            <m:ctrlPr>
              <w:rPr>
                <w:rFonts w:ascii="Cambria Math" w:hAnsi="Cambria Math" w:eastAsiaTheme="minorEastAsia"/>
                <w:color w:val="000000"/>
                <w:szCs w:val="24"/>
              </w:rPr>
            </m:ctrlPr>
          </m:den>
        </m:f>
      </m:oMath>
      <w:r>
        <w:rPr>
          <w:rFonts w:eastAsiaTheme="minorEastAsia"/>
          <w:color w:val="000000"/>
          <w:sz w:val="21"/>
          <w:szCs w:val="21"/>
        </w:rPr>
        <w:t xml:space="preserve">                                            </w:t>
      </w:r>
      <w:r>
        <w:rPr>
          <w:rFonts w:hint="eastAsia" w:eastAsiaTheme="minorEastAsia"/>
          <w:color w:val="000000"/>
          <w:szCs w:val="24"/>
        </w:rPr>
        <w:t>（</w:t>
      </w:r>
      <w:r>
        <w:rPr>
          <w:rFonts w:eastAsiaTheme="minorEastAsia"/>
          <w:color w:val="000000"/>
          <w:szCs w:val="24"/>
        </w:rPr>
        <w:t>8.6.5-3</w:t>
      </w:r>
      <w:r>
        <w:rPr>
          <w:rFonts w:hint="eastAsia" w:eastAsiaTheme="minorEastAsia"/>
          <w:color w:val="000000"/>
          <w:szCs w:val="24"/>
        </w:rPr>
        <w:t>）</w:t>
      </w:r>
    </w:p>
    <w:p>
      <w:pPr>
        <w:snapToGrid w:val="0"/>
        <w:ind w:firstLine="720" w:firstLineChars="300"/>
        <w:jc w:val="right"/>
        <w:rPr>
          <w:rFonts w:eastAsiaTheme="minorEastAsia"/>
          <w:color w:val="000000"/>
          <w:sz w:val="21"/>
          <w:szCs w:val="21"/>
        </w:rPr>
      </w:pPr>
      <m:oMath>
        <m:sSub>
          <m:sSubPr>
            <m:ctrlPr>
              <w:rPr>
                <w:rFonts w:ascii="Cambria Math" w:hAnsi="Cambria Math" w:eastAsiaTheme="minorEastAsia"/>
                <w:color w:val="000000"/>
                <w:szCs w:val="24"/>
              </w:rPr>
            </m:ctrlPr>
          </m:sSubPr>
          <m:e>
            <m:r>
              <m:rPr/>
              <w:rPr>
                <w:rFonts w:ascii="Cambria Math" w:hAnsi="Cambria Math" w:eastAsiaTheme="minorEastAsia"/>
                <w:color w:val="000000"/>
                <w:szCs w:val="24"/>
              </w:rPr>
              <m:t>C</m:t>
            </m:r>
            <m:ctrlPr>
              <w:rPr>
                <w:rFonts w:ascii="Cambria Math" w:hAnsi="Cambria Math" w:eastAsiaTheme="minorEastAsia"/>
                <w:color w:val="000000"/>
                <w:szCs w:val="24"/>
              </w:rPr>
            </m:ctrlPr>
          </m:e>
          <m:sub>
            <m:r>
              <m:rPr>
                <m:sty m:val="p"/>
              </m:rPr>
              <w:rPr>
                <w:rFonts w:hint="eastAsia" w:ascii="Cambria Math" w:hAnsi="Cambria Math" w:eastAsiaTheme="minorEastAsia"/>
                <w:color w:val="000000"/>
                <w:szCs w:val="24"/>
              </w:rPr>
              <m:t>污</m:t>
            </m:r>
            <m:ctrlPr>
              <w:rPr>
                <w:rFonts w:ascii="Cambria Math" w:hAnsi="Cambria Math" w:eastAsiaTheme="minorEastAsia"/>
                <w:color w:val="000000"/>
                <w:szCs w:val="24"/>
              </w:rPr>
            </m:ctrlPr>
          </m:sub>
        </m:sSub>
        <m:r>
          <m:rPr/>
          <w:rPr>
            <w:rFonts w:ascii="Cambria Math" w:hAnsi="Cambria Math" w:eastAsiaTheme="minorEastAsia"/>
            <w:color w:val="000000"/>
            <w:szCs w:val="24"/>
          </w:rPr>
          <m:t>=</m:t>
        </m:r>
        <m:d>
          <m:dPr>
            <m:ctrlPr>
              <w:rPr>
                <w:rFonts w:ascii="Cambria Math" w:hAnsi="Cambria Math" w:eastAsiaTheme="minorEastAsia"/>
                <w:i/>
                <w:color w:val="000000"/>
                <w:szCs w:val="24"/>
              </w:rPr>
            </m:ctrlPr>
          </m:dPr>
          <m:e>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C</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生活</m:t>
                </m:r>
                <m:ctrlPr>
                  <w:rPr>
                    <w:rFonts w:ascii="Cambria Math" w:hAnsi="Cambria Math" w:eastAsiaTheme="minorEastAsia"/>
                    <w:i/>
                    <w:color w:val="000000"/>
                    <w:szCs w:val="24"/>
                  </w:rPr>
                </m:ctrlPr>
              </m:sub>
            </m:sSub>
            <m:r>
              <m:rPr/>
              <w:rPr>
                <w:rFonts w:hint="eastAsia"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W</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生活</m:t>
                </m:r>
                <m:ctrlPr>
                  <w:rPr>
                    <w:rFonts w:ascii="Cambria Math" w:hAnsi="Cambria Math" w:eastAsiaTheme="minorEastAsia"/>
                    <w:i/>
                    <w:color w:val="000000"/>
                    <w:szCs w:val="24"/>
                  </w:rPr>
                </m:ctrlPr>
              </m:sub>
            </m:sSub>
            <m:r>
              <m:rPr/>
              <w:rPr>
                <w:rFonts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C</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工业</m:t>
                </m:r>
                <m:ctrlPr>
                  <w:rPr>
                    <w:rFonts w:ascii="Cambria Math" w:hAnsi="Cambria Math" w:eastAsiaTheme="minorEastAsia"/>
                    <w:i/>
                    <w:color w:val="000000"/>
                    <w:szCs w:val="24"/>
                  </w:rPr>
                </m:ctrlPr>
              </m:sub>
            </m:sSub>
            <m:r>
              <m:rPr/>
              <w:rPr>
                <w:rFonts w:hint="eastAsia"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W</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工业</m:t>
                </m:r>
                <m:ctrlPr>
                  <w:rPr>
                    <w:rFonts w:ascii="Cambria Math" w:hAnsi="Cambria Math" w:eastAsiaTheme="minorEastAsia"/>
                    <w:i/>
                    <w:color w:val="000000"/>
                    <w:szCs w:val="24"/>
                  </w:rPr>
                </m:ctrlPr>
              </m:sub>
            </m:sSub>
            <m:ctrlPr>
              <w:rPr>
                <w:rFonts w:ascii="Cambria Math" w:hAnsi="Cambria Math" w:eastAsiaTheme="minorEastAsia"/>
                <w:i/>
                <w:color w:val="000000"/>
                <w:szCs w:val="24"/>
              </w:rPr>
            </m:ctrlPr>
          </m:e>
        </m:d>
        <m:r>
          <m:rPr>
            <m:sty m:val="p"/>
          </m:rPr>
          <w:rPr>
            <w:rFonts w:ascii="Cambria Math" w:hAnsi="Cambria Math" w:eastAsiaTheme="minorEastAsia"/>
            <w:color w:val="000000"/>
            <w:szCs w:val="24"/>
          </w:rPr>
          <m:t>/</m:t>
        </m:r>
        <m:d>
          <m:dPr>
            <m:ctrlPr>
              <w:rPr>
                <w:rFonts w:ascii="Cambria Math" w:hAnsi="Cambria Math" w:eastAsiaTheme="minorEastAsia"/>
                <w:color w:val="000000"/>
                <w:szCs w:val="24"/>
              </w:rPr>
            </m:ctrlPr>
          </m:dPr>
          <m:e>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W</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生活</m:t>
                </m:r>
                <m:ctrlPr>
                  <w:rPr>
                    <w:rFonts w:ascii="Cambria Math" w:hAnsi="Cambria Math" w:eastAsiaTheme="minorEastAsia"/>
                    <w:i/>
                    <w:color w:val="000000"/>
                    <w:szCs w:val="24"/>
                  </w:rPr>
                </m:ctrlPr>
              </m:sub>
            </m:sSub>
            <m:r>
              <m:rPr/>
              <w:rPr>
                <w:rFonts w:ascii="Cambria Math" w:hAnsi="Cambria Math" w:eastAsiaTheme="minorEastAsia"/>
                <w:color w:val="000000"/>
                <w:szCs w:val="24"/>
              </w:rPr>
              <m:t>+</m:t>
            </m:r>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W</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工业</m:t>
                </m:r>
                <m:ctrlPr>
                  <w:rPr>
                    <w:rFonts w:ascii="Cambria Math" w:hAnsi="Cambria Math" w:eastAsiaTheme="minorEastAsia"/>
                    <w:i/>
                    <w:color w:val="000000"/>
                    <w:szCs w:val="24"/>
                  </w:rPr>
                </m:ctrlPr>
              </m:sub>
            </m:sSub>
            <m:ctrlPr>
              <w:rPr>
                <w:rFonts w:ascii="Cambria Math" w:hAnsi="Cambria Math" w:eastAsiaTheme="minorEastAsia"/>
                <w:color w:val="000000"/>
                <w:szCs w:val="24"/>
              </w:rPr>
            </m:ctrlPr>
          </m:e>
        </m:d>
      </m:oMath>
      <w:r>
        <w:rPr>
          <w:rFonts w:eastAsiaTheme="minorEastAsia"/>
          <w:color w:val="000000"/>
          <w:sz w:val="21"/>
          <w:szCs w:val="21"/>
        </w:rPr>
        <w:t xml:space="preserve">         </w:t>
      </w:r>
      <w:r>
        <w:rPr>
          <w:rFonts w:hint="eastAsia" w:eastAsiaTheme="minorEastAsia"/>
          <w:color w:val="000000"/>
          <w:szCs w:val="24"/>
        </w:rPr>
        <w:t>（</w:t>
      </w:r>
      <w:r>
        <w:rPr>
          <w:rFonts w:eastAsiaTheme="minorEastAsia"/>
          <w:color w:val="000000"/>
          <w:szCs w:val="24"/>
        </w:rPr>
        <w:t>8.6.5-4</w:t>
      </w:r>
      <w:r>
        <w:rPr>
          <w:rFonts w:hint="eastAsia" w:eastAsiaTheme="minorEastAsia"/>
          <w:color w:val="000000"/>
          <w:szCs w:val="24"/>
        </w:rPr>
        <w:t>）</w:t>
      </w:r>
    </w:p>
    <w:p>
      <w:pPr>
        <w:snapToGrid w:val="0"/>
        <w:ind w:firstLine="1995" w:firstLineChars="950"/>
        <w:jc w:val="right"/>
        <w:rPr>
          <w:rFonts w:eastAsiaTheme="minorEastAsia"/>
          <w:color w:val="000000"/>
          <w:sz w:val="21"/>
          <w:szCs w:val="21"/>
        </w:rPr>
      </w:pPr>
    </w:p>
    <w:p>
      <w:pPr>
        <w:snapToGrid w:val="0"/>
        <w:rPr>
          <w:rFonts w:eastAsiaTheme="minorEastAsia"/>
          <w:color w:val="000000"/>
          <w:szCs w:val="24"/>
        </w:rPr>
      </w:pPr>
      <w:r>
        <w:rPr>
          <w:rFonts w:hint="eastAsia" w:eastAsiaTheme="minorEastAsia"/>
          <w:color w:val="000000"/>
          <w:szCs w:val="24"/>
        </w:rPr>
        <w:t>式中：</w:t>
      </w:r>
      <w:r>
        <w:rPr>
          <w:rFonts w:eastAsiaTheme="minorEastAsia"/>
          <w:i/>
          <w:color w:val="000000"/>
          <w:szCs w:val="24"/>
        </w:rPr>
        <w:t>Q</w:t>
      </w:r>
      <w:r>
        <w:rPr>
          <w:rFonts w:hint="eastAsia" w:eastAsiaTheme="minorEastAsia"/>
          <w:i/>
          <w:color w:val="000000"/>
          <w:szCs w:val="24"/>
          <w:vertAlign w:val="subscript"/>
        </w:rPr>
        <w:t>总</w:t>
      </w:r>
      <w:r>
        <w:rPr>
          <w:rFonts w:hint="eastAsia" w:eastAsiaTheme="minorEastAsia"/>
          <w:i/>
          <w:color w:val="000000"/>
          <w:szCs w:val="24"/>
        </w:rPr>
        <w:t>、</w:t>
      </w:r>
      <w:r>
        <w:rPr>
          <w:rFonts w:eastAsiaTheme="minorEastAsia"/>
          <w:i/>
          <w:color w:val="000000"/>
          <w:szCs w:val="24"/>
        </w:rPr>
        <w:t>Q</w:t>
      </w:r>
      <w:r>
        <w:rPr>
          <w:rFonts w:hint="eastAsia" w:eastAsiaTheme="minorEastAsia"/>
          <w:i/>
          <w:color w:val="000000"/>
          <w:szCs w:val="24"/>
          <w:vertAlign w:val="subscript"/>
        </w:rPr>
        <w:t>污</w:t>
      </w:r>
      <w:r>
        <w:rPr>
          <w:rFonts w:hint="eastAsia" w:eastAsiaTheme="minorEastAsia"/>
          <w:color w:val="000000"/>
          <w:szCs w:val="24"/>
        </w:rPr>
        <w:t>和</w:t>
      </w:r>
      <w:r>
        <w:rPr>
          <w:rFonts w:eastAsiaTheme="minorEastAsia"/>
          <w:i/>
          <w:color w:val="000000"/>
          <w:szCs w:val="24"/>
        </w:rPr>
        <w:t>Q</w:t>
      </w:r>
      <w:r>
        <w:rPr>
          <w:rFonts w:hint="eastAsia" w:eastAsiaTheme="minorEastAsia"/>
          <w:i/>
          <w:color w:val="000000"/>
          <w:szCs w:val="24"/>
          <w:vertAlign w:val="subscript"/>
        </w:rPr>
        <w:t>外</w:t>
      </w:r>
      <w:r>
        <w:rPr>
          <w:color w:val="000000"/>
          <w:szCs w:val="24"/>
        </w:rPr>
        <w:t>——</w:t>
      </w:r>
      <w:r>
        <w:rPr>
          <w:rFonts w:hint="eastAsia" w:eastAsiaTheme="minorEastAsia"/>
          <w:color w:val="000000"/>
          <w:szCs w:val="24"/>
        </w:rPr>
        <w:t>分别为污水厂或排水地块排出口排水总水量，污水量和外水量，万</w:t>
      </w:r>
      <w:r>
        <w:rPr>
          <w:rFonts w:eastAsiaTheme="minorEastAsia"/>
          <w:color w:val="000000"/>
          <w:szCs w:val="24"/>
        </w:rPr>
        <w:t>m³/d</w:t>
      </w:r>
      <w:r>
        <w:rPr>
          <w:rFonts w:hint="eastAsia" w:eastAsiaTheme="minorEastAsia"/>
          <w:color w:val="000000"/>
          <w:szCs w:val="24"/>
        </w:rPr>
        <w:t>；</w:t>
      </w:r>
    </w:p>
    <w:p>
      <w:pPr>
        <w:snapToGrid w:val="0"/>
        <w:ind w:firstLine="720" w:firstLineChars="300"/>
        <w:jc w:val="both"/>
        <w:rPr>
          <w:rFonts w:eastAsiaTheme="minorEastAsia"/>
          <w:color w:val="000000"/>
          <w:szCs w:val="24"/>
        </w:rPr>
      </w:pPr>
      <w:r>
        <w:rPr>
          <w:rFonts w:eastAsiaTheme="minorEastAsia"/>
          <w:i/>
          <w:color w:val="000000"/>
          <w:szCs w:val="24"/>
        </w:rPr>
        <w:t>C</w:t>
      </w:r>
      <w:r>
        <w:rPr>
          <w:rFonts w:hint="eastAsia" w:eastAsiaTheme="minorEastAsia"/>
          <w:i/>
          <w:color w:val="000000"/>
          <w:szCs w:val="24"/>
          <w:vertAlign w:val="subscript"/>
        </w:rPr>
        <w:t>总</w:t>
      </w:r>
      <w:r>
        <w:rPr>
          <w:rFonts w:hint="eastAsia" w:eastAsiaTheme="minorEastAsia"/>
          <w:i/>
          <w:color w:val="000000"/>
          <w:szCs w:val="24"/>
        </w:rPr>
        <w:t>、</w:t>
      </w:r>
      <w:r>
        <w:rPr>
          <w:rFonts w:eastAsiaTheme="minorEastAsia"/>
          <w:i/>
          <w:color w:val="000000"/>
          <w:szCs w:val="24"/>
        </w:rPr>
        <w:t>C</w:t>
      </w:r>
      <w:r>
        <w:rPr>
          <w:rFonts w:hint="eastAsia" w:eastAsiaTheme="minorEastAsia"/>
          <w:i/>
          <w:color w:val="000000"/>
          <w:szCs w:val="24"/>
          <w:vertAlign w:val="subscript"/>
        </w:rPr>
        <w:t>污</w:t>
      </w:r>
      <w:r>
        <w:rPr>
          <w:rFonts w:hint="eastAsia" w:eastAsiaTheme="minorEastAsia"/>
          <w:color w:val="000000"/>
          <w:szCs w:val="24"/>
        </w:rPr>
        <w:t>和</w:t>
      </w:r>
      <w:r>
        <w:rPr>
          <w:rFonts w:eastAsiaTheme="minorEastAsia"/>
          <w:i/>
          <w:color w:val="000000"/>
          <w:szCs w:val="24"/>
        </w:rPr>
        <w:t>C</w:t>
      </w:r>
      <w:r>
        <w:rPr>
          <w:rFonts w:hint="eastAsia" w:eastAsiaTheme="minorEastAsia"/>
          <w:i/>
          <w:color w:val="000000"/>
          <w:szCs w:val="24"/>
          <w:vertAlign w:val="subscript"/>
        </w:rPr>
        <w:t>外</w:t>
      </w:r>
      <w:r>
        <w:rPr>
          <w:color w:val="000000"/>
          <w:szCs w:val="24"/>
        </w:rPr>
        <w:t>——</w:t>
      </w:r>
      <w:r>
        <w:rPr>
          <w:rFonts w:hint="eastAsia" w:eastAsiaTheme="minorEastAsia"/>
          <w:color w:val="000000"/>
          <w:szCs w:val="24"/>
        </w:rPr>
        <w:t>分别为污水厂或排水地块排出口中</w:t>
      </w:r>
      <w:r>
        <w:rPr>
          <w:rFonts w:eastAsiaTheme="minorEastAsia"/>
          <w:color w:val="000000"/>
          <w:szCs w:val="24"/>
        </w:rPr>
        <w:t>BOD</w:t>
      </w:r>
      <w:r>
        <w:rPr>
          <w:rFonts w:eastAsiaTheme="minorEastAsia"/>
          <w:color w:val="000000"/>
          <w:szCs w:val="24"/>
          <w:vertAlign w:val="subscript"/>
        </w:rPr>
        <w:t>5</w:t>
      </w:r>
      <w:r>
        <w:rPr>
          <w:rFonts w:hint="eastAsia" w:eastAsiaTheme="minorEastAsia"/>
          <w:color w:val="000000"/>
          <w:szCs w:val="24"/>
        </w:rPr>
        <w:t>的进水浓度，污水浓度和外水浓度，</w:t>
      </w:r>
      <w:r>
        <w:rPr>
          <w:rFonts w:eastAsiaTheme="minorEastAsia"/>
          <w:color w:val="000000"/>
          <w:szCs w:val="24"/>
        </w:rPr>
        <w:t>mg/L</w:t>
      </w:r>
      <w:r>
        <w:rPr>
          <w:rFonts w:hint="eastAsia" w:eastAsiaTheme="minorEastAsia"/>
          <w:color w:val="000000"/>
          <w:szCs w:val="24"/>
        </w:rPr>
        <w:t>；</w:t>
      </w:r>
    </w:p>
    <w:p>
      <w:pPr>
        <w:snapToGrid w:val="0"/>
        <w:ind w:firstLine="2126" w:firstLineChars="886"/>
        <w:jc w:val="both"/>
        <w:rPr>
          <w:rFonts w:eastAsiaTheme="minorEastAsia"/>
          <w:color w:val="000000"/>
          <w:szCs w:val="24"/>
        </w:rPr>
      </w:pPr>
      <w:r>
        <w:rPr>
          <w:rFonts w:eastAsiaTheme="minorEastAsia"/>
          <w:i/>
          <w:iCs/>
          <w:color w:val="000000"/>
          <w:szCs w:val="24"/>
        </w:rPr>
        <w:t>k</w:t>
      </w:r>
      <w:r>
        <w:rPr>
          <w:color w:val="000000"/>
          <w:szCs w:val="24"/>
        </w:rPr>
        <w:t>——</w:t>
      </w:r>
      <w:r>
        <w:rPr>
          <w:rFonts w:hint="eastAsia" w:eastAsiaTheme="minorEastAsia"/>
          <w:color w:val="000000"/>
          <w:szCs w:val="24"/>
        </w:rPr>
        <w:t>污水中污染物的降解系数，取值参见现行国家标准《室外排水设计标准》</w:t>
      </w:r>
      <w:r>
        <w:rPr>
          <w:rFonts w:eastAsiaTheme="minorEastAsia"/>
          <w:color w:val="000000"/>
          <w:szCs w:val="24"/>
        </w:rPr>
        <w:t>GB 50014</w:t>
      </w:r>
      <w:r>
        <w:rPr>
          <w:rFonts w:hint="eastAsia" w:eastAsiaTheme="minorEastAsia"/>
          <w:color w:val="000000"/>
          <w:szCs w:val="24"/>
        </w:rPr>
        <w:t>的有关规定；</w:t>
      </w:r>
    </w:p>
    <w:p>
      <w:pPr>
        <w:snapToGrid w:val="0"/>
        <w:ind w:firstLine="960" w:firstLineChars="400"/>
        <w:jc w:val="both"/>
        <w:rPr>
          <w:rFonts w:eastAsiaTheme="minorEastAsia"/>
          <w:color w:val="000000"/>
          <w:szCs w:val="24"/>
        </w:rPr>
      </w:pPr>
      <m:oMath>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C</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生活</m:t>
            </m:r>
            <m:ctrlPr>
              <w:rPr>
                <w:rFonts w:ascii="Cambria Math" w:hAnsi="Cambria Math" w:eastAsiaTheme="minorEastAsia"/>
                <w:i/>
                <w:color w:val="000000"/>
                <w:szCs w:val="24"/>
              </w:rPr>
            </m:ctrlPr>
          </m:sub>
        </m:sSub>
      </m:oMath>
      <w:r>
        <w:rPr>
          <w:rFonts w:hint="eastAsia" w:eastAsiaTheme="minorEastAsia"/>
          <w:color w:val="000000"/>
          <w:szCs w:val="24"/>
        </w:rPr>
        <w:t>和</w:t>
      </w:r>
      <m:oMath>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C</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工业</m:t>
            </m:r>
            <m:ctrlPr>
              <w:rPr>
                <w:rFonts w:ascii="Cambria Math" w:hAnsi="Cambria Math" w:eastAsiaTheme="minorEastAsia"/>
                <w:i/>
                <w:color w:val="000000"/>
                <w:szCs w:val="24"/>
              </w:rPr>
            </m:ctrlPr>
          </m:sub>
        </m:sSub>
      </m:oMath>
      <w:r>
        <w:rPr>
          <w:color w:val="000000"/>
          <w:szCs w:val="24"/>
        </w:rPr>
        <w:t>——</w:t>
      </w:r>
      <w:r>
        <w:rPr>
          <w:rFonts w:hint="eastAsia" w:eastAsiaTheme="minorEastAsia"/>
          <w:color w:val="000000"/>
          <w:szCs w:val="24"/>
        </w:rPr>
        <w:t>分别为生活污水和工业污水的污水浓度本底值，</w:t>
      </w:r>
      <w:r>
        <w:rPr>
          <w:rFonts w:eastAsiaTheme="minorEastAsia"/>
          <w:color w:val="000000"/>
          <w:szCs w:val="24"/>
        </w:rPr>
        <w:t>mg/L</w:t>
      </w:r>
      <w:r>
        <w:rPr>
          <w:rFonts w:hint="eastAsia" w:eastAsiaTheme="minorEastAsia"/>
          <w:color w:val="000000"/>
          <w:szCs w:val="24"/>
        </w:rPr>
        <w:t>，其取值通过排查确定；</w:t>
      </w:r>
    </w:p>
    <w:p>
      <w:pPr>
        <w:snapToGrid w:val="0"/>
        <w:ind w:firstLine="720" w:firstLineChars="300"/>
        <w:rPr>
          <w:rFonts w:eastAsiaTheme="minorEastAsia"/>
          <w:color w:val="000000"/>
          <w:szCs w:val="24"/>
        </w:rPr>
      </w:pPr>
      <m:oMath>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W</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生活</m:t>
            </m:r>
            <m:ctrlPr>
              <w:rPr>
                <w:rFonts w:ascii="Cambria Math" w:hAnsi="Cambria Math" w:eastAsiaTheme="minorEastAsia"/>
                <w:i/>
                <w:color w:val="000000"/>
                <w:szCs w:val="24"/>
              </w:rPr>
            </m:ctrlPr>
          </m:sub>
        </m:sSub>
      </m:oMath>
      <w:r>
        <w:rPr>
          <w:rFonts w:hint="eastAsia" w:eastAsiaTheme="minorEastAsia"/>
          <w:color w:val="000000"/>
          <w:szCs w:val="24"/>
        </w:rPr>
        <w:t>和</w:t>
      </w:r>
      <m:oMath>
        <m:sSub>
          <m:sSubPr>
            <m:ctrlPr>
              <w:rPr>
                <w:rFonts w:ascii="Cambria Math" w:hAnsi="Cambria Math" w:eastAsiaTheme="minorEastAsia"/>
                <w:i/>
                <w:color w:val="000000"/>
                <w:szCs w:val="24"/>
              </w:rPr>
            </m:ctrlPr>
          </m:sSubPr>
          <m:e>
            <m:r>
              <m:rPr/>
              <w:rPr>
                <w:rFonts w:ascii="Cambria Math" w:hAnsi="Cambria Math" w:eastAsiaTheme="minorEastAsia"/>
                <w:color w:val="000000"/>
                <w:szCs w:val="24"/>
              </w:rPr>
              <m:t>W</m:t>
            </m:r>
            <m:ctrlPr>
              <w:rPr>
                <w:rFonts w:ascii="Cambria Math" w:hAnsi="Cambria Math" w:eastAsiaTheme="minorEastAsia"/>
                <w:i/>
                <w:color w:val="000000"/>
                <w:szCs w:val="24"/>
              </w:rPr>
            </m:ctrlPr>
          </m:e>
          <m:sub>
            <m:r>
              <m:rPr>
                <m:sty m:val="p"/>
              </m:rPr>
              <w:rPr>
                <w:rFonts w:hint="eastAsia" w:ascii="Cambria Math" w:hAnsi="Cambria Math" w:eastAsiaTheme="minorEastAsia"/>
                <w:color w:val="000000"/>
                <w:szCs w:val="24"/>
              </w:rPr>
              <m:t>工业</m:t>
            </m:r>
            <m:ctrlPr>
              <w:rPr>
                <w:rFonts w:ascii="Cambria Math" w:hAnsi="Cambria Math" w:eastAsiaTheme="minorEastAsia"/>
                <w:i/>
                <w:color w:val="000000"/>
                <w:szCs w:val="24"/>
              </w:rPr>
            </m:ctrlPr>
          </m:sub>
        </m:sSub>
      </m:oMath>
      <w:r>
        <w:rPr>
          <w:color w:val="000000"/>
          <w:szCs w:val="24"/>
        </w:rPr>
        <w:t>——</w:t>
      </w:r>
      <w:r>
        <w:rPr>
          <w:rFonts w:hint="eastAsia" w:eastAsiaTheme="minorEastAsia"/>
          <w:color w:val="000000"/>
          <w:szCs w:val="24"/>
        </w:rPr>
        <w:t>分别为居民区和工业区的用水量，</w:t>
      </w:r>
      <w:r>
        <w:rPr>
          <w:rFonts w:eastAsiaTheme="minorEastAsia"/>
          <w:color w:val="000000"/>
          <w:szCs w:val="24"/>
        </w:rPr>
        <w:t>L/(cap·d)</w:t>
      </w:r>
      <w:r>
        <w:rPr>
          <w:rFonts w:hint="eastAsia" w:eastAsiaTheme="minorEastAsia"/>
          <w:color w:val="000000"/>
          <w:szCs w:val="24"/>
        </w:rPr>
        <w:t>，其取值通过排查确定。</w:t>
      </w:r>
    </w:p>
    <w:p>
      <w:pPr>
        <w:snapToGrid w:val="0"/>
        <w:rPr>
          <w:rFonts w:eastAsia="仿宋"/>
          <w:color w:val="000000"/>
          <w:szCs w:val="24"/>
        </w:rPr>
      </w:pPr>
      <w:r>
        <w:rPr>
          <w:rFonts w:eastAsia="仿宋"/>
          <w:b/>
          <w:bCs/>
          <w:color w:val="000000"/>
          <w:szCs w:val="24"/>
        </w:rPr>
        <w:t xml:space="preserve">8.6.6  </w:t>
      </w:r>
      <w:r>
        <w:rPr>
          <w:rFonts w:hint="eastAsia"/>
          <w:color w:val="000000"/>
          <w:szCs w:val="24"/>
        </w:rPr>
        <w:t>外水入侵程度宜采用外水入侵率评估</w:t>
      </w:r>
      <w:r>
        <w:rPr>
          <w:rFonts w:hint="eastAsia" w:eastAsiaTheme="minorEastAsia"/>
          <w:color w:val="000000"/>
          <w:szCs w:val="24"/>
        </w:rPr>
        <w:t>，</w:t>
      </w:r>
      <w:r>
        <w:rPr>
          <w:rFonts w:hint="eastAsia"/>
          <w:color w:val="000000"/>
          <w:szCs w:val="24"/>
        </w:rPr>
        <w:t>宜按式（</w:t>
      </w:r>
      <w:r>
        <w:rPr>
          <w:rFonts w:eastAsia="仿宋"/>
          <w:color w:val="000000"/>
          <w:szCs w:val="24"/>
        </w:rPr>
        <w:t>8.6.6</w:t>
      </w:r>
      <w:r>
        <w:rPr>
          <w:rFonts w:hint="eastAsia" w:eastAsia="仿宋"/>
          <w:color w:val="000000"/>
          <w:szCs w:val="24"/>
        </w:rPr>
        <w:t>）</w:t>
      </w:r>
      <w:r>
        <w:rPr>
          <w:rFonts w:hint="eastAsia"/>
          <w:color w:val="000000"/>
          <w:szCs w:val="24"/>
        </w:rPr>
        <w:t>计算，分级评价标准宜符合表</w:t>
      </w:r>
      <w:r>
        <w:rPr>
          <w:color w:val="000000"/>
          <w:szCs w:val="24"/>
        </w:rPr>
        <w:t>8.6.6</w:t>
      </w:r>
      <w:r>
        <w:rPr>
          <w:rFonts w:hint="eastAsia"/>
          <w:color w:val="000000"/>
          <w:szCs w:val="24"/>
        </w:rPr>
        <w:t>的规定。</w:t>
      </w:r>
    </w:p>
    <w:p>
      <w:pPr>
        <w:wordWrap w:val="0"/>
        <w:snapToGrid w:val="0"/>
        <w:jc w:val="right"/>
        <w:rPr>
          <w:rFonts w:eastAsia="仿宋"/>
          <w:i/>
          <w:iCs/>
          <w:color w:val="000000"/>
          <w:szCs w:val="24"/>
        </w:rPr>
      </w:pPr>
      <m:oMath>
        <m:r>
          <m:rPr/>
          <w:rPr>
            <w:rFonts w:ascii="Cambria Math" w:hAnsi="Cambria Math" w:eastAsia="仿宋"/>
            <w:color w:val="000000"/>
            <w:szCs w:val="24"/>
          </w:rPr>
          <m:t>K=</m:t>
        </m:r>
        <m:f>
          <m:fPr>
            <m:ctrlPr>
              <w:rPr>
                <w:rFonts w:ascii="Cambria Math" w:hAnsi="Cambria Math" w:eastAsia="仿宋"/>
                <w:i/>
                <w:iCs/>
                <w:color w:val="000000"/>
                <w:szCs w:val="24"/>
              </w:rPr>
            </m:ctrlPr>
          </m:fPr>
          <m:num>
            <m:sSub>
              <m:sSubPr>
                <m:ctrlPr>
                  <w:rPr>
                    <w:rFonts w:ascii="Cambria Math" w:hAnsi="Cambria Math" w:eastAsia="仿宋"/>
                    <w:i/>
                    <w:iCs/>
                    <w:color w:val="000000"/>
                    <w:szCs w:val="24"/>
                  </w:rPr>
                </m:ctrlPr>
              </m:sSubPr>
              <m:e>
                <m:r>
                  <m:rPr/>
                  <w:rPr>
                    <w:rFonts w:ascii="Cambria Math" w:hAnsi="Cambria Math" w:eastAsia="仿宋"/>
                    <w:color w:val="000000"/>
                    <w:szCs w:val="24"/>
                  </w:rPr>
                  <m:t>Q</m:t>
                </m:r>
                <m:ctrlPr>
                  <w:rPr>
                    <w:rFonts w:ascii="Cambria Math" w:hAnsi="Cambria Math" w:eastAsia="仿宋"/>
                    <w:i/>
                    <w:iCs/>
                    <w:color w:val="000000"/>
                    <w:szCs w:val="24"/>
                  </w:rPr>
                </m:ctrlPr>
              </m:e>
              <m:sub>
                <m:r>
                  <m:rPr>
                    <m:sty m:val="p"/>
                  </m:rPr>
                  <w:rPr>
                    <w:rFonts w:ascii="Cambria Math" w:hAnsi="Cambria Math" w:eastAsia="仿宋"/>
                    <w:color w:val="000000"/>
                    <w:szCs w:val="24"/>
                  </w:rPr>
                  <m:t>外</m:t>
                </m:r>
                <m:ctrlPr>
                  <w:rPr>
                    <w:rFonts w:ascii="Cambria Math" w:hAnsi="Cambria Math" w:eastAsia="仿宋"/>
                    <w:i/>
                    <w:iCs/>
                    <w:color w:val="000000"/>
                    <w:szCs w:val="24"/>
                  </w:rPr>
                </m:ctrlPr>
              </m:sub>
            </m:sSub>
            <m:ctrlPr>
              <w:rPr>
                <w:rFonts w:ascii="Cambria Math" w:hAnsi="Cambria Math" w:eastAsia="仿宋"/>
                <w:i/>
                <w:iCs/>
                <w:color w:val="000000"/>
                <w:szCs w:val="24"/>
              </w:rPr>
            </m:ctrlPr>
          </m:num>
          <m:den>
            <m:sSub>
              <m:sSubPr>
                <m:ctrlPr>
                  <w:rPr>
                    <w:rFonts w:ascii="Cambria Math" w:hAnsi="Cambria Math" w:eastAsia="仿宋"/>
                    <w:i/>
                    <w:iCs/>
                    <w:color w:val="000000"/>
                    <w:szCs w:val="24"/>
                  </w:rPr>
                </m:ctrlPr>
              </m:sSubPr>
              <m:e>
                <m:r>
                  <m:rPr/>
                  <w:rPr>
                    <w:rFonts w:ascii="Cambria Math" w:hAnsi="Cambria Math" w:eastAsia="仿宋"/>
                    <w:color w:val="000000"/>
                    <w:szCs w:val="24"/>
                  </w:rPr>
                  <m:t>Q</m:t>
                </m:r>
                <m:ctrlPr>
                  <w:rPr>
                    <w:rFonts w:ascii="Cambria Math" w:hAnsi="Cambria Math" w:eastAsia="仿宋"/>
                    <w:i/>
                    <w:iCs/>
                    <w:color w:val="000000"/>
                    <w:szCs w:val="24"/>
                  </w:rPr>
                </m:ctrlPr>
              </m:e>
              <m:sub>
                <m:r>
                  <m:rPr>
                    <m:sty m:val="p"/>
                  </m:rPr>
                  <w:rPr>
                    <w:rFonts w:hint="eastAsia" w:ascii="Cambria Math" w:hAnsi="Cambria Math" w:eastAsia="仿宋"/>
                    <w:color w:val="000000"/>
                    <w:szCs w:val="24"/>
                  </w:rPr>
                  <m:t>总</m:t>
                </m:r>
                <m:ctrlPr>
                  <w:rPr>
                    <w:rFonts w:ascii="Cambria Math" w:hAnsi="Cambria Math" w:eastAsia="仿宋"/>
                    <w:i/>
                    <w:iCs/>
                    <w:color w:val="000000"/>
                    <w:szCs w:val="24"/>
                  </w:rPr>
                </m:ctrlPr>
              </m:sub>
            </m:sSub>
            <m:ctrlPr>
              <w:rPr>
                <w:rFonts w:ascii="Cambria Math" w:hAnsi="Cambria Math" w:eastAsia="仿宋"/>
                <w:i/>
                <w:iCs/>
                <w:color w:val="000000"/>
                <w:szCs w:val="24"/>
              </w:rPr>
            </m:ctrlPr>
          </m:den>
        </m:f>
      </m:oMath>
      <w:r>
        <w:rPr>
          <w:rFonts w:eastAsia="仿宋"/>
          <w:i/>
          <w:iCs/>
          <w:color w:val="000000"/>
          <w:szCs w:val="24"/>
        </w:rPr>
        <w:t xml:space="preserve">                                          </w:t>
      </w:r>
      <w:r>
        <w:rPr>
          <w:rFonts w:hint="eastAsia" w:eastAsia="仿宋"/>
          <w:color w:val="000000"/>
          <w:szCs w:val="24"/>
        </w:rPr>
        <w:t>（</w:t>
      </w:r>
      <w:r>
        <w:rPr>
          <w:rFonts w:eastAsia="仿宋"/>
          <w:color w:val="000000"/>
          <w:szCs w:val="24"/>
        </w:rPr>
        <w:t>8.6.6</w:t>
      </w:r>
      <w:r>
        <w:rPr>
          <w:rFonts w:hint="eastAsia" w:eastAsia="仿宋"/>
          <w:color w:val="000000"/>
          <w:szCs w:val="24"/>
        </w:rPr>
        <w:t>）</w:t>
      </w:r>
    </w:p>
    <w:p>
      <w:pPr>
        <w:snapToGrid w:val="0"/>
        <w:rPr>
          <w:color w:val="000000"/>
          <w:szCs w:val="24"/>
        </w:rPr>
      </w:pPr>
      <w:r>
        <w:rPr>
          <w:rFonts w:hint="eastAsia"/>
          <w:color w:val="000000"/>
          <w:szCs w:val="24"/>
        </w:rPr>
        <w:t>式中：</w:t>
      </w:r>
      <w:r>
        <w:rPr>
          <w:rFonts w:eastAsia="仿宋"/>
          <w:i/>
          <w:iCs/>
          <w:color w:val="000000"/>
          <w:szCs w:val="24"/>
        </w:rPr>
        <w:t>Q</w:t>
      </w:r>
      <w:r>
        <w:rPr>
          <w:rFonts w:hint="eastAsia" w:eastAsia="仿宋"/>
          <w:color w:val="000000"/>
          <w:szCs w:val="24"/>
          <w:vertAlign w:val="subscript"/>
        </w:rPr>
        <w:t>总</w:t>
      </w:r>
      <w:r>
        <w:rPr>
          <w:color w:val="000000"/>
          <w:szCs w:val="24"/>
        </w:rPr>
        <w:t>——</w:t>
      </w:r>
      <w:r>
        <w:rPr>
          <w:rFonts w:hint="eastAsia"/>
          <w:color w:val="000000"/>
          <w:szCs w:val="24"/>
        </w:rPr>
        <w:t>污水厂进厂总水量</w:t>
      </w:r>
      <w:r>
        <w:rPr>
          <w:rFonts w:hint="eastAsia" w:eastAsia="仿宋"/>
          <w:color w:val="000000"/>
          <w:szCs w:val="24"/>
        </w:rPr>
        <w:t>；</w:t>
      </w:r>
    </w:p>
    <w:p>
      <w:pPr>
        <w:snapToGrid w:val="0"/>
        <w:ind w:firstLine="708" w:firstLineChars="295"/>
        <w:rPr>
          <w:rFonts w:eastAsia="仿宋"/>
          <w:color w:val="000000"/>
          <w:szCs w:val="24"/>
        </w:rPr>
      </w:pPr>
      <w:r>
        <w:rPr>
          <w:rFonts w:eastAsia="仿宋"/>
          <w:i/>
          <w:iCs/>
          <w:color w:val="000000"/>
          <w:szCs w:val="24"/>
        </w:rPr>
        <w:t>Q</w:t>
      </w:r>
      <w:r>
        <w:rPr>
          <w:rFonts w:hint="eastAsia" w:eastAsia="仿宋"/>
          <w:color w:val="000000"/>
          <w:szCs w:val="24"/>
          <w:vertAlign w:val="subscript"/>
        </w:rPr>
        <w:t>外</w:t>
      </w:r>
      <w:r>
        <w:rPr>
          <w:color w:val="000000"/>
          <w:szCs w:val="24"/>
        </w:rPr>
        <w:t>——</w:t>
      </w:r>
      <w:r>
        <w:rPr>
          <w:rFonts w:hint="eastAsia"/>
          <w:color w:val="000000"/>
          <w:szCs w:val="24"/>
        </w:rPr>
        <w:t>入厂理论总水量</w:t>
      </w:r>
      <w:r>
        <w:rPr>
          <w:rFonts w:hint="eastAsia" w:eastAsia="仿宋"/>
          <w:color w:val="000000"/>
          <w:szCs w:val="24"/>
        </w:rPr>
        <w:t>；</w:t>
      </w:r>
    </w:p>
    <w:p>
      <w:pPr>
        <w:snapToGrid w:val="0"/>
        <w:ind w:firstLine="849" w:firstLineChars="354"/>
        <w:rPr>
          <w:rFonts w:eastAsia="仿宋"/>
          <w:color w:val="000000"/>
          <w:szCs w:val="24"/>
        </w:rPr>
      </w:pPr>
      <w:r>
        <w:rPr>
          <w:rFonts w:eastAsia="仿宋"/>
          <w:i/>
          <w:iCs/>
          <w:color w:val="000000"/>
          <w:szCs w:val="24"/>
        </w:rPr>
        <w:t>K</w:t>
      </w:r>
      <w:r>
        <w:rPr>
          <w:color w:val="000000"/>
          <w:szCs w:val="24"/>
        </w:rPr>
        <w:t>——</w:t>
      </w:r>
      <w:r>
        <w:rPr>
          <w:rFonts w:hint="eastAsia"/>
          <w:color w:val="000000"/>
          <w:szCs w:val="24"/>
        </w:rPr>
        <w:t>总外水量占污水厂进厂总水量的比例</w:t>
      </w:r>
      <w:r>
        <w:rPr>
          <w:rFonts w:hint="eastAsia" w:eastAsia="仿宋"/>
          <w:color w:val="000000"/>
          <w:szCs w:val="24"/>
        </w:rPr>
        <w:t>。</w:t>
      </w:r>
    </w:p>
    <w:p>
      <w:pPr>
        <w:spacing w:line="240" w:lineRule="auto"/>
        <w:jc w:val="center"/>
        <w:rPr>
          <w:rFonts w:eastAsia="黑体"/>
          <w:sz w:val="21"/>
          <w:szCs w:val="24"/>
        </w:rPr>
      </w:pPr>
      <w:r>
        <w:rPr>
          <w:rFonts w:hint="eastAsia" w:eastAsia="黑体"/>
          <w:sz w:val="21"/>
          <w:szCs w:val="24"/>
        </w:rPr>
        <w:t>表</w:t>
      </w:r>
      <w:r>
        <w:rPr>
          <w:rFonts w:eastAsia="黑体"/>
          <w:sz w:val="21"/>
          <w:szCs w:val="24"/>
        </w:rPr>
        <w:t xml:space="preserve">8.6.6   </w:t>
      </w:r>
      <w:r>
        <w:rPr>
          <w:rFonts w:hint="eastAsia" w:eastAsia="黑体"/>
          <w:sz w:val="21"/>
          <w:szCs w:val="24"/>
        </w:rPr>
        <w:t>外水入侵率程度分级评价标准（%）</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482"/>
        <w:gridCol w:w="1953"/>
        <w:gridCol w:w="230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56" w:type="pct"/>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color w:val="000000"/>
                <w:sz w:val="21"/>
                <w:szCs w:val="21"/>
              </w:rPr>
            </w:pPr>
            <w:r>
              <w:rPr>
                <w:rFonts w:hint="eastAsia"/>
                <w:color w:val="000000"/>
                <w:sz w:val="21"/>
                <w:szCs w:val="21"/>
              </w:rPr>
              <w:t>类别</w:t>
            </w:r>
          </w:p>
        </w:tc>
        <w:tc>
          <w:tcPr>
            <w:tcW w:w="3544" w:type="pct"/>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color w:val="000000"/>
                <w:sz w:val="21"/>
                <w:szCs w:val="21"/>
              </w:rPr>
            </w:pPr>
            <w:r>
              <w:rPr>
                <w:rFonts w:hint="eastAsia"/>
                <w:color w:val="000000"/>
                <w:sz w:val="21"/>
                <w:szCs w:val="21"/>
              </w:rPr>
              <w:t>外水入侵程度分级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56" w:type="pct"/>
            <w:vMerge w:val="continue"/>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420" w:firstLineChars="200"/>
              <w:jc w:val="center"/>
              <w:rPr>
                <w:color w:val="000000"/>
                <w:sz w:val="21"/>
                <w:szCs w:val="21"/>
              </w:rPr>
            </w:pPr>
          </w:p>
        </w:tc>
        <w:tc>
          <w:tcPr>
            <w:tcW w:w="1146"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color w:val="000000"/>
                <w:sz w:val="21"/>
                <w:szCs w:val="21"/>
              </w:rPr>
            </w:pPr>
            <w:r>
              <w:rPr>
                <w:rFonts w:hint="eastAsia"/>
                <w:color w:val="000000"/>
                <w:sz w:val="21"/>
                <w:szCs w:val="21"/>
              </w:rPr>
              <w:t>重度</w:t>
            </w:r>
          </w:p>
        </w:tc>
        <w:tc>
          <w:tcPr>
            <w:tcW w:w="1355"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color w:val="000000"/>
                <w:sz w:val="21"/>
                <w:szCs w:val="21"/>
              </w:rPr>
            </w:pPr>
            <w:r>
              <w:rPr>
                <w:rFonts w:hint="eastAsia"/>
                <w:color w:val="000000"/>
                <w:sz w:val="21"/>
                <w:szCs w:val="21"/>
              </w:rPr>
              <w:t>中度</w:t>
            </w:r>
          </w:p>
        </w:tc>
        <w:tc>
          <w:tcPr>
            <w:tcW w:w="1043"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color w:val="000000"/>
                <w:sz w:val="21"/>
                <w:szCs w:val="21"/>
              </w:rPr>
            </w:pPr>
            <w:r>
              <w:rPr>
                <w:rFonts w:hint="eastAsia"/>
                <w:color w:val="000000"/>
                <w:sz w:val="21"/>
                <w:szCs w:val="21"/>
              </w:rPr>
              <w:t>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56"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color w:val="000000"/>
                <w:sz w:val="21"/>
                <w:szCs w:val="21"/>
              </w:rPr>
            </w:pPr>
            <w:r>
              <w:rPr>
                <w:rFonts w:hint="eastAsia"/>
                <w:color w:val="000000"/>
                <w:sz w:val="21"/>
                <w:szCs w:val="21"/>
              </w:rPr>
              <w:t>入厂理论外水量</w:t>
            </w:r>
          </w:p>
        </w:tc>
        <w:tc>
          <w:tcPr>
            <w:tcW w:w="1146"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color w:val="000000"/>
                <w:sz w:val="21"/>
                <w:szCs w:val="21"/>
              </w:rPr>
            </w:pPr>
            <w:r>
              <w:rPr>
                <w:rFonts w:hint="eastAsia"/>
                <w:color w:val="000000"/>
                <w:sz w:val="21"/>
                <w:szCs w:val="21"/>
              </w:rPr>
              <w:t>≥</w:t>
            </w:r>
            <w:r>
              <w:rPr>
                <w:color w:val="000000"/>
                <w:sz w:val="21"/>
                <w:szCs w:val="21"/>
              </w:rPr>
              <w:t>50</w:t>
            </w:r>
          </w:p>
        </w:tc>
        <w:tc>
          <w:tcPr>
            <w:tcW w:w="1355" w:type="pct"/>
            <w:tcBorders>
              <w:top w:val="single" w:color="auto" w:sz="4" w:space="0"/>
              <w:left w:val="single" w:color="auto" w:sz="4" w:space="0"/>
              <w:bottom w:val="single" w:color="auto" w:sz="4" w:space="0"/>
              <w:right w:val="single" w:color="auto" w:sz="4" w:space="0"/>
            </w:tcBorders>
          </w:tcPr>
          <w:p>
            <w:pPr>
              <w:snapToGrid w:val="0"/>
              <w:spacing w:line="240" w:lineRule="auto"/>
              <w:jc w:val="center"/>
              <w:rPr>
                <w:color w:val="000000"/>
                <w:sz w:val="21"/>
                <w:szCs w:val="21"/>
              </w:rPr>
            </w:pPr>
            <w:r>
              <w:rPr>
                <w:rFonts w:hint="eastAsia"/>
                <w:color w:val="000000"/>
                <w:sz w:val="21"/>
                <w:szCs w:val="21"/>
              </w:rPr>
              <w:t>≥</w:t>
            </w:r>
            <w:r>
              <w:rPr>
                <w:color w:val="000000"/>
                <w:sz w:val="21"/>
                <w:szCs w:val="21"/>
              </w:rPr>
              <w:t>30</w:t>
            </w:r>
            <w:r>
              <w:rPr>
                <w:rFonts w:hint="eastAsia"/>
                <w:color w:val="000000"/>
                <w:sz w:val="21"/>
                <w:szCs w:val="21"/>
              </w:rPr>
              <w:t>且＜</w:t>
            </w:r>
            <w:r>
              <w:rPr>
                <w:color w:val="000000"/>
                <w:sz w:val="21"/>
                <w:szCs w:val="21"/>
              </w:rPr>
              <w:t>50</w:t>
            </w:r>
          </w:p>
        </w:tc>
        <w:tc>
          <w:tcPr>
            <w:tcW w:w="1043"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color w:val="000000"/>
                <w:sz w:val="21"/>
                <w:szCs w:val="21"/>
              </w:rPr>
            </w:pPr>
            <w:r>
              <w:rPr>
                <w:rFonts w:hint="eastAsia"/>
                <w:color w:val="000000"/>
                <w:sz w:val="21"/>
                <w:szCs w:val="21"/>
              </w:rPr>
              <w:t>＜</w:t>
            </w:r>
            <w:r>
              <w:rPr>
                <w:color w:val="000000"/>
                <w:sz w:val="21"/>
                <w:szCs w:val="21"/>
              </w:rPr>
              <w:t>10</w:t>
            </w:r>
          </w:p>
        </w:tc>
      </w:tr>
    </w:tbl>
    <w:p>
      <w:pPr>
        <w:pStyle w:val="107"/>
        <w:adjustRightInd w:val="0"/>
        <w:snapToGrid w:val="0"/>
        <w:spacing w:after="0" w:line="360" w:lineRule="auto"/>
        <w:jc w:val="center"/>
        <w:rPr>
          <w:rFonts w:ascii="Times New Roman" w:hAnsi="Times New Roman"/>
          <w:sz w:val="28"/>
          <w:szCs w:val="24"/>
        </w:rPr>
      </w:pPr>
      <w:bookmarkStart w:id="525" w:name="_Toc201739044"/>
      <w:r>
        <w:rPr>
          <w:rFonts w:ascii="Times New Roman" w:hAnsi="Times New Roman" w:cs="Times New Roman"/>
          <w:bCs/>
          <w:sz w:val="28"/>
          <w:szCs w:val="24"/>
        </w:rPr>
        <w:t xml:space="preserve">8.7  </w:t>
      </w:r>
      <w:r>
        <w:rPr>
          <w:rFonts w:hint="eastAsia" w:ascii="Times New Roman" w:hAnsi="Times New Roman" w:cs="Times New Roman"/>
          <w:bCs/>
          <w:sz w:val="28"/>
          <w:szCs w:val="24"/>
        </w:rPr>
        <w:t>效能评估报告编制</w:t>
      </w:r>
      <w:bookmarkEnd w:id="525"/>
    </w:p>
    <w:p>
      <w:pPr>
        <w:pStyle w:val="19"/>
        <w:snapToGrid w:val="0"/>
        <w:spacing w:line="360" w:lineRule="auto"/>
        <w:ind w:firstLine="0"/>
        <w:rPr>
          <w:rFonts w:ascii="Times New Roman" w:hAnsi="Times New Roman" w:eastAsia="仿宋"/>
          <w:sz w:val="24"/>
        </w:rPr>
      </w:pPr>
      <w:r>
        <w:rPr>
          <w:rFonts w:ascii="Times New Roman" w:hAnsi="Times New Roman" w:eastAsia="仿宋"/>
          <w:b/>
          <w:bCs/>
          <w:sz w:val="24"/>
        </w:rPr>
        <w:t xml:space="preserve">8.7.1  </w:t>
      </w:r>
      <w:r>
        <w:rPr>
          <w:rFonts w:hint="eastAsia" w:ascii="Times New Roman" w:hAnsi="Times New Roman"/>
          <w:sz w:val="24"/>
        </w:rPr>
        <w:t>效能评估报告编制应结合工程实际情况分类编制，报告宜包括但不限于下列类型</w:t>
      </w:r>
      <w:r>
        <w:rPr>
          <w:rFonts w:ascii="Times New Roman" w:hAnsi="Times New Roman"/>
          <w:sz w:val="24"/>
        </w:rPr>
        <w:t>:</w:t>
      </w:r>
    </w:p>
    <w:p>
      <w:pPr>
        <w:pStyle w:val="19"/>
        <w:snapToGrid w:val="0"/>
        <w:spacing w:line="360" w:lineRule="auto"/>
        <w:ind w:firstLine="722" w:firstLineChars="300"/>
        <w:rPr>
          <w:rFonts w:ascii="Times New Roman" w:hAnsi="Times New Roman"/>
          <w:sz w:val="24"/>
        </w:rPr>
      </w:pPr>
      <w:r>
        <w:rPr>
          <w:rFonts w:ascii="Times New Roman" w:hAnsi="Times New Roman" w:eastAsia="仿宋"/>
          <w:b/>
          <w:bCs/>
          <w:sz w:val="24"/>
        </w:rPr>
        <w:t>1</w:t>
      </w:r>
      <w:r>
        <w:rPr>
          <w:rFonts w:ascii="Times New Roman" w:hAnsi="Times New Roman" w:eastAsia="仿宋"/>
          <w:sz w:val="24"/>
        </w:rPr>
        <w:t xml:space="preserve">  </w:t>
      </w:r>
      <w:r>
        <w:rPr>
          <w:rFonts w:hint="eastAsia" w:ascii="Times New Roman" w:hAnsi="Times New Roman"/>
          <w:sz w:val="24"/>
        </w:rPr>
        <w:t>区域污染源评估报告；</w:t>
      </w:r>
    </w:p>
    <w:p>
      <w:pPr>
        <w:pStyle w:val="19"/>
        <w:snapToGrid w:val="0"/>
        <w:spacing w:line="360" w:lineRule="auto"/>
        <w:ind w:firstLine="722" w:firstLineChars="300"/>
        <w:rPr>
          <w:rFonts w:ascii="Times New Roman" w:hAnsi="Times New Roman" w:eastAsia="仿宋"/>
          <w:sz w:val="24"/>
        </w:rPr>
      </w:pPr>
      <w:r>
        <w:rPr>
          <w:rFonts w:ascii="Times New Roman" w:hAnsi="Times New Roman" w:eastAsia="仿宋"/>
          <w:b/>
          <w:bCs/>
          <w:sz w:val="24"/>
        </w:rPr>
        <w:t>2</w:t>
      </w:r>
      <w:r>
        <w:rPr>
          <w:rFonts w:ascii="Times New Roman" w:hAnsi="Times New Roman" w:eastAsia="仿宋"/>
          <w:sz w:val="24"/>
        </w:rPr>
        <w:t xml:space="preserve">  </w:t>
      </w:r>
      <w:r>
        <w:rPr>
          <w:rFonts w:hint="eastAsia" w:ascii="Times New Roman" w:hAnsi="Times New Roman"/>
          <w:sz w:val="24"/>
        </w:rPr>
        <w:t>排水管网干支管效能评估报告；</w:t>
      </w:r>
    </w:p>
    <w:p>
      <w:pPr>
        <w:pStyle w:val="19"/>
        <w:snapToGrid w:val="0"/>
        <w:spacing w:line="360" w:lineRule="auto"/>
        <w:ind w:firstLine="722" w:firstLineChars="300"/>
        <w:rPr>
          <w:rFonts w:ascii="Times New Roman" w:hAnsi="Times New Roman"/>
          <w:sz w:val="24"/>
        </w:rPr>
      </w:pPr>
      <w:r>
        <w:rPr>
          <w:rFonts w:ascii="Times New Roman" w:hAnsi="Times New Roman" w:eastAsia="仿宋"/>
          <w:b/>
          <w:bCs/>
          <w:sz w:val="24"/>
        </w:rPr>
        <w:t>3</w:t>
      </w:r>
      <w:r>
        <w:rPr>
          <w:rFonts w:ascii="Times New Roman" w:hAnsi="Times New Roman" w:eastAsia="仿宋"/>
          <w:sz w:val="24"/>
        </w:rPr>
        <w:t xml:space="preserve">  </w:t>
      </w:r>
      <w:r>
        <w:rPr>
          <w:rFonts w:hint="eastAsia" w:ascii="Times New Roman" w:hAnsi="Times New Roman"/>
          <w:sz w:val="24"/>
        </w:rPr>
        <w:t>厂网运行规模评估报告；</w:t>
      </w:r>
    </w:p>
    <w:p>
      <w:pPr>
        <w:pStyle w:val="19"/>
        <w:snapToGrid w:val="0"/>
        <w:spacing w:line="360" w:lineRule="auto"/>
        <w:ind w:firstLine="722" w:firstLineChars="300"/>
        <w:rPr>
          <w:rFonts w:ascii="Times New Roman" w:hAnsi="Times New Roman"/>
          <w:sz w:val="24"/>
        </w:rPr>
      </w:pPr>
      <w:r>
        <w:rPr>
          <w:rFonts w:ascii="Times New Roman" w:hAnsi="Times New Roman" w:eastAsia="仿宋"/>
          <w:b/>
          <w:bCs/>
          <w:sz w:val="24"/>
        </w:rPr>
        <w:t>4</w:t>
      </w:r>
      <w:r>
        <w:rPr>
          <w:rFonts w:ascii="Times New Roman" w:hAnsi="Times New Roman" w:eastAsia="仿宋"/>
          <w:sz w:val="24"/>
        </w:rPr>
        <w:t xml:space="preserve">  </w:t>
      </w:r>
      <w:r>
        <w:rPr>
          <w:rFonts w:hint="eastAsia" w:ascii="Times New Roman" w:hAnsi="Times New Roman"/>
          <w:sz w:val="24"/>
        </w:rPr>
        <w:t>河道暗涵评估报告；</w:t>
      </w:r>
    </w:p>
    <w:p>
      <w:pPr>
        <w:pStyle w:val="19"/>
        <w:snapToGrid w:val="0"/>
        <w:spacing w:line="360" w:lineRule="auto"/>
        <w:ind w:firstLine="722" w:firstLineChars="300"/>
        <w:rPr>
          <w:sz w:val="24"/>
        </w:rPr>
      </w:pPr>
      <w:r>
        <w:rPr>
          <w:rFonts w:ascii="Times New Roman" w:hAnsi="Times New Roman" w:eastAsia="仿宋"/>
          <w:b/>
          <w:bCs/>
          <w:sz w:val="24"/>
        </w:rPr>
        <w:t>5</w:t>
      </w:r>
      <w:r>
        <w:rPr>
          <w:rFonts w:ascii="Times New Roman" w:hAnsi="Times New Roman" w:eastAsia="仿宋"/>
          <w:sz w:val="24"/>
        </w:rPr>
        <w:t xml:space="preserve">  </w:t>
      </w:r>
      <w:r>
        <w:rPr>
          <w:rFonts w:hint="eastAsia" w:ascii="Times New Roman" w:hAnsi="Times New Roman"/>
          <w:sz w:val="24"/>
        </w:rPr>
        <w:t>水质水量分析评估报告。</w:t>
      </w:r>
    </w:p>
    <w:p>
      <w:pPr>
        <w:pStyle w:val="19"/>
        <w:snapToGrid w:val="0"/>
        <w:spacing w:line="360" w:lineRule="auto"/>
        <w:ind w:firstLine="0"/>
        <w:rPr>
          <w:rFonts w:ascii="Times New Roman" w:hAnsi="Times New Roman"/>
          <w:sz w:val="24"/>
        </w:rPr>
      </w:pPr>
      <w:r>
        <w:rPr>
          <w:rFonts w:ascii="Times New Roman" w:hAnsi="Times New Roman" w:eastAsia="仿宋"/>
          <w:b/>
          <w:sz w:val="24"/>
        </w:rPr>
        <w:t>8.7.2</w:t>
      </w:r>
      <w:r>
        <w:rPr>
          <w:rFonts w:ascii="Times New Roman" w:hAnsi="Times New Roman" w:eastAsia="仿宋"/>
          <w:sz w:val="24"/>
        </w:rPr>
        <w:t xml:space="preserve">  </w:t>
      </w:r>
      <w:r>
        <w:rPr>
          <w:rFonts w:hint="eastAsia" w:ascii="Times New Roman" w:hAnsi="Times New Roman"/>
          <w:sz w:val="24"/>
        </w:rPr>
        <w:t>评估报告编制宜包含下列内容：</w:t>
      </w:r>
    </w:p>
    <w:p>
      <w:pPr>
        <w:pStyle w:val="19"/>
        <w:snapToGrid w:val="0"/>
        <w:spacing w:line="360" w:lineRule="auto"/>
        <w:ind w:firstLine="722" w:firstLineChars="300"/>
        <w:rPr>
          <w:rFonts w:ascii="Times New Roman" w:hAnsi="Times New Roman"/>
          <w:sz w:val="24"/>
        </w:rPr>
      </w:pPr>
      <w:r>
        <w:rPr>
          <w:rFonts w:ascii="Times New Roman" w:hAnsi="Times New Roman" w:eastAsia="仿宋"/>
          <w:b/>
          <w:bCs/>
          <w:sz w:val="24"/>
        </w:rPr>
        <w:t>1</w:t>
      </w:r>
      <w:r>
        <w:rPr>
          <w:rFonts w:ascii="Times New Roman" w:hAnsi="Times New Roman" w:eastAsia="仿宋"/>
          <w:sz w:val="24"/>
        </w:rPr>
        <w:t xml:space="preserve">  </w:t>
      </w:r>
      <w:r>
        <w:rPr>
          <w:rFonts w:hint="eastAsia" w:ascii="Times New Roman" w:hAnsi="Times New Roman"/>
          <w:sz w:val="24"/>
        </w:rPr>
        <w:t>工程项目概况；</w:t>
      </w:r>
    </w:p>
    <w:p>
      <w:pPr>
        <w:pStyle w:val="19"/>
        <w:snapToGrid w:val="0"/>
        <w:spacing w:line="360" w:lineRule="auto"/>
        <w:ind w:firstLine="722" w:firstLineChars="300"/>
        <w:rPr>
          <w:rFonts w:ascii="Times New Roman" w:hAnsi="Times New Roman"/>
          <w:sz w:val="24"/>
        </w:rPr>
      </w:pPr>
      <w:r>
        <w:rPr>
          <w:rFonts w:ascii="Times New Roman" w:hAnsi="Times New Roman" w:eastAsia="仿宋"/>
          <w:b/>
          <w:bCs/>
          <w:sz w:val="24"/>
        </w:rPr>
        <w:t>2</w:t>
      </w:r>
      <w:r>
        <w:rPr>
          <w:rFonts w:ascii="Times New Roman" w:hAnsi="Times New Roman" w:eastAsia="仿宋"/>
          <w:sz w:val="24"/>
        </w:rPr>
        <w:t xml:space="preserve">  </w:t>
      </w:r>
      <w:r>
        <w:rPr>
          <w:rFonts w:hint="eastAsia" w:ascii="Times New Roman" w:hAnsi="Times New Roman"/>
          <w:sz w:val="24"/>
        </w:rPr>
        <w:t>效能评估内容；</w:t>
      </w:r>
    </w:p>
    <w:p>
      <w:pPr>
        <w:pStyle w:val="19"/>
        <w:snapToGrid w:val="0"/>
        <w:spacing w:line="360" w:lineRule="auto"/>
        <w:ind w:firstLine="722" w:firstLineChars="300"/>
        <w:rPr>
          <w:rFonts w:ascii="Times New Roman" w:hAnsi="Times New Roman"/>
          <w:sz w:val="24"/>
        </w:rPr>
      </w:pPr>
      <w:r>
        <w:rPr>
          <w:rFonts w:ascii="Times New Roman" w:hAnsi="Times New Roman" w:eastAsia="仿宋"/>
          <w:b/>
          <w:bCs/>
          <w:sz w:val="24"/>
        </w:rPr>
        <w:t>3</w:t>
      </w:r>
      <w:r>
        <w:rPr>
          <w:rFonts w:ascii="Times New Roman" w:hAnsi="Times New Roman" w:eastAsia="仿宋"/>
          <w:sz w:val="24"/>
        </w:rPr>
        <w:t xml:space="preserve">  </w:t>
      </w:r>
      <w:r>
        <w:rPr>
          <w:rFonts w:hint="eastAsia" w:ascii="Times New Roman" w:hAnsi="Times New Roman"/>
          <w:sz w:val="24"/>
        </w:rPr>
        <w:t>执行的技术标准；</w:t>
      </w:r>
    </w:p>
    <w:p>
      <w:pPr>
        <w:pStyle w:val="19"/>
        <w:snapToGrid w:val="0"/>
        <w:spacing w:line="360" w:lineRule="auto"/>
        <w:ind w:firstLine="722" w:firstLineChars="300"/>
        <w:rPr>
          <w:rFonts w:ascii="Times New Roman" w:hAnsi="Times New Roman"/>
          <w:sz w:val="24"/>
        </w:rPr>
      </w:pPr>
      <w:r>
        <w:rPr>
          <w:rFonts w:ascii="Times New Roman" w:hAnsi="Times New Roman" w:eastAsia="仿宋"/>
          <w:b/>
          <w:bCs/>
          <w:sz w:val="24"/>
        </w:rPr>
        <w:t>4</w:t>
      </w:r>
      <w:r>
        <w:rPr>
          <w:rFonts w:ascii="Times New Roman" w:hAnsi="Times New Roman" w:eastAsia="仿宋"/>
          <w:sz w:val="24"/>
        </w:rPr>
        <w:t xml:space="preserve">  </w:t>
      </w:r>
      <w:r>
        <w:rPr>
          <w:rFonts w:hint="eastAsia" w:ascii="Times New Roman" w:hAnsi="Times New Roman"/>
          <w:sz w:val="24"/>
        </w:rPr>
        <w:t>排查成果资料；</w:t>
      </w:r>
    </w:p>
    <w:p>
      <w:pPr>
        <w:pStyle w:val="19"/>
        <w:snapToGrid w:val="0"/>
        <w:spacing w:line="360" w:lineRule="auto"/>
        <w:ind w:firstLine="722" w:firstLineChars="300"/>
        <w:rPr>
          <w:rFonts w:ascii="Times New Roman" w:hAnsi="Times New Roman"/>
          <w:sz w:val="24"/>
        </w:rPr>
      </w:pPr>
      <w:r>
        <w:rPr>
          <w:rFonts w:ascii="Times New Roman" w:hAnsi="Times New Roman" w:eastAsia="仿宋"/>
          <w:b/>
          <w:bCs/>
          <w:sz w:val="24"/>
        </w:rPr>
        <w:t>5</w:t>
      </w:r>
      <w:r>
        <w:rPr>
          <w:rFonts w:ascii="Times New Roman" w:hAnsi="Times New Roman" w:eastAsia="仿宋"/>
          <w:sz w:val="24"/>
        </w:rPr>
        <w:t xml:space="preserve">  </w:t>
      </w:r>
      <w:r>
        <w:rPr>
          <w:rFonts w:hint="eastAsia" w:ascii="Times New Roman" w:hAnsi="Times New Roman"/>
          <w:sz w:val="24"/>
        </w:rPr>
        <w:t>效能评估技术方法；</w:t>
      </w:r>
    </w:p>
    <w:p>
      <w:pPr>
        <w:pStyle w:val="19"/>
        <w:snapToGrid w:val="0"/>
        <w:spacing w:line="360" w:lineRule="auto"/>
        <w:ind w:firstLine="722" w:firstLineChars="300"/>
        <w:rPr>
          <w:rFonts w:ascii="Times New Roman" w:hAnsi="Times New Roman"/>
          <w:sz w:val="24"/>
        </w:rPr>
      </w:pPr>
      <w:r>
        <w:rPr>
          <w:rFonts w:ascii="Times New Roman" w:hAnsi="Times New Roman" w:eastAsia="仿宋"/>
          <w:b/>
          <w:bCs/>
          <w:sz w:val="24"/>
        </w:rPr>
        <w:t>6</w:t>
      </w:r>
      <w:r>
        <w:rPr>
          <w:rFonts w:ascii="Times New Roman" w:hAnsi="Times New Roman" w:eastAsia="仿宋"/>
          <w:sz w:val="24"/>
        </w:rPr>
        <w:t xml:space="preserve">  </w:t>
      </w:r>
      <w:r>
        <w:rPr>
          <w:rFonts w:hint="eastAsia" w:ascii="Times New Roman" w:hAnsi="Times New Roman"/>
          <w:sz w:val="24"/>
        </w:rPr>
        <w:t>效能评估成果；</w:t>
      </w:r>
    </w:p>
    <w:p>
      <w:pPr>
        <w:pStyle w:val="19"/>
        <w:autoSpaceDE w:val="0"/>
        <w:autoSpaceDN w:val="0"/>
        <w:adjustRightInd w:val="0"/>
        <w:snapToGrid w:val="0"/>
        <w:spacing w:line="360" w:lineRule="auto"/>
        <w:ind w:firstLine="722" w:firstLineChars="300"/>
        <w:jc w:val="left"/>
        <w:rPr>
          <w:rFonts w:ascii="Times New Roman" w:hAnsi="Times New Roman"/>
          <w:sz w:val="24"/>
        </w:rPr>
      </w:pPr>
      <w:r>
        <w:rPr>
          <w:rFonts w:ascii="Times New Roman" w:hAnsi="Times New Roman" w:eastAsia="仿宋"/>
          <w:b/>
          <w:bCs/>
          <w:sz w:val="24"/>
        </w:rPr>
        <w:t>7</w:t>
      </w:r>
      <w:r>
        <w:rPr>
          <w:rFonts w:ascii="Times New Roman" w:hAnsi="Times New Roman" w:eastAsia="仿宋"/>
          <w:sz w:val="24"/>
        </w:rPr>
        <w:t xml:space="preserve">  </w:t>
      </w:r>
      <w:r>
        <w:rPr>
          <w:rFonts w:hint="eastAsia" w:ascii="Times New Roman" w:hAnsi="Times New Roman"/>
          <w:sz w:val="24"/>
        </w:rPr>
        <w:t>结论及建议。</w:t>
      </w:r>
    </w:p>
    <w:bookmarkEnd w:id="474"/>
    <w:bookmarkEnd w:id="475"/>
    <w:p>
      <w:pPr>
        <w:pStyle w:val="19"/>
        <w:autoSpaceDE w:val="0"/>
        <w:autoSpaceDN w:val="0"/>
        <w:adjustRightInd w:val="0"/>
        <w:snapToGrid w:val="0"/>
        <w:spacing w:line="360" w:lineRule="auto"/>
        <w:ind w:firstLine="0"/>
        <w:jc w:val="left"/>
        <w:rPr>
          <w:sz w:val="24"/>
        </w:rPr>
      </w:pPr>
    </w:p>
    <w:p>
      <w:pPr>
        <w:widowControl/>
        <w:spacing w:line="240" w:lineRule="auto"/>
        <w:sectPr>
          <w:pgSz w:w="11906" w:h="16838"/>
          <w:pgMar w:top="1440" w:right="1800" w:bottom="1440" w:left="1800" w:header="851" w:footer="992" w:gutter="0"/>
          <w:cols w:space="425" w:num="1"/>
          <w:docGrid w:linePitch="312" w:charSpace="0"/>
        </w:sectPr>
      </w:pPr>
    </w:p>
    <w:p>
      <w:pPr>
        <w:pStyle w:val="106"/>
        <w:adjustRightInd w:val="0"/>
        <w:snapToGrid w:val="0"/>
        <w:spacing w:before="120" w:line="360" w:lineRule="auto"/>
        <w:rPr>
          <w:rFonts w:cs="Times New Roman"/>
          <w:sz w:val="30"/>
          <w:szCs w:val="30"/>
        </w:rPr>
      </w:pPr>
      <w:bookmarkStart w:id="526" w:name="_Toc201739045"/>
      <w:r>
        <w:rPr>
          <w:rFonts w:hint="eastAsia" w:cs="Times New Roman"/>
          <w:sz w:val="30"/>
          <w:szCs w:val="30"/>
        </w:rPr>
        <w:t>附录</w:t>
      </w:r>
      <w:r>
        <w:rPr>
          <w:rFonts w:cs="Times New Roman"/>
          <w:sz w:val="30"/>
          <w:szCs w:val="30"/>
        </w:rPr>
        <w:t>A</w:t>
      </w:r>
      <w:r>
        <w:rPr>
          <w:rFonts w:hint="eastAsia" w:cs="Times New Roman"/>
          <w:sz w:val="30"/>
          <w:szCs w:val="30"/>
        </w:rPr>
        <w:t xml:space="preserve">  </w:t>
      </w:r>
      <w:r>
        <w:rPr>
          <w:rFonts w:hint="eastAsia" w:ascii="宋体" w:hAnsi="宋体" w:eastAsia="宋体" w:cs="Times New Roman"/>
          <w:sz w:val="30"/>
          <w:szCs w:val="30"/>
        </w:rPr>
        <w:t>“</w:t>
      </w:r>
      <w:r>
        <w:rPr>
          <w:rFonts w:hint="eastAsia" w:cs="Times New Roman"/>
          <w:sz w:val="30"/>
          <w:szCs w:val="30"/>
        </w:rPr>
        <w:t>源</w:t>
      </w:r>
      <w:r>
        <w:rPr>
          <w:rFonts w:hint="eastAsia" w:ascii="宋体" w:hAnsi="宋体" w:eastAsia="宋体" w:cs="Times New Roman"/>
          <w:sz w:val="30"/>
          <w:szCs w:val="30"/>
        </w:rPr>
        <w:t>”</w:t>
      </w:r>
      <w:r>
        <w:rPr>
          <w:rFonts w:hint="eastAsia" w:cs="Times New Roman"/>
          <w:sz w:val="30"/>
          <w:szCs w:val="30"/>
        </w:rPr>
        <w:t>排查成果表</w:t>
      </w:r>
      <w:bookmarkEnd w:id="526"/>
    </w:p>
    <w:p>
      <w:pPr>
        <w:pStyle w:val="19"/>
        <w:autoSpaceDE w:val="0"/>
        <w:autoSpaceDN w:val="0"/>
        <w:adjustRightInd w:val="0"/>
        <w:snapToGrid w:val="0"/>
        <w:spacing w:before="120" w:after="120" w:line="360" w:lineRule="auto"/>
        <w:ind w:firstLine="0"/>
        <w:rPr>
          <w:rFonts w:cs="宋体"/>
          <w:sz w:val="24"/>
        </w:rPr>
      </w:pPr>
      <w:bookmarkStart w:id="527" w:name="_Toc192493239"/>
      <w:bookmarkStart w:id="528" w:name="_Toc135599719"/>
      <w:r>
        <w:rPr>
          <w:rFonts w:hint="eastAsia" w:cs="宋体"/>
          <w:b/>
          <w:kern w:val="0"/>
          <w:sz w:val="24"/>
          <w:szCs w:val="28"/>
        </w:rPr>
        <w:t>A.0.1</w:t>
      </w:r>
      <w:r>
        <w:rPr>
          <w:rFonts w:hint="eastAsia" w:cs="宋体"/>
          <w:kern w:val="0"/>
          <w:sz w:val="24"/>
          <w:szCs w:val="28"/>
        </w:rPr>
        <w:t xml:space="preserve">  点源污染调查统计</w:t>
      </w:r>
      <w:bookmarkEnd w:id="527"/>
      <w:bookmarkEnd w:id="528"/>
      <w:r>
        <w:rPr>
          <w:rFonts w:hint="eastAsia" w:cs="宋体"/>
          <w:sz w:val="24"/>
        </w:rPr>
        <w:t>应根据表</w:t>
      </w:r>
      <w:r>
        <w:rPr>
          <w:rFonts w:ascii="Times New Roman" w:hAnsi="Times New Roman"/>
          <w:sz w:val="24"/>
        </w:rPr>
        <w:t>A.0.1-1~A.0.1-4</w:t>
      </w:r>
      <w:r>
        <w:rPr>
          <w:rFonts w:hint="eastAsia" w:cs="宋体"/>
          <w:sz w:val="24"/>
        </w:rPr>
        <w:t>的格式记录。</w:t>
      </w:r>
    </w:p>
    <w:p>
      <w:pPr>
        <w:pStyle w:val="19"/>
        <w:autoSpaceDE w:val="0"/>
        <w:autoSpaceDN w:val="0"/>
        <w:adjustRightInd w:val="0"/>
        <w:snapToGrid w:val="0"/>
        <w:spacing w:before="120" w:after="120" w:line="360" w:lineRule="auto"/>
        <w:ind w:firstLine="0"/>
        <w:jc w:val="center"/>
        <w:rPr>
          <w:rFonts w:ascii="Times New Roman" w:hAnsi="Times New Roman" w:eastAsia="黑体"/>
          <w:kern w:val="0"/>
          <w:sz w:val="24"/>
          <w:szCs w:val="28"/>
        </w:rPr>
      </w:pPr>
      <w:r>
        <w:rPr>
          <w:rFonts w:ascii="Times New Roman" w:hAnsi="Times New Roman"/>
          <w:b/>
          <w:bCs/>
        </w:rPr>
        <w:t>表A.0.1-1  隔油池调查统计表</w:t>
      </w:r>
    </w:p>
    <w:tbl>
      <w:tblPr>
        <w:tblStyle w:val="35"/>
        <w:tblW w:w="13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805"/>
        <w:gridCol w:w="1308"/>
        <w:gridCol w:w="1308"/>
        <w:gridCol w:w="1882"/>
        <w:gridCol w:w="768"/>
        <w:gridCol w:w="1798"/>
        <w:gridCol w:w="805"/>
        <w:gridCol w:w="805"/>
        <w:gridCol w:w="2637"/>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082" w:type="dxa"/>
            <w:gridSpan w:val="5"/>
            <w:shd w:val="clear" w:color="auto" w:fill="auto"/>
            <w:noWrap/>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lang w:bidi="ar"/>
              </w:rPr>
              <w:t>调查单位：</w:t>
            </w:r>
          </w:p>
        </w:tc>
        <w:tc>
          <w:tcPr>
            <w:tcW w:w="7618" w:type="dxa"/>
            <w:gridSpan w:val="6"/>
            <w:shd w:val="clear" w:color="auto" w:fill="auto"/>
            <w:noWrap/>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lang w:bidi="ar"/>
              </w:rPr>
              <w:t xml:space="preserve">调查日期： </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年</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月</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9" w:type="dxa"/>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序号</w:t>
            </w:r>
          </w:p>
        </w:tc>
        <w:tc>
          <w:tcPr>
            <w:tcW w:w="805" w:type="dxa"/>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编号</w:t>
            </w:r>
          </w:p>
        </w:tc>
        <w:tc>
          <w:tcPr>
            <w:tcW w:w="1308" w:type="dxa"/>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所在街道</w:t>
            </w:r>
          </w:p>
        </w:tc>
        <w:tc>
          <w:tcPr>
            <w:tcW w:w="1308" w:type="dxa"/>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所在社区</w:t>
            </w:r>
          </w:p>
        </w:tc>
        <w:tc>
          <w:tcPr>
            <w:tcW w:w="1882" w:type="dxa"/>
            <w:shd w:val="clear" w:color="auto" w:fill="auto"/>
            <w:vAlign w:val="center"/>
          </w:tcPr>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小区</w:t>
            </w:r>
            <w:r>
              <w:rPr>
                <w:rStyle w:val="94"/>
                <w:rFonts w:hint="default" w:ascii="Times New Roman" w:hAnsi="Times New Roman" w:cs="Times New Roman"/>
                <w:sz w:val="21"/>
                <w:szCs w:val="21"/>
                <w:lang w:bidi="ar"/>
              </w:rPr>
              <w:t>/</w:t>
            </w:r>
            <w:r>
              <w:rPr>
                <w:rStyle w:val="91"/>
                <w:rFonts w:hint="default" w:ascii="Times New Roman" w:hAnsi="Times New Roman" w:cs="Times New Roman"/>
                <w:sz w:val="21"/>
                <w:szCs w:val="21"/>
                <w:lang w:bidi="ar"/>
              </w:rPr>
              <w:t>厂区名称</w:t>
            </w:r>
          </w:p>
        </w:tc>
        <w:tc>
          <w:tcPr>
            <w:tcW w:w="2566" w:type="dxa"/>
            <w:gridSpan w:val="2"/>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尺寸（长</w:t>
            </w:r>
            <w:r>
              <w:rPr>
                <w:rFonts w:ascii="Times New Roman" w:hAnsi="Times New Roman" w:eastAsia="宋体" w:cs="Times New Roman"/>
                <w:szCs w:val="21"/>
                <w:lang w:bidi="ar"/>
              </w:rPr>
              <w:t>*</w:t>
            </w:r>
            <w:r>
              <w:rPr>
                <w:rFonts w:hint="eastAsia" w:ascii="Times New Roman" w:hAnsi="Times New Roman" w:eastAsia="宋体" w:cs="Times New Roman"/>
                <w:szCs w:val="21"/>
                <w:lang w:bidi="ar"/>
              </w:rPr>
              <w:t>宽</w:t>
            </w:r>
            <w:r>
              <w:rPr>
                <w:rFonts w:ascii="Times New Roman" w:hAnsi="Times New Roman" w:eastAsia="宋体" w:cs="Times New Roman"/>
                <w:szCs w:val="21"/>
                <w:lang w:bidi="ar"/>
              </w:rPr>
              <w:t>*</w:t>
            </w:r>
            <w:r>
              <w:rPr>
                <w:rFonts w:hint="eastAsia" w:ascii="Times New Roman" w:hAnsi="Times New Roman" w:eastAsia="宋体" w:cs="Times New Roman"/>
                <w:szCs w:val="21"/>
                <w:lang w:bidi="ar"/>
              </w:rPr>
              <w:t>高）</w:t>
            </w:r>
            <w:r>
              <w:rPr>
                <w:rFonts w:ascii="Times New Roman" w:hAnsi="Times New Roman" w:eastAsia="宋体" w:cs="Times New Roman"/>
                <w:szCs w:val="21"/>
                <w:lang w:bidi="ar"/>
              </w:rPr>
              <w:t>mm</w:t>
            </w:r>
          </w:p>
        </w:tc>
        <w:tc>
          <w:tcPr>
            <w:tcW w:w="805" w:type="dxa"/>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位置</w:t>
            </w:r>
          </w:p>
        </w:tc>
        <w:tc>
          <w:tcPr>
            <w:tcW w:w="805" w:type="dxa"/>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坐标</w:t>
            </w:r>
          </w:p>
        </w:tc>
        <w:tc>
          <w:tcPr>
            <w:tcW w:w="2637" w:type="dxa"/>
            <w:shd w:val="clear" w:color="auto" w:fill="auto"/>
            <w:vAlign w:val="center"/>
          </w:tcPr>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排污去向</w:t>
            </w:r>
            <w:r>
              <w:rPr>
                <w:rStyle w:val="94"/>
                <w:rFonts w:hint="default" w:ascii="Times New Roman" w:hAnsi="Times New Roman" w:cs="Times New Roman"/>
                <w:sz w:val="21"/>
                <w:szCs w:val="21"/>
                <w:lang w:bidi="ar"/>
              </w:rPr>
              <w:t>/</w:t>
            </w:r>
            <w:r>
              <w:rPr>
                <w:rStyle w:val="91"/>
                <w:rFonts w:hint="default" w:ascii="Times New Roman" w:hAnsi="Times New Roman" w:cs="Times New Roman"/>
                <w:sz w:val="21"/>
                <w:szCs w:val="21"/>
                <w:lang w:bidi="ar"/>
              </w:rPr>
              <w:t>连接井编号</w:t>
            </w:r>
          </w:p>
        </w:tc>
        <w:tc>
          <w:tcPr>
            <w:tcW w:w="805" w:type="dxa"/>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9"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882"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2566" w:type="dxa"/>
            <w:gridSpan w:val="2"/>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2637"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9"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882"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2566" w:type="dxa"/>
            <w:gridSpan w:val="2"/>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2637"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9"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882"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2566" w:type="dxa"/>
            <w:gridSpan w:val="2"/>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2637"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9"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882"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2566" w:type="dxa"/>
            <w:gridSpan w:val="2"/>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2637"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9"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882"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2566" w:type="dxa"/>
            <w:gridSpan w:val="2"/>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2637"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9"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882"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2566" w:type="dxa"/>
            <w:gridSpan w:val="2"/>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2637"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9"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308"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1882"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2566" w:type="dxa"/>
            <w:gridSpan w:val="2"/>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c>
          <w:tcPr>
            <w:tcW w:w="2637" w:type="dxa"/>
            <w:shd w:val="clear" w:color="auto" w:fill="auto"/>
            <w:vAlign w:val="center"/>
          </w:tcPr>
          <w:p>
            <w:pPr>
              <w:pStyle w:val="97"/>
              <w:snapToGrid w:val="0"/>
              <w:spacing w:line="360" w:lineRule="auto"/>
              <w:rPr>
                <w:rStyle w:val="91"/>
                <w:rFonts w:hint="default" w:ascii="Times New Roman" w:hAnsi="Times New Roman" w:cs="Times New Roman"/>
                <w:sz w:val="21"/>
                <w:szCs w:val="21"/>
                <w:lang w:bidi="ar"/>
              </w:rPr>
            </w:pPr>
          </w:p>
        </w:tc>
        <w:tc>
          <w:tcPr>
            <w:tcW w:w="805" w:type="dxa"/>
            <w:shd w:val="clear" w:color="auto" w:fill="auto"/>
            <w:vAlign w:val="center"/>
          </w:tcPr>
          <w:p>
            <w:pPr>
              <w:pStyle w:val="97"/>
              <w:snapToGrid w:val="0"/>
              <w:spacing w:line="360" w:lineRule="auto"/>
              <w:rPr>
                <w:rFonts w:ascii="Times New Roman" w:hAnsi="Times New Roman" w:eastAsia="宋体" w:cs="Times New Roman"/>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50" w:type="dxa"/>
            <w:gridSpan w:val="6"/>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调查人员：</w:t>
            </w:r>
          </w:p>
        </w:tc>
        <w:tc>
          <w:tcPr>
            <w:tcW w:w="6850" w:type="dxa"/>
            <w:gridSpan w:val="5"/>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校核人员：</w:t>
            </w:r>
          </w:p>
        </w:tc>
      </w:tr>
    </w:tbl>
    <w:p>
      <w:pPr>
        <w:pStyle w:val="12"/>
        <w:snapToGrid w:val="0"/>
        <w:spacing w:line="360" w:lineRule="auto"/>
        <w:ind w:firstLine="480"/>
      </w:pPr>
    </w:p>
    <w:p>
      <w:pPr>
        <w:pStyle w:val="12"/>
        <w:snapToGrid w:val="0"/>
        <w:spacing w:line="360" w:lineRule="auto"/>
      </w:pPr>
    </w:p>
    <w:p>
      <w:pPr>
        <w:pStyle w:val="12"/>
        <w:snapToGrid w:val="0"/>
        <w:spacing w:line="360" w:lineRule="auto"/>
        <w:jc w:val="center"/>
        <w:rPr>
          <w:sz w:val="21"/>
          <w:szCs w:val="21"/>
        </w:rPr>
      </w:pPr>
      <w:r>
        <w:rPr>
          <w:rFonts w:hint="eastAsia" w:ascii="宋体" w:hAnsi="宋体"/>
          <w:b/>
          <w:bCs/>
          <w:sz w:val="21"/>
          <w:szCs w:val="21"/>
        </w:rPr>
        <w:t>表</w:t>
      </w:r>
      <w:r>
        <w:rPr>
          <w:b/>
          <w:bCs/>
          <w:sz w:val="21"/>
          <w:szCs w:val="21"/>
        </w:rPr>
        <w:t>A.0.1-2</w:t>
      </w:r>
      <w:r>
        <w:rPr>
          <w:rFonts w:ascii="宋体" w:hAnsi="宋体"/>
          <w:b/>
          <w:bCs/>
          <w:sz w:val="21"/>
          <w:szCs w:val="21"/>
        </w:rPr>
        <w:t xml:space="preserve"> 化粪池调查统计表</w:t>
      </w:r>
    </w:p>
    <w:tbl>
      <w:tblPr>
        <w:tblStyle w:val="35"/>
        <w:tblW w:w="14040" w:type="dxa"/>
        <w:tblInd w:w="0" w:type="dxa"/>
        <w:tblLayout w:type="fixed"/>
        <w:tblCellMar>
          <w:top w:w="0" w:type="dxa"/>
          <w:left w:w="108" w:type="dxa"/>
          <w:bottom w:w="0" w:type="dxa"/>
          <w:right w:w="108" w:type="dxa"/>
        </w:tblCellMar>
      </w:tblPr>
      <w:tblGrid>
        <w:gridCol w:w="726"/>
        <w:gridCol w:w="851"/>
        <w:gridCol w:w="1134"/>
        <w:gridCol w:w="1417"/>
        <w:gridCol w:w="1843"/>
        <w:gridCol w:w="2268"/>
        <w:gridCol w:w="850"/>
        <w:gridCol w:w="851"/>
        <w:gridCol w:w="1087"/>
        <w:gridCol w:w="2304"/>
        <w:gridCol w:w="709"/>
      </w:tblGrid>
      <w:tr>
        <w:tblPrEx>
          <w:tblCellMar>
            <w:top w:w="0" w:type="dxa"/>
            <w:left w:w="108" w:type="dxa"/>
            <w:bottom w:w="0" w:type="dxa"/>
            <w:right w:w="108" w:type="dxa"/>
          </w:tblCellMar>
        </w:tblPrEx>
        <w:trPr>
          <w:trHeight w:val="567" w:hRule="atLeast"/>
        </w:trPr>
        <w:tc>
          <w:tcPr>
            <w:tcW w:w="908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调查单位：</w:t>
            </w:r>
          </w:p>
        </w:tc>
        <w:tc>
          <w:tcPr>
            <w:tcW w:w="495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 xml:space="preserve">调查日期： </w:t>
            </w:r>
            <w:r>
              <w:rPr>
                <w:rFonts w:ascii="宋体" w:hAnsi="宋体" w:eastAsia="宋体"/>
                <w:szCs w:val="21"/>
                <w:lang w:bidi="ar"/>
              </w:rPr>
              <w:t xml:space="preserve">   </w:t>
            </w:r>
            <w:r>
              <w:rPr>
                <w:rFonts w:hint="eastAsia" w:ascii="宋体" w:hAnsi="宋体" w:eastAsia="宋体"/>
                <w:szCs w:val="21"/>
                <w:lang w:bidi="ar"/>
              </w:rPr>
              <w:t>年      月      日</w:t>
            </w:r>
          </w:p>
        </w:tc>
      </w:tr>
      <w:tr>
        <w:tblPrEx>
          <w:tblCellMar>
            <w:top w:w="0" w:type="dxa"/>
            <w:left w:w="108" w:type="dxa"/>
            <w:bottom w:w="0" w:type="dxa"/>
            <w:right w:w="108" w:type="dxa"/>
          </w:tblCellMar>
        </w:tblPrEx>
        <w:trPr>
          <w:trHeight w:val="1824" w:hRule="atLeast"/>
        </w:trPr>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序号</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编号</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所在街道</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所在社区</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小区</w:t>
            </w:r>
            <w:r>
              <w:rPr>
                <w:rFonts w:ascii="宋体" w:hAnsi="宋体" w:eastAsia="宋体"/>
                <w:szCs w:val="21"/>
                <w:lang w:bidi="ar"/>
              </w:rPr>
              <w:t>/</w:t>
            </w:r>
            <w:r>
              <w:rPr>
                <w:rFonts w:hint="eastAsia" w:ascii="宋体" w:hAnsi="宋体" w:eastAsia="宋体"/>
                <w:szCs w:val="21"/>
                <w:lang w:bidi="ar"/>
              </w:rPr>
              <w:t>厂区名称</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尺寸（长*宽*高）</w:t>
            </w:r>
            <w:r>
              <w:rPr>
                <w:rFonts w:ascii="Times New Roman" w:hAnsi="Times New Roman" w:eastAsia="宋体" w:cs="Times New Roman"/>
                <w:szCs w:val="21"/>
                <w:lang w:bidi="ar"/>
              </w:rPr>
              <w:t>mm</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位置</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坐标</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现状情况</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排污去向</w:t>
            </w:r>
            <w:r>
              <w:rPr>
                <w:rFonts w:ascii="宋体" w:hAnsi="宋体" w:eastAsia="宋体"/>
                <w:szCs w:val="21"/>
                <w:lang w:bidi="ar"/>
              </w:rPr>
              <w:t>/</w:t>
            </w:r>
            <w:r>
              <w:rPr>
                <w:rFonts w:hint="eastAsia" w:ascii="宋体" w:hAnsi="宋体" w:eastAsia="宋体"/>
                <w:szCs w:val="21"/>
                <w:lang w:bidi="ar"/>
              </w:rPr>
              <w:t>连接井编号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备注</w:t>
            </w:r>
          </w:p>
        </w:tc>
      </w:tr>
      <w:tr>
        <w:tblPrEx>
          <w:tblCellMar>
            <w:top w:w="0" w:type="dxa"/>
            <w:left w:w="108" w:type="dxa"/>
            <w:bottom w:w="0" w:type="dxa"/>
            <w:right w:w="108" w:type="dxa"/>
          </w:tblCellMar>
        </w:tblPrEx>
        <w:trPr>
          <w:trHeight w:val="502" w:hRule="atLeast"/>
        </w:trPr>
        <w:tc>
          <w:tcPr>
            <w:tcW w:w="72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1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41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84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26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08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30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7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r>
      <w:tr>
        <w:tblPrEx>
          <w:tblCellMar>
            <w:top w:w="0" w:type="dxa"/>
            <w:left w:w="108" w:type="dxa"/>
            <w:bottom w:w="0" w:type="dxa"/>
            <w:right w:w="108" w:type="dxa"/>
          </w:tblCellMar>
        </w:tblPrEx>
        <w:trPr>
          <w:trHeight w:val="4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r>
      <w:tr>
        <w:tblPrEx>
          <w:tblCellMar>
            <w:top w:w="0" w:type="dxa"/>
            <w:left w:w="108" w:type="dxa"/>
            <w:bottom w:w="0" w:type="dxa"/>
            <w:right w:w="108" w:type="dxa"/>
          </w:tblCellMar>
        </w:tblPrEx>
        <w:trPr>
          <w:trHeight w:val="4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r>
      <w:tr>
        <w:tblPrEx>
          <w:tblCellMar>
            <w:top w:w="0" w:type="dxa"/>
            <w:left w:w="108" w:type="dxa"/>
            <w:bottom w:w="0" w:type="dxa"/>
            <w:right w:w="108" w:type="dxa"/>
          </w:tblCellMar>
        </w:tblPrEx>
        <w:trPr>
          <w:trHeight w:val="4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r>
      <w:tr>
        <w:tblPrEx>
          <w:tblCellMar>
            <w:top w:w="0" w:type="dxa"/>
            <w:left w:w="108" w:type="dxa"/>
            <w:bottom w:w="0" w:type="dxa"/>
            <w:right w:w="108" w:type="dxa"/>
          </w:tblCellMar>
        </w:tblPrEx>
        <w:trPr>
          <w:trHeight w:val="4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r>
      <w:tr>
        <w:tblPrEx>
          <w:tblCellMar>
            <w:top w:w="0" w:type="dxa"/>
            <w:left w:w="108" w:type="dxa"/>
            <w:bottom w:w="0" w:type="dxa"/>
            <w:right w:w="108" w:type="dxa"/>
          </w:tblCellMar>
        </w:tblPrEx>
        <w:trPr>
          <w:trHeight w:val="4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r>
      <w:tr>
        <w:tblPrEx>
          <w:tblCellMar>
            <w:top w:w="0" w:type="dxa"/>
            <w:left w:w="108" w:type="dxa"/>
            <w:bottom w:w="0" w:type="dxa"/>
            <w:right w:w="108" w:type="dxa"/>
          </w:tblCellMar>
        </w:tblPrEx>
        <w:trPr>
          <w:trHeight w:val="47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p>
        </w:tc>
      </w:tr>
      <w:tr>
        <w:tblPrEx>
          <w:tblCellMar>
            <w:top w:w="0" w:type="dxa"/>
            <w:left w:w="108" w:type="dxa"/>
            <w:bottom w:w="0" w:type="dxa"/>
            <w:right w:w="108" w:type="dxa"/>
          </w:tblCellMar>
        </w:tblPrEx>
        <w:trPr>
          <w:trHeight w:val="567" w:hRule="atLeast"/>
        </w:trPr>
        <w:tc>
          <w:tcPr>
            <w:tcW w:w="90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r>
              <w:rPr>
                <w:rFonts w:hint="eastAsia" w:ascii="宋体" w:hAnsi="宋体" w:eastAsia="宋体"/>
                <w:szCs w:val="21"/>
                <w:lang w:bidi="ar"/>
              </w:rPr>
              <w:t>调查人员：</w:t>
            </w:r>
          </w:p>
        </w:tc>
        <w:tc>
          <w:tcPr>
            <w:tcW w:w="495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97"/>
              <w:snapToGrid w:val="0"/>
              <w:spacing w:line="360" w:lineRule="auto"/>
              <w:rPr>
                <w:rFonts w:ascii="宋体" w:hAnsi="宋体" w:eastAsia="宋体"/>
                <w:szCs w:val="21"/>
              </w:rPr>
            </w:pPr>
            <w:r>
              <w:rPr>
                <w:rFonts w:hint="eastAsia" w:ascii="宋体" w:hAnsi="宋体" w:eastAsia="宋体"/>
                <w:szCs w:val="21"/>
                <w:lang w:bidi="ar"/>
              </w:rPr>
              <w:t>校核人员：</w:t>
            </w:r>
          </w:p>
        </w:tc>
      </w:tr>
    </w:tbl>
    <w:p>
      <w:pPr>
        <w:pStyle w:val="12"/>
        <w:snapToGrid w:val="0"/>
        <w:spacing w:line="360" w:lineRule="auto"/>
        <w:ind w:firstLine="480"/>
      </w:pPr>
    </w:p>
    <w:p>
      <w:pPr>
        <w:pStyle w:val="12"/>
        <w:snapToGrid w:val="0"/>
        <w:spacing w:line="360" w:lineRule="auto"/>
        <w:ind w:firstLine="480"/>
      </w:pPr>
    </w:p>
    <w:p>
      <w:pPr>
        <w:pStyle w:val="12"/>
        <w:snapToGrid w:val="0"/>
        <w:spacing w:line="360" w:lineRule="auto"/>
        <w:ind w:firstLine="480"/>
      </w:pPr>
    </w:p>
    <w:p>
      <w:pPr>
        <w:pStyle w:val="12"/>
        <w:snapToGrid w:val="0"/>
        <w:spacing w:line="360" w:lineRule="auto"/>
        <w:ind w:firstLine="480"/>
        <w:jc w:val="center"/>
        <w:rPr>
          <w:sz w:val="21"/>
          <w:szCs w:val="21"/>
        </w:rPr>
      </w:pPr>
      <w:r>
        <w:rPr>
          <w:rFonts w:hint="eastAsia" w:ascii="宋体" w:hAnsi="宋体"/>
          <w:b/>
          <w:bCs/>
          <w:sz w:val="21"/>
          <w:szCs w:val="21"/>
        </w:rPr>
        <w:t>表</w:t>
      </w:r>
      <w:r>
        <w:rPr>
          <w:b/>
          <w:bCs/>
          <w:sz w:val="21"/>
          <w:szCs w:val="21"/>
        </w:rPr>
        <w:t>A.0.1-3</w:t>
      </w:r>
      <w:r>
        <w:rPr>
          <w:rFonts w:ascii="宋体" w:hAnsi="宋体"/>
          <w:b/>
          <w:bCs/>
          <w:sz w:val="21"/>
          <w:szCs w:val="21"/>
        </w:rPr>
        <w:t xml:space="preserve"> 垃圾池调查统计表</w:t>
      </w:r>
    </w:p>
    <w:tbl>
      <w:tblPr>
        <w:tblStyle w:val="35"/>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849"/>
        <w:gridCol w:w="1136"/>
        <w:gridCol w:w="1417"/>
        <w:gridCol w:w="2103"/>
        <w:gridCol w:w="2223"/>
        <w:gridCol w:w="887"/>
        <w:gridCol w:w="886"/>
        <w:gridCol w:w="3018"/>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0" w:type="auto"/>
            <w:gridSpan w:val="5"/>
            <w:shd w:val="clear" w:color="auto" w:fill="auto"/>
            <w:noWrap/>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调查单位：</w:t>
            </w:r>
          </w:p>
        </w:tc>
        <w:tc>
          <w:tcPr>
            <w:tcW w:w="0" w:type="auto"/>
            <w:gridSpan w:val="5"/>
            <w:shd w:val="clear" w:color="auto" w:fill="auto"/>
            <w:noWrap/>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 xml:space="preserve">调查日期： </w:t>
            </w:r>
            <w:r>
              <w:rPr>
                <w:rFonts w:ascii="宋体" w:hAnsi="宋体" w:eastAsia="宋体"/>
                <w:szCs w:val="21"/>
                <w:lang w:bidi="ar"/>
              </w:rPr>
              <w:t xml:space="preserve">    </w:t>
            </w:r>
            <w:r>
              <w:rPr>
                <w:rFonts w:hint="eastAsia" w:ascii="宋体" w:hAnsi="宋体" w:eastAsia="宋体"/>
                <w:szCs w:val="21"/>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74" w:type="dxa"/>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序号</w:t>
            </w:r>
          </w:p>
        </w:tc>
        <w:tc>
          <w:tcPr>
            <w:tcW w:w="849" w:type="dxa"/>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编号</w:t>
            </w:r>
          </w:p>
        </w:tc>
        <w:tc>
          <w:tcPr>
            <w:tcW w:w="1136" w:type="dxa"/>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所在街道</w:t>
            </w:r>
          </w:p>
        </w:tc>
        <w:tc>
          <w:tcPr>
            <w:tcW w:w="1417" w:type="dxa"/>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所在社区</w:t>
            </w:r>
          </w:p>
        </w:tc>
        <w:tc>
          <w:tcPr>
            <w:tcW w:w="2103" w:type="dxa"/>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小区</w:t>
            </w:r>
            <w:r>
              <w:rPr>
                <w:rFonts w:ascii="Times New Roman" w:hAnsi="Times New Roman" w:eastAsia="宋体" w:cs="Times New Roman"/>
                <w:szCs w:val="21"/>
                <w:lang w:bidi="ar"/>
              </w:rPr>
              <w:t>/</w:t>
            </w:r>
            <w:r>
              <w:rPr>
                <w:rFonts w:hint="eastAsia" w:ascii="Times New Roman" w:hAnsi="Times New Roman" w:eastAsia="宋体" w:cs="Times New Roman"/>
                <w:szCs w:val="21"/>
                <w:lang w:bidi="ar"/>
              </w:rPr>
              <w:t>厂区名称</w:t>
            </w:r>
          </w:p>
        </w:tc>
        <w:tc>
          <w:tcPr>
            <w:tcW w:w="0" w:type="auto"/>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尺寸（长</w:t>
            </w:r>
            <w:r>
              <w:rPr>
                <w:rFonts w:ascii="Times New Roman" w:hAnsi="Times New Roman" w:eastAsia="宋体" w:cs="Times New Roman"/>
                <w:szCs w:val="21"/>
                <w:lang w:bidi="ar"/>
              </w:rPr>
              <w:t>*</w:t>
            </w:r>
            <w:r>
              <w:rPr>
                <w:rFonts w:hint="eastAsia" w:ascii="Times New Roman" w:hAnsi="Times New Roman" w:eastAsia="宋体" w:cs="Times New Roman"/>
                <w:szCs w:val="21"/>
                <w:lang w:bidi="ar"/>
              </w:rPr>
              <w:t>宽</w:t>
            </w:r>
            <w:r>
              <w:rPr>
                <w:rFonts w:ascii="Times New Roman" w:hAnsi="Times New Roman" w:eastAsia="宋体" w:cs="Times New Roman"/>
                <w:szCs w:val="21"/>
                <w:lang w:bidi="ar"/>
              </w:rPr>
              <w:t>*</w:t>
            </w:r>
            <w:r>
              <w:rPr>
                <w:rFonts w:hint="eastAsia" w:ascii="Times New Roman" w:hAnsi="Times New Roman" w:eastAsia="宋体" w:cs="Times New Roman"/>
                <w:szCs w:val="21"/>
                <w:lang w:bidi="ar"/>
              </w:rPr>
              <w:t>高）</w:t>
            </w:r>
            <w:r>
              <w:rPr>
                <w:rFonts w:ascii="Times New Roman" w:hAnsi="Times New Roman" w:eastAsia="宋体" w:cs="Times New Roman"/>
                <w:szCs w:val="21"/>
                <w:lang w:bidi="ar"/>
              </w:rPr>
              <w:t>mm</w:t>
            </w:r>
          </w:p>
        </w:tc>
        <w:tc>
          <w:tcPr>
            <w:tcW w:w="0" w:type="auto"/>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位置</w:t>
            </w:r>
          </w:p>
        </w:tc>
        <w:tc>
          <w:tcPr>
            <w:tcW w:w="0" w:type="auto"/>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坐标</w:t>
            </w:r>
          </w:p>
        </w:tc>
        <w:tc>
          <w:tcPr>
            <w:tcW w:w="0" w:type="auto"/>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排污去向</w:t>
            </w:r>
            <w:r>
              <w:rPr>
                <w:rFonts w:ascii="Times New Roman" w:hAnsi="Times New Roman" w:eastAsia="宋体" w:cs="Times New Roman"/>
                <w:szCs w:val="21"/>
                <w:lang w:bidi="ar"/>
              </w:rPr>
              <w:t>/</w:t>
            </w:r>
            <w:r>
              <w:rPr>
                <w:rFonts w:hint="eastAsia" w:ascii="Times New Roman" w:hAnsi="Times New Roman" w:eastAsia="宋体" w:cs="Times New Roman"/>
                <w:szCs w:val="21"/>
                <w:lang w:bidi="ar"/>
              </w:rPr>
              <w:t>连接井编号</w:t>
            </w:r>
          </w:p>
        </w:tc>
        <w:tc>
          <w:tcPr>
            <w:tcW w:w="0" w:type="auto"/>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74" w:type="dxa"/>
            <w:shd w:val="clear" w:color="auto" w:fill="auto"/>
            <w:vAlign w:val="center"/>
          </w:tcPr>
          <w:p>
            <w:pPr>
              <w:pStyle w:val="97"/>
              <w:snapToGrid w:val="0"/>
              <w:spacing w:line="360" w:lineRule="auto"/>
              <w:rPr>
                <w:rFonts w:ascii="宋体" w:hAnsi="宋体" w:eastAsia="宋体"/>
                <w:b/>
                <w:bCs/>
                <w:szCs w:val="21"/>
                <w:lang w:bidi="ar"/>
              </w:rPr>
            </w:pPr>
          </w:p>
        </w:tc>
        <w:tc>
          <w:tcPr>
            <w:tcW w:w="849" w:type="dxa"/>
            <w:shd w:val="clear" w:color="auto" w:fill="auto"/>
            <w:vAlign w:val="center"/>
          </w:tcPr>
          <w:p>
            <w:pPr>
              <w:pStyle w:val="97"/>
              <w:snapToGrid w:val="0"/>
              <w:spacing w:line="360" w:lineRule="auto"/>
              <w:rPr>
                <w:rFonts w:ascii="宋体" w:hAnsi="宋体" w:eastAsia="宋体"/>
                <w:b/>
                <w:bCs/>
                <w:szCs w:val="21"/>
                <w:lang w:bidi="ar"/>
              </w:rPr>
            </w:pPr>
          </w:p>
        </w:tc>
        <w:tc>
          <w:tcPr>
            <w:tcW w:w="1136" w:type="dxa"/>
            <w:shd w:val="clear" w:color="auto" w:fill="auto"/>
            <w:vAlign w:val="center"/>
          </w:tcPr>
          <w:p>
            <w:pPr>
              <w:pStyle w:val="97"/>
              <w:snapToGrid w:val="0"/>
              <w:spacing w:line="360" w:lineRule="auto"/>
              <w:rPr>
                <w:rFonts w:ascii="宋体" w:hAnsi="宋体" w:eastAsia="宋体"/>
                <w:b/>
                <w:bCs/>
                <w:szCs w:val="21"/>
                <w:lang w:bidi="ar"/>
              </w:rPr>
            </w:pPr>
          </w:p>
        </w:tc>
        <w:tc>
          <w:tcPr>
            <w:tcW w:w="1417" w:type="dxa"/>
            <w:shd w:val="clear" w:color="auto" w:fill="auto"/>
            <w:vAlign w:val="center"/>
          </w:tcPr>
          <w:p>
            <w:pPr>
              <w:pStyle w:val="97"/>
              <w:snapToGrid w:val="0"/>
              <w:spacing w:line="360" w:lineRule="auto"/>
              <w:rPr>
                <w:rFonts w:ascii="宋体" w:hAnsi="宋体" w:eastAsia="宋体"/>
                <w:b/>
                <w:bCs/>
                <w:szCs w:val="21"/>
                <w:lang w:bidi="ar"/>
              </w:rPr>
            </w:pPr>
          </w:p>
        </w:tc>
        <w:tc>
          <w:tcPr>
            <w:tcW w:w="2103" w:type="dxa"/>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674" w:type="dxa"/>
            <w:shd w:val="clear" w:color="auto" w:fill="auto"/>
            <w:vAlign w:val="center"/>
          </w:tcPr>
          <w:p>
            <w:pPr>
              <w:pStyle w:val="97"/>
              <w:snapToGrid w:val="0"/>
              <w:spacing w:line="360" w:lineRule="auto"/>
              <w:rPr>
                <w:rFonts w:ascii="宋体" w:hAnsi="宋体" w:eastAsia="宋体"/>
                <w:b/>
                <w:bCs/>
                <w:szCs w:val="21"/>
                <w:lang w:bidi="ar"/>
              </w:rPr>
            </w:pPr>
          </w:p>
        </w:tc>
        <w:tc>
          <w:tcPr>
            <w:tcW w:w="849" w:type="dxa"/>
            <w:shd w:val="clear" w:color="auto" w:fill="auto"/>
            <w:vAlign w:val="center"/>
          </w:tcPr>
          <w:p>
            <w:pPr>
              <w:pStyle w:val="97"/>
              <w:snapToGrid w:val="0"/>
              <w:spacing w:line="360" w:lineRule="auto"/>
              <w:rPr>
                <w:rFonts w:ascii="宋体" w:hAnsi="宋体" w:eastAsia="宋体"/>
                <w:b/>
                <w:bCs/>
                <w:szCs w:val="21"/>
                <w:lang w:bidi="ar"/>
              </w:rPr>
            </w:pPr>
          </w:p>
        </w:tc>
        <w:tc>
          <w:tcPr>
            <w:tcW w:w="1136" w:type="dxa"/>
            <w:shd w:val="clear" w:color="auto" w:fill="auto"/>
            <w:vAlign w:val="center"/>
          </w:tcPr>
          <w:p>
            <w:pPr>
              <w:pStyle w:val="97"/>
              <w:snapToGrid w:val="0"/>
              <w:spacing w:line="360" w:lineRule="auto"/>
              <w:rPr>
                <w:rFonts w:ascii="宋体" w:hAnsi="宋体" w:eastAsia="宋体"/>
                <w:b/>
                <w:bCs/>
                <w:szCs w:val="21"/>
                <w:lang w:bidi="ar"/>
              </w:rPr>
            </w:pPr>
          </w:p>
        </w:tc>
        <w:tc>
          <w:tcPr>
            <w:tcW w:w="1417" w:type="dxa"/>
            <w:shd w:val="clear" w:color="auto" w:fill="auto"/>
            <w:vAlign w:val="center"/>
          </w:tcPr>
          <w:p>
            <w:pPr>
              <w:pStyle w:val="97"/>
              <w:snapToGrid w:val="0"/>
              <w:spacing w:line="360" w:lineRule="auto"/>
              <w:rPr>
                <w:rFonts w:ascii="宋体" w:hAnsi="宋体" w:eastAsia="宋体"/>
                <w:b/>
                <w:bCs/>
                <w:szCs w:val="21"/>
                <w:lang w:bidi="ar"/>
              </w:rPr>
            </w:pPr>
          </w:p>
        </w:tc>
        <w:tc>
          <w:tcPr>
            <w:tcW w:w="2103" w:type="dxa"/>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4" w:type="dxa"/>
            <w:shd w:val="clear" w:color="auto" w:fill="auto"/>
            <w:vAlign w:val="center"/>
          </w:tcPr>
          <w:p>
            <w:pPr>
              <w:pStyle w:val="97"/>
              <w:snapToGrid w:val="0"/>
              <w:spacing w:line="360" w:lineRule="auto"/>
              <w:rPr>
                <w:rFonts w:ascii="宋体" w:hAnsi="宋体" w:eastAsia="宋体"/>
                <w:b/>
                <w:bCs/>
                <w:szCs w:val="21"/>
                <w:lang w:bidi="ar"/>
              </w:rPr>
            </w:pPr>
          </w:p>
        </w:tc>
        <w:tc>
          <w:tcPr>
            <w:tcW w:w="849" w:type="dxa"/>
            <w:shd w:val="clear" w:color="auto" w:fill="auto"/>
            <w:vAlign w:val="center"/>
          </w:tcPr>
          <w:p>
            <w:pPr>
              <w:pStyle w:val="97"/>
              <w:snapToGrid w:val="0"/>
              <w:spacing w:line="360" w:lineRule="auto"/>
              <w:rPr>
                <w:rFonts w:ascii="宋体" w:hAnsi="宋体" w:eastAsia="宋体"/>
                <w:b/>
                <w:bCs/>
                <w:szCs w:val="21"/>
                <w:lang w:bidi="ar"/>
              </w:rPr>
            </w:pPr>
          </w:p>
        </w:tc>
        <w:tc>
          <w:tcPr>
            <w:tcW w:w="1136" w:type="dxa"/>
            <w:shd w:val="clear" w:color="auto" w:fill="auto"/>
            <w:vAlign w:val="center"/>
          </w:tcPr>
          <w:p>
            <w:pPr>
              <w:pStyle w:val="97"/>
              <w:snapToGrid w:val="0"/>
              <w:spacing w:line="360" w:lineRule="auto"/>
              <w:rPr>
                <w:rFonts w:ascii="宋体" w:hAnsi="宋体" w:eastAsia="宋体"/>
                <w:b/>
                <w:bCs/>
                <w:szCs w:val="21"/>
                <w:lang w:bidi="ar"/>
              </w:rPr>
            </w:pPr>
          </w:p>
        </w:tc>
        <w:tc>
          <w:tcPr>
            <w:tcW w:w="1417" w:type="dxa"/>
            <w:shd w:val="clear" w:color="auto" w:fill="auto"/>
            <w:vAlign w:val="center"/>
          </w:tcPr>
          <w:p>
            <w:pPr>
              <w:pStyle w:val="97"/>
              <w:snapToGrid w:val="0"/>
              <w:spacing w:line="360" w:lineRule="auto"/>
              <w:rPr>
                <w:rFonts w:ascii="宋体" w:hAnsi="宋体" w:eastAsia="宋体"/>
                <w:b/>
                <w:bCs/>
                <w:szCs w:val="21"/>
                <w:lang w:bidi="ar"/>
              </w:rPr>
            </w:pPr>
          </w:p>
        </w:tc>
        <w:tc>
          <w:tcPr>
            <w:tcW w:w="2103" w:type="dxa"/>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4" w:type="dxa"/>
            <w:shd w:val="clear" w:color="auto" w:fill="auto"/>
            <w:vAlign w:val="center"/>
          </w:tcPr>
          <w:p>
            <w:pPr>
              <w:pStyle w:val="97"/>
              <w:snapToGrid w:val="0"/>
              <w:spacing w:line="360" w:lineRule="auto"/>
              <w:rPr>
                <w:rFonts w:ascii="宋体" w:hAnsi="宋体" w:eastAsia="宋体"/>
                <w:b/>
                <w:bCs/>
                <w:szCs w:val="21"/>
                <w:lang w:bidi="ar"/>
              </w:rPr>
            </w:pPr>
          </w:p>
        </w:tc>
        <w:tc>
          <w:tcPr>
            <w:tcW w:w="849" w:type="dxa"/>
            <w:shd w:val="clear" w:color="auto" w:fill="auto"/>
            <w:vAlign w:val="center"/>
          </w:tcPr>
          <w:p>
            <w:pPr>
              <w:pStyle w:val="97"/>
              <w:snapToGrid w:val="0"/>
              <w:spacing w:line="360" w:lineRule="auto"/>
              <w:rPr>
                <w:rFonts w:ascii="宋体" w:hAnsi="宋体" w:eastAsia="宋体"/>
                <w:b/>
                <w:bCs/>
                <w:szCs w:val="21"/>
                <w:lang w:bidi="ar"/>
              </w:rPr>
            </w:pPr>
          </w:p>
        </w:tc>
        <w:tc>
          <w:tcPr>
            <w:tcW w:w="1136" w:type="dxa"/>
            <w:shd w:val="clear" w:color="auto" w:fill="auto"/>
            <w:vAlign w:val="center"/>
          </w:tcPr>
          <w:p>
            <w:pPr>
              <w:pStyle w:val="97"/>
              <w:snapToGrid w:val="0"/>
              <w:spacing w:line="360" w:lineRule="auto"/>
              <w:rPr>
                <w:rFonts w:ascii="宋体" w:hAnsi="宋体" w:eastAsia="宋体"/>
                <w:b/>
                <w:bCs/>
                <w:szCs w:val="21"/>
                <w:lang w:bidi="ar"/>
              </w:rPr>
            </w:pPr>
          </w:p>
        </w:tc>
        <w:tc>
          <w:tcPr>
            <w:tcW w:w="1417" w:type="dxa"/>
            <w:shd w:val="clear" w:color="auto" w:fill="auto"/>
            <w:vAlign w:val="center"/>
          </w:tcPr>
          <w:p>
            <w:pPr>
              <w:pStyle w:val="97"/>
              <w:snapToGrid w:val="0"/>
              <w:spacing w:line="360" w:lineRule="auto"/>
              <w:rPr>
                <w:rFonts w:ascii="宋体" w:hAnsi="宋体" w:eastAsia="宋体"/>
                <w:b/>
                <w:bCs/>
                <w:szCs w:val="21"/>
                <w:lang w:bidi="ar"/>
              </w:rPr>
            </w:pPr>
          </w:p>
        </w:tc>
        <w:tc>
          <w:tcPr>
            <w:tcW w:w="2103" w:type="dxa"/>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4" w:type="dxa"/>
            <w:shd w:val="clear" w:color="auto" w:fill="auto"/>
            <w:vAlign w:val="center"/>
          </w:tcPr>
          <w:p>
            <w:pPr>
              <w:pStyle w:val="97"/>
              <w:snapToGrid w:val="0"/>
              <w:spacing w:line="360" w:lineRule="auto"/>
              <w:rPr>
                <w:rFonts w:ascii="宋体" w:hAnsi="宋体" w:eastAsia="宋体"/>
                <w:b/>
                <w:bCs/>
                <w:szCs w:val="21"/>
                <w:lang w:bidi="ar"/>
              </w:rPr>
            </w:pPr>
          </w:p>
        </w:tc>
        <w:tc>
          <w:tcPr>
            <w:tcW w:w="849" w:type="dxa"/>
            <w:shd w:val="clear" w:color="auto" w:fill="auto"/>
            <w:vAlign w:val="center"/>
          </w:tcPr>
          <w:p>
            <w:pPr>
              <w:pStyle w:val="97"/>
              <w:snapToGrid w:val="0"/>
              <w:spacing w:line="360" w:lineRule="auto"/>
              <w:rPr>
                <w:rFonts w:ascii="宋体" w:hAnsi="宋体" w:eastAsia="宋体"/>
                <w:b/>
                <w:bCs/>
                <w:szCs w:val="21"/>
                <w:lang w:bidi="ar"/>
              </w:rPr>
            </w:pPr>
          </w:p>
        </w:tc>
        <w:tc>
          <w:tcPr>
            <w:tcW w:w="1136" w:type="dxa"/>
            <w:shd w:val="clear" w:color="auto" w:fill="auto"/>
            <w:vAlign w:val="center"/>
          </w:tcPr>
          <w:p>
            <w:pPr>
              <w:pStyle w:val="97"/>
              <w:snapToGrid w:val="0"/>
              <w:spacing w:line="360" w:lineRule="auto"/>
              <w:rPr>
                <w:rFonts w:ascii="宋体" w:hAnsi="宋体" w:eastAsia="宋体"/>
                <w:b/>
                <w:bCs/>
                <w:szCs w:val="21"/>
                <w:lang w:bidi="ar"/>
              </w:rPr>
            </w:pPr>
          </w:p>
        </w:tc>
        <w:tc>
          <w:tcPr>
            <w:tcW w:w="1417" w:type="dxa"/>
            <w:shd w:val="clear" w:color="auto" w:fill="auto"/>
            <w:vAlign w:val="center"/>
          </w:tcPr>
          <w:p>
            <w:pPr>
              <w:pStyle w:val="97"/>
              <w:snapToGrid w:val="0"/>
              <w:spacing w:line="360" w:lineRule="auto"/>
              <w:rPr>
                <w:rFonts w:ascii="宋体" w:hAnsi="宋体" w:eastAsia="宋体"/>
                <w:b/>
                <w:bCs/>
                <w:szCs w:val="21"/>
                <w:lang w:bidi="ar"/>
              </w:rPr>
            </w:pPr>
          </w:p>
        </w:tc>
        <w:tc>
          <w:tcPr>
            <w:tcW w:w="2103" w:type="dxa"/>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674" w:type="dxa"/>
            <w:shd w:val="clear" w:color="auto" w:fill="auto"/>
            <w:vAlign w:val="center"/>
          </w:tcPr>
          <w:p>
            <w:pPr>
              <w:pStyle w:val="97"/>
              <w:snapToGrid w:val="0"/>
              <w:spacing w:line="360" w:lineRule="auto"/>
              <w:rPr>
                <w:rFonts w:ascii="宋体" w:hAnsi="宋体" w:eastAsia="宋体"/>
                <w:b/>
                <w:bCs/>
                <w:szCs w:val="21"/>
                <w:lang w:bidi="ar"/>
              </w:rPr>
            </w:pPr>
          </w:p>
        </w:tc>
        <w:tc>
          <w:tcPr>
            <w:tcW w:w="849" w:type="dxa"/>
            <w:shd w:val="clear" w:color="auto" w:fill="auto"/>
            <w:vAlign w:val="center"/>
          </w:tcPr>
          <w:p>
            <w:pPr>
              <w:pStyle w:val="97"/>
              <w:snapToGrid w:val="0"/>
              <w:spacing w:line="360" w:lineRule="auto"/>
              <w:rPr>
                <w:rFonts w:ascii="宋体" w:hAnsi="宋体" w:eastAsia="宋体"/>
                <w:b/>
                <w:bCs/>
                <w:szCs w:val="21"/>
                <w:lang w:bidi="ar"/>
              </w:rPr>
            </w:pPr>
          </w:p>
        </w:tc>
        <w:tc>
          <w:tcPr>
            <w:tcW w:w="1136" w:type="dxa"/>
            <w:shd w:val="clear" w:color="auto" w:fill="auto"/>
            <w:vAlign w:val="center"/>
          </w:tcPr>
          <w:p>
            <w:pPr>
              <w:pStyle w:val="97"/>
              <w:snapToGrid w:val="0"/>
              <w:spacing w:line="360" w:lineRule="auto"/>
              <w:rPr>
                <w:rFonts w:ascii="宋体" w:hAnsi="宋体" w:eastAsia="宋体"/>
                <w:b/>
                <w:bCs/>
                <w:szCs w:val="21"/>
                <w:lang w:bidi="ar"/>
              </w:rPr>
            </w:pPr>
          </w:p>
        </w:tc>
        <w:tc>
          <w:tcPr>
            <w:tcW w:w="1417" w:type="dxa"/>
            <w:shd w:val="clear" w:color="auto" w:fill="auto"/>
            <w:vAlign w:val="center"/>
          </w:tcPr>
          <w:p>
            <w:pPr>
              <w:pStyle w:val="97"/>
              <w:snapToGrid w:val="0"/>
              <w:spacing w:line="360" w:lineRule="auto"/>
              <w:rPr>
                <w:rFonts w:ascii="宋体" w:hAnsi="宋体" w:eastAsia="宋体"/>
                <w:b/>
                <w:bCs/>
                <w:szCs w:val="21"/>
                <w:lang w:bidi="ar"/>
              </w:rPr>
            </w:pPr>
          </w:p>
        </w:tc>
        <w:tc>
          <w:tcPr>
            <w:tcW w:w="2103" w:type="dxa"/>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4" w:type="dxa"/>
            <w:shd w:val="clear" w:color="auto" w:fill="auto"/>
            <w:vAlign w:val="center"/>
          </w:tcPr>
          <w:p>
            <w:pPr>
              <w:pStyle w:val="97"/>
              <w:snapToGrid w:val="0"/>
              <w:spacing w:line="360" w:lineRule="auto"/>
              <w:rPr>
                <w:rFonts w:ascii="宋体" w:hAnsi="宋体" w:eastAsia="宋体"/>
                <w:b/>
                <w:bCs/>
                <w:szCs w:val="21"/>
                <w:lang w:bidi="ar"/>
              </w:rPr>
            </w:pPr>
          </w:p>
        </w:tc>
        <w:tc>
          <w:tcPr>
            <w:tcW w:w="849" w:type="dxa"/>
            <w:shd w:val="clear" w:color="auto" w:fill="auto"/>
            <w:vAlign w:val="center"/>
          </w:tcPr>
          <w:p>
            <w:pPr>
              <w:pStyle w:val="97"/>
              <w:snapToGrid w:val="0"/>
              <w:spacing w:line="360" w:lineRule="auto"/>
              <w:rPr>
                <w:rFonts w:ascii="宋体" w:hAnsi="宋体" w:eastAsia="宋体"/>
                <w:b/>
                <w:bCs/>
                <w:szCs w:val="21"/>
                <w:lang w:bidi="ar"/>
              </w:rPr>
            </w:pPr>
          </w:p>
        </w:tc>
        <w:tc>
          <w:tcPr>
            <w:tcW w:w="1136" w:type="dxa"/>
            <w:shd w:val="clear" w:color="auto" w:fill="auto"/>
            <w:vAlign w:val="center"/>
          </w:tcPr>
          <w:p>
            <w:pPr>
              <w:pStyle w:val="97"/>
              <w:snapToGrid w:val="0"/>
              <w:spacing w:line="360" w:lineRule="auto"/>
              <w:rPr>
                <w:rFonts w:ascii="宋体" w:hAnsi="宋体" w:eastAsia="宋体"/>
                <w:b/>
                <w:bCs/>
                <w:szCs w:val="21"/>
                <w:lang w:bidi="ar"/>
              </w:rPr>
            </w:pPr>
          </w:p>
        </w:tc>
        <w:tc>
          <w:tcPr>
            <w:tcW w:w="1417" w:type="dxa"/>
            <w:shd w:val="clear" w:color="auto" w:fill="auto"/>
            <w:vAlign w:val="center"/>
          </w:tcPr>
          <w:p>
            <w:pPr>
              <w:pStyle w:val="97"/>
              <w:snapToGrid w:val="0"/>
              <w:spacing w:line="360" w:lineRule="auto"/>
              <w:rPr>
                <w:rFonts w:ascii="宋体" w:hAnsi="宋体" w:eastAsia="宋体"/>
                <w:b/>
                <w:bCs/>
                <w:szCs w:val="21"/>
                <w:lang w:bidi="ar"/>
              </w:rPr>
            </w:pPr>
          </w:p>
        </w:tc>
        <w:tc>
          <w:tcPr>
            <w:tcW w:w="2103" w:type="dxa"/>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4" w:type="dxa"/>
            <w:shd w:val="clear" w:color="auto" w:fill="auto"/>
            <w:vAlign w:val="center"/>
          </w:tcPr>
          <w:p>
            <w:pPr>
              <w:pStyle w:val="97"/>
              <w:snapToGrid w:val="0"/>
              <w:spacing w:line="360" w:lineRule="auto"/>
              <w:rPr>
                <w:rFonts w:ascii="宋体" w:hAnsi="宋体" w:eastAsia="宋体"/>
                <w:b/>
                <w:bCs/>
                <w:szCs w:val="21"/>
                <w:lang w:bidi="ar"/>
              </w:rPr>
            </w:pPr>
          </w:p>
        </w:tc>
        <w:tc>
          <w:tcPr>
            <w:tcW w:w="849" w:type="dxa"/>
            <w:shd w:val="clear" w:color="auto" w:fill="auto"/>
            <w:vAlign w:val="center"/>
          </w:tcPr>
          <w:p>
            <w:pPr>
              <w:pStyle w:val="97"/>
              <w:snapToGrid w:val="0"/>
              <w:spacing w:line="360" w:lineRule="auto"/>
              <w:rPr>
                <w:rFonts w:ascii="宋体" w:hAnsi="宋体" w:eastAsia="宋体"/>
                <w:b/>
                <w:bCs/>
                <w:szCs w:val="21"/>
                <w:lang w:bidi="ar"/>
              </w:rPr>
            </w:pPr>
          </w:p>
        </w:tc>
        <w:tc>
          <w:tcPr>
            <w:tcW w:w="1136" w:type="dxa"/>
            <w:shd w:val="clear" w:color="auto" w:fill="auto"/>
            <w:vAlign w:val="center"/>
          </w:tcPr>
          <w:p>
            <w:pPr>
              <w:pStyle w:val="97"/>
              <w:snapToGrid w:val="0"/>
              <w:spacing w:line="360" w:lineRule="auto"/>
              <w:rPr>
                <w:rFonts w:ascii="宋体" w:hAnsi="宋体" w:eastAsia="宋体"/>
                <w:b/>
                <w:bCs/>
                <w:szCs w:val="21"/>
                <w:lang w:bidi="ar"/>
              </w:rPr>
            </w:pPr>
          </w:p>
        </w:tc>
        <w:tc>
          <w:tcPr>
            <w:tcW w:w="1417" w:type="dxa"/>
            <w:shd w:val="clear" w:color="auto" w:fill="auto"/>
            <w:vAlign w:val="center"/>
          </w:tcPr>
          <w:p>
            <w:pPr>
              <w:pStyle w:val="97"/>
              <w:snapToGrid w:val="0"/>
              <w:spacing w:line="360" w:lineRule="auto"/>
              <w:rPr>
                <w:rFonts w:ascii="宋体" w:hAnsi="宋体" w:eastAsia="宋体"/>
                <w:b/>
                <w:bCs/>
                <w:szCs w:val="21"/>
                <w:lang w:bidi="ar"/>
              </w:rPr>
            </w:pPr>
          </w:p>
        </w:tc>
        <w:tc>
          <w:tcPr>
            <w:tcW w:w="2103" w:type="dxa"/>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c>
          <w:tcPr>
            <w:tcW w:w="0" w:type="auto"/>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2" w:type="dxa"/>
            <w:gridSpan w:val="6"/>
            <w:shd w:val="clear" w:color="auto" w:fill="auto"/>
            <w:vAlign w:val="center"/>
          </w:tcPr>
          <w:p>
            <w:pPr>
              <w:pStyle w:val="97"/>
              <w:snapToGrid w:val="0"/>
              <w:spacing w:line="360" w:lineRule="auto"/>
              <w:rPr>
                <w:rFonts w:ascii="宋体" w:hAnsi="宋体" w:eastAsia="宋体"/>
                <w:b/>
                <w:bCs/>
                <w:szCs w:val="21"/>
                <w:lang w:bidi="ar"/>
              </w:rPr>
            </w:pPr>
            <w:r>
              <w:rPr>
                <w:rFonts w:hint="eastAsia" w:ascii="宋体" w:hAnsi="宋体" w:eastAsia="宋体"/>
                <w:szCs w:val="21"/>
                <w:lang w:bidi="ar"/>
              </w:rPr>
              <w:t>调查人员：</w:t>
            </w:r>
          </w:p>
        </w:tc>
        <w:tc>
          <w:tcPr>
            <w:tcW w:w="5678" w:type="dxa"/>
            <w:gridSpan w:val="4"/>
            <w:shd w:val="clear" w:color="auto" w:fill="auto"/>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校核人员：</w:t>
            </w:r>
          </w:p>
        </w:tc>
      </w:tr>
    </w:tbl>
    <w:p>
      <w:pPr>
        <w:pStyle w:val="12"/>
        <w:snapToGrid w:val="0"/>
        <w:spacing w:line="360" w:lineRule="auto"/>
      </w:pPr>
    </w:p>
    <w:p>
      <w:pPr>
        <w:pStyle w:val="12"/>
        <w:snapToGrid w:val="0"/>
        <w:spacing w:line="360" w:lineRule="auto"/>
      </w:pPr>
    </w:p>
    <w:p>
      <w:pPr>
        <w:pStyle w:val="12"/>
        <w:snapToGrid w:val="0"/>
        <w:spacing w:line="360" w:lineRule="auto"/>
      </w:pPr>
    </w:p>
    <w:p>
      <w:pPr>
        <w:pStyle w:val="12"/>
        <w:snapToGrid w:val="0"/>
        <w:spacing w:line="360" w:lineRule="auto"/>
      </w:pPr>
    </w:p>
    <w:p>
      <w:pPr>
        <w:pStyle w:val="12"/>
        <w:snapToGrid w:val="0"/>
        <w:spacing w:line="360" w:lineRule="auto"/>
      </w:pPr>
    </w:p>
    <w:p>
      <w:pPr>
        <w:pStyle w:val="12"/>
        <w:snapToGrid w:val="0"/>
        <w:spacing w:line="360" w:lineRule="auto"/>
        <w:jc w:val="center"/>
        <w:rPr>
          <w:sz w:val="21"/>
          <w:szCs w:val="21"/>
        </w:rPr>
      </w:pPr>
      <w:r>
        <w:rPr>
          <w:rFonts w:hint="eastAsia" w:ascii="宋体" w:hAnsi="宋体"/>
          <w:b/>
          <w:bCs/>
          <w:sz w:val="21"/>
          <w:szCs w:val="21"/>
        </w:rPr>
        <w:t>表</w:t>
      </w:r>
      <w:r>
        <w:rPr>
          <w:b/>
          <w:bCs/>
          <w:sz w:val="21"/>
          <w:szCs w:val="21"/>
        </w:rPr>
        <w:t>A.0.1-4</w:t>
      </w:r>
      <w:r>
        <w:rPr>
          <w:rFonts w:ascii="宋体" w:hAnsi="宋体"/>
          <w:b/>
          <w:bCs/>
          <w:sz w:val="21"/>
          <w:szCs w:val="21"/>
        </w:rPr>
        <w:t xml:space="preserve"> 立管调查统计表</w:t>
      </w:r>
    </w:p>
    <w:tbl>
      <w:tblPr>
        <w:tblStyle w:val="35"/>
        <w:tblW w:w="0" w:type="auto"/>
        <w:jc w:val="center"/>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09"/>
        <w:gridCol w:w="697"/>
        <w:gridCol w:w="697"/>
        <w:gridCol w:w="697"/>
        <w:gridCol w:w="1482"/>
        <w:gridCol w:w="697"/>
        <w:gridCol w:w="697"/>
        <w:gridCol w:w="1594"/>
        <w:gridCol w:w="1247"/>
        <w:gridCol w:w="722"/>
        <w:gridCol w:w="853"/>
        <w:gridCol w:w="853"/>
        <w:gridCol w:w="722"/>
        <w:gridCol w:w="722"/>
        <w:gridCol w:w="864"/>
        <w:gridCol w:w="721"/>
      </w:tblGrid>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8491"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调查单位：</w:t>
            </w:r>
          </w:p>
        </w:tc>
        <w:tc>
          <w:tcPr>
            <w:tcW w:w="545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 xml:space="preserve">调查日期： </w:t>
            </w:r>
            <w:r>
              <w:rPr>
                <w:rFonts w:ascii="宋体" w:hAnsi="宋体" w:eastAsia="宋体"/>
                <w:szCs w:val="21"/>
                <w:lang w:bidi="ar"/>
              </w:rPr>
              <w:t xml:space="preserve">   </w:t>
            </w:r>
            <w:r>
              <w:rPr>
                <w:rFonts w:hint="eastAsia" w:ascii="宋体" w:hAnsi="宋体" w:eastAsia="宋体"/>
                <w:szCs w:val="21"/>
                <w:lang w:bidi="ar"/>
              </w:rPr>
              <w:t>年      月       日</w:t>
            </w:r>
          </w:p>
        </w:tc>
      </w:tr>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编号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所在</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街道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所在</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社区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小区</w:t>
            </w:r>
            <w:r>
              <w:rPr>
                <w:rFonts w:ascii="Times New Roman" w:hAnsi="Times New Roman" w:eastAsia="宋体" w:cs="Times New Roman"/>
                <w:szCs w:val="21"/>
                <w:lang w:bidi="ar"/>
              </w:rPr>
              <w:t>/</w:t>
            </w:r>
            <w:r>
              <w:rPr>
                <w:rFonts w:hint="eastAsia" w:ascii="Times New Roman" w:hAnsi="Times New Roman" w:eastAsia="宋体" w:cs="Times New Roman"/>
                <w:szCs w:val="21"/>
                <w:lang w:bidi="ar"/>
              </w:rPr>
              <w:t>厂区名称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立管</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属性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立管</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材质</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立管直径（</w:t>
            </w:r>
            <w:r>
              <w:rPr>
                <w:rFonts w:ascii="Times New Roman" w:hAnsi="Times New Roman" w:eastAsia="宋体" w:cs="Times New Roman"/>
                <w:szCs w:val="21"/>
                <w:lang w:bidi="ar"/>
              </w:rPr>
              <w:t>mm</w:t>
            </w:r>
            <w:r>
              <w:rPr>
                <w:rFonts w:hint="eastAsia" w:ascii="Times New Roman" w:hAnsi="Times New Roman" w:eastAsia="宋体" w:cs="Times New Roman"/>
                <w:szCs w:val="21"/>
                <w:lang w:bidi="ar"/>
              </w:rPr>
              <w:t>）</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立管高度（</w:t>
            </w:r>
            <w:r>
              <w:rPr>
                <w:rFonts w:ascii="Times New Roman" w:hAnsi="Times New Roman" w:eastAsia="宋体" w:cs="Times New Roman"/>
                <w:szCs w:val="21"/>
                <w:lang w:bidi="ar"/>
              </w:rPr>
              <w:t>m</w:t>
            </w:r>
            <w:r>
              <w:rPr>
                <w:rFonts w:hint="eastAsia" w:ascii="Times New Roman" w:hAnsi="Times New Roman" w:eastAsia="宋体" w:cs="Times New Roman"/>
                <w:szCs w:val="21"/>
                <w:lang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位置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X</w:t>
            </w:r>
            <w:r>
              <w:rPr>
                <w:rFonts w:hint="eastAsia" w:ascii="Times New Roman" w:hAnsi="Times New Roman" w:eastAsia="宋体" w:cs="Times New Roman"/>
                <w:szCs w:val="21"/>
                <w:lang w:bidi="ar"/>
              </w:rPr>
              <w:t>坐标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Y</w:t>
            </w:r>
            <w:r>
              <w:rPr>
                <w:rFonts w:hint="eastAsia" w:ascii="Times New Roman" w:hAnsi="Times New Roman" w:eastAsia="宋体" w:cs="Times New Roman"/>
                <w:szCs w:val="21"/>
                <w:lang w:bidi="ar"/>
              </w:rPr>
              <w:t>坐标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现状</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情况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排污</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去向</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连接井</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编号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备注</w:t>
            </w:r>
          </w:p>
        </w:tc>
      </w:tr>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Style w:val="96"/>
                <w:rFonts w:hint="default"/>
                <w:sz w:val="21"/>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PrEx>
        <w:trPr>
          <w:trHeight w:val="60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Style w:val="96"/>
                <w:rFonts w:hint="default"/>
                <w:sz w:val="21"/>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Style w:val="96"/>
                <w:rFonts w:hint="default"/>
                <w:sz w:val="21"/>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Style w:val="96"/>
                <w:rFonts w:hint="default"/>
                <w:sz w:val="21"/>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Style w:val="96"/>
                <w:rFonts w:hint="default"/>
                <w:sz w:val="21"/>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PrEx>
        <w:trPr>
          <w:trHeight w:val="60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Style w:val="96"/>
                <w:rFonts w:hint="default"/>
                <w:sz w:val="21"/>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Style w:val="96"/>
                <w:rFonts w:hint="default"/>
                <w:sz w:val="21"/>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r>
      <w:tr>
        <w:tblPrEx>
          <w:tblBorders>
            <w:top w:val="single" w:color="000000" w:sz="1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39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r>
              <w:rPr>
                <w:rFonts w:hint="eastAsia" w:ascii="宋体" w:hAnsi="宋体" w:eastAsia="宋体"/>
                <w:szCs w:val="21"/>
                <w:lang w:bidi="ar"/>
              </w:rPr>
              <w:t>调查人员：</w:t>
            </w:r>
          </w:p>
        </w:tc>
        <w:tc>
          <w:tcPr>
            <w:tcW w:w="655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r>
              <w:rPr>
                <w:rFonts w:hint="eastAsia" w:ascii="宋体" w:hAnsi="宋体" w:eastAsia="宋体"/>
                <w:szCs w:val="21"/>
                <w:lang w:bidi="ar"/>
              </w:rPr>
              <w:t>校核人员：</w:t>
            </w:r>
          </w:p>
        </w:tc>
      </w:tr>
    </w:tbl>
    <w:p>
      <w:bookmarkStart w:id="529" w:name="_Toc135599720"/>
    </w:p>
    <w:p/>
    <w:p/>
    <w:p>
      <w:pPr>
        <w:pStyle w:val="19"/>
        <w:snapToGrid w:val="0"/>
        <w:spacing w:line="360" w:lineRule="auto"/>
        <w:ind w:firstLine="0"/>
        <w:rPr>
          <w:rFonts w:ascii="Times New Roman" w:hAnsi="Times New Roman"/>
          <w:sz w:val="24"/>
        </w:rPr>
      </w:pPr>
      <w:bookmarkStart w:id="530" w:name="_Toc192493240"/>
      <w:r>
        <w:rPr>
          <w:rFonts w:hint="eastAsia" w:ascii="Times New Roman" w:hAnsi="Times New Roman" w:eastAsia="黑体"/>
          <w:b/>
          <w:kern w:val="0"/>
          <w:sz w:val="24"/>
        </w:rPr>
        <w:t>A</w:t>
      </w:r>
      <w:r>
        <w:rPr>
          <w:rFonts w:ascii="Times New Roman" w:hAnsi="Times New Roman" w:eastAsia="黑体"/>
          <w:b/>
          <w:kern w:val="0"/>
          <w:sz w:val="24"/>
        </w:rPr>
        <w:t>.0.2</w:t>
      </w:r>
      <w:r>
        <w:rPr>
          <w:rFonts w:ascii="Times New Roman" w:hAnsi="Times New Roman" w:eastAsia="黑体"/>
          <w:kern w:val="0"/>
          <w:sz w:val="24"/>
        </w:rPr>
        <w:t xml:space="preserve">  </w:t>
      </w:r>
      <w:r>
        <w:rPr>
          <w:rFonts w:hint="eastAsia" w:ascii="Times New Roman" w:hAnsi="Times New Roman"/>
          <w:sz w:val="24"/>
        </w:rPr>
        <w:t>面源污染调查统计应根据表A</w:t>
      </w:r>
      <w:r>
        <w:rPr>
          <w:rFonts w:ascii="Times New Roman" w:hAnsi="Times New Roman"/>
          <w:sz w:val="24"/>
        </w:rPr>
        <w:t>.0.2-1~</w:t>
      </w:r>
      <w:r>
        <w:rPr>
          <w:rFonts w:hint="eastAsia" w:ascii="Times New Roman" w:hAnsi="Times New Roman"/>
          <w:sz w:val="24"/>
        </w:rPr>
        <w:t>表</w:t>
      </w:r>
      <w:r>
        <w:rPr>
          <w:rFonts w:ascii="Times New Roman" w:hAnsi="Times New Roman"/>
          <w:sz w:val="24"/>
        </w:rPr>
        <w:t>A.0.2-2</w:t>
      </w:r>
      <w:r>
        <w:rPr>
          <w:rFonts w:hint="eastAsia" w:ascii="Times New Roman" w:hAnsi="Times New Roman"/>
          <w:sz w:val="24"/>
        </w:rPr>
        <w:t>的格式记录。</w:t>
      </w:r>
    </w:p>
    <w:p>
      <w:pPr>
        <w:pStyle w:val="19"/>
        <w:snapToGrid w:val="0"/>
        <w:spacing w:line="360" w:lineRule="auto"/>
        <w:ind w:firstLine="0"/>
        <w:jc w:val="center"/>
        <w:rPr>
          <w:rFonts w:ascii="Times New Roman" w:hAnsi="Times New Roman"/>
          <w:sz w:val="24"/>
        </w:rPr>
      </w:pPr>
      <w:r>
        <w:rPr>
          <w:rFonts w:hint="eastAsia" w:ascii="Times New Roman" w:hAnsi="Times New Roman"/>
          <w:b/>
          <w:bCs/>
        </w:rPr>
        <w:t>表</w:t>
      </w:r>
      <w:r>
        <w:rPr>
          <w:rFonts w:ascii="Times New Roman" w:hAnsi="Times New Roman"/>
          <w:b/>
          <w:bCs/>
        </w:rPr>
        <w:t>A.0.2-1</w:t>
      </w:r>
      <w:r>
        <w:rPr>
          <w:rFonts w:hint="eastAsia" w:ascii="Times New Roman" w:hAnsi="Times New Roman"/>
          <w:b/>
          <w:bCs/>
        </w:rPr>
        <w:t>城市面源调查统计表</w:t>
      </w:r>
      <w:bookmarkEnd w:id="529"/>
      <w:bookmarkEnd w:id="530"/>
    </w:p>
    <w:tbl>
      <w:tblPr>
        <w:tblStyle w:val="35"/>
        <w:tblW w:w="13840" w:type="dxa"/>
        <w:tblInd w:w="91" w:type="dxa"/>
        <w:tblLayout w:type="autofit"/>
        <w:tblCellMar>
          <w:top w:w="0" w:type="dxa"/>
          <w:left w:w="108" w:type="dxa"/>
          <w:bottom w:w="0" w:type="dxa"/>
          <w:right w:w="108" w:type="dxa"/>
        </w:tblCellMar>
      </w:tblPr>
      <w:tblGrid>
        <w:gridCol w:w="640"/>
        <w:gridCol w:w="640"/>
        <w:gridCol w:w="640"/>
        <w:gridCol w:w="525"/>
        <w:gridCol w:w="593"/>
        <w:gridCol w:w="552"/>
        <w:gridCol w:w="640"/>
        <w:gridCol w:w="640"/>
        <w:gridCol w:w="640"/>
        <w:gridCol w:w="886"/>
        <w:gridCol w:w="1366"/>
        <w:gridCol w:w="477"/>
        <w:gridCol w:w="992"/>
        <w:gridCol w:w="935"/>
        <w:gridCol w:w="937"/>
        <w:gridCol w:w="708"/>
        <w:gridCol w:w="567"/>
        <w:gridCol w:w="567"/>
        <w:gridCol w:w="895"/>
      </w:tblGrid>
      <w:tr>
        <w:tblPrEx>
          <w:tblCellMar>
            <w:top w:w="0" w:type="dxa"/>
            <w:left w:w="108" w:type="dxa"/>
            <w:bottom w:w="0" w:type="dxa"/>
            <w:right w:w="108" w:type="dxa"/>
          </w:tblCellMar>
        </w:tblPrEx>
        <w:trPr>
          <w:trHeight w:val="575" w:hRule="atLeast"/>
        </w:trPr>
        <w:tc>
          <w:tcPr>
            <w:tcW w:w="639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调查单位：</w:t>
            </w:r>
          </w:p>
        </w:tc>
        <w:tc>
          <w:tcPr>
            <w:tcW w:w="744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调查日期</w:t>
            </w:r>
            <w:r>
              <w:rPr>
                <w:rFonts w:ascii="宋体" w:hAnsi="宋体" w:eastAsia="宋体"/>
                <w:szCs w:val="21"/>
                <w:lang w:bidi="ar"/>
              </w:rPr>
              <w:t xml:space="preserve">:      </w:t>
            </w:r>
            <w:r>
              <w:rPr>
                <w:rFonts w:hint="eastAsia" w:ascii="宋体" w:hAnsi="宋体" w:eastAsia="宋体"/>
                <w:szCs w:val="21"/>
                <w:lang w:bidi="ar"/>
              </w:rPr>
              <w:t>年      月       日</w:t>
            </w:r>
          </w:p>
        </w:tc>
      </w:tr>
      <w:tr>
        <w:tblPrEx>
          <w:tblCellMar>
            <w:top w:w="0" w:type="dxa"/>
            <w:left w:w="108" w:type="dxa"/>
            <w:bottom w:w="0" w:type="dxa"/>
            <w:right w:w="108" w:type="dxa"/>
          </w:tblCellMar>
        </w:tblPrEx>
        <w:trPr>
          <w:trHeight w:val="1275" w:hRule="atLeast"/>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序号</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所属街道</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所属社区</w:t>
            </w:r>
          </w:p>
        </w:tc>
        <w:tc>
          <w:tcPr>
            <w:tcW w:w="16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污染源位置</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面源污染大类</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面源污染类型</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面源污染名称</w:t>
            </w:r>
          </w:p>
        </w:tc>
        <w:tc>
          <w:tcPr>
            <w:tcW w:w="8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面积（</w:t>
            </w:r>
            <w:r>
              <w:rPr>
                <w:rFonts w:ascii="Times New Roman" w:hAnsi="Times New Roman" w:eastAsia="宋体" w:cs="Times New Roman"/>
                <w:szCs w:val="21"/>
                <w:lang w:bidi="ar"/>
              </w:rPr>
              <w:t>㎡</w:t>
            </w:r>
            <w:r>
              <w:rPr>
                <w:rFonts w:hint="eastAsia" w:ascii="Times New Roman" w:hAnsi="Times New Roman" w:eastAsia="宋体" w:cs="Times New Roman"/>
                <w:szCs w:val="21"/>
                <w:lang w:bidi="ar"/>
              </w:rPr>
              <w:t>）</w:t>
            </w:r>
          </w:p>
        </w:tc>
        <w:tc>
          <w:tcPr>
            <w:tcW w:w="13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摊位数、餐位数、洗车位数</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（单次）</w:t>
            </w:r>
          </w:p>
        </w:tc>
        <w:tc>
          <w:tcPr>
            <w:tcW w:w="4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位置</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红线</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范围</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cad</w:t>
            </w:r>
            <w:r>
              <w:rPr>
                <w:rFonts w:hint="eastAsia" w:ascii="Times New Roman" w:hAnsi="Times New Roman" w:eastAsia="宋体" w:cs="Times New Roman"/>
                <w:szCs w:val="21"/>
                <w:lang w:bidi="ar"/>
              </w:rPr>
              <w:t>文件名称）</w:t>
            </w:r>
          </w:p>
        </w:tc>
        <w:tc>
          <w:tcPr>
            <w:tcW w:w="9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是否有完整的污水收集系统</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是否有规范的处理设施</w:t>
            </w:r>
          </w:p>
        </w:tc>
        <w:tc>
          <w:tcPr>
            <w:tcW w:w="18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污染源去向</w:t>
            </w:r>
          </w:p>
        </w:tc>
        <w:tc>
          <w:tcPr>
            <w:tcW w:w="895" w:type="dxa"/>
            <w:vMerge w:val="restart"/>
            <w:tcBorders>
              <w:top w:val="single" w:color="auto" w:sz="4" w:space="0"/>
              <w:left w:val="single" w:color="auto" w:sz="4" w:space="0"/>
              <w:right w:val="single" w:color="auto" w:sz="4" w:space="0"/>
            </w:tcBorders>
            <w:shd w:val="clear" w:color="auto" w:fill="auto"/>
            <w:vAlign w:val="center"/>
          </w:tcPr>
          <w:p>
            <w:pPr>
              <w:pStyle w:val="97"/>
              <w:snapToGrid w:val="0"/>
              <w:spacing w:line="360" w:lineRule="auto"/>
              <w:jc w:val="center"/>
              <w:rPr>
                <w:rFonts w:ascii="宋体" w:hAnsi="宋体" w:eastAsia="宋体"/>
                <w:szCs w:val="21"/>
                <w:lang w:bidi="ar"/>
              </w:rPr>
            </w:pPr>
            <w:r>
              <w:rPr>
                <w:rFonts w:hint="eastAsia" w:ascii="宋体" w:hAnsi="宋体" w:eastAsia="宋体"/>
                <w:szCs w:val="21"/>
                <w:lang w:bidi="ar"/>
              </w:rPr>
              <w:t>备注</w:t>
            </w:r>
          </w:p>
        </w:tc>
      </w:tr>
      <w:tr>
        <w:tblPrEx>
          <w:tblCellMar>
            <w:top w:w="0" w:type="dxa"/>
            <w:left w:w="108" w:type="dxa"/>
            <w:bottom w:w="0" w:type="dxa"/>
            <w:right w:w="108" w:type="dxa"/>
          </w:tblCellMar>
        </w:tblPrEx>
        <w:trPr>
          <w:trHeight w:val="90" w:hRule="atLeast"/>
        </w:trPr>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b/>
                <w:bCs/>
                <w:szCs w:val="21"/>
              </w:rPr>
            </w:pPr>
          </w:p>
        </w:tc>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b/>
                <w:bCs/>
                <w:szCs w:val="21"/>
              </w:rPr>
            </w:pPr>
          </w:p>
        </w:tc>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b/>
                <w:bCs/>
                <w:szCs w:val="21"/>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编号</w:t>
            </w: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X</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Y</w:t>
            </w:r>
          </w:p>
        </w:tc>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p>
        </w:tc>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p>
        </w:tc>
        <w:tc>
          <w:tcPr>
            <w:tcW w:w="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p>
        </w:tc>
        <w:tc>
          <w:tcPr>
            <w:tcW w:w="8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p>
        </w:tc>
        <w:tc>
          <w:tcPr>
            <w:tcW w:w="13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b/>
                <w:bCs/>
                <w:szCs w:val="21"/>
              </w:rPr>
            </w:pPr>
          </w:p>
        </w:tc>
        <w:tc>
          <w:tcPr>
            <w:tcW w:w="4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b/>
                <w:bCs/>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b/>
                <w:bCs/>
                <w:szCs w:val="21"/>
              </w:rPr>
            </w:pPr>
          </w:p>
        </w:tc>
        <w:tc>
          <w:tcPr>
            <w:tcW w:w="9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b/>
                <w:bCs/>
                <w:szCs w:val="21"/>
              </w:rPr>
            </w:pP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b/>
                <w:bCs/>
                <w:szCs w:val="21"/>
                <w:lang w:bidi="ar"/>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去向点号</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X</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Y</w:t>
            </w:r>
          </w:p>
        </w:tc>
        <w:tc>
          <w:tcPr>
            <w:tcW w:w="895" w:type="dxa"/>
            <w:vMerge w:val="continue"/>
            <w:tcBorders>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p>
        </w:tc>
      </w:tr>
      <w:tr>
        <w:tblPrEx>
          <w:tblCellMar>
            <w:top w:w="0" w:type="dxa"/>
            <w:left w:w="108" w:type="dxa"/>
            <w:bottom w:w="0" w:type="dxa"/>
            <w:right w:w="108" w:type="dxa"/>
          </w:tblCellMar>
        </w:tblPrEx>
        <w:trPr>
          <w:trHeight w:val="688"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r>
      <w:tr>
        <w:tblPrEx>
          <w:tblCellMar>
            <w:top w:w="0" w:type="dxa"/>
            <w:left w:w="108" w:type="dxa"/>
            <w:bottom w:w="0" w:type="dxa"/>
            <w:right w:w="108" w:type="dxa"/>
          </w:tblCellMar>
        </w:tblPrEx>
        <w:trPr>
          <w:trHeight w:val="688"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r>
      <w:tr>
        <w:tblPrEx>
          <w:tblCellMar>
            <w:top w:w="0" w:type="dxa"/>
            <w:left w:w="108" w:type="dxa"/>
            <w:bottom w:w="0" w:type="dxa"/>
            <w:right w:w="108" w:type="dxa"/>
          </w:tblCellMar>
        </w:tblPrEx>
        <w:trPr>
          <w:trHeight w:val="688"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r>
      <w:tr>
        <w:tblPrEx>
          <w:tblCellMar>
            <w:top w:w="0" w:type="dxa"/>
            <w:left w:w="108" w:type="dxa"/>
            <w:bottom w:w="0" w:type="dxa"/>
            <w:right w:w="108" w:type="dxa"/>
          </w:tblCellMar>
        </w:tblPrEx>
        <w:trPr>
          <w:trHeight w:val="788"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9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8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r>
      <w:tr>
        <w:tblPrEx>
          <w:tblCellMar>
            <w:top w:w="0" w:type="dxa"/>
            <w:left w:w="108" w:type="dxa"/>
            <w:bottom w:w="0" w:type="dxa"/>
            <w:right w:w="108" w:type="dxa"/>
          </w:tblCellMar>
        </w:tblPrEx>
        <w:trPr>
          <w:trHeight w:val="567" w:hRule="atLeast"/>
        </w:trPr>
        <w:tc>
          <w:tcPr>
            <w:tcW w:w="639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r>
              <w:rPr>
                <w:rFonts w:hint="eastAsia" w:ascii="宋体" w:hAnsi="宋体" w:eastAsia="宋体"/>
                <w:szCs w:val="21"/>
                <w:lang w:bidi="ar"/>
              </w:rPr>
              <w:t>调查人员：</w:t>
            </w:r>
          </w:p>
        </w:tc>
        <w:tc>
          <w:tcPr>
            <w:tcW w:w="744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r>
              <w:rPr>
                <w:rFonts w:hint="eastAsia" w:ascii="宋体" w:hAnsi="宋体" w:eastAsia="宋体"/>
                <w:szCs w:val="21"/>
                <w:lang w:bidi="ar"/>
              </w:rPr>
              <w:t>校核人员：</w:t>
            </w:r>
          </w:p>
        </w:tc>
      </w:tr>
    </w:tbl>
    <w:p>
      <w:pPr>
        <w:pStyle w:val="12"/>
        <w:snapToGrid w:val="0"/>
        <w:spacing w:line="360" w:lineRule="auto"/>
        <w:ind w:firstLine="480"/>
      </w:pPr>
    </w:p>
    <w:p>
      <w:pPr>
        <w:pStyle w:val="12"/>
        <w:snapToGrid w:val="0"/>
        <w:spacing w:line="360" w:lineRule="auto"/>
        <w:ind w:firstLine="480"/>
      </w:pPr>
    </w:p>
    <w:p>
      <w:pPr>
        <w:pStyle w:val="12"/>
        <w:snapToGrid w:val="0"/>
        <w:spacing w:line="360" w:lineRule="auto"/>
        <w:ind w:firstLine="480"/>
      </w:pPr>
    </w:p>
    <w:p>
      <w:pPr>
        <w:pStyle w:val="12"/>
        <w:snapToGrid w:val="0"/>
        <w:spacing w:line="360" w:lineRule="auto"/>
        <w:ind w:firstLine="480"/>
        <w:jc w:val="center"/>
        <w:rPr>
          <w:sz w:val="21"/>
          <w:szCs w:val="21"/>
        </w:rPr>
      </w:pPr>
      <w:r>
        <w:rPr>
          <w:rFonts w:hint="eastAsia"/>
          <w:b/>
          <w:bCs/>
          <w:sz w:val="21"/>
          <w:szCs w:val="21"/>
        </w:rPr>
        <w:t>表</w:t>
      </w:r>
      <w:r>
        <w:rPr>
          <w:b/>
          <w:bCs/>
          <w:sz w:val="21"/>
          <w:szCs w:val="21"/>
        </w:rPr>
        <w:t xml:space="preserve">A.0.2-2 </w:t>
      </w:r>
      <w:r>
        <w:rPr>
          <w:rFonts w:hint="eastAsia"/>
          <w:b/>
          <w:bCs/>
          <w:sz w:val="21"/>
          <w:szCs w:val="21"/>
        </w:rPr>
        <w:t>农业面源调查统计表</w:t>
      </w:r>
    </w:p>
    <w:tbl>
      <w:tblPr>
        <w:tblStyle w:val="35"/>
        <w:tblW w:w="13840" w:type="dxa"/>
        <w:tblInd w:w="91" w:type="dxa"/>
        <w:tblLayout w:type="autofit"/>
        <w:tblCellMar>
          <w:top w:w="0" w:type="dxa"/>
          <w:left w:w="108" w:type="dxa"/>
          <w:bottom w:w="0" w:type="dxa"/>
          <w:right w:w="108" w:type="dxa"/>
        </w:tblCellMar>
      </w:tblPr>
      <w:tblGrid>
        <w:gridCol w:w="637"/>
        <w:gridCol w:w="637"/>
        <w:gridCol w:w="637"/>
        <w:gridCol w:w="524"/>
        <w:gridCol w:w="591"/>
        <w:gridCol w:w="550"/>
        <w:gridCol w:w="638"/>
        <w:gridCol w:w="638"/>
        <w:gridCol w:w="638"/>
        <w:gridCol w:w="1283"/>
        <w:gridCol w:w="1226"/>
        <w:gridCol w:w="426"/>
        <w:gridCol w:w="1120"/>
        <w:gridCol w:w="638"/>
        <w:gridCol w:w="638"/>
        <w:gridCol w:w="638"/>
        <w:gridCol w:w="547"/>
        <w:gridCol w:w="548"/>
        <w:gridCol w:w="1286"/>
      </w:tblGrid>
      <w:tr>
        <w:tblPrEx>
          <w:tblCellMar>
            <w:top w:w="0" w:type="dxa"/>
            <w:left w:w="108" w:type="dxa"/>
            <w:bottom w:w="0" w:type="dxa"/>
            <w:right w:w="108" w:type="dxa"/>
          </w:tblCellMar>
        </w:tblPrEx>
        <w:trPr>
          <w:trHeight w:val="575" w:hRule="atLeast"/>
        </w:trPr>
        <w:tc>
          <w:tcPr>
            <w:tcW w:w="677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调查单位：</w:t>
            </w:r>
          </w:p>
        </w:tc>
        <w:tc>
          <w:tcPr>
            <w:tcW w:w="70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 xml:space="preserve">调查日期： </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年</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月</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日</w:t>
            </w:r>
          </w:p>
        </w:tc>
      </w:tr>
      <w:tr>
        <w:tblPrEx>
          <w:tblCellMar>
            <w:top w:w="0" w:type="dxa"/>
            <w:left w:w="108" w:type="dxa"/>
            <w:bottom w:w="0" w:type="dxa"/>
            <w:right w:w="108" w:type="dxa"/>
          </w:tblCellMar>
        </w:tblPrEx>
        <w:trPr>
          <w:trHeight w:val="1275" w:hRule="atLeast"/>
        </w:trPr>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序号</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所属街道</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所属社区</w:t>
            </w:r>
          </w:p>
        </w:tc>
        <w:tc>
          <w:tcPr>
            <w:tcW w:w="16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污染源位置</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面源污染大类</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面源污染类型</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面源污染名称</w:t>
            </w:r>
          </w:p>
        </w:tc>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面积（㎡）</w:t>
            </w:r>
          </w:p>
        </w:tc>
        <w:tc>
          <w:tcPr>
            <w:tcW w:w="12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鱼塘</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花丛</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畜牧</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位置</w:t>
            </w:r>
          </w:p>
        </w:tc>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红线范围（</w:t>
            </w:r>
            <w:r>
              <w:rPr>
                <w:rFonts w:ascii="Times New Roman" w:hAnsi="Times New Roman" w:eastAsia="宋体" w:cs="Times New Roman"/>
                <w:szCs w:val="21"/>
                <w:lang w:bidi="ar"/>
              </w:rPr>
              <w:t>cad</w:t>
            </w:r>
            <w:r>
              <w:rPr>
                <w:rFonts w:hint="eastAsia" w:ascii="Times New Roman" w:hAnsi="Times New Roman" w:eastAsia="宋体" w:cs="Times New Roman"/>
                <w:szCs w:val="21"/>
                <w:lang w:bidi="ar"/>
              </w:rPr>
              <w:t>文件名称）</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是否有完整的污水收集系统</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lang w:bidi="ar"/>
              </w:rPr>
            </w:pPr>
            <w:r>
              <w:rPr>
                <w:rFonts w:hint="eastAsia" w:ascii="Times New Roman" w:hAnsi="Times New Roman" w:eastAsia="宋体" w:cs="Times New Roman"/>
                <w:szCs w:val="21"/>
                <w:lang w:bidi="ar"/>
              </w:rPr>
              <w:t>是否有规范的处理设施</w:t>
            </w:r>
          </w:p>
        </w:tc>
        <w:tc>
          <w:tcPr>
            <w:tcW w:w="17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污染源去向</w:t>
            </w:r>
          </w:p>
        </w:tc>
        <w:tc>
          <w:tcPr>
            <w:tcW w:w="1286" w:type="dxa"/>
            <w:vMerge w:val="restart"/>
            <w:tcBorders>
              <w:top w:val="single" w:color="auto" w:sz="4" w:space="0"/>
              <w:left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备注</w:t>
            </w:r>
          </w:p>
        </w:tc>
      </w:tr>
      <w:tr>
        <w:tblPrEx>
          <w:tblCellMar>
            <w:top w:w="0" w:type="dxa"/>
            <w:left w:w="108" w:type="dxa"/>
            <w:bottom w:w="0" w:type="dxa"/>
            <w:right w:w="108" w:type="dxa"/>
          </w:tblCellMar>
        </w:tblPrEx>
        <w:trPr>
          <w:trHeight w:val="90" w:hRule="atLeast"/>
        </w:trPr>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编号</w:t>
            </w: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X</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Y</w:t>
            </w: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p>
        </w:tc>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p>
        </w:tc>
        <w:tc>
          <w:tcPr>
            <w:tcW w:w="12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r>
              <w:rPr>
                <w:rFonts w:hint="eastAsia" w:ascii="宋体" w:hAnsi="宋体" w:eastAsia="宋体"/>
                <w:szCs w:val="21"/>
                <w:lang w:bidi="ar"/>
              </w:rPr>
              <w:t>去向点号</w:t>
            </w: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X</w:t>
            </w: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Y</w:t>
            </w:r>
          </w:p>
        </w:tc>
        <w:tc>
          <w:tcPr>
            <w:tcW w:w="1286" w:type="dxa"/>
            <w:vMerge w:val="continue"/>
            <w:tcBorders>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lang w:bidi="ar"/>
              </w:rPr>
            </w:pPr>
          </w:p>
        </w:tc>
      </w:tr>
      <w:tr>
        <w:tblPrEx>
          <w:tblCellMar>
            <w:top w:w="0" w:type="dxa"/>
            <w:left w:w="108" w:type="dxa"/>
            <w:bottom w:w="0" w:type="dxa"/>
            <w:right w:w="108" w:type="dxa"/>
          </w:tblCellMar>
        </w:tblPrEx>
        <w:trPr>
          <w:trHeight w:val="688"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r>
      <w:tr>
        <w:tblPrEx>
          <w:tblCellMar>
            <w:top w:w="0" w:type="dxa"/>
            <w:left w:w="108" w:type="dxa"/>
            <w:bottom w:w="0" w:type="dxa"/>
            <w:right w:w="108" w:type="dxa"/>
          </w:tblCellMar>
        </w:tblPrEx>
        <w:trPr>
          <w:trHeight w:val="688"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r>
      <w:tr>
        <w:tblPrEx>
          <w:tblCellMar>
            <w:top w:w="0" w:type="dxa"/>
            <w:left w:w="108" w:type="dxa"/>
            <w:bottom w:w="0" w:type="dxa"/>
            <w:right w:w="108" w:type="dxa"/>
          </w:tblCellMar>
        </w:tblPrEx>
        <w:trPr>
          <w:trHeight w:val="688"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r>
      <w:tr>
        <w:tblPrEx>
          <w:tblCellMar>
            <w:top w:w="0" w:type="dxa"/>
            <w:left w:w="108" w:type="dxa"/>
            <w:bottom w:w="0" w:type="dxa"/>
            <w:right w:w="108" w:type="dxa"/>
          </w:tblCellMar>
        </w:tblPrEx>
        <w:trPr>
          <w:trHeight w:val="788"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r>
      <w:tr>
        <w:tblPrEx>
          <w:tblCellMar>
            <w:top w:w="0" w:type="dxa"/>
            <w:left w:w="108" w:type="dxa"/>
            <w:bottom w:w="0" w:type="dxa"/>
            <w:right w:w="108" w:type="dxa"/>
          </w:tblCellMar>
        </w:tblPrEx>
        <w:trPr>
          <w:trHeight w:val="788" w:hRule="atLeast"/>
        </w:trPr>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5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2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lang w:bidi="ar"/>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p>
        </w:tc>
      </w:tr>
      <w:tr>
        <w:tblPrEx>
          <w:tblCellMar>
            <w:top w:w="0" w:type="dxa"/>
            <w:left w:w="108" w:type="dxa"/>
            <w:bottom w:w="0" w:type="dxa"/>
            <w:right w:w="108" w:type="dxa"/>
          </w:tblCellMar>
        </w:tblPrEx>
        <w:trPr>
          <w:trHeight w:val="567" w:hRule="atLeast"/>
        </w:trPr>
        <w:tc>
          <w:tcPr>
            <w:tcW w:w="677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b/>
                <w:bCs/>
                <w:szCs w:val="21"/>
              </w:rPr>
            </w:pPr>
            <w:r>
              <w:rPr>
                <w:rFonts w:hint="eastAsia" w:ascii="宋体" w:hAnsi="宋体" w:eastAsia="宋体"/>
                <w:szCs w:val="21"/>
                <w:lang w:bidi="ar"/>
              </w:rPr>
              <w:t>调查人员：</w:t>
            </w:r>
          </w:p>
        </w:tc>
        <w:tc>
          <w:tcPr>
            <w:tcW w:w="70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pStyle w:val="97"/>
              <w:snapToGrid w:val="0"/>
              <w:spacing w:line="360" w:lineRule="auto"/>
              <w:rPr>
                <w:rFonts w:ascii="宋体" w:hAnsi="宋体" w:eastAsia="宋体"/>
                <w:szCs w:val="21"/>
              </w:rPr>
            </w:pPr>
            <w:r>
              <w:rPr>
                <w:rFonts w:hint="eastAsia" w:ascii="宋体" w:hAnsi="宋体" w:eastAsia="宋体"/>
                <w:szCs w:val="21"/>
                <w:lang w:bidi="ar"/>
              </w:rPr>
              <w:t>校核人员：</w:t>
            </w:r>
          </w:p>
        </w:tc>
      </w:tr>
    </w:tbl>
    <w:p>
      <w:pPr>
        <w:pStyle w:val="19"/>
        <w:snapToGrid w:val="0"/>
        <w:spacing w:line="360" w:lineRule="auto"/>
        <w:ind w:firstLine="0"/>
        <w:rPr>
          <w:rFonts w:ascii="Times New Roman" w:hAnsi="Times New Roman"/>
          <w:sz w:val="24"/>
        </w:rPr>
      </w:pPr>
      <w:r>
        <w:br w:type="page"/>
      </w:r>
      <w:bookmarkStart w:id="531" w:name="_Toc192493241"/>
      <w:bookmarkStart w:id="532" w:name="_Toc135599721"/>
      <w:r>
        <w:rPr>
          <w:rFonts w:hint="eastAsia" w:ascii="Times New Roman" w:hAnsi="Times New Roman" w:eastAsia="黑体"/>
          <w:b/>
          <w:kern w:val="0"/>
          <w:sz w:val="24"/>
        </w:rPr>
        <w:t>A</w:t>
      </w:r>
      <w:r>
        <w:rPr>
          <w:rFonts w:ascii="Times New Roman" w:hAnsi="Times New Roman" w:eastAsia="黑体"/>
          <w:b/>
          <w:kern w:val="0"/>
          <w:sz w:val="24"/>
        </w:rPr>
        <w:t>.0.3</w:t>
      </w:r>
      <w:r>
        <w:rPr>
          <w:rFonts w:ascii="Times New Roman" w:hAnsi="Times New Roman" w:eastAsia="黑体"/>
          <w:kern w:val="0"/>
          <w:sz w:val="24"/>
        </w:rPr>
        <w:t xml:space="preserve">  </w:t>
      </w:r>
      <w:r>
        <w:rPr>
          <w:rFonts w:hint="eastAsia" w:ascii="Times New Roman" w:hAnsi="Times New Roman"/>
          <w:sz w:val="24"/>
        </w:rPr>
        <w:t>内源污染调查统计应根据表A</w:t>
      </w:r>
      <w:r>
        <w:rPr>
          <w:rFonts w:ascii="Times New Roman" w:hAnsi="Times New Roman"/>
          <w:sz w:val="24"/>
        </w:rPr>
        <w:t>.0.3</w:t>
      </w:r>
      <w:r>
        <w:rPr>
          <w:rFonts w:hint="eastAsia" w:ascii="Times New Roman" w:hAnsi="Times New Roman"/>
          <w:sz w:val="24"/>
        </w:rPr>
        <w:t>的格式记录。</w:t>
      </w:r>
    </w:p>
    <w:p>
      <w:pPr>
        <w:pStyle w:val="19"/>
        <w:snapToGrid w:val="0"/>
        <w:spacing w:line="360" w:lineRule="auto"/>
        <w:ind w:firstLine="0"/>
        <w:jc w:val="center"/>
        <w:rPr>
          <w:rFonts w:ascii="Times New Roman" w:hAnsi="Times New Roman"/>
          <w:sz w:val="24"/>
        </w:rPr>
      </w:pPr>
      <w:r>
        <w:rPr>
          <w:rFonts w:hint="eastAsia" w:ascii="Times New Roman" w:hAnsi="Times New Roman"/>
          <w:b/>
          <w:bCs/>
        </w:rPr>
        <w:t>表</w:t>
      </w:r>
      <w:r>
        <w:rPr>
          <w:rFonts w:ascii="Times New Roman" w:hAnsi="Times New Roman"/>
          <w:b/>
          <w:bCs/>
        </w:rPr>
        <w:t xml:space="preserve">A.0.3  </w:t>
      </w:r>
      <w:r>
        <w:rPr>
          <w:rFonts w:hint="eastAsia" w:ascii="Times New Roman" w:hAnsi="Times New Roman"/>
          <w:b/>
          <w:bCs/>
        </w:rPr>
        <w:t>内源调查统计表</w:t>
      </w:r>
      <w:bookmarkEnd w:id="531"/>
      <w:bookmarkEnd w:id="532"/>
    </w:p>
    <w:tbl>
      <w:tblPr>
        <w:tblStyle w:val="35"/>
        <w:tblW w:w="0" w:type="auto"/>
        <w:tblInd w:w="91" w:type="dxa"/>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3"/>
        <w:gridCol w:w="623"/>
        <w:gridCol w:w="623"/>
        <w:gridCol w:w="623"/>
        <w:gridCol w:w="1790"/>
        <w:gridCol w:w="519"/>
        <w:gridCol w:w="518"/>
        <w:gridCol w:w="519"/>
        <w:gridCol w:w="518"/>
        <w:gridCol w:w="1409"/>
        <w:gridCol w:w="893"/>
        <w:gridCol w:w="1241"/>
        <w:gridCol w:w="1091"/>
        <w:gridCol w:w="1091"/>
        <w:gridCol w:w="763"/>
        <w:gridCol w:w="619"/>
        <w:gridCol w:w="620"/>
      </w:tblGrid>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0" w:type="auto"/>
            <w:gridSpan w:val="9"/>
            <w:tcBorders>
              <w:top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lang w:bidi="ar"/>
              </w:rPr>
              <w:t>调查单位：</w:t>
            </w:r>
          </w:p>
        </w:tc>
        <w:tc>
          <w:tcPr>
            <w:tcW w:w="0" w:type="auto"/>
            <w:gridSpan w:val="8"/>
            <w:tcBorders>
              <w:top w:val="single" w:color="auto" w:sz="4" w:space="0"/>
            </w:tcBorders>
            <w:shd w:val="clear" w:color="auto" w:fill="auto"/>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lang w:bidi="ar"/>
              </w:rPr>
              <w:t xml:space="preserve">调查日期： </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年</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月</w:t>
            </w:r>
            <w:r>
              <w:rPr>
                <w:rFonts w:ascii="Times New Roman" w:hAnsi="Times New Roman" w:eastAsia="宋体" w:cs="Times New Roman"/>
                <w:szCs w:val="21"/>
                <w:lang w:bidi="ar"/>
              </w:rPr>
              <w:t xml:space="preserve">       </w:t>
            </w:r>
            <w:r>
              <w:rPr>
                <w:rFonts w:hint="eastAsia" w:ascii="Times New Roman" w:hAnsi="Times New Roman" w:eastAsia="宋体" w:cs="Times New Roman"/>
                <w:szCs w:val="21"/>
                <w:lang w:bidi="ar"/>
              </w:rPr>
              <w:t>日</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0" w:type="auto"/>
            <w:vMerge w:val="restart"/>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序号</w:t>
            </w:r>
          </w:p>
        </w:tc>
        <w:tc>
          <w:tcPr>
            <w:tcW w:w="0" w:type="auto"/>
            <w:vMerge w:val="restart"/>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所属</w:t>
            </w:r>
          </w:p>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街道</w:t>
            </w:r>
          </w:p>
        </w:tc>
        <w:tc>
          <w:tcPr>
            <w:tcW w:w="0" w:type="auto"/>
            <w:vMerge w:val="restart"/>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所属</w:t>
            </w:r>
          </w:p>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社区</w:t>
            </w:r>
          </w:p>
        </w:tc>
        <w:tc>
          <w:tcPr>
            <w:tcW w:w="0" w:type="auto"/>
            <w:vMerge w:val="restart"/>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河涌</w:t>
            </w:r>
          </w:p>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名称</w:t>
            </w:r>
          </w:p>
        </w:tc>
        <w:tc>
          <w:tcPr>
            <w:tcW w:w="0" w:type="auto"/>
            <w:vMerge w:val="restart"/>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是否存在岸边垃圾</w:t>
            </w:r>
          </w:p>
        </w:tc>
        <w:tc>
          <w:tcPr>
            <w:tcW w:w="0" w:type="auto"/>
            <w:gridSpan w:val="2"/>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污染源</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起点位置</w:t>
            </w:r>
          </w:p>
        </w:tc>
        <w:tc>
          <w:tcPr>
            <w:tcW w:w="0" w:type="auto"/>
            <w:gridSpan w:val="2"/>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污染源</w:t>
            </w:r>
          </w:p>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终点位置</w:t>
            </w:r>
          </w:p>
        </w:tc>
        <w:tc>
          <w:tcPr>
            <w:tcW w:w="1409" w:type="dxa"/>
            <w:vMerge w:val="restart"/>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长度</w:t>
            </w:r>
            <w:r>
              <w:rPr>
                <w:rFonts w:ascii="Times New Roman" w:hAnsi="Times New Roman" w:eastAsia="宋体" w:cs="Times New Roman"/>
                <w:szCs w:val="21"/>
                <w:lang w:bidi="ar"/>
              </w:rPr>
              <w:t>/</w:t>
            </w:r>
            <w:r>
              <w:rPr>
                <w:rFonts w:hint="eastAsia" w:ascii="Times New Roman" w:hAnsi="Times New Roman" w:eastAsia="宋体" w:cs="Times New Roman"/>
                <w:szCs w:val="21"/>
                <w:lang w:bidi="ar"/>
              </w:rPr>
              <w:t>面积（㎡）</w:t>
            </w:r>
          </w:p>
        </w:tc>
        <w:tc>
          <w:tcPr>
            <w:tcW w:w="741" w:type="dxa"/>
            <w:vMerge w:val="restart"/>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水深</w:t>
            </w:r>
          </w:p>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cm</w:t>
            </w:r>
            <w:r>
              <w:rPr>
                <w:rFonts w:hint="eastAsia" w:ascii="Times New Roman" w:hAnsi="Times New Roman" w:eastAsia="宋体" w:cs="Times New Roman"/>
                <w:szCs w:val="21"/>
                <w:lang w:bidi="ar"/>
              </w:rPr>
              <w:t>）</w:t>
            </w:r>
          </w:p>
        </w:tc>
        <w:tc>
          <w:tcPr>
            <w:tcW w:w="1241" w:type="dxa"/>
            <w:vMerge w:val="restart"/>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淤泥厚度</w:t>
            </w:r>
          </w:p>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cm</w:t>
            </w:r>
            <w:r>
              <w:rPr>
                <w:rFonts w:hint="eastAsia" w:ascii="Times New Roman" w:hAnsi="Times New Roman" w:eastAsia="宋体" w:cs="Times New Roman"/>
                <w:szCs w:val="21"/>
                <w:lang w:bidi="ar"/>
              </w:rPr>
              <w:t>）</w:t>
            </w:r>
          </w:p>
        </w:tc>
        <w:tc>
          <w:tcPr>
            <w:tcW w:w="0" w:type="auto"/>
            <w:vMerge w:val="restart"/>
            <w:shd w:val="clear" w:color="auto" w:fill="auto"/>
            <w:vAlign w:val="center"/>
          </w:tcPr>
          <w:p>
            <w:pPr>
              <w:pStyle w:val="97"/>
              <w:snapToGrid w:val="0"/>
              <w:spacing w:line="360" w:lineRule="auto"/>
              <w:jc w:val="center"/>
              <w:rPr>
                <w:rFonts w:ascii="Times New Roman" w:hAnsi="Times New Roman" w:eastAsia="宋体" w:cs="Times New Roman"/>
                <w:szCs w:val="21"/>
                <w:lang w:bidi="ar"/>
              </w:rPr>
            </w:pPr>
            <w:r>
              <w:rPr>
                <w:rFonts w:ascii="Times New Roman" w:hAnsi="Times New Roman" w:eastAsia="宋体" w:cs="Times New Roman"/>
                <w:szCs w:val="21"/>
                <w:lang w:bidi="ar"/>
              </w:rPr>
              <w:t>COD</w:t>
            </w:r>
          </w:p>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mg/L</w:t>
            </w:r>
            <w:r>
              <w:rPr>
                <w:rFonts w:hint="eastAsia" w:ascii="Times New Roman" w:hAnsi="Times New Roman" w:eastAsia="宋体" w:cs="Times New Roman"/>
                <w:szCs w:val="21"/>
                <w:lang w:bidi="ar"/>
              </w:rPr>
              <w:t>）</w:t>
            </w:r>
          </w:p>
        </w:tc>
        <w:tc>
          <w:tcPr>
            <w:tcW w:w="1052" w:type="dxa"/>
            <w:vMerge w:val="restart"/>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lang w:bidi="ar"/>
              </w:rPr>
              <w:t>NH</w:t>
            </w:r>
            <w:r>
              <w:rPr>
                <w:rFonts w:ascii="Times New Roman" w:hAnsi="Times New Roman" w:eastAsia="宋体" w:cs="Times New Roman"/>
                <w:szCs w:val="21"/>
                <w:vertAlign w:val="subscript"/>
                <w:lang w:bidi="ar"/>
              </w:rPr>
              <w:t>3</w:t>
            </w:r>
            <w:r>
              <w:rPr>
                <w:rFonts w:ascii="Times New Roman" w:hAnsi="Times New Roman" w:eastAsia="宋体" w:cs="Times New Roman"/>
                <w:szCs w:val="21"/>
                <w:lang w:bidi="ar"/>
              </w:rPr>
              <w:t>-N</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mg/L</w:t>
            </w:r>
            <w:r>
              <w:rPr>
                <w:rFonts w:hint="eastAsia" w:ascii="Times New Roman" w:hAnsi="Times New Roman" w:eastAsia="宋体" w:cs="Times New Roman"/>
                <w:szCs w:val="21"/>
                <w:lang w:bidi="ar"/>
              </w:rPr>
              <w:t>）</w:t>
            </w:r>
          </w:p>
        </w:tc>
        <w:tc>
          <w:tcPr>
            <w:tcW w:w="763" w:type="dxa"/>
            <w:vMerge w:val="restart"/>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总磷</w:t>
            </w:r>
          </w:p>
        </w:tc>
        <w:tc>
          <w:tcPr>
            <w:tcW w:w="0" w:type="auto"/>
            <w:vMerge w:val="restart"/>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总氮</w:t>
            </w:r>
          </w:p>
        </w:tc>
        <w:tc>
          <w:tcPr>
            <w:tcW w:w="0" w:type="auto"/>
            <w:vMerge w:val="restart"/>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lang w:bidi="ar"/>
              </w:rPr>
              <w:t>备注</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0" w:type="auto"/>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lang w:bidi="ar"/>
              </w:rPr>
              <w:t>X</w:t>
            </w:r>
          </w:p>
        </w:tc>
        <w:tc>
          <w:tcPr>
            <w:tcW w:w="0" w:type="auto"/>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lang w:bidi="ar"/>
              </w:rPr>
              <w:t>Y</w:t>
            </w:r>
          </w:p>
        </w:tc>
        <w:tc>
          <w:tcPr>
            <w:tcW w:w="0" w:type="auto"/>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lang w:bidi="ar"/>
              </w:rPr>
              <w:t>X</w:t>
            </w:r>
          </w:p>
        </w:tc>
        <w:tc>
          <w:tcPr>
            <w:tcW w:w="0" w:type="auto"/>
            <w:shd w:val="clear" w:color="auto" w:fill="auto"/>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lang w:bidi="ar"/>
              </w:rPr>
              <w:t>Y</w:t>
            </w:r>
          </w:p>
        </w:tc>
        <w:tc>
          <w:tcPr>
            <w:tcW w:w="1409" w:type="dxa"/>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741" w:type="dxa"/>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1241" w:type="dxa"/>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1052" w:type="dxa"/>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763" w:type="dxa"/>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0" w:type="auto"/>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409"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741"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241"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052"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763" w:type="dxa"/>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noWrap/>
            <w:vAlign w:val="center"/>
          </w:tcPr>
          <w:p>
            <w:pPr>
              <w:pStyle w:val="97"/>
              <w:snapToGrid w:val="0"/>
              <w:spacing w:line="360" w:lineRule="auto"/>
              <w:rPr>
                <w:rFonts w:ascii="Times New Roman" w:hAnsi="Times New Roman" w:eastAsia="宋体" w:cs="Times New Roman"/>
                <w:szCs w:val="21"/>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0" w:type="auto"/>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409"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741"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241"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052"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763" w:type="dxa"/>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noWrap/>
            <w:vAlign w:val="center"/>
          </w:tcPr>
          <w:p>
            <w:pPr>
              <w:pStyle w:val="97"/>
              <w:snapToGrid w:val="0"/>
              <w:spacing w:line="360" w:lineRule="auto"/>
              <w:rPr>
                <w:rFonts w:ascii="Times New Roman" w:hAnsi="Times New Roman" w:eastAsia="宋体" w:cs="Times New Roman"/>
                <w:szCs w:val="21"/>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0" w:type="auto"/>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409"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741"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241"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052"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763" w:type="dxa"/>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noWrap/>
            <w:vAlign w:val="center"/>
          </w:tcPr>
          <w:p>
            <w:pPr>
              <w:pStyle w:val="97"/>
              <w:snapToGrid w:val="0"/>
              <w:spacing w:line="360" w:lineRule="auto"/>
              <w:rPr>
                <w:rFonts w:ascii="Times New Roman" w:hAnsi="Times New Roman" w:eastAsia="宋体" w:cs="Times New Roman"/>
                <w:szCs w:val="21"/>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0" w:type="auto"/>
            <w:shd w:val="clear" w:color="auto" w:fill="auto"/>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409"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741"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241"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0" w:type="auto"/>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1052" w:type="dxa"/>
            <w:shd w:val="clear" w:color="auto" w:fill="auto"/>
            <w:vAlign w:val="center"/>
          </w:tcPr>
          <w:p>
            <w:pPr>
              <w:pStyle w:val="97"/>
              <w:snapToGrid w:val="0"/>
              <w:spacing w:line="360" w:lineRule="auto"/>
              <w:rPr>
                <w:rFonts w:ascii="Times New Roman" w:hAnsi="Times New Roman" w:eastAsia="宋体" w:cs="Times New Roman"/>
                <w:b/>
                <w:bCs/>
                <w:szCs w:val="21"/>
              </w:rPr>
            </w:pPr>
          </w:p>
        </w:tc>
        <w:tc>
          <w:tcPr>
            <w:tcW w:w="763" w:type="dxa"/>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0" w:type="auto"/>
            <w:shd w:val="clear" w:color="auto" w:fill="auto"/>
            <w:noWrap/>
            <w:vAlign w:val="center"/>
          </w:tcPr>
          <w:p>
            <w:pPr>
              <w:pStyle w:val="97"/>
              <w:snapToGrid w:val="0"/>
              <w:spacing w:line="360" w:lineRule="auto"/>
              <w:rPr>
                <w:rFonts w:ascii="Times New Roman" w:hAnsi="Times New Roman" w:eastAsia="宋体" w:cs="Times New Roman"/>
                <w:szCs w:val="21"/>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6594" w:type="dxa"/>
            <w:gridSpan w:val="9"/>
            <w:shd w:val="clear" w:color="auto" w:fill="auto"/>
            <w:vAlign w:val="center"/>
          </w:tcPr>
          <w:p>
            <w:pPr>
              <w:pStyle w:val="97"/>
              <w:snapToGrid w:val="0"/>
              <w:spacing w:line="360" w:lineRule="auto"/>
              <w:rPr>
                <w:rFonts w:ascii="Times New Roman" w:hAnsi="Times New Roman" w:eastAsia="宋体" w:cs="Times New Roman"/>
                <w:b/>
                <w:bCs/>
                <w:szCs w:val="21"/>
              </w:rPr>
            </w:pPr>
            <w:r>
              <w:rPr>
                <w:rFonts w:hint="eastAsia" w:ascii="Times New Roman" w:hAnsi="Times New Roman" w:eastAsia="宋体" w:cs="Times New Roman"/>
                <w:szCs w:val="21"/>
                <w:lang w:bidi="ar"/>
              </w:rPr>
              <w:t>调查人员：</w:t>
            </w:r>
          </w:p>
        </w:tc>
        <w:tc>
          <w:tcPr>
            <w:tcW w:w="7263" w:type="dxa"/>
            <w:gridSpan w:val="8"/>
            <w:shd w:val="clear" w:color="auto" w:fill="auto"/>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lang w:bidi="ar"/>
              </w:rPr>
              <w:t>校核人员：</w:t>
            </w:r>
          </w:p>
        </w:tc>
      </w:tr>
    </w:tbl>
    <w:p>
      <w:pPr>
        <w:tabs>
          <w:tab w:val="left" w:pos="1047"/>
        </w:tabs>
        <w:sectPr>
          <w:pgSz w:w="16838" w:h="11906" w:orient="landscape"/>
          <w:pgMar w:top="1797" w:right="1440" w:bottom="1797" w:left="1440" w:header="851" w:footer="567" w:gutter="0"/>
          <w:cols w:space="0" w:num="1"/>
          <w:docGrid w:linePitch="332" w:charSpace="0"/>
        </w:sectPr>
      </w:pPr>
      <w:r>
        <w:tab/>
      </w:r>
    </w:p>
    <w:p>
      <w:pPr>
        <w:pStyle w:val="19"/>
        <w:snapToGrid w:val="0"/>
        <w:spacing w:line="360" w:lineRule="auto"/>
        <w:ind w:firstLine="0"/>
        <w:rPr>
          <w:rFonts w:ascii="Times New Roman" w:hAnsi="Times New Roman"/>
          <w:sz w:val="24"/>
        </w:rPr>
      </w:pPr>
      <w:bookmarkStart w:id="533" w:name="_Toc135599722"/>
      <w:bookmarkStart w:id="534" w:name="_Toc192493242"/>
      <w:r>
        <w:rPr>
          <w:rFonts w:hint="eastAsia" w:ascii="Times New Roman" w:hAnsi="Times New Roman" w:eastAsia="黑体"/>
          <w:b/>
          <w:kern w:val="0"/>
          <w:sz w:val="24"/>
        </w:rPr>
        <w:t>A</w:t>
      </w:r>
      <w:r>
        <w:rPr>
          <w:rFonts w:ascii="Times New Roman" w:hAnsi="Times New Roman" w:eastAsia="黑体"/>
          <w:b/>
          <w:kern w:val="0"/>
          <w:sz w:val="24"/>
        </w:rPr>
        <w:t>.0.4</w:t>
      </w:r>
      <w:r>
        <w:rPr>
          <w:rFonts w:ascii="Times New Roman" w:hAnsi="Times New Roman" w:eastAsia="黑体"/>
          <w:kern w:val="0"/>
          <w:sz w:val="24"/>
        </w:rPr>
        <w:t xml:space="preserve">  </w:t>
      </w:r>
      <w:r>
        <w:rPr>
          <w:rFonts w:hint="eastAsia" w:ascii="Times New Roman" w:hAnsi="Times New Roman"/>
          <w:sz w:val="24"/>
        </w:rPr>
        <w:t>工业废水调查统计应根据表A</w:t>
      </w:r>
      <w:r>
        <w:rPr>
          <w:rFonts w:ascii="Times New Roman" w:hAnsi="Times New Roman"/>
          <w:sz w:val="24"/>
        </w:rPr>
        <w:t>.0.4-1~</w:t>
      </w:r>
      <w:r>
        <w:rPr>
          <w:rFonts w:hint="eastAsia" w:ascii="Times New Roman" w:hAnsi="Times New Roman"/>
          <w:sz w:val="24"/>
        </w:rPr>
        <w:t>A</w:t>
      </w:r>
      <w:r>
        <w:rPr>
          <w:rFonts w:ascii="Times New Roman" w:hAnsi="Times New Roman"/>
          <w:sz w:val="24"/>
        </w:rPr>
        <w:t>.0.4-2</w:t>
      </w:r>
      <w:r>
        <w:rPr>
          <w:rFonts w:hint="eastAsia" w:ascii="Times New Roman" w:hAnsi="Times New Roman"/>
          <w:sz w:val="24"/>
        </w:rPr>
        <w:t>的格式记录。</w:t>
      </w:r>
    </w:p>
    <w:p>
      <w:pPr>
        <w:pStyle w:val="19"/>
        <w:snapToGrid w:val="0"/>
        <w:spacing w:line="360" w:lineRule="auto"/>
        <w:ind w:firstLine="0"/>
        <w:jc w:val="center"/>
        <w:rPr>
          <w:rFonts w:ascii="Times New Roman" w:hAnsi="Times New Roman"/>
          <w:sz w:val="24"/>
        </w:rPr>
      </w:pPr>
      <w:r>
        <w:rPr>
          <w:rFonts w:hint="eastAsia" w:ascii="Times New Roman" w:hAnsi="Times New Roman"/>
          <w:b/>
          <w:bCs/>
          <w:szCs w:val="21"/>
        </w:rPr>
        <w:t>表</w:t>
      </w:r>
      <w:r>
        <w:rPr>
          <w:rFonts w:ascii="Times New Roman" w:hAnsi="Times New Roman"/>
          <w:b/>
          <w:bCs/>
          <w:szCs w:val="21"/>
        </w:rPr>
        <w:t xml:space="preserve">A.0.4-1 </w:t>
      </w:r>
      <w:r>
        <w:rPr>
          <w:rFonts w:hint="eastAsia" w:ascii="Times New Roman" w:hAnsi="Times New Roman"/>
          <w:b/>
          <w:bCs/>
          <w:szCs w:val="21"/>
        </w:rPr>
        <w:t>工业废水调查表</w:t>
      </w:r>
      <w:bookmarkEnd w:id="533"/>
      <w:bookmarkEnd w:id="534"/>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331"/>
        <w:gridCol w:w="1611"/>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44" w:type="pct"/>
            <w:vAlign w:val="center"/>
          </w:tcPr>
          <w:p>
            <w:pPr>
              <w:adjustRightInd w:val="0"/>
              <w:snapToGrid w:val="0"/>
              <w:jc w:val="both"/>
              <w:rPr>
                <w:kern w:val="0"/>
                <w:sz w:val="21"/>
                <w:szCs w:val="21"/>
              </w:rPr>
            </w:pPr>
            <w:r>
              <w:rPr>
                <w:kern w:val="0"/>
                <w:sz w:val="21"/>
                <w:szCs w:val="21"/>
              </w:rPr>
              <w:t>序号</w:t>
            </w:r>
          </w:p>
        </w:tc>
        <w:tc>
          <w:tcPr>
            <w:tcW w:w="1367" w:type="pct"/>
            <w:vAlign w:val="center"/>
          </w:tcPr>
          <w:p>
            <w:pPr>
              <w:adjustRightInd w:val="0"/>
              <w:snapToGrid w:val="0"/>
              <w:jc w:val="both"/>
              <w:rPr>
                <w:kern w:val="0"/>
                <w:sz w:val="21"/>
                <w:szCs w:val="21"/>
              </w:rPr>
            </w:pPr>
            <w:r>
              <w:rPr>
                <w:kern w:val="0"/>
                <w:sz w:val="21"/>
                <w:szCs w:val="21"/>
              </w:rPr>
              <w:t>QW，按顺序编号</w:t>
            </w:r>
          </w:p>
        </w:tc>
        <w:tc>
          <w:tcPr>
            <w:tcW w:w="945" w:type="pct"/>
            <w:vAlign w:val="center"/>
          </w:tcPr>
          <w:p>
            <w:pPr>
              <w:adjustRightInd w:val="0"/>
              <w:snapToGrid w:val="0"/>
              <w:jc w:val="both"/>
              <w:rPr>
                <w:kern w:val="0"/>
                <w:sz w:val="21"/>
                <w:szCs w:val="21"/>
              </w:rPr>
            </w:pPr>
            <w:r>
              <w:rPr>
                <w:kern w:val="0"/>
                <w:sz w:val="21"/>
                <w:szCs w:val="21"/>
              </w:rPr>
              <w:t>调查日期</w:t>
            </w:r>
          </w:p>
        </w:tc>
        <w:tc>
          <w:tcPr>
            <w:tcW w:w="1744" w:type="pct"/>
            <w:vAlign w:val="center"/>
          </w:tcPr>
          <w:p>
            <w:pPr>
              <w:adjustRightInd w:val="0"/>
              <w:snapToGrid w:val="0"/>
              <w:jc w:val="both"/>
              <w:rPr>
                <w:kern w:val="0"/>
                <w:sz w:val="21"/>
                <w:szCs w:val="21"/>
              </w:rPr>
            </w:pPr>
            <w:r>
              <w:rPr>
                <w:kern w:val="0"/>
                <w:sz w:val="21"/>
                <w:szCs w:val="21"/>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44" w:type="pct"/>
            <w:vAlign w:val="center"/>
          </w:tcPr>
          <w:p>
            <w:pPr>
              <w:adjustRightInd w:val="0"/>
              <w:snapToGrid w:val="0"/>
              <w:jc w:val="both"/>
              <w:rPr>
                <w:kern w:val="0"/>
                <w:sz w:val="21"/>
                <w:szCs w:val="21"/>
              </w:rPr>
            </w:pPr>
            <w:r>
              <w:rPr>
                <w:rFonts w:hint="eastAsia"/>
                <w:kern w:val="0"/>
                <w:sz w:val="21"/>
                <w:szCs w:val="21"/>
              </w:rPr>
              <w:t>接户井</w:t>
            </w:r>
            <w:r>
              <w:rPr>
                <w:kern w:val="0"/>
                <w:sz w:val="21"/>
                <w:szCs w:val="21"/>
              </w:rPr>
              <w:t>编号</w:t>
            </w:r>
          </w:p>
        </w:tc>
        <w:tc>
          <w:tcPr>
            <w:tcW w:w="1367" w:type="pct"/>
            <w:vAlign w:val="center"/>
          </w:tcPr>
          <w:p>
            <w:pPr>
              <w:adjustRightInd w:val="0"/>
              <w:snapToGrid w:val="0"/>
              <w:jc w:val="both"/>
              <w:rPr>
                <w:kern w:val="0"/>
                <w:sz w:val="21"/>
                <w:szCs w:val="21"/>
              </w:rPr>
            </w:pPr>
            <w:r>
              <w:rPr>
                <w:kern w:val="0"/>
                <w:sz w:val="21"/>
                <w:szCs w:val="21"/>
              </w:rPr>
              <w:t>与物探图一致</w:t>
            </w:r>
          </w:p>
        </w:tc>
        <w:tc>
          <w:tcPr>
            <w:tcW w:w="945" w:type="pct"/>
            <w:vAlign w:val="center"/>
          </w:tcPr>
          <w:p>
            <w:pPr>
              <w:adjustRightInd w:val="0"/>
              <w:snapToGrid w:val="0"/>
              <w:jc w:val="both"/>
              <w:rPr>
                <w:kern w:val="0"/>
                <w:sz w:val="21"/>
                <w:szCs w:val="21"/>
              </w:rPr>
            </w:pPr>
            <w:r>
              <w:rPr>
                <w:kern w:val="0"/>
                <w:sz w:val="21"/>
                <w:szCs w:val="21"/>
              </w:rPr>
              <w:t>天气</w:t>
            </w:r>
          </w:p>
        </w:tc>
        <w:tc>
          <w:tcPr>
            <w:tcW w:w="1744" w:type="pct"/>
            <w:vAlign w:val="center"/>
          </w:tcPr>
          <w:p>
            <w:pPr>
              <w:adjustRightInd w:val="0"/>
              <w:snapToGrid w:val="0"/>
              <w:jc w:val="both"/>
              <w:rPr>
                <w:kern w:val="0"/>
                <w:sz w:val="21"/>
                <w:szCs w:val="21"/>
              </w:rPr>
            </w:pPr>
            <w:r>
              <w:rPr>
                <w:kern w:val="0"/>
                <w:sz w:val="21"/>
                <w:szCs w:val="21"/>
              </w:rPr>
              <w:t>晴、雨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000" w:type="pct"/>
            <w:gridSpan w:val="4"/>
            <w:vAlign w:val="center"/>
          </w:tcPr>
          <w:p>
            <w:pPr>
              <w:adjustRightInd w:val="0"/>
              <w:snapToGrid w:val="0"/>
              <w:jc w:val="both"/>
              <w:rPr>
                <w:kern w:val="0"/>
                <w:sz w:val="21"/>
                <w:szCs w:val="21"/>
              </w:rPr>
            </w:pPr>
            <w:r>
              <w:rPr>
                <w:kern w:val="0"/>
                <w:sz w:val="21"/>
                <w:szCs w:val="21"/>
              </w:rPr>
              <w:t>所属厂区名称：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000" w:type="pct"/>
            <w:gridSpan w:val="4"/>
            <w:vAlign w:val="center"/>
          </w:tcPr>
          <w:p>
            <w:pPr>
              <w:adjustRightInd w:val="0"/>
              <w:snapToGrid w:val="0"/>
              <w:jc w:val="both"/>
              <w:rPr>
                <w:kern w:val="0"/>
                <w:sz w:val="21"/>
                <w:szCs w:val="21"/>
              </w:rPr>
            </w:pPr>
            <w:r>
              <w:rPr>
                <w:kern w:val="0"/>
                <w:sz w:val="21"/>
                <w:szCs w:val="21"/>
              </w:rPr>
              <w:t>是否存在水处理设施：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000" w:type="pct"/>
            <w:gridSpan w:val="4"/>
            <w:vAlign w:val="center"/>
          </w:tcPr>
          <w:p>
            <w:pPr>
              <w:adjustRightInd w:val="0"/>
              <w:snapToGrid w:val="0"/>
              <w:jc w:val="both"/>
              <w:rPr>
                <w:kern w:val="0"/>
                <w:sz w:val="21"/>
                <w:szCs w:val="21"/>
              </w:rPr>
            </w:pPr>
            <w:r>
              <w:rPr>
                <w:rFonts w:hint="eastAsia"/>
                <w:kern w:val="0"/>
                <w:sz w:val="21"/>
                <w:szCs w:val="21"/>
              </w:rPr>
              <w:t>工业废水排放量（调查数据）：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000" w:type="pct"/>
            <w:gridSpan w:val="4"/>
            <w:vAlign w:val="center"/>
          </w:tcPr>
          <w:p>
            <w:pPr>
              <w:adjustRightInd w:val="0"/>
              <w:snapToGrid w:val="0"/>
              <w:jc w:val="both"/>
              <w:rPr>
                <w:kern w:val="0"/>
                <w:sz w:val="21"/>
                <w:szCs w:val="21"/>
              </w:rPr>
            </w:pPr>
            <w:r>
              <w:rPr>
                <w:rFonts w:hint="eastAsia"/>
                <w:kern w:val="0"/>
                <w:sz w:val="21"/>
                <w:szCs w:val="21"/>
              </w:rPr>
              <w:t>工业废水排放标准（调查数据）：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000" w:type="pct"/>
            <w:gridSpan w:val="4"/>
            <w:vAlign w:val="center"/>
          </w:tcPr>
          <w:p>
            <w:pPr>
              <w:adjustRightInd w:val="0"/>
              <w:snapToGrid w:val="0"/>
              <w:jc w:val="both"/>
              <w:rPr>
                <w:kern w:val="0"/>
                <w:sz w:val="21"/>
                <w:szCs w:val="21"/>
              </w:rPr>
            </w:pPr>
            <w:r>
              <w:rPr>
                <w:kern w:val="0"/>
                <w:sz w:val="21"/>
                <w:szCs w:val="21"/>
              </w:rPr>
              <w:t>照片：两张，一张体现</w:t>
            </w:r>
            <w:r>
              <w:rPr>
                <w:rFonts w:hint="eastAsia"/>
                <w:kern w:val="0"/>
                <w:sz w:val="21"/>
                <w:szCs w:val="21"/>
              </w:rPr>
              <w:t>接户井</w:t>
            </w:r>
            <w:r>
              <w:rPr>
                <w:kern w:val="0"/>
                <w:sz w:val="21"/>
                <w:szCs w:val="21"/>
              </w:rPr>
              <w:t>位置，一张</w:t>
            </w:r>
            <w:r>
              <w:rPr>
                <w:rFonts w:hint="eastAsia"/>
                <w:kern w:val="0"/>
                <w:sz w:val="21"/>
                <w:szCs w:val="21"/>
              </w:rPr>
              <w:t>厂区位置</w:t>
            </w:r>
            <w:r>
              <w:rPr>
                <w:kern w:val="0"/>
                <w:sz w:val="21"/>
                <w:szCs w:val="21"/>
              </w:rPr>
              <w:t>，注意放原图。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2311" w:type="pct"/>
            <w:gridSpan w:val="2"/>
            <w:vAlign w:val="center"/>
          </w:tcPr>
          <w:p>
            <w:pPr>
              <w:adjustRightInd w:val="0"/>
              <w:snapToGrid w:val="0"/>
              <w:jc w:val="both"/>
              <w:rPr>
                <w:kern w:val="0"/>
                <w:sz w:val="21"/>
                <w:szCs w:val="21"/>
              </w:rPr>
            </w:pPr>
          </w:p>
          <w:p>
            <w:pPr>
              <w:pStyle w:val="27"/>
              <w:snapToGrid w:val="0"/>
              <w:ind w:left="900" w:hanging="420"/>
              <w:rPr>
                <w:sz w:val="21"/>
                <w:szCs w:val="21"/>
              </w:rPr>
            </w:pPr>
          </w:p>
          <w:p>
            <w:pPr>
              <w:snapToGrid w:val="0"/>
              <w:ind w:firstLine="480"/>
              <w:jc w:val="both"/>
              <w:rPr>
                <w:sz w:val="21"/>
                <w:szCs w:val="21"/>
              </w:rPr>
            </w:pPr>
          </w:p>
          <w:p>
            <w:pPr>
              <w:pStyle w:val="27"/>
              <w:snapToGrid w:val="0"/>
              <w:ind w:left="900" w:hanging="420"/>
              <w:rPr>
                <w:sz w:val="21"/>
                <w:szCs w:val="21"/>
              </w:rPr>
            </w:pPr>
          </w:p>
          <w:p>
            <w:pPr>
              <w:snapToGrid w:val="0"/>
              <w:ind w:firstLine="480"/>
              <w:jc w:val="both"/>
              <w:rPr>
                <w:sz w:val="21"/>
                <w:szCs w:val="21"/>
              </w:rPr>
            </w:pPr>
          </w:p>
          <w:p>
            <w:pPr>
              <w:pStyle w:val="27"/>
              <w:snapToGrid w:val="0"/>
              <w:ind w:left="900" w:hanging="420"/>
              <w:rPr>
                <w:sz w:val="21"/>
                <w:szCs w:val="21"/>
              </w:rPr>
            </w:pPr>
          </w:p>
          <w:p>
            <w:pPr>
              <w:snapToGrid w:val="0"/>
              <w:ind w:firstLine="480"/>
              <w:jc w:val="both"/>
              <w:rPr>
                <w:sz w:val="21"/>
                <w:szCs w:val="21"/>
              </w:rPr>
            </w:pPr>
          </w:p>
          <w:p>
            <w:pPr>
              <w:pStyle w:val="27"/>
              <w:snapToGrid w:val="0"/>
              <w:ind w:left="900" w:hanging="420"/>
              <w:rPr>
                <w:sz w:val="21"/>
                <w:szCs w:val="21"/>
              </w:rPr>
            </w:pPr>
          </w:p>
        </w:tc>
        <w:tc>
          <w:tcPr>
            <w:tcW w:w="2689" w:type="pct"/>
            <w:gridSpan w:val="2"/>
            <w:vAlign w:val="center"/>
          </w:tcPr>
          <w:p>
            <w:pPr>
              <w:adjustRightInd w:val="0"/>
              <w:snapToGrid w:val="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44" w:type="pct"/>
            <w:vAlign w:val="center"/>
          </w:tcPr>
          <w:p>
            <w:pPr>
              <w:adjustRightInd w:val="0"/>
              <w:snapToGrid w:val="0"/>
              <w:jc w:val="both"/>
              <w:rPr>
                <w:kern w:val="0"/>
                <w:sz w:val="21"/>
                <w:szCs w:val="21"/>
              </w:rPr>
            </w:pPr>
            <w:r>
              <w:rPr>
                <w:rFonts w:hint="eastAsia"/>
                <w:kern w:val="0"/>
                <w:sz w:val="21"/>
                <w:szCs w:val="21"/>
              </w:rPr>
              <w:t>接户井</w:t>
            </w:r>
            <w:r>
              <w:rPr>
                <w:kern w:val="0"/>
                <w:sz w:val="21"/>
                <w:szCs w:val="21"/>
              </w:rPr>
              <w:t>编号</w:t>
            </w:r>
          </w:p>
        </w:tc>
        <w:tc>
          <w:tcPr>
            <w:tcW w:w="1367" w:type="pct"/>
            <w:vAlign w:val="center"/>
          </w:tcPr>
          <w:p>
            <w:pPr>
              <w:adjustRightInd w:val="0"/>
              <w:snapToGrid w:val="0"/>
              <w:jc w:val="both"/>
              <w:rPr>
                <w:kern w:val="0"/>
                <w:sz w:val="21"/>
                <w:szCs w:val="21"/>
              </w:rPr>
            </w:pPr>
            <w:r>
              <w:rPr>
                <w:kern w:val="0"/>
                <w:sz w:val="21"/>
                <w:szCs w:val="21"/>
              </w:rPr>
              <w:t>与物探图一致</w:t>
            </w:r>
          </w:p>
        </w:tc>
        <w:tc>
          <w:tcPr>
            <w:tcW w:w="945" w:type="pct"/>
            <w:vAlign w:val="center"/>
          </w:tcPr>
          <w:p>
            <w:pPr>
              <w:adjustRightInd w:val="0"/>
              <w:snapToGrid w:val="0"/>
              <w:jc w:val="both"/>
              <w:rPr>
                <w:kern w:val="0"/>
                <w:sz w:val="21"/>
                <w:szCs w:val="21"/>
              </w:rPr>
            </w:pPr>
          </w:p>
        </w:tc>
        <w:tc>
          <w:tcPr>
            <w:tcW w:w="1744" w:type="pct"/>
            <w:vAlign w:val="center"/>
          </w:tcPr>
          <w:p>
            <w:pPr>
              <w:adjustRightInd w:val="0"/>
              <w:snapToGrid w:val="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44" w:type="pct"/>
            <w:vAlign w:val="center"/>
          </w:tcPr>
          <w:p>
            <w:pPr>
              <w:adjustRightInd w:val="0"/>
              <w:snapToGrid w:val="0"/>
              <w:jc w:val="both"/>
              <w:rPr>
                <w:kern w:val="0"/>
                <w:sz w:val="21"/>
                <w:szCs w:val="21"/>
              </w:rPr>
            </w:pPr>
            <w:r>
              <w:rPr>
                <w:kern w:val="0"/>
                <w:sz w:val="21"/>
                <w:szCs w:val="21"/>
              </w:rPr>
              <w:t>上游井编号</w:t>
            </w:r>
          </w:p>
        </w:tc>
        <w:tc>
          <w:tcPr>
            <w:tcW w:w="1367" w:type="pct"/>
            <w:vAlign w:val="center"/>
          </w:tcPr>
          <w:p>
            <w:pPr>
              <w:adjustRightInd w:val="0"/>
              <w:snapToGrid w:val="0"/>
              <w:jc w:val="both"/>
              <w:rPr>
                <w:kern w:val="0"/>
                <w:sz w:val="21"/>
                <w:szCs w:val="21"/>
              </w:rPr>
            </w:pPr>
            <w:r>
              <w:rPr>
                <w:kern w:val="0"/>
                <w:sz w:val="21"/>
                <w:szCs w:val="21"/>
              </w:rPr>
              <w:t>与物探图一致</w:t>
            </w:r>
          </w:p>
        </w:tc>
        <w:tc>
          <w:tcPr>
            <w:tcW w:w="945" w:type="pct"/>
            <w:vAlign w:val="center"/>
          </w:tcPr>
          <w:p>
            <w:pPr>
              <w:adjustRightInd w:val="0"/>
              <w:snapToGrid w:val="0"/>
              <w:jc w:val="both"/>
              <w:rPr>
                <w:kern w:val="0"/>
                <w:sz w:val="21"/>
                <w:szCs w:val="21"/>
              </w:rPr>
            </w:pPr>
            <w:r>
              <w:rPr>
                <w:kern w:val="0"/>
                <w:sz w:val="21"/>
                <w:szCs w:val="21"/>
              </w:rPr>
              <w:t>下游井编号</w:t>
            </w:r>
          </w:p>
        </w:tc>
        <w:tc>
          <w:tcPr>
            <w:tcW w:w="1744" w:type="pct"/>
            <w:vAlign w:val="center"/>
          </w:tcPr>
          <w:p>
            <w:pPr>
              <w:adjustRightInd w:val="0"/>
              <w:snapToGrid w:val="0"/>
              <w:jc w:val="both"/>
              <w:rPr>
                <w:kern w:val="0"/>
                <w:sz w:val="21"/>
                <w:szCs w:val="21"/>
              </w:rPr>
            </w:pPr>
            <w:r>
              <w:rPr>
                <w:kern w:val="0"/>
                <w:sz w:val="21"/>
                <w:szCs w:val="21"/>
              </w:rPr>
              <w:t>与物探图一致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44" w:type="pct"/>
            <w:vAlign w:val="center"/>
          </w:tcPr>
          <w:p>
            <w:pPr>
              <w:adjustRightInd w:val="0"/>
              <w:snapToGrid w:val="0"/>
              <w:jc w:val="both"/>
              <w:rPr>
                <w:kern w:val="0"/>
                <w:sz w:val="21"/>
                <w:szCs w:val="21"/>
              </w:rPr>
            </w:pPr>
            <w:r>
              <w:rPr>
                <w:kern w:val="0"/>
                <w:sz w:val="21"/>
                <w:szCs w:val="21"/>
              </w:rPr>
              <w:t>平面坐标X</w:t>
            </w:r>
          </w:p>
        </w:tc>
        <w:tc>
          <w:tcPr>
            <w:tcW w:w="1367" w:type="pct"/>
            <w:vAlign w:val="center"/>
          </w:tcPr>
          <w:p>
            <w:pPr>
              <w:adjustRightInd w:val="0"/>
              <w:snapToGrid w:val="0"/>
              <w:jc w:val="both"/>
              <w:rPr>
                <w:kern w:val="0"/>
                <w:sz w:val="21"/>
                <w:szCs w:val="21"/>
              </w:rPr>
            </w:pPr>
          </w:p>
        </w:tc>
        <w:tc>
          <w:tcPr>
            <w:tcW w:w="945" w:type="pct"/>
            <w:vAlign w:val="center"/>
          </w:tcPr>
          <w:p>
            <w:pPr>
              <w:adjustRightInd w:val="0"/>
              <w:snapToGrid w:val="0"/>
              <w:jc w:val="both"/>
              <w:rPr>
                <w:kern w:val="0"/>
                <w:sz w:val="21"/>
                <w:szCs w:val="21"/>
              </w:rPr>
            </w:pPr>
            <w:r>
              <w:rPr>
                <w:kern w:val="0"/>
                <w:sz w:val="21"/>
                <w:szCs w:val="21"/>
              </w:rPr>
              <w:t>平面坐标Y</w:t>
            </w:r>
          </w:p>
        </w:tc>
        <w:tc>
          <w:tcPr>
            <w:tcW w:w="1744" w:type="pct"/>
            <w:vAlign w:val="center"/>
          </w:tcPr>
          <w:p>
            <w:pPr>
              <w:adjustRightInd w:val="0"/>
              <w:snapToGrid w:val="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44" w:type="pct"/>
            <w:vAlign w:val="center"/>
          </w:tcPr>
          <w:p>
            <w:pPr>
              <w:adjustRightInd w:val="0"/>
              <w:snapToGrid w:val="0"/>
              <w:jc w:val="both"/>
              <w:rPr>
                <w:kern w:val="0"/>
                <w:sz w:val="21"/>
                <w:szCs w:val="21"/>
              </w:rPr>
            </w:pPr>
            <w:r>
              <w:rPr>
                <w:kern w:val="0"/>
                <w:sz w:val="21"/>
                <w:szCs w:val="21"/>
              </w:rPr>
              <w:t>备注</w:t>
            </w:r>
          </w:p>
        </w:tc>
        <w:tc>
          <w:tcPr>
            <w:tcW w:w="4056" w:type="pct"/>
            <w:gridSpan w:val="3"/>
            <w:vAlign w:val="center"/>
          </w:tcPr>
          <w:p>
            <w:pPr>
              <w:adjustRightInd w:val="0"/>
              <w:snapToGrid w:val="0"/>
              <w:jc w:val="both"/>
              <w:rPr>
                <w:kern w:val="0"/>
                <w:sz w:val="21"/>
                <w:szCs w:val="21"/>
              </w:rPr>
            </w:pPr>
          </w:p>
        </w:tc>
      </w:tr>
    </w:tbl>
    <w:p>
      <w:pPr>
        <w:widowControl/>
        <w:snapToGrid w:val="0"/>
        <w:jc w:val="both"/>
      </w:pPr>
    </w:p>
    <w:p>
      <w:pPr>
        <w:widowControl/>
        <w:snapToGrid w:val="0"/>
        <w:jc w:val="both"/>
      </w:pPr>
    </w:p>
    <w:p>
      <w:pPr>
        <w:widowControl/>
        <w:snapToGrid w:val="0"/>
        <w:jc w:val="both"/>
      </w:pPr>
    </w:p>
    <w:p>
      <w:pPr>
        <w:widowControl/>
        <w:snapToGrid w:val="0"/>
        <w:jc w:val="both"/>
      </w:pPr>
    </w:p>
    <w:p>
      <w:pPr>
        <w:widowControl/>
        <w:snapToGrid w:val="0"/>
        <w:jc w:val="both"/>
      </w:pPr>
    </w:p>
    <w:p>
      <w:pPr>
        <w:widowControl/>
        <w:snapToGrid w:val="0"/>
        <w:jc w:val="both"/>
        <w:sectPr>
          <w:pgSz w:w="11906" w:h="16838"/>
          <w:pgMar w:top="1440" w:right="1797" w:bottom="1440" w:left="1797" w:header="851" w:footer="567" w:gutter="0"/>
          <w:cols w:space="0" w:num="1"/>
          <w:docGrid w:linePitch="332" w:charSpace="0"/>
        </w:sectPr>
      </w:pPr>
    </w:p>
    <w:p>
      <w:pPr>
        <w:pStyle w:val="19"/>
        <w:widowControl/>
        <w:snapToGrid w:val="0"/>
        <w:spacing w:line="360" w:lineRule="auto"/>
        <w:ind w:firstLine="0"/>
        <w:jc w:val="center"/>
        <w:rPr>
          <w:b/>
          <w:bCs/>
          <w:szCs w:val="21"/>
        </w:rPr>
      </w:pPr>
      <w:r>
        <w:rPr>
          <w:rFonts w:ascii="Times New Roman" w:hAnsi="Times New Roman"/>
          <w:b/>
          <w:bCs/>
          <w:szCs w:val="21"/>
        </w:rPr>
        <w:t>表A.0.4-2  工业废水调查</w:t>
      </w:r>
    </w:p>
    <w:tbl>
      <w:tblPr>
        <w:tblStyle w:val="35"/>
        <w:tblW w:w="5000" w:type="pct"/>
        <w:tblInd w:w="0" w:type="dxa"/>
        <w:tblLayout w:type="fixed"/>
        <w:tblCellMar>
          <w:top w:w="0" w:type="dxa"/>
          <w:left w:w="108" w:type="dxa"/>
          <w:bottom w:w="0" w:type="dxa"/>
          <w:right w:w="108" w:type="dxa"/>
        </w:tblCellMar>
      </w:tblPr>
      <w:tblGrid>
        <w:gridCol w:w="325"/>
        <w:gridCol w:w="349"/>
        <w:gridCol w:w="587"/>
        <w:gridCol w:w="405"/>
        <w:gridCol w:w="405"/>
        <w:gridCol w:w="521"/>
        <w:gridCol w:w="521"/>
        <w:gridCol w:w="406"/>
        <w:gridCol w:w="406"/>
        <w:gridCol w:w="406"/>
        <w:gridCol w:w="336"/>
        <w:gridCol w:w="307"/>
        <w:gridCol w:w="413"/>
        <w:gridCol w:w="406"/>
        <w:gridCol w:w="406"/>
        <w:gridCol w:w="406"/>
        <w:gridCol w:w="406"/>
        <w:gridCol w:w="71"/>
        <w:gridCol w:w="335"/>
        <w:gridCol w:w="406"/>
        <w:gridCol w:w="406"/>
        <w:gridCol w:w="406"/>
        <w:gridCol w:w="365"/>
        <w:gridCol w:w="377"/>
        <w:gridCol w:w="310"/>
        <w:gridCol w:w="746"/>
        <w:gridCol w:w="371"/>
        <w:gridCol w:w="406"/>
        <w:gridCol w:w="406"/>
        <w:gridCol w:w="580"/>
        <w:gridCol w:w="580"/>
        <w:gridCol w:w="608"/>
        <w:gridCol w:w="435"/>
        <w:gridCol w:w="348"/>
      </w:tblGrid>
      <w:tr>
        <w:tblPrEx>
          <w:tblCellMar>
            <w:top w:w="0" w:type="dxa"/>
            <w:left w:w="108" w:type="dxa"/>
            <w:bottom w:w="0" w:type="dxa"/>
            <w:right w:w="108" w:type="dxa"/>
          </w:tblCellMar>
        </w:tblPrEx>
        <w:trPr>
          <w:trHeight w:val="342" w:hRule="atLeast"/>
        </w:trPr>
        <w:tc>
          <w:tcPr>
            <w:tcW w:w="6974"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snapToGrid w:val="0"/>
              <w:spacing w:line="360" w:lineRule="auto"/>
              <w:rPr>
                <w:bCs/>
                <w:sz w:val="21"/>
                <w:szCs w:val="21"/>
              </w:rPr>
            </w:pPr>
            <w:r>
              <w:rPr>
                <w:rFonts w:hint="eastAsia"/>
                <w:bCs/>
                <w:sz w:val="21"/>
                <w:szCs w:val="21"/>
              </w:rPr>
              <w:t>调查单位：</w:t>
            </w:r>
          </w:p>
        </w:tc>
        <w:tc>
          <w:tcPr>
            <w:tcW w:w="697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napToGrid w:val="0"/>
              <w:spacing w:line="360" w:lineRule="auto"/>
              <w:rPr>
                <w:bCs/>
                <w:sz w:val="21"/>
                <w:szCs w:val="21"/>
              </w:rPr>
            </w:pPr>
            <w:r>
              <w:rPr>
                <w:rFonts w:hint="eastAsia"/>
                <w:bCs/>
                <w:sz w:val="21"/>
                <w:szCs w:val="21"/>
              </w:rPr>
              <w:t xml:space="preserve">调查日期： </w:t>
            </w:r>
            <w:r>
              <w:rPr>
                <w:bCs/>
                <w:sz w:val="21"/>
                <w:szCs w:val="21"/>
              </w:rPr>
              <w:t xml:space="preserve">    </w:t>
            </w:r>
            <w:r>
              <w:rPr>
                <w:rFonts w:hint="eastAsia"/>
                <w:bCs/>
                <w:sz w:val="21"/>
                <w:szCs w:val="21"/>
              </w:rPr>
              <w:t xml:space="preserve">年 </w:t>
            </w:r>
            <w:r>
              <w:rPr>
                <w:bCs/>
                <w:sz w:val="21"/>
                <w:szCs w:val="21"/>
              </w:rPr>
              <w:t xml:space="preserve">      </w:t>
            </w:r>
            <w:r>
              <w:rPr>
                <w:rFonts w:hint="eastAsia"/>
                <w:bCs/>
                <w:sz w:val="21"/>
                <w:szCs w:val="21"/>
              </w:rPr>
              <w:t xml:space="preserve">月 </w:t>
            </w:r>
            <w:r>
              <w:rPr>
                <w:bCs/>
                <w:sz w:val="21"/>
                <w:szCs w:val="21"/>
              </w:rPr>
              <w:t xml:space="preserve">       </w:t>
            </w:r>
            <w:r>
              <w:rPr>
                <w:rFonts w:hint="eastAsia"/>
                <w:bCs/>
                <w:sz w:val="21"/>
                <w:szCs w:val="21"/>
              </w:rPr>
              <w:t>日</w:t>
            </w:r>
          </w:p>
        </w:tc>
      </w:tr>
      <w:tr>
        <w:tblPrEx>
          <w:tblCellMar>
            <w:top w:w="0" w:type="dxa"/>
            <w:left w:w="108" w:type="dxa"/>
            <w:bottom w:w="0" w:type="dxa"/>
            <w:right w:w="108" w:type="dxa"/>
          </w:tblCellMar>
        </w:tblPrEx>
        <w:trPr>
          <w:trHeight w:val="859"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both"/>
              <w:textAlignment w:val="center"/>
              <w:rPr>
                <w:color w:val="000000"/>
                <w:sz w:val="18"/>
                <w:szCs w:val="18"/>
              </w:rPr>
            </w:pPr>
            <w:r>
              <w:rPr>
                <w:rFonts w:hint="eastAsia"/>
                <w:color w:val="000000"/>
                <w:kern w:val="0"/>
                <w:sz w:val="18"/>
                <w:szCs w:val="18"/>
                <w:lang w:bidi="ar"/>
              </w:rPr>
              <w:t>序号</w:t>
            </w:r>
          </w:p>
        </w:tc>
        <w:tc>
          <w:tcPr>
            <w:tcW w:w="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both"/>
              <w:textAlignment w:val="center"/>
              <w:rPr>
                <w:color w:val="000000"/>
                <w:sz w:val="18"/>
                <w:szCs w:val="18"/>
              </w:rPr>
            </w:pPr>
            <w:r>
              <w:rPr>
                <w:rFonts w:hint="eastAsia"/>
                <w:color w:val="000000"/>
                <w:kern w:val="0"/>
                <w:sz w:val="18"/>
                <w:szCs w:val="18"/>
                <w:lang w:bidi="ar"/>
              </w:rPr>
              <w:t>编号</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both"/>
              <w:textAlignment w:val="center"/>
              <w:rPr>
                <w:color w:val="000000"/>
                <w:sz w:val="18"/>
                <w:szCs w:val="18"/>
              </w:rPr>
            </w:pPr>
            <w:r>
              <w:rPr>
                <w:rFonts w:hint="eastAsia"/>
                <w:color w:val="000000"/>
                <w:kern w:val="0"/>
                <w:sz w:val="18"/>
                <w:szCs w:val="18"/>
                <w:lang w:bidi="ar"/>
              </w:rPr>
              <w:t>工业企业名称</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kern w:val="0"/>
                <w:sz w:val="18"/>
                <w:szCs w:val="18"/>
                <w:lang w:bidi="ar"/>
              </w:rPr>
            </w:pPr>
            <w:r>
              <w:rPr>
                <w:rFonts w:hint="eastAsia"/>
                <w:color w:val="000000"/>
                <w:kern w:val="0"/>
                <w:sz w:val="18"/>
                <w:szCs w:val="18"/>
                <w:lang w:bidi="ar"/>
              </w:rPr>
              <w:t>工</w:t>
            </w:r>
          </w:p>
          <w:p>
            <w:pPr>
              <w:widowControl/>
              <w:snapToGrid w:val="0"/>
              <w:jc w:val="both"/>
              <w:textAlignment w:val="center"/>
              <w:rPr>
                <w:color w:val="000000"/>
                <w:kern w:val="0"/>
                <w:sz w:val="18"/>
                <w:szCs w:val="18"/>
                <w:lang w:bidi="ar"/>
              </w:rPr>
            </w:pPr>
            <w:r>
              <w:rPr>
                <w:rFonts w:hint="eastAsia"/>
                <w:color w:val="000000"/>
                <w:kern w:val="0"/>
                <w:sz w:val="18"/>
                <w:szCs w:val="18"/>
                <w:lang w:bidi="ar"/>
              </w:rPr>
              <w:t>业</w:t>
            </w:r>
          </w:p>
          <w:p>
            <w:pPr>
              <w:widowControl/>
              <w:snapToGrid w:val="0"/>
              <w:jc w:val="both"/>
              <w:textAlignment w:val="center"/>
              <w:rPr>
                <w:color w:val="000000"/>
                <w:kern w:val="0"/>
                <w:sz w:val="18"/>
                <w:szCs w:val="18"/>
                <w:lang w:bidi="ar"/>
              </w:rPr>
            </w:pPr>
            <w:r>
              <w:rPr>
                <w:rFonts w:hint="eastAsia"/>
                <w:color w:val="000000"/>
                <w:kern w:val="0"/>
                <w:sz w:val="18"/>
                <w:szCs w:val="18"/>
                <w:lang w:bidi="ar"/>
              </w:rPr>
              <w:t>企</w:t>
            </w:r>
          </w:p>
          <w:p>
            <w:pPr>
              <w:widowControl/>
              <w:snapToGrid w:val="0"/>
              <w:jc w:val="both"/>
              <w:textAlignment w:val="center"/>
              <w:rPr>
                <w:color w:val="000000"/>
                <w:kern w:val="0"/>
                <w:sz w:val="18"/>
                <w:szCs w:val="18"/>
                <w:lang w:bidi="ar"/>
              </w:rPr>
            </w:pPr>
            <w:r>
              <w:rPr>
                <w:rFonts w:hint="eastAsia"/>
                <w:color w:val="000000"/>
                <w:kern w:val="0"/>
                <w:sz w:val="18"/>
                <w:szCs w:val="18"/>
                <w:lang w:bidi="ar"/>
              </w:rPr>
              <w:t>业</w:t>
            </w:r>
          </w:p>
          <w:p>
            <w:pPr>
              <w:widowControl/>
              <w:snapToGrid w:val="0"/>
              <w:jc w:val="both"/>
              <w:textAlignment w:val="center"/>
              <w:rPr>
                <w:color w:val="000000"/>
                <w:kern w:val="0"/>
                <w:sz w:val="18"/>
                <w:szCs w:val="18"/>
                <w:lang w:bidi="ar"/>
              </w:rPr>
            </w:pPr>
            <w:r>
              <w:rPr>
                <w:rFonts w:hint="eastAsia"/>
                <w:color w:val="000000"/>
                <w:kern w:val="0"/>
                <w:sz w:val="18"/>
                <w:szCs w:val="18"/>
                <w:lang w:bidi="ar"/>
              </w:rPr>
              <w:t>地</w:t>
            </w:r>
          </w:p>
          <w:p>
            <w:pPr>
              <w:widowControl/>
              <w:snapToGrid w:val="0"/>
              <w:jc w:val="both"/>
              <w:textAlignment w:val="center"/>
              <w:rPr>
                <w:color w:val="000000"/>
                <w:sz w:val="18"/>
                <w:szCs w:val="18"/>
              </w:rPr>
            </w:pPr>
            <w:r>
              <w:rPr>
                <w:rFonts w:hint="eastAsia"/>
                <w:color w:val="000000"/>
                <w:kern w:val="0"/>
                <w:sz w:val="18"/>
                <w:szCs w:val="18"/>
                <w:lang w:bidi="ar"/>
              </w:rPr>
              <w:t>址</w:t>
            </w:r>
          </w:p>
        </w:tc>
        <w:tc>
          <w:tcPr>
            <w:tcW w:w="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废水类型</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排放量（吨</w:t>
            </w:r>
            <w:r>
              <w:rPr>
                <w:color w:val="000000"/>
                <w:kern w:val="0"/>
                <w:sz w:val="18"/>
                <w:szCs w:val="18"/>
                <w:lang w:bidi="ar"/>
              </w:rPr>
              <w:t>/</w:t>
            </w:r>
            <w:r>
              <w:rPr>
                <w:rFonts w:hint="eastAsia"/>
                <w:color w:val="000000"/>
                <w:kern w:val="0"/>
                <w:sz w:val="18"/>
                <w:szCs w:val="18"/>
                <w:lang w:bidi="ar"/>
              </w:rPr>
              <w:t>月）</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有无排污许可证</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排污许可证号</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是否与市政排水设施接驳</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与市政排水设施接驳位置</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所属行业</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产污环节</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是否存在处理设施</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处理设施规模</w:t>
            </w:r>
          </w:p>
        </w:tc>
        <w:tc>
          <w:tcPr>
            <w:tcW w:w="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处理工艺</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both"/>
              <w:textAlignment w:val="center"/>
              <w:rPr>
                <w:color w:val="000000"/>
                <w:sz w:val="18"/>
                <w:szCs w:val="18"/>
              </w:rPr>
            </w:pPr>
            <w:r>
              <w:rPr>
                <w:rFonts w:hint="eastAsia"/>
                <w:color w:val="000000"/>
                <w:kern w:val="0"/>
                <w:sz w:val="18"/>
                <w:szCs w:val="18"/>
                <w:lang w:bidi="ar"/>
              </w:rPr>
              <w:t>排放标准</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水质</w:t>
            </w:r>
          </w:p>
          <w:p>
            <w:pPr>
              <w:widowControl/>
              <w:snapToGrid w:val="0"/>
              <w:jc w:val="center"/>
              <w:textAlignment w:val="center"/>
              <w:rPr>
                <w:color w:val="000000"/>
                <w:kern w:val="0"/>
                <w:sz w:val="18"/>
                <w:szCs w:val="18"/>
                <w:lang w:bidi="ar"/>
              </w:rPr>
            </w:pPr>
            <w:r>
              <w:rPr>
                <w:rFonts w:hint="eastAsia"/>
                <w:color w:val="000000"/>
                <w:kern w:val="0"/>
                <w:sz w:val="18"/>
                <w:szCs w:val="18"/>
                <w:lang w:bidi="ar"/>
              </w:rPr>
              <w:t>水量</w:t>
            </w:r>
          </w:p>
          <w:p>
            <w:pPr>
              <w:widowControl/>
              <w:snapToGrid w:val="0"/>
              <w:jc w:val="center"/>
              <w:textAlignment w:val="center"/>
              <w:rPr>
                <w:color w:val="000000"/>
                <w:sz w:val="18"/>
                <w:szCs w:val="18"/>
              </w:rPr>
            </w:pPr>
            <w:r>
              <w:rPr>
                <w:rFonts w:hint="eastAsia"/>
                <w:color w:val="000000"/>
                <w:kern w:val="0"/>
                <w:sz w:val="18"/>
                <w:szCs w:val="18"/>
                <w:lang w:bidi="ar"/>
              </w:rPr>
              <w:t>数据</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水质</w:t>
            </w:r>
          </w:p>
          <w:p>
            <w:pPr>
              <w:widowControl/>
              <w:snapToGrid w:val="0"/>
              <w:jc w:val="center"/>
              <w:textAlignment w:val="center"/>
              <w:rPr>
                <w:color w:val="000000"/>
                <w:sz w:val="18"/>
                <w:szCs w:val="18"/>
              </w:rPr>
            </w:pPr>
            <w:r>
              <w:rPr>
                <w:rFonts w:hint="eastAsia"/>
                <w:color w:val="000000"/>
                <w:kern w:val="0"/>
                <w:sz w:val="18"/>
                <w:szCs w:val="18"/>
                <w:lang w:bidi="ar"/>
              </w:rPr>
              <w:t>污染指标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18"/>
                <w:szCs w:val="18"/>
              </w:rPr>
            </w:pPr>
            <w:r>
              <w:rPr>
                <w:rFonts w:hint="eastAsia"/>
                <w:color w:val="000000"/>
                <w:kern w:val="0"/>
                <w:sz w:val="18"/>
                <w:szCs w:val="18"/>
                <w:lang w:bidi="ar"/>
              </w:rPr>
              <w:t>排水去向</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18"/>
                <w:szCs w:val="18"/>
              </w:rPr>
            </w:pPr>
            <w:r>
              <w:rPr>
                <w:rFonts w:hint="eastAsia"/>
                <w:color w:val="000000"/>
                <w:kern w:val="0"/>
                <w:sz w:val="18"/>
                <w:szCs w:val="18"/>
                <w:lang w:bidi="ar"/>
              </w:rPr>
              <w:t>人数</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18"/>
                <w:szCs w:val="18"/>
              </w:rPr>
            </w:pPr>
            <w:r>
              <w:rPr>
                <w:rFonts w:hint="eastAsia"/>
                <w:color w:val="000000"/>
                <w:kern w:val="0"/>
                <w:sz w:val="18"/>
                <w:szCs w:val="18"/>
                <w:lang w:bidi="ar"/>
              </w:rPr>
              <w:t>面积</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用水量</w:t>
            </w:r>
          </w:p>
          <w:p>
            <w:pPr>
              <w:widowControl/>
              <w:snapToGrid w:val="0"/>
              <w:jc w:val="center"/>
              <w:textAlignment w:val="center"/>
              <w:rPr>
                <w:color w:val="000000"/>
                <w:sz w:val="18"/>
                <w:szCs w:val="18"/>
              </w:rPr>
            </w:pPr>
            <w:r>
              <w:rPr>
                <w:rFonts w:hint="eastAsia"/>
                <w:color w:val="000000"/>
                <w:kern w:val="0"/>
                <w:sz w:val="18"/>
                <w:szCs w:val="18"/>
                <w:lang w:bidi="ar"/>
              </w:rPr>
              <w:t>（吨</w:t>
            </w:r>
            <w:r>
              <w:rPr>
                <w:color w:val="000000"/>
                <w:kern w:val="0"/>
                <w:sz w:val="18"/>
                <w:szCs w:val="18"/>
                <w:lang w:bidi="ar"/>
              </w:rPr>
              <w:t>/</w:t>
            </w:r>
            <w:r>
              <w:rPr>
                <w:rFonts w:hint="eastAsia"/>
                <w:color w:val="000000"/>
                <w:kern w:val="0"/>
                <w:sz w:val="18"/>
                <w:szCs w:val="18"/>
                <w:lang w:bidi="ar"/>
              </w:rPr>
              <w:t>月）</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18"/>
                <w:szCs w:val="18"/>
              </w:rPr>
            </w:pPr>
            <w:r>
              <w:rPr>
                <w:color w:val="000000"/>
                <w:kern w:val="0"/>
                <w:sz w:val="18"/>
                <w:szCs w:val="18"/>
                <w:lang w:bidi="ar"/>
              </w:rPr>
              <w:t>所属工业园区</w:t>
            </w:r>
          </w:p>
        </w:tc>
        <w:tc>
          <w:tcPr>
            <w:tcW w:w="428" w:type="dxa"/>
            <w:vMerge w:val="restart"/>
            <w:tcBorders>
              <w:top w:val="single" w:color="000000" w:sz="4" w:space="0"/>
              <w:left w:val="single" w:color="000000" w:sz="4" w:space="0"/>
              <w:right w:val="single" w:color="000000" w:sz="4" w:space="0"/>
            </w:tcBorders>
            <w:shd w:val="clear" w:color="auto" w:fill="auto"/>
            <w:noWrap/>
            <w:vAlign w:val="center"/>
          </w:tcPr>
          <w:p>
            <w:pPr>
              <w:widowControl/>
              <w:snapToGrid w:val="0"/>
              <w:jc w:val="center"/>
              <w:textAlignment w:val="center"/>
              <w:rPr>
                <w:color w:val="000000"/>
                <w:sz w:val="18"/>
                <w:szCs w:val="18"/>
              </w:rPr>
            </w:pPr>
            <w:r>
              <w:rPr>
                <w:rFonts w:hint="eastAsia"/>
                <w:color w:val="000000"/>
                <w:kern w:val="0"/>
                <w:sz w:val="18"/>
                <w:szCs w:val="18"/>
                <w:lang w:bidi="ar"/>
              </w:rPr>
              <w:t>天气</w:t>
            </w:r>
          </w:p>
        </w:tc>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18"/>
                <w:szCs w:val="18"/>
              </w:rPr>
            </w:pPr>
            <w:r>
              <w:rPr>
                <w:rFonts w:hint="eastAsia"/>
                <w:color w:val="000000"/>
                <w:kern w:val="0"/>
                <w:sz w:val="18"/>
                <w:szCs w:val="18"/>
                <w:lang w:bidi="ar"/>
              </w:rPr>
              <w:t>备注</w:t>
            </w:r>
          </w:p>
        </w:tc>
      </w:tr>
      <w:tr>
        <w:tblPrEx>
          <w:tblCellMar>
            <w:top w:w="0" w:type="dxa"/>
            <w:left w:w="108" w:type="dxa"/>
            <w:bottom w:w="0" w:type="dxa"/>
            <w:right w:w="108" w:type="dxa"/>
          </w:tblCellMar>
        </w:tblPrEx>
        <w:trPr>
          <w:trHeight w:val="1102"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工业废水</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生活污水</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rFonts w:hint="eastAsia"/>
                <w:color w:val="000000"/>
                <w:kern w:val="0"/>
                <w:sz w:val="18"/>
                <w:szCs w:val="18"/>
                <w:lang w:bidi="ar"/>
              </w:rPr>
              <w:t>接户井号</w:t>
            </w: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color w:val="000000"/>
                <w:kern w:val="0"/>
                <w:sz w:val="18"/>
                <w:szCs w:val="18"/>
                <w:lang w:bidi="ar"/>
              </w:rPr>
              <w:t>X</w:t>
            </w:r>
            <w:r>
              <w:rPr>
                <w:rFonts w:hint="eastAsia"/>
                <w:color w:val="000000"/>
                <w:kern w:val="0"/>
                <w:sz w:val="18"/>
                <w:szCs w:val="18"/>
                <w:lang w:bidi="ar"/>
              </w:rPr>
              <w:t>坐标</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color w:val="000000"/>
                <w:kern w:val="0"/>
                <w:sz w:val="18"/>
                <w:szCs w:val="18"/>
                <w:lang w:bidi="ar"/>
              </w:rPr>
              <w:t>Y</w:t>
            </w:r>
            <w:r>
              <w:rPr>
                <w:rFonts w:hint="eastAsia"/>
                <w:color w:val="000000"/>
                <w:kern w:val="0"/>
                <w:sz w:val="18"/>
                <w:szCs w:val="18"/>
                <w:lang w:bidi="ar"/>
              </w:rPr>
              <w:t>坐标</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color w:val="000000"/>
                <w:sz w:val="18"/>
                <w:szCs w:val="18"/>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调</w:t>
            </w:r>
          </w:p>
          <w:p>
            <w:pPr>
              <w:widowControl/>
              <w:snapToGrid w:val="0"/>
              <w:jc w:val="center"/>
              <w:textAlignment w:val="center"/>
              <w:rPr>
                <w:color w:val="000000"/>
                <w:kern w:val="0"/>
                <w:sz w:val="18"/>
                <w:szCs w:val="18"/>
                <w:lang w:bidi="ar"/>
              </w:rPr>
            </w:pPr>
            <w:r>
              <w:rPr>
                <w:rFonts w:hint="eastAsia"/>
                <w:color w:val="000000"/>
                <w:kern w:val="0"/>
                <w:sz w:val="18"/>
                <w:szCs w:val="18"/>
                <w:lang w:bidi="ar"/>
              </w:rPr>
              <w:t>查</w:t>
            </w:r>
          </w:p>
          <w:p>
            <w:pPr>
              <w:widowControl/>
              <w:snapToGrid w:val="0"/>
              <w:jc w:val="center"/>
              <w:textAlignment w:val="center"/>
              <w:rPr>
                <w:color w:val="000000"/>
                <w:kern w:val="0"/>
                <w:sz w:val="18"/>
                <w:szCs w:val="18"/>
                <w:lang w:bidi="ar"/>
              </w:rPr>
            </w:pPr>
            <w:r>
              <w:rPr>
                <w:rFonts w:hint="eastAsia"/>
                <w:color w:val="000000"/>
                <w:kern w:val="0"/>
                <w:sz w:val="18"/>
                <w:szCs w:val="18"/>
                <w:lang w:bidi="ar"/>
              </w:rPr>
              <w:t>所</w:t>
            </w:r>
          </w:p>
          <w:p>
            <w:pPr>
              <w:widowControl/>
              <w:snapToGrid w:val="0"/>
              <w:jc w:val="center"/>
              <w:textAlignment w:val="center"/>
              <w:rPr>
                <w:color w:val="000000"/>
                <w:sz w:val="18"/>
                <w:szCs w:val="18"/>
              </w:rPr>
            </w:pPr>
            <w:r>
              <w:rPr>
                <w:rFonts w:hint="eastAsia"/>
                <w:color w:val="000000"/>
                <w:kern w:val="0"/>
                <w:sz w:val="18"/>
                <w:szCs w:val="18"/>
                <w:lang w:bidi="ar"/>
              </w:rPr>
              <w:t>得</w:t>
            </w: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监</w:t>
            </w:r>
          </w:p>
          <w:p>
            <w:pPr>
              <w:widowControl/>
              <w:snapToGrid w:val="0"/>
              <w:jc w:val="center"/>
              <w:textAlignment w:val="center"/>
              <w:rPr>
                <w:color w:val="000000"/>
                <w:kern w:val="0"/>
                <w:sz w:val="18"/>
                <w:szCs w:val="18"/>
                <w:lang w:bidi="ar"/>
              </w:rPr>
            </w:pPr>
            <w:r>
              <w:rPr>
                <w:rFonts w:hint="eastAsia"/>
                <w:color w:val="000000"/>
                <w:kern w:val="0"/>
                <w:sz w:val="18"/>
                <w:szCs w:val="18"/>
                <w:lang w:bidi="ar"/>
              </w:rPr>
              <w:t>测</w:t>
            </w:r>
          </w:p>
          <w:p>
            <w:pPr>
              <w:widowControl/>
              <w:snapToGrid w:val="0"/>
              <w:jc w:val="center"/>
              <w:textAlignment w:val="center"/>
              <w:rPr>
                <w:color w:val="000000"/>
                <w:kern w:val="0"/>
                <w:sz w:val="18"/>
                <w:szCs w:val="18"/>
                <w:lang w:bidi="ar"/>
              </w:rPr>
            </w:pPr>
            <w:r>
              <w:rPr>
                <w:rFonts w:hint="eastAsia"/>
                <w:color w:val="000000"/>
                <w:kern w:val="0"/>
                <w:sz w:val="18"/>
                <w:szCs w:val="18"/>
                <w:lang w:bidi="ar"/>
              </w:rPr>
              <w:t>所</w:t>
            </w:r>
          </w:p>
          <w:p>
            <w:pPr>
              <w:widowControl/>
              <w:snapToGrid w:val="0"/>
              <w:jc w:val="center"/>
              <w:textAlignment w:val="center"/>
              <w:rPr>
                <w:color w:val="000000"/>
                <w:sz w:val="18"/>
                <w:szCs w:val="18"/>
              </w:rPr>
            </w:pPr>
            <w:r>
              <w:rPr>
                <w:rFonts w:hint="eastAsia"/>
                <w:color w:val="000000"/>
                <w:kern w:val="0"/>
                <w:sz w:val="18"/>
                <w:szCs w:val="18"/>
                <w:lang w:bidi="ar"/>
              </w:rPr>
              <w:t>得</w:t>
            </w: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both"/>
              <w:textAlignment w:val="center"/>
              <w:rPr>
                <w:color w:val="000000"/>
                <w:sz w:val="18"/>
                <w:szCs w:val="18"/>
              </w:rPr>
            </w:pPr>
            <w:r>
              <w:rPr>
                <w:rFonts w:hint="eastAsia"/>
                <w:color w:val="000000"/>
                <w:kern w:val="0"/>
                <w:sz w:val="18"/>
                <w:szCs w:val="18"/>
                <w:lang w:bidi="ar"/>
              </w:rPr>
              <w:t>生化需氧量</w:t>
            </w: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both"/>
              <w:textAlignment w:val="center"/>
              <w:rPr>
                <w:color w:val="000000"/>
                <w:sz w:val="18"/>
                <w:szCs w:val="18"/>
              </w:rPr>
            </w:pPr>
            <w:r>
              <w:rPr>
                <w:rFonts w:hint="eastAsia"/>
                <w:color w:val="000000"/>
                <w:kern w:val="0"/>
                <w:sz w:val="18"/>
                <w:szCs w:val="18"/>
                <w:lang w:bidi="ar"/>
              </w:rPr>
              <w:t>化学需氧量</w:t>
            </w: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both"/>
              <w:textAlignment w:val="center"/>
              <w:rPr>
                <w:color w:val="000000"/>
                <w:sz w:val="18"/>
                <w:szCs w:val="18"/>
              </w:rPr>
            </w:pPr>
            <w:r>
              <w:rPr>
                <w:rFonts w:hint="eastAsia"/>
                <w:color w:val="000000"/>
                <w:kern w:val="0"/>
                <w:sz w:val="18"/>
                <w:szCs w:val="18"/>
                <w:lang w:bidi="ar"/>
              </w:rPr>
              <w:t>氨氮</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市政管网</w:t>
            </w:r>
            <w:r>
              <w:rPr>
                <w:color w:val="000000"/>
                <w:kern w:val="0"/>
                <w:sz w:val="18"/>
                <w:szCs w:val="18"/>
                <w:lang w:bidi="ar"/>
              </w:rPr>
              <w:t>/</w:t>
            </w:r>
            <w:r>
              <w:rPr>
                <w:rFonts w:hint="eastAsia"/>
                <w:color w:val="000000"/>
                <w:kern w:val="0"/>
                <w:sz w:val="18"/>
                <w:szCs w:val="18"/>
                <w:lang w:bidi="ar"/>
              </w:rPr>
              <w:t>直排河道</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color w:val="000000"/>
                <w:sz w:val="18"/>
                <w:szCs w:val="18"/>
              </w:rPr>
            </w:pPr>
            <w:r>
              <w:rPr>
                <w:rFonts w:hint="eastAsia"/>
                <w:color w:val="000000"/>
                <w:kern w:val="0"/>
                <w:sz w:val="18"/>
                <w:szCs w:val="18"/>
                <w:lang w:bidi="ar"/>
              </w:rPr>
              <w:t>污水处理厂</w:t>
            </w: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生</w:t>
            </w:r>
          </w:p>
          <w:p>
            <w:pPr>
              <w:widowControl/>
              <w:snapToGrid w:val="0"/>
              <w:jc w:val="center"/>
              <w:textAlignment w:val="center"/>
              <w:rPr>
                <w:color w:val="000000"/>
                <w:kern w:val="0"/>
                <w:sz w:val="18"/>
                <w:szCs w:val="18"/>
                <w:lang w:bidi="ar"/>
              </w:rPr>
            </w:pPr>
            <w:r>
              <w:rPr>
                <w:rFonts w:hint="eastAsia"/>
                <w:color w:val="000000"/>
                <w:kern w:val="0"/>
                <w:sz w:val="18"/>
                <w:szCs w:val="18"/>
                <w:lang w:bidi="ar"/>
              </w:rPr>
              <w:t>活</w:t>
            </w:r>
          </w:p>
          <w:p>
            <w:pPr>
              <w:widowControl/>
              <w:snapToGrid w:val="0"/>
              <w:jc w:val="center"/>
              <w:textAlignment w:val="center"/>
              <w:rPr>
                <w:color w:val="000000"/>
                <w:kern w:val="0"/>
                <w:sz w:val="18"/>
                <w:szCs w:val="18"/>
                <w:lang w:bidi="ar"/>
              </w:rPr>
            </w:pPr>
            <w:r>
              <w:rPr>
                <w:rFonts w:hint="eastAsia"/>
                <w:color w:val="000000"/>
                <w:kern w:val="0"/>
                <w:sz w:val="18"/>
                <w:szCs w:val="18"/>
                <w:lang w:bidi="ar"/>
              </w:rPr>
              <w:t>用</w:t>
            </w:r>
          </w:p>
          <w:p>
            <w:pPr>
              <w:widowControl/>
              <w:snapToGrid w:val="0"/>
              <w:jc w:val="center"/>
              <w:textAlignment w:val="center"/>
              <w:rPr>
                <w:color w:val="000000"/>
                <w:kern w:val="0"/>
                <w:sz w:val="18"/>
                <w:szCs w:val="18"/>
                <w:lang w:bidi="ar"/>
              </w:rPr>
            </w:pPr>
            <w:r>
              <w:rPr>
                <w:rFonts w:hint="eastAsia"/>
                <w:color w:val="000000"/>
                <w:kern w:val="0"/>
                <w:sz w:val="18"/>
                <w:szCs w:val="18"/>
                <w:lang w:bidi="ar"/>
              </w:rPr>
              <w:t>水</w:t>
            </w:r>
          </w:p>
          <w:p>
            <w:pPr>
              <w:widowControl/>
              <w:snapToGrid w:val="0"/>
              <w:jc w:val="center"/>
              <w:textAlignment w:val="center"/>
              <w:rPr>
                <w:color w:val="000000"/>
                <w:sz w:val="18"/>
                <w:szCs w:val="18"/>
              </w:rPr>
            </w:pPr>
            <w:r>
              <w:rPr>
                <w:rFonts w:hint="eastAsia"/>
                <w:color w:val="000000"/>
                <w:kern w:val="0"/>
                <w:sz w:val="18"/>
                <w:szCs w:val="18"/>
                <w:lang w:bidi="ar"/>
              </w:rPr>
              <w:t>量</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工</w:t>
            </w:r>
          </w:p>
          <w:p>
            <w:pPr>
              <w:widowControl/>
              <w:snapToGrid w:val="0"/>
              <w:jc w:val="center"/>
              <w:textAlignment w:val="center"/>
              <w:rPr>
                <w:color w:val="000000"/>
                <w:kern w:val="0"/>
                <w:sz w:val="18"/>
                <w:szCs w:val="18"/>
                <w:lang w:bidi="ar"/>
              </w:rPr>
            </w:pPr>
            <w:r>
              <w:rPr>
                <w:rFonts w:hint="eastAsia"/>
                <w:color w:val="000000"/>
                <w:kern w:val="0"/>
                <w:sz w:val="18"/>
                <w:szCs w:val="18"/>
                <w:lang w:bidi="ar"/>
              </w:rPr>
              <w:t>业</w:t>
            </w:r>
          </w:p>
          <w:p>
            <w:pPr>
              <w:widowControl/>
              <w:snapToGrid w:val="0"/>
              <w:jc w:val="center"/>
              <w:textAlignment w:val="center"/>
              <w:rPr>
                <w:color w:val="000000"/>
                <w:kern w:val="0"/>
                <w:sz w:val="18"/>
                <w:szCs w:val="18"/>
                <w:lang w:bidi="ar"/>
              </w:rPr>
            </w:pPr>
            <w:r>
              <w:rPr>
                <w:rFonts w:hint="eastAsia"/>
                <w:color w:val="000000"/>
                <w:kern w:val="0"/>
                <w:sz w:val="18"/>
                <w:szCs w:val="18"/>
                <w:lang w:bidi="ar"/>
              </w:rPr>
              <w:t>用</w:t>
            </w:r>
          </w:p>
          <w:p>
            <w:pPr>
              <w:widowControl/>
              <w:snapToGrid w:val="0"/>
              <w:jc w:val="center"/>
              <w:textAlignment w:val="center"/>
              <w:rPr>
                <w:color w:val="000000"/>
                <w:kern w:val="0"/>
                <w:sz w:val="18"/>
                <w:szCs w:val="18"/>
                <w:lang w:bidi="ar"/>
              </w:rPr>
            </w:pPr>
            <w:r>
              <w:rPr>
                <w:rFonts w:hint="eastAsia"/>
                <w:color w:val="000000"/>
                <w:kern w:val="0"/>
                <w:sz w:val="18"/>
                <w:szCs w:val="18"/>
                <w:lang w:bidi="ar"/>
              </w:rPr>
              <w:t>水</w:t>
            </w:r>
          </w:p>
          <w:p>
            <w:pPr>
              <w:widowControl/>
              <w:snapToGrid w:val="0"/>
              <w:jc w:val="center"/>
              <w:textAlignment w:val="center"/>
              <w:rPr>
                <w:color w:val="000000"/>
                <w:sz w:val="18"/>
                <w:szCs w:val="18"/>
              </w:rPr>
            </w:pPr>
            <w:r>
              <w:rPr>
                <w:rFonts w:hint="eastAsia"/>
                <w:color w:val="000000"/>
                <w:kern w:val="0"/>
                <w:sz w:val="18"/>
                <w:szCs w:val="18"/>
                <w:lang w:bidi="ar"/>
              </w:rPr>
              <w:t>量</w:t>
            </w: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28" w:type="dxa"/>
            <w:vMerge w:val="continue"/>
            <w:tcBorders>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r>
      <w:tr>
        <w:tblPrEx>
          <w:tblCellMar>
            <w:top w:w="0" w:type="dxa"/>
            <w:left w:w="108" w:type="dxa"/>
            <w:bottom w:w="0" w:type="dxa"/>
            <w:right w:w="108" w:type="dxa"/>
          </w:tblCellMar>
        </w:tblPrEx>
        <w:trPr>
          <w:trHeight w:val="2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r>
      <w:tr>
        <w:tblPrEx>
          <w:tblCellMar>
            <w:top w:w="0" w:type="dxa"/>
            <w:left w:w="108" w:type="dxa"/>
            <w:bottom w:w="0" w:type="dxa"/>
            <w:right w:w="108" w:type="dxa"/>
          </w:tblCellMar>
        </w:tblPrEx>
        <w:trPr>
          <w:trHeight w:val="2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r>
      <w:tr>
        <w:tblPrEx>
          <w:tblCellMar>
            <w:top w:w="0" w:type="dxa"/>
            <w:left w:w="108" w:type="dxa"/>
            <w:bottom w:w="0" w:type="dxa"/>
            <w:right w:w="108" w:type="dxa"/>
          </w:tblCellMar>
        </w:tblPrEx>
        <w:trPr>
          <w:trHeight w:val="2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18"/>
                <w:szCs w:val="18"/>
              </w:rPr>
            </w:pPr>
          </w:p>
        </w:tc>
      </w:tr>
      <w:tr>
        <w:tblPrEx>
          <w:tblCellMar>
            <w:top w:w="0" w:type="dxa"/>
            <w:left w:w="108" w:type="dxa"/>
            <w:bottom w:w="0" w:type="dxa"/>
            <w:right w:w="108" w:type="dxa"/>
          </w:tblCellMar>
        </w:tblPrEx>
        <w:trPr>
          <w:trHeight w:val="2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r>
      <w:tr>
        <w:tblPrEx>
          <w:tblCellMar>
            <w:top w:w="0" w:type="dxa"/>
            <w:left w:w="108" w:type="dxa"/>
            <w:bottom w:w="0" w:type="dxa"/>
            <w:right w:w="108" w:type="dxa"/>
          </w:tblCellMar>
        </w:tblPrEx>
        <w:trPr>
          <w:trHeight w:val="2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r>
      <w:tr>
        <w:tblPrEx>
          <w:tblCellMar>
            <w:top w:w="0" w:type="dxa"/>
            <w:left w:w="108" w:type="dxa"/>
            <w:bottom w:w="0" w:type="dxa"/>
            <w:right w:w="108" w:type="dxa"/>
          </w:tblCellMar>
        </w:tblPrEx>
        <w:trPr>
          <w:trHeight w:val="2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r>
      <w:tr>
        <w:tblPrEx>
          <w:tblCellMar>
            <w:top w:w="0" w:type="dxa"/>
            <w:left w:w="108" w:type="dxa"/>
            <w:bottom w:w="0" w:type="dxa"/>
            <w:right w:w="108" w:type="dxa"/>
          </w:tblCellMar>
        </w:tblPrEx>
        <w:trPr>
          <w:trHeight w:val="27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2"/>
              </w:rPr>
            </w:pPr>
          </w:p>
        </w:tc>
      </w:tr>
    </w:tbl>
    <w:p>
      <w:pPr>
        <w:pStyle w:val="19"/>
        <w:widowControl/>
        <w:snapToGrid w:val="0"/>
        <w:spacing w:line="360" w:lineRule="auto"/>
        <w:ind w:firstLine="0"/>
        <w:rPr>
          <w:b/>
          <w:bCs/>
          <w:szCs w:val="21"/>
        </w:rPr>
      </w:pPr>
      <w:r>
        <w:rPr>
          <w:rFonts w:hint="eastAsia"/>
          <w:b/>
          <w:bCs/>
          <w:szCs w:val="21"/>
        </w:rPr>
        <w:t>制表</w:t>
      </w:r>
      <w:r>
        <w:rPr>
          <w:b/>
          <w:bCs/>
          <w:szCs w:val="21"/>
        </w:rPr>
        <w:t xml:space="preserve">:                        </w:t>
      </w:r>
      <w:r>
        <w:rPr>
          <w:rFonts w:hint="eastAsia"/>
          <w:b/>
          <w:bCs/>
          <w:szCs w:val="21"/>
        </w:rPr>
        <w:t>校对</w:t>
      </w:r>
      <w:r>
        <w:rPr>
          <w:b/>
          <w:bCs/>
          <w:szCs w:val="21"/>
        </w:rPr>
        <w:t xml:space="preserve">:                                 </w:t>
      </w:r>
      <w:r>
        <w:rPr>
          <w:rFonts w:hint="eastAsia"/>
          <w:b/>
          <w:bCs/>
          <w:szCs w:val="21"/>
        </w:rPr>
        <w:t>检查</w:t>
      </w:r>
      <w:r>
        <w:rPr>
          <w:b/>
          <w:bCs/>
          <w:szCs w:val="21"/>
        </w:rPr>
        <w:t xml:space="preserve">:                                 </w:t>
      </w:r>
      <w:r>
        <w:rPr>
          <w:rFonts w:hint="eastAsia"/>
          <w:b/>
          <w:bCs/>
          <w:szCs w:val="21"/>
        </w:rPr>
        <w:t>工程负责人</w:t>
      </w:r>
      <w:r>
        <w:rPr>
          <w:b/>
          <w:bCs/>
          <w:szCs w:val="21"/>
        </w:rPr>
        <w:t>:</w:t>
      </w:r>
    </w:p>
    <w:p>
      <w:pPr>
        <w:pStyle w:val="19"/>
        <w:widowControl/>
        <w:snapToGrid w:val="0"/>
        <w:spacing w:line="360" w:lineRule="auto"/>
        <w:ind w:firstLine="0"/>
        <w:jc w:val="center"/>
        <w:rPr>
          <w:b/>
          <w:bCs/>
          <w:szCs w:val="21"/>
        </w:rPr>
      </w:pPr>
    </w:p>
    <w:p>
      <w:pPr>
        <w:pStyle w:val="19"/>
        <w:widowControl/>
        <w:snapToGrid w:val="0"/>
        <w:spacing w:line="360" w:lineRule="auto"/>
        <w:ind w:firstLine="0"/>
        <w:jc w:val="center"/>
        <w:rPr>
          <w:b/>
          <w:bCs/>
          <w:szCs w:val="21"/>
        </w:rPr>
      </w:pPr>
    </w:p>
    <w:p>
      <w:pPr>
        <w:pStyle w:val="19"/>
        <w:widowControl/>
        <w:snapToGrid w:val="0"/>
        <w:spacing w:line="360" w:lineRule="auto"/>
        <w:ind w:firstLine="0"/>
        <w:jc w:val="center"/>
      </w:pPr>
    </w:p>
    <w:p>
      <w:pPr>
        <w:pStyle w:val="106"/>
        <w:adjustRightInd w:val="0"/>
        <w:snapToGrid w:val="0"/>
        <w:spacing w:before="120" w:line="360" w:lineRule="auto"/>
        <w:rPr>
          <w:sz w:val="30"/>
          <w:szCs w:val="30"/>
        </w:rPr>
      </w:pPr>
      <w:bookmarkStart w:id="535" w:name="_Toc201739046"/>
      <w:r>
        <w:rPr>
          <w:rFonts w:hint="eastAsia" w:cs="Times New Roman"/>
          <w:sz w:val="30"/>
          <w:szCs w:val="30"/>
        </w:rPr>
        <w:t>附录</w:t>
      </w:r>
      <w:r>
        <w:rPr>
          <w:rFonts w:cs="Times New Roman"/>
          <w:sz w:val="30"/>
          <w:szCs w:val="30"/>
        </w:rPr>
        <w:t>B</w:t>
      </w:r>
      <w:r>
        <w:rPr>
          <w:rFonts w:hint="eastAsia" w:cs="Times New Roman"/>
          <w:sz w:val="30"/>
          <w:szCs w:val="30"/>
        </w:rPr>
        <w:t xml:space="preserve">  </w:t>
      </w:r>
      <w:r>
        <w:rPr>
          <w:rFonts w:hint="eastAsia" w:ascii="宋体" w:hAnsi="宋体" w:eastAsia="宋体" w:cs="Times New Roman"/>
          <w:sz w:val="30"/>
          <w:szCs w:val="30"/>
        </w:rPr>
        <w:t>“</w:t>
      </w:r>
      <w:r>
        <w:rPr>
          <w:rFonts w:hint="eastAsia" w:cs="Times New Roman"/>
          <w:sz w:val="30"/>
          <w:szCs w:val="30"/>
        </w:rPr>
        <w:t>网</w:t>
      </w:r>
      <w:r>
        <w:rPr>
          <w:rFonts w:hint="eastAsia" w:ascii="宋体" w:hAnsi="宋体" w:eastAsia="宋体" w:cs="Times New Roman"/>
          <w:sz w:val="30"/>
          <w:szCs w:val="30"/>
        </w:rPr>
        <w:t>”</w:t>
      </w:r>
      <w:r>
        <w:rPr>
          <w:rFonts w:hint="eastAsia" w:cs="Times New Roman"/>
          <w:sz w:val="30"/>
          <w:szCs w:val="30"/>
        </w:rPr>
        <w:t>排查成果表</w:t>
      </w:r>
      <w:bookmarkEnd w:id="535"/>
    </w:p>
    <w:p>
      <w:pPr>
        <w:pStyle w:val="19"/>
        <w:snapToGrid w:val="0"/>
        <w:spacing w:line="360" w:lineRule="auto"/>
        <w:ind w:firstLine="0"/>
        <w:rPr>
          <w:rFonts w:ascii="Times New Roman" w:hAnsi="Times New Roman"/>
          <w:sz w:val="24"/>
        </w:rPr>
      </w:pPr>
      <w:bookmarkStart w:id="536" w:name="_Toc135599724"/>
      <w:bookmarkStart w:id="537" w:name="_Toc192493244"/>
      <w:r>
        <w:rPr>
          <w:rFonts w:hint="eastAsia" w:ascii="Times New Roman" w:hAnsi="Times New Roman" w:eastAsia="黑体"/>
          <w:b/>
          <w:kern w:val="0"/>
          <w:sz w:val="24"/>
        </w:rPr>
        <w:t>B</w:t>
      </w:r>
      <w:r>
        <w:rPr>
          <w:rFonts w:ascii="Times New Roman" w:hAnsi="Times New Roman" w:eastAsia="黑体"/>
          <w:b/>
          <w:kern w:val="0"/>
          <w:sz w:val="24"/>
        </w:rPr>
        <w:t>.0.1</w:t>
      </w:r>
      <w:r>
        <w:rPr>
          <w:rFonts w:ascii="Times New Roman" w:hAnsi="Times New Roman" w:eastAsia="黑体"/>
          <w:kern w:val="0"/>
          <w:sz w:val="24"/>
        </w:rPr>
        <w:t xml:space="preserve">  </w:t>
      </w:r>
      <w:r>
        <w:rPr>
          <w:rFonts w:hint="eastAsia" w:ascii="Times New Roman" w:hAnsi="Times New Roman"/>
          <w:sz w:val="24"/>
        </w:rPr>
        <w:t>管网排查统计应根据表</w:t>
      </w:r>
      <w:r>
        <w:rPr>
          <w:rFonts w:ascii="Times New Roman" w:hAnsi="Times New Roman"/>
          <w:sz w:val="24"/>
        </w:rPr>
        <w:t>B.0.1-1~B.0.1-8</w:t>
      </w:r>
      <w:r>
        <w:rPr>
          <w:rFonts w:hint="eastAsia" w:ascii="Times New Roman" w:hAnsi="Times New Roman"/>
          <w:sz w:val="24"/>
        </w:rPr>
        <w:t>的格式记录。</w:t>
      </w:r>
    </w:p>
    <w:p>
      <w:pPr>
        <w:pStyle w:val="19"/>
        <w:snapToGrid w:val="0"/>
        <w:spacing w:line="360" w:lineRule="auto"/>
        <w:ind w:firstLine="0"/>
        <w:jc w:val="center"/>
        <w:rPr>
          <w:rFonts w:ascii="Times New Roman" w:hAnsi="Times New Roman"/>
          <w:b/>
          <w:szCs w:val="21"/>
        </w:rPr>
      </w:pPr>
      <w:r>
        <w:rPr>
          <w:rFonts w:hint="eastAsia" w:ascii="Times New Roman" w:hAnsi="Times New Roman"/>
          <w:b/>
          <w:szCs w:val="21"/>
        </w:rPr>
        <w:t>表</w:t>
      </w:r>
      <w:r>
        <w:rPr>
          <w:rFonts w:ascii="Times New Roman" w:hAnsi="Times New Roman"/>
          <w:b/>
          <w:szCs w:val="21"/>
        </w:rPr>
        <w:t xml:space="preserve">B.0.1-1 </w:t>
      </w:r>
      <w:r>
        <w:rPr>
          <w:rFonts w:hint="eastAsia" w:ascii="Times New Roman" w:hAnsi="Times New Roman"/>
          <w:b/>
          <w:szCs w:val="21"/>
        </w:rPr>
        <w:t>管线/点成果表</w:t>
      </w:r>
      <w:bookmarkEnd w:id="536"/>
      <w:bookmarkEnd w:id="537"/>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31"/>
        <w:gridCol w:w="431"/>
        <w:gridCol w:w="431"/>
        <w:gridCol w:w="434"/>
        <w:gridCol w:w="1080"/>
        <w:gridCol w:w="514"/>
        <w:gridCol w:w="665"/>
        <w:gridCol w:w="694"/>
        <w:gridCol w:w="575"/>
        <w:gridCol w:w="868"/>
        <w:gridCol w:w="743"/>
        <w:gridCol w:w="987"/>
        <w:gridCol w:w="862"/>
        <w:gridCol w:w="865"/>
        <w:gridCol w:w="1009"/>
        <w:gridCol w:w="1006"/>
        <w:gridCol w:w="1077"/>
        <w:gridCol w:w="431"/>
        <w:gridCol w:w="428"/>
        <w:tblGridChange w:id="0">
          <w:tblGrid>
            <w:gridCol w:w="633"/>
            <w:gridCol w:w="1"/>
            <w:gridCol w:w="423"/>
            <w:gridCol w:w="1"/>
            <w:gridCol w:w="423"/>
            <w:gridCol w:w="1"/>
            <w:gridCol w:w="423"/>
            <w:gridCol w:w="1"/>
            <w:gridCol w:w="426"/>
            <w:gridCol w:w="1"/>
            <w:gridCol w:w="1"/>
            <w:gridCol w:w="958"/>
            <w:gridCol w:w="2"/>
            <w:gridCol w:w="102"/>
            <w:gridCol w:w="437"/>
            <w:gridCol w:w="132"/>
            <w:gridCol w:w="591"/>
            <w:gridCol w:w="683"/>
            <w:gridCol w:w="2"/>
            <w:gridCol w:w="564"/>
            <w:gridCol w:w="854"/>
            <w:gridCol w:w="851"/>
            <w:gridCol w:w="851"/>
            <w:gridCol w:w="848"/>
            <w:gridCol w:w="851"/>
            <w:gridCol w:w="993"/>
            <w:gridCol w:w="990"/>
            <w:gridCol w:w="1060"/>
            <w:gridCol w:w="424"/>
            <w:gridCol w:w="42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7" w:type="pct"/>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lang w:bidi="ar"/>
              </w:rPr>
              <w:t>测区</w:t>
            </w:r>
          </w:p>
        </w:tc>
        <w:tc>
          <w:tcPr>
            <w:tcW w:w="609" w:type="pct"/>
            <w:gridSpan w:val="4"/>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81" w:type="pct"/>
            <w:shd w:val="clear" w:color="auto" w:fill="auto"/>
            <w:noWrap/>
            <w:vAlign w:val="center"/>
          </w:tcPr>
          <w:p>
            <w:pPr>
              <w:pStyle w:val="97"/>
              <w:snapToGrid w:val="0"/>
              <w:spacing w:line="360" w:lineRule="auto"/>
              <w:jc w:val="center"/>
              <w:rPr>
                <w:rFonts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管线</w:t>
            </w:r>
          </w:p>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lang w:bidi="ar"/>
              </w:rPr>
              <w:t>类型</w:t>
            </w:r>
          </w:p>
        </w:tc>
        <w:tc>
          <w:tcPr>
            <w:tcW w:w="660" w:type="pct"/>
            <w:gridSpan w:val="3"/>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119" w:type="pct"/>
            <w:gridSpan w:val="4"/>
            <w:shd w:val="clear" w:color="auto" w:fill="auto"/>
            <w:noWrap/>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kern w:val="0"/>
                <w:szCs w:val="21"/>
                <w:lang w:bidi="ar"/>
              </w:rPr>
              <w:t>权属单位</w:t>
            </w:r>
          </w:p>
        </w:tc>
        <w:tc>
          <w:tcPr>
            <w:tcW w:w="304"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699" w:type="pct"/>
            <w:gridSpan w:val="6"/>
            <w:shd w:val="clear" w:color="auto" w:fill="auto"/>
            <w:noWrap/>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kern w:val="0"/>
                <w:szCs w:val="21"/>
                <w:lang w:bidi="ar"/>
              </w:rPr>
              <w:t>调查日期：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vMerge w:val="restart"/>
            <w:shd w:val="clear" w:color="auto" w:fill="auto"/>
            <w:noWrap/>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物</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探</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点</w:t>
            </w:r>
          </w:p>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号</w:t>
            </w:r>
          </w:p>
        </w:tc>
        <w:tc>
          <w:tcPr>
            <w:tcW w:w="152" w:type="pct"/>
            <w:vMerge w:val="restart"/>
            <w:shd w:val="clear" w:color="auto" w:fill="auto"/>
            <w:noWrap/>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管</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线</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点</w:t>
            </w:r>
          </w:p>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号</w:t>
            </w:r>
          </w:p>
        </w:tc>
        <w:tc>
          <w:tcPr>
            <w:tcW w:w="152" w:type="pct"/>
            <w:vMerge w:val="restart"/>
            <w:shd w:val="clear" w:color="auto" w:fill="auto"/>
            <w:noWrap/>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连</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接</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点</w:t>
            </w:r>
          </w:p>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号</w:t>
            </w:r>
          </w:p>
        </w:tc>
        <w:tc>
          <w:tcPr>
            <w:tcW w:w="152" w:type="pct"/>
            <w:vMerge w:val="restart"/>
            <w:shd w:val="clear" w:color="auto" w:fill="auto"/>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埋设</w:t>
            </w:r>
          </w:p>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方式</w:t>
            </w:r>
          </w:p>
        </w:tc>
        <w:tc>
          <w:tcPr>
            <w:tcW w:w="153" w:type="pct"/>
            <w:vMerge w:val="restart"/>
            <w:shd w:val="clear" w:color="auto" w:fill="auto"/>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管线</w:t>
            </w:r>
          </w:p>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材料</w:t>
            </w:r>
          </w:p>
        </w:tc>
        <w:tc>
          <w:tcPr>
            <w:tcW w:w="381" w:type="pct"/>
            <w:vMerge w:val="restart"/>
            <w:shd w:val="clear" w:color="auto" w:fill="auto"/>
            <w:vAlign w:val="center"/>
          </w:tcPr>
          <w:p>
            <w:pPr>
              <w:pStyle w:val="97"/>
              <w:snapToGrid w:val="0"/>
              <w:spacing w:line="360" w:lineRule="auto"/>
              <w:jc w:val="center"/>
              <w:rPr>
                <w:rFonts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管径</w:t>
            </w:r>
          </w:p>
          <w:p>
            <w:pPr>
              <w:pStyle w:val="97"/>
              <w:snapToGrid w:val="0"/>
              <w:spacing w:line="360" w:lineRule="auto"/>
              <w:jc w:val="center"/>
              <w:rPr>
                <w:rFonts w:ascii="Times New Roman" w:hAnsi="Times New Roman" w:eastAsia="宋体" w:cs="Times New Roman"/>
                <w:kern w:val="0"/>
                <w:szCs w:val="21"/>
                <w:lang w:bidi="ar"/>
              </w:rPr>
            </w:pPr>
            <w:r>
              <w:rPr>
                <w:rFonts w:hint="eastAsia" w:ascii="Times New Roman" w:hAnsi="Times New Roman" w:eastAsia="宋体" w:cs="Times New Roman"/>
                <w:kern w:val="0"/>
                <w:szCs w:val="21"/>
                <w:lang w:bidi="ar"/>
              </w:rPr>
              <w:t>或断面</w:t>
            </w:r>
          </w:p>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lang w:bidi="ar"/>
              </w:rPr>
              <w:t>尺寸</w:t>
            </w:r>
            <w:r>
              <w:rPr>
                <w:rStyle w:val="93"/>
                <w:rFonts w:eastAsia="宋体"/>
                <w:sz w:val="21"/>
                <w:szCs w:val="21"/>
                <w:lang w:bidi="ar"/>
              </w:rPr>
              <w:t>φ</w:t>
            </w:r>
            <w:r>
              <w:rPr>
                <w:rStyle w:val="93"/>
                <w:rFonts w:hint="eastAsia" w:eastAsia="宋体"/>
                <w:sz w:val="21"/>
                <w:szCs w:val="21"/>
                <w:lang w:bidi="ar"/>
              </w:rPr>
              <w:t>（</w:t>
            </w:r>
            <w:r>
              <w:rPr>
                <w:rStyle w:val="93"/>
                <w:rFonts w:eastAsia="宋体"/>
                <w:sz w:val="21"/>
                <w:szCs w:val="21"/>
                <w:lang w:bidi="ar"/>
              </w:rPr>
              <w:t>mm</w:t>
            </w:r>
            <w:r>
              <w:rPr>
                <w:rStyle w:val="93"/>
                <w:rFonts w:hint="eastAsia" w:eastAsia="宋体"/>
                <w:sz w:val="21"/>
                <w:szCs w:val="21"/>
                <w:lang w:bidi="ar"/>
              </w:rPr>
              <w:t>）</w:t>
            </w:r>
          </w:p>
        </w:tc>
        <w:tc>
          <w:tcPr>
            <w:tcW w:w="415" w:type="pct"/>
            <w:gridSpan w:val="2"/>
            <w:shd w:val="clear" w:color="auto" w:fill="auto"/>
            <w:noWrap/>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管线点</w:t>
            </w:r>
          </w:p>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类别</w:t>
            </w:r>
          </w:p>
        </w:tc>
        <w:tc>
          <w:tcPr>
            <w:tcW w:w="448" w:type="pct"/>
            <w:gridSpan w:val="2"/>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平面坐标</w:t>
            </w:r>
            <w:r>
              <w:rPr>
                <w:rStyle w:val="93"/>
                <w:rFonts w:hint="eastAsia" w:eastAsia="宋体"/>
                <w:sz w:val="21"/>
                <w:szCs w:val="21"/>
                <w:lang w:bidi="ar"/>
              </w:rPr>
              <w:t>（</w:t>
            </w:r>
            <w:r>
              <w:rPr>
                <w:rStyle w:val="92"/>
                <w:rFonts w:eastAsia="宋体"/>
                <w:sz w:val="21"/>
                <w:szCs w:val="21"/>
                <w:lang w:bidi="ar"/>
              </w:rPr>
              <w:t>m</w:t>
            </w:r>
            <w:r>
              <w:rPr>
                <w:rStyle w:val="93"/>
                <w:rFonts w:hint="eastAsia" w:eastAsia="宋体"/>
                <w:sz w:val="21"/>
                <w:szCs w:val="21"/>
                <w:lang w:bidi="ar"/>
              </w:rPr>
              <w:t>）</w:t>
            </w:r>
          </w:p>
        </w:tc>
        <w:tc>
          <w:tcPr>
            <w:tcW w:w="306" w:type="pct"/>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高程</w:t>
            </w:r>
            <w:r>
              <w:rPr>
                <w:rStyle w:val="93"/>
                <w:rFonts w:hint="eastAsia" w:eastAsia="宋体"/>
                <w:sz w:val="21"/>
                <w:szCs w:val="21"/>
                <w:lang w:bidi="ar"/>
              </w:rPr>
              <w:t>（</w:t>
            </w:r>
            <w:r>
              <w:rPr>
                <w:rStyle w:val="92"/>
                <w:rFonts w:eastAsia="宋体"/>
                <w:sz w:val="21"/>
                <w:szCs w:val="21"/>
                <w:lang w:bidi="ar"/>
              </w:rPr>
              <w:t>m</w:t>
            </w:r>
            <w:r>
              <w:rPr>
                <w:rStyle w:val="93"/>
                <w:rFonts w:hint="eastAsia" w:eastAsia="宋体"/>
                <w:sz w:val="21"/>
                <w:szCs w:val="21"/>
                <w:lang w:bidi="ar"/>
              </w:rPr>
              <w:t>）</w:t>
            </w:r>
          </w:p>
        </w:tc>
        <w:tc>
          <w:tcPr>
            <w:tcW w:w="610" w:type="pct"/>
            <w:gridSpan w:val="2"/>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埋深</w:t>
            </w:r>
            <w:r>
              <w:rPr>
                <w:rStyle w:val="93"/>
                <w:rFonts w:hint="eastAsia" w:eastAsia="宋体"/>
                <w:sz w:val="21"/>
                <w:szCs w:val="21"/>
                <w:lang w:bidi="ar"/>
              </w:rPr>
              <w:t>（</w:t>
            </w:r>
            <w:r>
              <w:rPr>
                <w:rStyle w:val="92"/>
                <w:rFonts w:eastAsia="宋体"/>
                <w:sz w:val="21"/>
                <w:szCs w:val="21"/>
                <w:lang w:bidi="ar"/>
              </w:rPr>
              <w:t>m</w:t>
            </w:r>
            <w:r>
              <w:rPr>
                <w:rStyle w:val="93"/>
                <w:rFonts w:hint="eastAsia" w:eastAsia="宋体"/>
                <w:sz w:val="21"/>
                <w:szCs w:val="21"/>
                <w:lang w:bidi="ar"/>
              </w:rPr>
              <w:t>）</w:t>
            </w:r>
          </w:p>
        </w:tc>
        <w:tc>
          <w:tcPr>
            <w:tcW w:w="304" w:type="pct"/>
            <w:vMerge w:val="restart"/>
            <w:shd w:val="clear" w:color="auto" w:fill="auto"/>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管线</w:t>
            </w:r>
          </w:p>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长度</w:t>
            </w:r>
            <w:r>
              <w:rPr>
                <w:rStyle w:val="93"/>
                <w:rFonts w:hint="eastAsia" w:eastAsia="宋体"/>
                <w:sz w:val="21"/>
                <w:szCs w:val="21"/>
                <w:lang w:bidi="ar"/>
              </w:rPr>
              <w:t>（</w:t>
            </w:r>
            <w:r>
              <w:rPr>
                <w:rStyle w:val="92"/>
                <w:rFonts w:eastAsia="宋体"/>
                <w:sz w:val="21"/>
                <w:szCs w:val="21"/>
                <w:lang w:bidi="ar"/>
              </w:rPr>
              <w:t>m</w:t>
            </w:r>
            <w:r>
              <w:rPr>
                <w:rStyle w:val="93"/>
                <w:rFonts w:hint="eastAsia" w:eastAsia="宋体"/>
                <w:sz w:val="21"/>
                <w:szCs w:val="21"/>
                <w:lang w:bidi="ar"/>
              </w:rPr>
              <w:t>）</w:t>
            </w:r>
          </w:p>
        </w:tc>
        <w:tc>
          <w:tcPr>
            <w:tcW w:w="305" w:type="pct"/>
            <w:vMerge w:val="restart"/>
            <w:shd w:val="clear" w:color="auto" w:fill="auto"/>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井深</w:t>
            </w:r>
          </w:p>
          <w:p>
            <w:pPr>
              <w:pStyle w:val="97"/>
              <w:snapToGrid w:val="0"/>
              <w:spacing w:line="360" w:lineRule="auto"/>
              <w:jc w:val="center"/>
              <w:rPr>
                <w:rFonts w:ascii="Times New Roman" w:hAnsi="Times New Roman" w:eastAsia="宋体" w:cs="Times New Roman"/>
                <w:szCs w:val="21"/>
              </w:rPr>
            </w:pPr>
            <w:r>
              <w:rPr>
                <w:rStyle w:val="93"/>
                <w:rFonts w:hint="eastAsia" w:eastAsia="宋体"/>
                <w:sz w:val="21"/>
                <w:szCs w:val="21"/>
                <w:lang w:bidi="ar"/>
              </w:rPr>
              <w:t>（</w:t>
            </w:r>
            <w:r>
              <w:rPr>
                <w:rStyle w:val="92"/>
                <w:rFonts w:eastAsia="宋体"/>
                <w:sz w:val="21"/>
                <w:szCs w:val="21"/>
                <w:lang w:bidi="ar"/>
              </w:rPr>
              <w:t>m</w:t>
            </w:r>
            <w:r>
              <w:rPr>
                <w:rStyle w:val="93"/>
                <w:rFonts w:hint="eastAsia" w:eastAsia="宋体"/>
                <w:sz w:val="21"/>
                <w:szCs w:val="21"/>
                <w:lang w:bidi="ar"/>
              </w:rPr>
              <w:t>）</w:t>
            </w:r>
          </w:p>
        </w:tc>
        <w:tc>
          <w:tcPr>
            <w:tcW w:w="356" w:type="pct"/>
            <w:vMerge w:val="restart"/>
            <w:shd w:val="clear" w:color="auto" w:fill="auto"/>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水</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深</w:t>
            </w:r>
          </w:p>
          <w:p>
            <w:pPr>
              <w:pStyle w:val="97"/>
              <w:snapToGrid w:val="0"/>
              <w:spacing w:line="360" w:lineRule="auto"/>
              <w:jc w:val="center"/>
              <w:rPr>
                <w:rFonts w:ascii="Times New Roman" w:hAnsi="Times New Roman" w:eastAsia="宋体" w:cs="Times New Roman"/>
                <w:szCs w:val="21"/>
              </w:rPr>
            </w:pPr>
            <w:r>
              <w:rPr>
                <w:rStyle w:val="93"/>
                <w:rFonts w:hint="eastAsia" w:eastAsia="宋体"/>
                <w:sz w:val="21"/>
                <w:szCs w:val="21"/>
                <w:lang w:bidi="ar"/>
              </w:rPr>
              <w:t>（</w:t>
            </w:r>
            <w:r>
              <w:rPr>
                <w:rStyle w:val="92"/>
                <w:rFonts w:eastAsia="宋体"/>
                <w:sz w:val="21"/>
                <w:szCs w:val="21"/>
                <w:lang w:bidi="ar"/>
              </w:rPr>
              <w:t>mm</w:t>
            </w:r>
            <w:r>
              <w:rPr>
                <w:rStyle w:val="93"/>
                <w:rFonts w:hint="eastAsia" w:eastAsia="宋体"/>
                <w:sz w:val="21"/>
                <w:szCs w:val="21"/>
                <w:lang w:bidi="ar"/>
              </w:rPr>
              <w:t>）</w:t>
            </w:r>
          </w:p>
        </w:tc>
        <w:tc>
          <w:tcPr>
            <w:tcW w:w="355" w:type="pct"/>
            <w:vMerge w:val="restart"/>
            <w:shd w:val="clear" w:color="auto" w:fill="auto"/>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泥</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深</w:t>
            </w:r>
          </w:p>
          <w:p>
            <w:pPr>
              <w:pStyle w:val="97"/>
              <w:snapToGrid w:val="0"/>
              <w:spacing w:line="360" w:lineRule="auto"/>
              <w:jc w:val="center"/>
              <w:rPr>
                <w:rFonts w:ascii="Times New Roman" w:hAnsi="Times New Roman" w:eastAsia="宋体" w:cs="Times New Roman"/>
                <w:szCs w:val="21"/>
              </w:rPr>
            </w:pPr>
            <w:r>
              <w:rPr>
                <w:rStyle w:val="93"/>
                <w:rFonts w:hint="eastAsia" w:eastAsia="宋体"/>
                <w:sz w:val="21"/>
                <w:szCs w:val="21"/>
                <w:lang w:bidi="ar"/>
              </w:rPr>
              <w:t>（</w:t>
            </w:r>
            <w:r>
              <w:rPr>
                <w:rStyle w:val="92"/>
                <w:rFonts w:eastAsia="宋体"/>
                <w:sz w:val="21"/>
                <w:szCs w:val="21"/>
                <w:lang w:bidi="ar"/>
              </w:rPr>
              <w:t>mm</w:t>
            </w:r>
            <w:r>
              <w:rPr>
                <w:rStyle w:val="93"/>
                <w:rFonts w:hint="eastAsia" w:eastAsia="宋体"/>
                <w:sz w:val="21"/>
                <w:szCs w:val="21"/>
                <w:lang w:bidi="ar"/>
              </w:rPr>
              <w:t>）</w:t>
            </w:r>
          </w:p>
        </w:tc>
        <w:tc>
          <w:tcPr>
            <w:tcW w:w="380" w:type="pct"/>
            <w:vMerge w:val="restart"/>
            <w:shd w:val="clear" w:color="auto" w:fill="auto"/>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立</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管</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高</w:t>
            </w:r>
          </w:p>
          <w:p>
            <w:pPr>
              <w:pStyle w:val="97"/>
              <w:snapToGrid w:val="0"/>
              <w:spacing w:line="360" w:lineRule="auto"/>
              <w:jc w:val="center"/>
              <w:rPr>
                <w:rFonts w:ascii="Times New Roman" w:hAnsi="Times New Roman" w:eastAsia="宋体" w:cs="Times New Roman"/>
                <w:szCs w:val="21"/>
              </w:rPr>
            </w:pPr>
            <w:r>
              <w:rPr>
                <w:rStyle w:val="93"/>
                <w:rFonts w:hint="eastAsia" w:eastAsia="宋体"/>
                <w:sz w:val="21"/>
                <w:szCs w:val="21"/>
                <w:lang w:bidi="ar"/>
              </w:rPr>
              <w:t>（</w:t>
            </w:r>
            <w:r>
              <w:rPr>
                <w:rStyle w:val="91"/>
                <w:rFonts w:hint="default" w:ascii="Times New Roman" w:hAnsi="Times New Roman" w:cs="Times New Roman"/>
                <w:sz w:val="21"/>
                <w:szCs w:val="21"/>
              </w:rPr>
              <w:t>mm</w:t>
            </w:r>
            <w:r>
              <w:rPr>
                <w:rStyle w:val="93"/>
                <w:rFonts w:hint="eastAsia" w:eastAsia="宋体"/>
                <w:sz w:val="21"/>
                <w:szCs w:val="21"/>
                <w:lang w:bidi="ar"/>
              </w:rPr>
              <w:t>）</w:t>
            </w:r>
          </w:p>
        </w:tc>
        <w:tc>
          <w:tcPr>
            <w:tcW w:w="152" w:type="pct"/>
            <w:vMerge w:val="restart"/>
            <w:shd w:val="clear" w:color="auto" w:fill="auto"/>
            <w:vAlign w:val="center"/>
          </w:tcPr>
          <w:p>
            <w:pPr>
              <w:pStyle w:val="97"/>
              <w:snapToGrid w:val="0"/>
              <w:spacing w:line="360" w:lineRule="auto"/>
              <w:rPr>
                <w:rFonts w:ascii="Times New Roman" w:hAnsi="Times New Roman" w:eastAsia="宋体" w:cs="Times New Roman"/>
                <w:szCs w:val="21"/>
              </w:rPr>
            </w:pPr>
            <w:r>
              <w:rPr>
                <w:rStyle w:val="91"/>
                <w:rFonts w:hint="default" w:ascii="Times New Roman" w:hAnsi="Times New Roman" w:cs="Times New Roman"/>
                <w:sz w:val="21"/>
                <w:szCs w:val="21"/>
                <w:lang w:bidi="ar"/>
              </w:rPr>
              <w:t>流向</w:t>
            </w:r>
          </w:p>
        </w:tc>
        <w:tc>
          <w:tcPr>
            <w:tcW w:w="151" w:type="pct"/>
            <w:vMerge w:val="restart"/>
            <w:shd w:val="clear" w:color="auto" w:fill="auto"/>
            <w:vAlign w:val="center"/>
          </w:tcPr>
          <w:p>
            <w:pPr>
              <w:pStyle w:val="97"/>
              <w:snapToGrid w:val="0"/>
              <w:spacing w:line="360" w:lineRule="auto"/>
              <w:rPr>
                <w:rFonts w:ascii="Times New Roman" w:hAnsi="Times New Roman" w:eastAsia="宋体" w:cs="Times New Roman"/>
                <w:szCs w:val="21"/>
              </w:rPr>
            </w:pPr>
            <w:r>
              <w:rPr>
                <w:rStyle w:val="91"/>
                <w:rFonts w:hint="default" w:ascii="Times New Roman" w:hAnsi="Times New Roman" w:cs="Times New Roman"/>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vMerge w:val="continue"/>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vMerge w:val="continue"/>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vMerge w:val="continue"/>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153"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381"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204" w:type="pct"/>
            <w:shd w:val="clear" w:color="auto" w:fill="auto"/>
            <w:noWrap/>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特</w:t>
            </w:r>
          </w:p>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征</w:t>
            </w:r>
          </w:p>
        </w:tc>
        <w:tc>
          <w:tcPr>
            <w:tcW w:w="212" w:type="pct"/>
            <w:shd w:val="clear" w:color="auto" w:fill="auto"/>
            <w:noWrap/>
            <w:vAlign w:val="center"/>
          </w:tcPr>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附</w:t>
            </w:r>
          </w:p>
          <w:p>
            <w:pPr>
              <w:pStyle w:val="97"/>
              <w:snapToGrid w:val="0"/>
              <w:spacing w:line="360" w:lineRule="auto"/>
              <w:jc w:val="center"/>
              <w:rPr>
                <w:rStyle w:val="91"/>
                <w:rFonts w:hint="default" w:ascii="Times New Roman" w:hAnsi="Times New Roman" w:cs="Times New Roman"/>
                <w:sz w:val="21"/>
                <w:szCs w:val="21"/>
                <w:lang w:bidi="ar"/>
              </w:rPr>
            </w:pPr>
            <w:r>
              <w:rPr>
                <w:rStyle w:val="91"/>
                <w:rFonts w:hint="default" w:ascii="Times New Roman" w:hAnsi="Times New Roman" w:cs="Times New Roman"/>
                <w:sz w:val="21"/>
                <w:szCs w:val="21"/>
                <w:lang w:bidi="ar"/>
              </w:rPr>
              <w:t>属</w:t>
            </w:r>
          </w:p>
          <w:p>
            <w:pPr>
              <w:pStyle w:val="97"/>
              <w:snapToGrid w:val="0"/>
              <w:spacing w:line="360" w:lineRule="auto"/>
              <w:jc w:val="center"/>
              <w:rPr>
                <w:rFonts w:ascii="Times New Roman" w:hAnsi="Times New Roman" w:eastAsia="宋体" w:cs="Times New Roman"/>
                <w:szCs w:val="21"/>
              </w:rPr>
            </w:pPr>
            <w:r>
              <w:rPr>
                <w:rStyle w:val="91"/>
                <w:rFonts w:hint="default" w:ascii="Times New Roman" w:hAnsi="Times New Roman" w:cs="Times New Roman"/>
                <w:sz w:val="21"/>
                <w:szCs w:val="21"/>
                <w:lang w:bidi="ar"/>
              </w:rPr>
              <w:t>物</w:t>
            </w:r>
          </w:p>
        </w:tc>
        <w:tc>
          <w:tcPr>
            <w:tcW w:w="245" w:type="pct"/>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lang w:bidi="ar"/>
              </w:rPr>
              <w:t>X</w:t>
            </w:r>
          </w:p>
        </w:tc>
        <w:tc>
          <w:tcPr>
            <w:tcW w:w="203" w:type="pct"/>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lang w:bidi="ar"/>
              </w:rPr>
              <w:t>Y</w:t>
            </w:r>
          </w:p>
        </w:tc>
        <w:tc>
          <w:tcPr>
            <w:tcW w:w="306" w:type="pct"/>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kern w:val="0"/>
                <w:szCs w:val="21"/>
                <w:lang w:bidi="ar"/>
              </w:rPr>
              <w:t>H</w:t>
            </w:r>
          </w:p>
        </w:tc>
        <w:tc>
          <w:tcPr>
            <w:tcW w:w="305" w:type="pct"/>
            <w:shd w:val="clear" w:color="auto" w:fill="auto"/>
            <w:noWrap/>
            <w:vAlign w:val="center"/>
          </w:tcPr>
          <w:p>
            <w:pPr>
              <w:pStyle w:val="97"/>
              <w:snapToGrid w:val="0"/>
              <w:spacing w:line="360" w:lineRule="auto"/>
              <w:jc w:val="center"/>
              <w:rPr>
                <w:rStyle w:val="94"/>
                <w:rFonts w:hint="default" w:ascii="Times New Roman" w:hAnsi="Times New Roman" w:cs="Times New Roman"/>
                <w:sz w:val="21"/>
                <w:szCs w:val="21"/>
                <w:lang w:bidi="ar"/>
              </w:rPr>
            </w:pPr>
            <w:r>
              <w:rPr>
                <w:rStyle w:val="94"/>
                <w:rFonts w:hint="default" w:ascii="Times New Roman" w:hAnsi="Times New Roman" w:cs="Times New Roman"/>
                <w:sz w:val="21"/>
                <w:szCs w:val="21"/>
                <w:lang w:bidi="ar"/>
              </w:rPr>
              <w:t>起</w:t>
            </w:r>
          </w:p>
          <w:p>
            <w:pPr>
              <w:pStyle w:val="97"/>
              <w:snapToGrid w:val="0"/>
              <w:spacing w:line="360" w:lineRule="auto"/>
              <w:jc w:val="center"/>
              <w:rPr>
                <w:rStyle w:val="94"/>
                <w:rFonts w:hint="default" w:ascii="Times New Roman" w:hAnsi="Times New Roman" w:cs="Times New Roman"/>
                <w:sz w:val="21"/>
                <w:szCs w:val="21"/>
                <w:lang w:bidi="ar"/>
              </w:rPr>
            </w:pPr>
            <w:r>
              <w:rPr>
                <w:rStyle w:val="94"/>
                <w:rFonts w:hint="default" w:ascii="Times New Roman" w:hAnsi="Times New Roman" w:cs="Times New Roman"/>
                <w:sz w:val="21"/>
                <w:szCs w:val="21"/>
                <w:lang w:bidi="ar"/>
              </w:rPr>
              <w:t>点</w:t>
            </w:r>
          </w:p>
          <w:p>
            <w:pPr>
              <w:pStyle w:val="97"/>
              <w:snapToGrid w:val="0"/>
              <w:spacing w:line="360" w:lineRule="auto"/>
              <w:jc w:val="center"/>
              <w:rPr>
                <w:rStyle w:val="94"/>
                <w:rFonts w:hint="default" w:ascii="Times New Roman" w:hAnsi="Times New Roman" w:cs="Times New Roman"/>
                <w:sz w:val="21"/>
                <w:szCs w:val="21"/>
                <w:lang w:bidi="ar"/>
              </w:rPr>
            </w:pPr>
            <w:r>
              <w:rPr>
                <w:rStyle w:val="94"/>
                <w:rFonts w:hint="default" w:ascii="Times New Roman" w:hAnsi="Times New Roman" w:cs="Times New Roman"/>
                <w:sz w:val="21"/>
                <w:szCs w:val="21"/>
                <w:lang w:bidi="ar"/>
              </w:rPr>
              <w:t>埋</w:t>
            </w:r>
          </w:p>
          <w:p>
            <w:pPr>
              <w:pStyle w:val="97"/>
              <w:snapToGrid w:val="0"/>
              <w:spacing w:line="360" w:lineRule="auto"/>
              <w:jc w:val="center"/>
              <w:rPr>
                <w:rFonts w:ascii="Times New Roman" w:hAnsi="Times New Roman" w:eastAsia="宋体" w:cs="Times New Roman"/>
                <w:szCs w:val="21"/>
              </w:rPr>
            </w:pPr>
            <w:r>
              <w:rPr>
                <w:rStyle w:val="94"/>
                <w:rFonts w:hint="default" w:ascii="Times New Roman" w:hAnsi="Times New Roman" w:cs="Times New Roman"/>
                <w:sz w:val="21"/>
                <w:szCs w:val="21"/>
                <w:lang w:bidi="ar"/>
              </w:rPr>
              <w:t>深</w:t>
            </w:r>
          </w:p>
        </w:tc>
        <w:tc>
          <w:tcPr>
            <w:tcW w:w="305" w:type="pct"/>
            <w:shd w:val="clear" w:color="auto" w:fill="auto"/>
            <w:noWrap/>
            <w:vAlign w:val="center"/>
          </w:tcPr>
          <w:p>
            <w:pPr>
              <w:pStyle w:val="97"/>
              <w:snapToGrid w:val="0"/>
              <w:spacing w:line="360" w:lineRule="auto"/>
              <w:jc w:val="center"/>
              <w:rPr>
                <w:rStyle w:val="94"/>
                <w:rFonts w:hint="default" w:ascii="Times New Roman" w:hAnsi="Times New Roman" w:cs="Times New Roman"/>
                <w:sz w:val="21"/>
                <w:szCs w:val="21"/>
                <w:lang w:bidi="ar"/>
              </w:rPr>
            </w:pPr>
            <w:r>
              <w:rPr>
                <w:rStyle w:val="94"/>
                <w:rFonts w:hint="default" w:ascii="Times New Roman" w:hAnsi="Times New Roman" w:cs="Times New Roman"/>
                <w:sz w:val="21"/>
                <w:szCs w:val="21"/>
                <w:lang w:bidi="ar"/>
              </w:rPr>
              <w:t>终</w:t>
            </w:r>
          </w:p>
          <w:p>
            <w:pPr>
              <w:pStyle w:val="97"/>
              <w:snapToGrid w:val="0"/>
              <w:spacing w:line="360" w:lineRule="auto"/>
              <w:jc w:val="center"/>
              <w:rPr>
                <w:rStyle w:val="94"/>
                <w:rFonts w:hint="default" w:ascii="Times New Roman" w:hAnsi="Times New Roman" w:cs="Times New Roman"/>
                <w:sz w:val="21"/>
                <w:szCs w:val="21"/>
                <w:lang w:bidi="ar"/>
              </w:rPr>
            </w:pPr>
            <w:r>
              <w:rPr>
                <w:rStyle w:val="94"/>
                <w:rFonts w:hint="default" w:ascii="Times New Roman" w:hAnsi="Times New Roman" w:cs="Times New Roman"/>
                <w:sz w:val="21"/>
                <w:szCs w:val="21"/>
                <w:lang w:bidi="ar"/>
              </w:rPr>
              <w:t>点</w:t>
            </w:r>
          </w:p>
          <w:p>
            <w:pPr>
              <w:pStyle w:val="97"/>
              <w:snapToGrid w:val="0"/>
              <w:spacing w:line="360" w:lineRule="auto"/>
              <w:jc w:val="center"/>
              <w:rPr>
                <w:rStyle w:val="94"/>
                <w:rFonts w:hint="default" w:ascii="Times New Roman" w:hAnsi="Times New Roman" w:cs="Times New Roman"/>
                <w:sz w:val="21"/>
                <w:szCs w:val="21"/>
                <w:lang w:bidi="ar"/>
              </w:rPr>
            </w:pPr>
            <w:r>
              <w:rPr>
                <w:rStyle w:val="94"/>
                <w:rFonts w:hint="default" w:ascii="Times New Roman" w:hAnsi="Times New Roman" w:cs="Times New Roman"/>
                <w:sz w:val="21"/>
                <w:szCs w:val="21"/>
                <w:lang w:bidi="ar"/>
              </w:rPr>
              <w:t>埋</w:t>
            </w:r>
          </w:p>
          <w:p>
            <w:pPr>
              <w:pStyle w:val="97"/>
              <w:snapToGrid w:val="0"/>
              <w:spacing w:line="360" w:lineRule="auto"/>
              <w:jc w:val="center"/>
              <w:rPr>
                <w:rFonts w:ascii="Times New Roman" w:hAnsi="Times New Roman" w:eastAsia="宋体" w:cs="Times New Roman"/>
                <w:szCs w:val="21"/>
              </w:rPr>
            </w:pPr>
            <w:r>
              <w:rPr>
                <w:rStyle w:val="94"/>
                <w:rFonts w:hint="default" w:ascii="Times New Roman" w:hAnsi="Times New Roman" w:cs="Times New Roman"/>
                <w:sz w:val="21"/>
                <w:szCs w:val="21"/>
                <w:lang w:bidi="ar"/>
              </w:rPr>
              <w:t>深</w:t>
            </w:r>
          </w:p>
        </w:tc>
        <w:tc>
          <w:tcPr>
            <w:tcW w:w="304"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305"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356"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355"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380"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152"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c>
          <w:tcPr>
            <w:tcW w:w="151" w:type="pct"/>
            <w:vMerge w:val="continue"/>
            <w:shd w:val="clear" w:color="auto" w:fill="auto"/>
            <w:vAlign w:val="center"/>
          </w:tcPr>
          <w:p>
            <w:pPr>
              <w:pStyle w:val="97"/>
              <w:snapToGrid w:val="0"/>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7"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vAlign w:val="center"/>
          </w:tcPr>
          <w:p>
            <w:pPr>
              <w:pStyle w:val="97"/>
              <w:snapToGrid w:val="0"/>
              <w:spacing w:line="360" w:lineRule="auto"/>
              <w:rPr>
                <w:rFonts w:ascii="Times New Roman" w:hAnsi="Times New Roman" w:eastAsia="宋体" w:cs="Times New Roman"/>
                <w:szCs w:val="21"/>
              </w:rPr>
            </w:pPr>
          </w:p>
        </w:tc>
        <w:tc>
          <w:tcPr>
            <w:tcW w:w="153" w:type="pct"/>
            <w:shd w:val="clear" w:color="auto" w:fill="auto"/>
            <w:vAlign w:val="center"/>
          </w:tcPr>
          <w:p>
            <w:pPr>
              <w:pStyle w:val="97"/>
              <w:snapToGrid w:val="0"/>
              <w:spacing w:line="360" w:lineRule="auto"/>
              <w:rPr>
                <w:rFonts w:ascii="Times New Roman" w:hAnsi="Times New Roman" w:eastAsia="宋体" w:cs="Times New Roman"/>
                <w:szCs w:val="21"/>
              </w:rPr>
            </w:pPr>
          </w:p>
        </w:tc>
        <w:tc>
          <w:tcPr>
            <w:tcW w:w="381"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04"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1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4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03"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6"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4"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56"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5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80"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1" w:type="pct"/>
            <w:shd w:val="clear" w:color="auto" w:fill="auto"/>
            <w:noWrap/>
            <w:vAlign w:val="center"/>
          </w:tcPr>
          <w:p>
            <w:pPr>
              <w:pStyle w:val="97"/>
              <w:snapToGrid w:val="0"/>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7"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vAlign w:val="center"/>
          </w:tcPr>
          <w:p>
            <w:pPr>
              <w:pStyle w:val="97"/>
              <w:snapToGrid w:val="0"/>
              <w:spacing w:line="360" w:lineRule="auto"/>
              <w:rPr>
                <w:rFonts w:ascii="Times New Roman" w:hAnsi="Times New Roman" w:eastAsia="宋体" w:cs="Times New Roman"/>
                <w:szCs w:val="21"/>
              </w:rPr>
            </w:pPr>
          </w:p>
        </w:tc>
        <w:tc>
          <w:tcPr>
            <w:tcW w:w="153" w:type="pct"/>
            <w:shd w:val="clear" w:color="auto" w:fill="auto"/>
            <w:vAlign w:val="center"/>
          </w:tcPr>
          <w:p>
            <w:pPr>
              <w:pStyle w:val="97"/>
              <w:snapToGrid w:val="0"/>
              <w:spacing w:line="360" w:lineRule="auto"/>
              <w:rPr>
                <w:rFonts w:ascii="Times New Roman" w:hAnsi="Times New Roman" w:eastAsia="宋体" w:cs="Times New Roman"/>
                <w:szCs w:val="21"/>
              </w:rPr>
            </w:pPr>
          </w:p>
        </w:tc>
        <w:tc>
          <w:tcPr>
            <w:tcW w:w="381"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04"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1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4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03"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6"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4"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56"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5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80"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1" w:type="pct"/>
            <w:shd w:val="clear" w:color="auto" w:fill="auto"/>
            <w:noWrap/>
            <w:vAlign w:val="center"/>
          </w:tcPr>
          <w:p>
            <w:pPr>
              <w:pStyle w:val="97"/>
              <w:snapToGrid w:val="0"/>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7"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vAlign w:val="center"/>
          </w:tcPr>
          <w:p>
            <w:pPr>
              <w:pStyle w:val="97"/>
              <w:snapToGrid w:val="0"/>
              <w:spacing w:line="360" w:lineRule="auto"/>
              <w:rPr>
                <w:rFonts w:ascii="Times New Roman" w:hAnsi="Times New Roman" w:eastAsia="宋体" w:cs="Times New Roman"/>
                <w:szCs w:val="21"/>
              </w:rPr>
            </w:pPr>
          </w:p>
        </w:tc>
        <w:tc>
          <w:tcPr>
            <w:tcW w:w="153" w:type="pct"/>
            <w:shd w:val="clear" w:color="auto" w:fill="auto"/>
            <w:vAlign w:val="center"/>
          </w:tcPr>
          <w:p>
            <w:pPr>
              <w:pStyle w:val="97"/>
              <w:snapToGrid w:val="0"/>
              <w:spacing w:line="360" w:lineRule="auto"/>
              <w:rPr>
                <w:rFonts w:ascii="Times New Roman" w:hAnsi="Times New Roman" w:eastAsia="宋体" w:cs="Times New Roman"/>
                <w:szCs w:val="21"/>
              </w:rPr>
            </w:pPr>
          </w:p>
        </w:tc>
        <w:tc>
          <w:tcPr>
            <w:tcW w:w="381"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04"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1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4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03"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6"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4"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56"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5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80"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1" w:type="pct"/>
            <w:shd w:val="clear" w:color="auto" w:fill="auto"/>
            <w:noWrap/>
            <w:vAlign w:val="center"/>
          </w:tcPr>
          <w:p>
            <w:pPr>
              <w:pStyle w:val="97"/>
              <w:snapToGrid w:val="0"/>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7"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vAlign w:val="center"/>
          </w:tcPr>
          <w:p>
            <w:pPr>
              <w:pStyle w:val="97"/>
              <w:snapToGrid w:val="0"/>
              <w:spacing w:line="360" w:lineRule="auto"/>
              <w:rPr>
                <w:rFonts w:ascii="Times New Roman" w:hAnsi="Times New Roman" w:eastAsia="宋体" w:cs="Times New Roman"/>
                <w:szCs w:val="21"/>
              </w:rPr>
            </w:pPr>
          </w:p>
        </w:tc>
        <w:tc>
          <w:tcPr>
            <w:tcW w:w="153" w:type="pct"/>
            <w:shd w:val="clear" w:color="auto" w:fill="auto"/>
            <w:vAlign w:val="center"/>
          </w:tcPr>
          <w:p>
            <w:pPr>
              <w:pStyle w:val="97"/>
              <w:snapToGrid w:val="0"/>
              <w:spacing w:line="360" w:lineRule="auto"/>
              <w:rPr>
                <w:rFonts w:ascii="Times New Roman" w:hAnsi="Times New Roman" w:eastAsia="宋体" w:cs="Times New Roman"/>
                <w:szCs w:val="21"/>
              </w:rPr>
            </w:pPr>
          </w:p>
        </w:tc>
        <w:tc>
          <w:tcPr>
            <w:tcW w:w="381"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04"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1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4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203"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6"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4"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56"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55"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80"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2" w:type="pct"/>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151" w:type="pct"/>
            <w:shd w:val="clear" w:color="auto" w:fill="auto"/>
            <w:noWrap/>
            <w:vAlign w:val="center"/>
          </w:tcPr>
          <w:p>
            <w:pPr>
              <w:pStyle w:val="97"/>
              <w:snapToGrid w:val="0"/>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7" w:type="pct"/>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lang w:bidi="ar"/>
              </w:rPr>
              <w:t>制表</w:t>
            </w:r>
          </w:p>
        </w:tc>
        <w:tc>
          <w:tcPr>
            <w:tcW w:w="609" w:type="pct"/>
            <w:gridSpan w:val="4"/>
            <w:shd w:val="clear" w:color="auto" w:fill="auto"/>
            <w:noWrap/>
            <w:vAlign w:val="center"/>
          </w:tcPr>
          <w:p>
            <w:pPr>
              <w:pStyle w:val="97"/>
              <w:snapToGrid w:val="0"/>
              <w:spacing w:line="360" w:lineRule="auto"/>
              <w:jc w:val="center"/>
              <w:rPr>
                <w:rFonts w:ascii="Times New Roman" w:hAnsi="Times New Roman" w:eastAsia="宋体" w:cs="Times New Roman"/>
                <w:szCs w:val="21"/>
              </w:rPr>
            </w:pPr>
          </w:p>
        </w:tc>
        <w:tc>
          <w:tcPr>
            <w:tcW w:w="381" w:type="pct"/>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lang w:bidi="ar"/>
              </w:rPr>
              <w:t>校核</w:t>
            </w:r>
          </w:p>
        </w:tc>
        <w:tc>
          <w:tcPr>
            <w:tcW w:w="863" w:type="pct"/>
            <w:gridSpan w:val="4"/>
            <w:shd w:val="clear" w:color="auto" w:fill="auto"/>
            <w:noWrap/>
            <w:vAlign w:val="center"/>
          </w:tcPr>
          <w:p>
            <w:pPr>
              <w:pStyle w:val="97"/>
              <w:snapToGrid w:val="0"/>
              <w:spacing w:line="360" w:lineRule="auto"/>
              <w:jc w:val="center"/>
              <w:rPr>
                <w:rFonts w:ascii="Times New Roman" w:hAnsi="Times New Roman" w:eastAsia="宋体" w:cs="Times New Roman"/>
                <w:szCs w:val="21"/>
              </w:rPr>
            </w:pPr>
          </w:p>
        </w:tc>
        <w:tc>
          <w:tcPr>
            <w:tcW w:w="611" w:type="pct"/>
            <w:gridSpan w:val="2"/>
            <w:shd w:val="clear" w:color="auto" w:fill="auto"/>
            <w:noWrap/>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kern w:val="0"/>
                <w:szCs w:val="21"/>
                <w:lang w:bidi="ar"/>
              </w:rPr>
              <w:t>工程负责人</w:t>
            </w:r>
          </w:p>
        </w:tc>
        <w:tc>
          <w:tcPr>
            <w:tcW w:w="2005" w:type="pct"/>
            <w:gridSpan w:val="6"/>
            <w:shd w:val="clear" w:color="auto" w:fill="auto"/>
            <w:noWrap/>
            <w:vAlign w:val="center"/>
          </w:tcPr>
          <w:p>
            <w:pPr>
              <w:pStyle w:val="97"/>
              <w:snapToGrid w:val="0"/>
              <w:spacing w:line="360" w:lineRule="auto"/>
              <w:rPr>
                <w:rFonts w:ascii="Times New Roman" w:hAnsi="Times New Roman" w:eastAsia="宋体" w:cs="Times New Roman"/>
                <w:szCs w:val="21"/>
              </w:rPr>
            </w:pPr>
          </w:p>
        </w:tc>
        <w:tc>
          <w:tcPr>
            <w:tcW w:w="303" w:type="pct"/>
            <w:gridSpan w:val="2"/>
            <w:shd w:val="clear" w:color="auto" w:fill="auto"/>
            <w:noWrap/>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第</w:t>
            </w:r>
            <w:r>
              <w:rPr>
                <w:rFonts w:ascii="Times New Roman" w:hAnsi="Times New Roman" w:eastAsia="宋体" w:cs="Times New Roman"/>
                <w:szCs w:val="21"/>
              </w:rPr>
              <w:t xml:space="preserve"> </w:t>
            </w:r>
            <w:r>
              <w:rPr>
                <w:rFonts w:hint="eastAsia" w:ascii="Times New Roman" w:hAnsi="Times New Roman" w:eastAsia="宋体" w:cs="Times New Roman"/>
                <w:szCs w:val="21"/>
              </w:rPr>
              <w:t>页</w:t>
            </w:r>
            <w:r>
              <w:rPr>
                <w:rFonts w:ascii="Times New Roman" w:hAnsi="Times New Roman" w:eastAsia="宋体" w:cs="Times New Roman"/>
                <w:szCs w:val="21"/>
              </w:rPr>
              <w:t>/</w:t>
            </w:r>
          </w:p>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共</w:t>
            </w:r>
            <w:r>
              <w:rPr>
                <w:rFonts w:ascii="Times New Roman" w:hAnsi="Times New Roman" w:eastAsia="宋体" w:cs="Times New Roman"/>
                <w:szCs w:val="21"/>
              </w:rPr>
              <w:t xml:space="preserve">  </w:t>
            </w:r>
            <w:r>
              <w:rPr>
                <w:rFonts w:hint="eastAsia" w:ascii="Times New Roman" w:hAnsi="Times New Roman" w:eastAsia="宋体" w:cs="Times New Roman"/>
                <w:szCs w:val="21"/>
              </w:rPr>
              <w:t>页</w:t>
            </w:r>
          </w:p>
        </w:tc>
      </w:tr>
    </w:tbl>
    <w:p>
      <w:pPr>
        <w:pStyle w:val="12"/>
        <w:snapToGrid w:val="0"/>
        <w:spacing w:line="360" w:lineRule="auto"/>
        <w:rPr>
          <w:rFonts w:cs="宋体"/>
          <w:color w:val="000000"/>
          <w:kern w:val="0"/>
          <w:lang w:bidi="ar"/>
        </w:rPr>
        <w:sectPr>
          <w:pgSz w:w="16838" w:h="11906" w:orient="landscape"/>
          <w:pgMar w:top="1797" w:right="1440" w:bottom="1797" w:left="1440" w:header="851" w:footer="567" w:gutter="0"/>
          <w:cols w:space="0" w:num="1"/>
          <w:docGrid w:linePitch="332" w:charSpace="0"/>
        </w:sectPr>
      </w:pPr>
    </w:p>
    <w:p>
      <w:pPr>
        <w:pStyle w:val="12"/>
        <w:snapToGrid w:val="0"/>
        <w:spacing w:line="360" w:lineRule="auto"/>
        <w:jc w:val="center"/>
        <w:rPr>
          <w:sz w:val="21"/>
          <w:szCs w:val="21"/>
        </w:rPr>
      </w:pPr>
      <w:r>
        <w:rPr>
          <w:rFonts w:hint="eastAsia"/>
          <w:b/>
          <w:bCs/>
          <w:sz w:val="21"/>
          <w:szCs w:val="21"/>
        </w:rPr>
        <w:t>表</w:t>
      </w:r>
      <w:r>
        <w:rPr>
          <w:b/>
          <w:bCs/>
          <w:sz w:val="21"/>
          <w:szCs w:val="21"/>
        </w:rPr>
        <w:t xml:space="preserve">B.0.1-2  </w:t>
      </w:r>
      <w:r>
        <w:rPr>
          <w:rFonts w:hint="eastAsia"/>
          <w:b/>
          <w:bCs/>
          <w:sz w:val="21"/>
          <w:szCs w:val="21"/>
        </w:rPr>
        <w:t>混接点调查表</w:t>
      </w:r>
    </w:p>
    <w:tbl>
      <w:tblPr>
        <w:tblStyle w:val="35"/>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379"/>
        <w:gridCol w:w="1732"/>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33" w:type="pct"/>
            <w:tcBorders>
              <w:top w:val="single" w:color="auto" w:sz="4" w:space="0"/>
            </w:tcBorders>
            <w:vAlign w:val="center"/>
          </w:tcPr>
          <w:p>
            <w:pPr>
              <w:pStyle w:val="16"/>
              <w:snapToGrid w:val="0"/>
              <w:spacing w:line="360" w:lineRule="auto"/>
              <w:rPr>
                <w:rFonts w:ascii="Times New Roman" w:hAnsi="Times New Roman"/>
              </w:rPr>
            </w:pPr>
            <w:r>
              <w:rPr>
                <w:rFonts w:hint="eastAsia" w:ascii="Times New Roman" w:hAnsi="Times New Roman"/>
              </w:rPr>
              <w:t>序号</w:t>
            </w:r>
          </w:p>
        </w:tc>
        <w:tc>
          <w:tcPr>
            <w:tcW w:w="1422" w:type="pct"/>
            <w:tcBorders>
              <w:top w:val="single" w:color="auto" w:sz="4" w:space="0"/>
            </w:tcBorders>
            <w:vAlign w:val="center"/>
          </w:tcPr>
          <w:p>
            <w:pPr>
              <w:pStyle w:val="16"/>
              <w:snapToGrid w:val="0"/>
              <w:spacing w:line="360" w:lineRule="auto"/>
              <w:rPr>
                <w:rFonts w:ascii="Times New Roman" w:hAnsi="Times New Roman"/>
              </w:rPr>
            </w:pPr>
            <w:r>
              <w:rPr>
                <w:rFonts w:hint="eastAsia" w:ascii="Times New Roman" w:hAnsi="Times New Roman"/>
              </w:rPr>
              <w:t>按顺序编号</w:t>
            </w:r>
          </w:p>
        </w:tc>
        <w:tc>
          <w:tcPr>
            <w:tcW w:w="1035" w:type="pct"/>
            <w:tcBorders>
              <w:top w:val="single" w:color="auto" w:sz="4" w:space="0"/>
            </w:tcBorders>
            <w:vAlign w:val="center"/>
          </w:tcPr>
          <w:p>
            <w:pPr>
              <w:pStyle w:val="16"/>
              <w:snapToGrid w:val="0"/>
              <w:spacing w:line="360" w:lineRule="auto"/>
              <w:rPr>
                <w:rFonts w:ascii="Times New Roman" w:hAnsi="Times New Roman"/>
              </w:rPr>
            </w:pPr>
            <w:r>
              <w:rPr>
                <w:rFonts w:hint="eastAsia" w:ascii="Times New Roman" w:hAnsi="Times New Roman"/>
              </w:rPr>
              <w:t>调查日期</w:t>
            </w:r>
          </w:p>
        </w:tc>
        <w:tc>
          <w:tcPr>
            <w:tcW w:w="1510" w:type="pct"/>
            <w:tcBorders>
              <w:top w:val="single" w:color="auto" w:sz="4" w:space="0"/>
            </w:tcBorders>
            <w:vAlign w:val="center"/>
          </w:tcPr>
          <w:p>
            <w:pPr>
              <w:pStyle w:val="16"/>
              <w:snapToGrid w:val="0"/>
              <w:spacing w:line="360" w:lineRule="auto"/>
              <w:rPr>
                <w:rFonts w:ascii="Times New Roman" w:hAnsi="Times New Roman"/>
              </w:rPr>
            </w:pPr>
            <w:r>
              <w:rPr>
                <w:rFonts w:ascii="Times New Roman" w:hAnsi="Times New Roman"/>
              </w:rPr>
              <w:t>XXXX</w:t>
            </w:r>
            <w:r>
              <w:rPr>
                <w:rFonts w:hint="eastAsia" w:ascii="Times New Roman" w:hAnsi="Times New Roman"/>
              </w:rPr>
              <w:t>年</w:t>
            </w:r>
            <w:r>
              <w:rPr>
                <w:rFonts w:ascii="Times New Roman" w:hAnsi="Times New Roman"/>
              </w:rPr>
              <w:t>XX</w:t>
            </w:r>
            <w:r>
              <w:rPr>
                <w:rFonts w:hint="eastAsia" w:ascii="Times New Roman" w:hAnsi="Times New Roman"/>
              </w:rPr>
              <w:t>月</w:t>
            </w:r>
            <w:r>
              <w:rPr>
                <w:rFonts w:ascii="Times New Roman" w:hAnsi="Times New Roman"/>
              </w:rPr>
              <w:t>XX</w:t>
            </w:r>
            <w:r>
              <w:rPr>
                <w:rFonts w:hint="eastAsia" w:ascii="Times New Roman" w:hAns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33" w:type="pct"/>
            <w:vAlign w:val="center"/>
          </w:tcPr>
          <w:p>
            <w:pPr>
              <w:pStyle w:val="16"/>
              <w:snapToGrid w:val="0"/>
              <w:spacing w:line="360" w:lineRule="auto"/>
              <w:rPr>
                <w:rFonts w:ascii="Times New Roman" w:hAnsi="Times New Roman"/>
              </w:rPr>
            </w:pPr>
            <w:r>
              <w:rPr>
                <w:rFonts w:hint="eastAsia" w:ascii="Times New Roman" w:hAnsi="Times New Roman"/>
              </w:rPr>
              <w:t>检查井编号</w:t>
            </w:r>
          </w:p>
        </w:tc>
        <w:tc>
          <w:tcPr>
            <w:tcW w:w="1422" w:type="pct"/>
            <w:vAlign w:val="center"/>
          </w:tcPr>
          <w:p>
            <w:pPr>
              <w:pStyle w:val="16"/>
              <w:snapToGrid w:val="0"/>
              <w:spacing w:line="360" w:lineRule="auto"/>
              <w:rPr>
                <w:rFonts w:ascii="Times New Roman" w:hAnsi="Times New Roman"/>
              </w:rPr>
            </w:pPr>
            <w:r>
              <w:rPr>
                <w:rFonts w:hint="eastAsia" w:ascii="Times New Roman" w:hAnsi="Times New Roman"/>
              </w:rPr>
              <w:t>与物探图一致</w:t>
            </w:r>
          </w:p>
        </w:tc>
        <w:tc>
          <w:tcPr>
            <w:tcW w:w="1035" w:type="pct"/>
            <w:vAlign w:val="center"/>
          </w:tcPr>
          <w:p>
            <w:pPr>
              <w:pStyle w:val="16"/>
              <w:snapToGrid w:val="0"/>
              <w:spacing w:line="360" w:lineRule="auto"/>
              <w:rPr>
                <w:rFonts w:ascii="Times New Roman" w:hAnsi="Times New Roman"/>
              </w:rPr>
            </w:pPr>
            <w:r>
              <w:rPr>
                <w:rFonts w:hint="eastAsia" w:ascii="Times New Roman" w:hAnsi="Times New Roman"/>
              </w:rPr>
              <w:t>天气</w:t>
            </w:r>
          </w:p>
        </w:tc>
        <w:tc>
          <w:tcPr>
            <w:tcW w:w="1510" w:type="pct"/>
            <w:vAlign w:val="center"/>
          </w:tcPr>
          <w:p>
            <w:pPr>
              <w:pStyle w:val="16"/>
              <w:snapToGrid w:val="0"/>
              <w:spacing w:line="360" w:lineRule="auto"/>
              <w:rPr>
                <w:rFonts w:ascii="Times New Roman" w:hAnsi="Times New Roman"/>
              </w:rPr>
            </w:pPr>
            <w:r>
              <w:rPr>
                <w:rFonts w:hint="eastAsia" w:ascii="Times New Roman" w:hAnsi="Times New Roman"/>
              </w:rPr>
              <w:t>晴、雨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33" w:type="pct"/>
            <w:vAlign w:val="center"/>
          </w:tcPr>
          <w:p>
            <w:pPr>
              <w:pStyle w:val="16"/>
              <w:snapToGrid w:val="0"/>
              <w:spacing w:line="360" w:lineRule="auto"/>
              <w:rPr>
                <w:rFonts w:ascii="Times New Roman" w:hAnsi="Times New Roman"/>
              </w:rPr>
            </w:pPr>
            <w:r>
              <w:rPr>
                <w:rFonts w:hint="eastAsia" w:ascii="Times New Roman" w:hAnsi="Times New Roman"/>
              </w:rPr>
              <w:t>混接类型</w:t>
            </w:r>
          </w:p>
        </w:tc>
        <w:tc>
          <w:tcPr>
            <w:tcW w:w="3967" w:type="pct"/>
            <w:gridSpan w:val="3"/>
            <w:vAlign w:val="center"/>
          </w:tcPr>
          <w:p>
            <w:pPr>
              <w:pStyle w:val="16"/>
              <w:snapToGrid w:val="0"/>
              <w:spacing w:line="360" w:lineRule="auto"/>
              <w:rPr>
                <w:rFonts w:ascii="Times New Roman" w:hAnsi="Times New Roman"/>
              </w:rPr>
            </w:pPr>
            <w:r>
              <w:rPr>
                <w:rFonts w:ascii="Times New Roman" w:hAnsi="Times New Roman"/>
              </w:rPr>
              <w:t>1</w:t>
            </w:r>
            <w:r>
              <w:rPr>
                <w:rFonts w:hint="eastAsia" w:ascii="Times New Roman" w:hAnsi="Times New Roman"/>
              </w:rPr>
              <w:t>为小区污水混入小区雨水管；</w:t>
            </w:r>
            <w:r>
              <w:rPr>
                <w:rFonts w:ascii="Times New Roman" w:hAnsi="Times New Roman"/>
              </w:rPr>
              <w:t>2</w:t>
            </w:r>
            <w:r>
              <w:rPr>
                <w:rFonts w:hint="eastAsia" w:ascii="Times New Roman" w:hAnsi="Times New Roman"/>
              </w:rPr>
              <w:t>为小区雨水混入小区污水管；</w:t>
            </w:r>
            <w:r>
              <w:rPr>
                <w:rFonts w:ascii="Times New Roman" w:hAnsi="Times New Roman"/>
              </w:rPr>
              <w:t>3</w:t>
            </w:r>
            <w:r>
              <w:rPr>
                <w:rFonts w:hint="eastAsia" w:ascii="Times New Roman" w:hAnsi="Times New Roman"/>
              </w:rPr>
              <w:t>为小区污水混入市政雨水管；</w:t>
            </w:r>
            <w:r>
              <w:rPr>
                <w:rFonts w:ascii="Times New Roman" w:hAnsi="Times New Roman"/>
              </w:rPr>
              <w:t>4</w:t>
            </w:r>
            <w:r>
              <w:rPr>
                <w:rFonts w:hint="eastAsia" w:ascii="Times New Roman" w:hAnsi="Times New Roman"/>
              </w:rPr>
              <w:t>为小区雨水混入市政污水管；</w:t>
            </w:r>
            <w:r>
              <w:rPr>
                <w:rFonts w:ascii="Times New Roman" w:hAnsi="Times New Roman"/>
              </w:rPr>
              <w:t>5</w:t>
            </w:r>
            <w:r>
              <w:rPr>
                <w:rFonts w:hint="eastAsia" w:ascii="Times New Roman" w:hAnsi="Times New Roman"/>
              </w:rPr>
              <w:t>为市政污水混入市政雨水管；</w:t>
            </w:r>
            <w:r>
              <w:rPr>
                <w:rFonts w:ascii="Times New Roman" w:hAnsi="Times New Roman"/>
              </w:rPr>
              <w:t>6</w:t>
            </w:r>
            <w:r>
              <w:rPr>
                <w:rFonts w:hint="eastAsia" w:ascii="Times New Roman" w:hAnsi="Times New Roman"/>
              </w:rPr>
              <w:t>为市政雨水混入市政污水管。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33" w:type="pct"/>
            <w:vAlign w:val="center"/>
          </w:tcPr>
          <w:p>
            <w:pPr>
              <w:pStyle w:val="16"/>
              <w:snapToGrid w:val="0"/>
              <w:spacing w:line="360" w:lineRule="auto"/>
              <w:rPr>
                <w:rFonts w:ascii="Times New Roman" w:hAnsi="Times New Roman"/>
              </w:rPr>
            </w:pPr>
            <w:r>
              <w:rPr>
                <w:rFonts w:hint="eastAsia" w:ascii="Times New Roman" w:hAnsi="Times New Roman"/>
              </w:rPr>
              <w:t>混接描述</w:t>
            </w:r>
          </w:p>
        </w:tc>
        <w:tc>
          <w:tcPr>
            <w:tcW w:w="3967" w:type="pct"/>
            <w:gridSpan w:val="3"/>
            <w:vAlign w:val="center"/>
          </w:tcPr>
          <w:p>
            <w:pPr>
              <w:pStyle w:val="16"/>
              <w:snapToGrid w:val="0"/>
              <w:spacing w:line="360" w:lineRule="auto"/>
              <w:rPr>
                <w:rFonts w:ascii="Times New Roman" w:hAnsi="Times New Roman"/>
              </w:rPr>
            </w:pPr>
            <w:r>
              <w:rPr>
                <w:rFonts w:hint="eastAsia" w:ascii="Times New Roman" w:hAnsi="Times New Roman"/>
              </w:rPr>
              <w:t>描述清楚混接位置（</w:t>
            </w:r>
            <w:r>
              <w:rPr>
                <w:rFonts w:ascii="Times New Roman" w:hAnsi="Times New Roman"/>
              </w:rPr>
              <w:t>XX</w:t>
            </w:r>
            <w:r>
              <w:rPr>
                <w:rFonts w:hint="eastAsia" w:ascii="Times New Roman" w:hAnsi="Times New Roman"/>
              </w:rPr>
              <w:t>路或小区哪号或哪栋哪个大致方向），有无水，有水情况下视觉判断水颜色，是否连续排出，粗判有误异味。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33" w:type="pct"/>
            <w:vAlign w:val="center"/>
          </w:tcPr>
          <w:p>
            <w:pPr>
              <w:pStyle w:val="16"/>
              <w:snapToGrid w:val="0"/>
              <w:spacing w:line="360" w:lineRule="auto"/>
              <w:rPr>
                <w:rFonts w:ascii="Times New Roman" w:hAnsi="Times New Roman"/>
              </w:rPr>
            </w:pPr>
            <w:r>
              <w:rPr>
                <w:rFonts w:hint="eastAsia" w:ascii="Times New Roman" w:hAnsi="Times New Roman"/>
              </w:rPr>
              <w:t>备注</w:t>
            </w:r>
          </w:p>
        </w:tc>
        <w:tc>
          <w:tcPr>
            <w:tcW w:w="3967" w:type="pct"/>
            <w:gridSpan w:val="3"/>
            <w:vAlign w:val="center"/>
          </w:tcPr>
          <w:p>
            <w:pPr>
              <w:pStyle w:val="16"/>
              <w:snapToGrid w:val="0"/>
              <w:spacing w:line="360" w:lineRule="auto"/>
              <w:rPr>
                <w:rFonts w:ascii="Times New Roman" w:hAnsi="Times New Roman"/>
              </w:rPr>
            </w:pPr>
            <w:r>
              <w:rPr>
                <w:rFonts w:hint="eastAsia" w:ascii="Times New Roman" w:hAnsi="Times New Roman"/>
              </w:rPr>
              <w:t>无法调查的要备注清楚实地情况，并配照片放下表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00" w:type="pct"/>
            <w:gridSpan w:val="4"/>
            <w:vAlign w:val="center"/>
          </w:tcPr>
          <w:p>
            <w:pPr>
              <w:pStyle w:val="16"/>
              <w:snapToGrid w:val="0"/>
              <w:spacing w:line="360" w:lineRule="auto"/>
              <w:rPr>
                <w:rFonts w:ascii="Times New Roman" w:hAnsi="Times New Roman"/>
              </w:rPr>
            </w:pPr>
            <w:r>
              <w:rPr>
                <w:rFonts w:hint="eastAsia" w:ascii="Times New Roman" w:hAnsi="Times New Roman"/>
              </w:rPr>
              <w:t>混接照片：两张，一张体现混接位置，一张体现混接来源，注意放原图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455" w:type="pct"/>
            <w:gridSpan w:val="2"/>
            <w:vAlign w:val="center"/>
          </w:tcPr>
          <w:p>
            <w:pPr>
              <w:pStyle w:val="16"/>
              <w:snapToGrid w:val="0"/>
              <w:spacing w:line="360" w:lineRule="auto"/>
              <w:rPr>
                <w:rFonts w:ascii="Times New Roman" w:hAnsi="Times New Roman"/>
              </w:rPr>
            </w:pPr>
            <w:r>
              <w:rPr>
                <w:rFonts w:hint="eastAsia" w:ascii="Times New Roman" w:hAnsi="Times New Roman"/>
              </w:rPr>
              <w:t>远景照片</w:t>
            </w:r>
          </w:p>
        </w:tc>
        <w:tc>
          <w:tcPr>
            <w:tcW w:w="2545" w:type="pct"/>
            <w:gridSpan w:val="2"/>
            <w:vAlign w:val="center"/>
          </w:tcPr>
          <w:p>
            <w:pPr>
              <w:pStyle w:val="16"/>
              <w:snapToGrid w:val="0"/>
              <w:spacing w:line="360" w:lineRule="auto"/>
              <w:rPr>
                <w:rFonts w:ascii="Times New Roman" w:hAnsi="Times New Roman"/>
              </w:rPr>
            </w:pPr>
            <w:r>
              <w:rPr>
                <w:rFonts w:hint="eastAsia" w:ascii="Times New Roman" w:hAnsi="Times New Roman"/>
              </w:rPr>
              <w:t>开井（井内）照片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000" w:type="pct"/>
            <w:gridSpan w:val="4"/>
            <w:vAlign w:val="center"/>
          </w:tcPr>
          <w:p>
            <w:pPr>
              <w:pStyle w:val="16"/>
              <w:snapToGrid w:val="0"/>
              <w:spacing w:line="360" w:lineRule="auto"/>
              <w:rPr>
                <w:rFonts w:ascii="Times New Roman" w:hAnsi="Times New Roman"/>
              </w:rPr>
            </w:pPr>
            <w:r>
              <w:rPr>
                <w:rFonts w:hint="eastAsia" w:ascii="Times New Roman" w:hAnsi="Times New Roman"/>
              </w:rPr>
              <w:t>混接参数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33" w:type="pct"/>
            <w:vAlign w:val="center"/>
          </w:tcPr>
          <w:p>
            <w:pPr>
              <w:pStyle w:val="16"/>
              <w:snapToGrid w:val="0"/>
              <w:spacing w:line="360" w:lineRule="auto"/>
              <w:rPr>
                <w:rFonts w:ascii="Times New Roman" w:hAnsi="Times New Roman"/>
              </w:rPr>
            </w:pPr>
            <w:r>
              <w:rPr>
                <w:rFonts w:hint="eastAsia" w:ascii="Times New Roman" w:hAnsi="Times New Roman"/>
              </w:rPr>
              <w:t>混接点上游井</w:t>
            </w:r>
          </w:p>
          <w:p>
            <w:pPr>
              <w:pStyle w:val="16"/>
              <w:snapToGrid w:val="0"/>
              <w:spacing w:line="360" w:lineRule="auto"/>
              <w:rPr>
                <w:rFonts w:ascii="Times New Roman" w:hAnsi="Times New Roman"/>
              </w:rPr>
            </w:pPr>
            <w:r>
              <w:rPr>
                <w:rFonts w:hint="eastAsia" w:ascii="Times New Roman" w:hAnsi="Times New Roman"/>
              </w:rPr>
              <w:t>编号</w:t>
            </w:r>
          </w:p>
        </w:tc>
        <w:tc>
          <w:tcPr>
            <w:tcW w:w="1422" w:type="pct"/>
            <w:vAlign w:val="center"/>
          </w:tcPr>
          <w:p>
            <w:pPr>
              <w:pStyle w:val="16"/>
              <w:snapToGrid w:val="0"/>
              <w:spacing w:line="360" w:lineRule="auto"/>
              <w:rPr>
                <w:rFonts w:ascii="Times New Roman" w:hAnsi="Times New Roman"/>
              </w:rPr>
            </w:pPr>
            <w:r>
              <w:rPr>
                <w:rFonts w:hint="eastAsia" w:ascii="Times New Roman" w:hAnsi="Times New Roman"/>
              </w:rPr>
              <w:t>与物探图一致</w:t>
            </w:r>
          </w:p>
        </w:tc>
        <w:tc>
          <w:tcPr>
            <w:tcW w:w="1035" w:type="pct"/>
            <w:vAlign w:val="center"/>
          </w:tcPr>
          <w:p>
            <w:pPr>
              <w:pStyle w:val="16"/>
              <w:snapToGrid w:val="0"/>
              <w:spacing w:line="360" w:lineRule="auto"/>
              <w:rPr>
                <w:rFonts w:ascii="Times New Roman" w:hAnsi="Times New Roman"/>
              </w:rPr>
            </w:pPr>
            <w:r>
              <w:rPr>
                <w:rFonts w:hint="eastAsia" w:ascii="Times New Roman" w:hAnsi="Times New Roman"/>
              </w:rPr>
              <w:t>混接管管径</w:t>
            </w:r>
          </w:p>
        </w:tc>
        <w:tc>
          <w:tcPr>
            <w:tcW w:w="1510" w:type="pct"/>
            <w:vAlign w:val="center"/>
          </w:tcPr>
          <w:p>
            <w:pPr>
              <w:pStyle w:val="16"/>
              <w:snapToGrid w:val="0"/>
              <w:spacing w:line="360" w:lineRule="auto"/>
              <w:rPr>
                <w:rFonts w:ascii="Times New Roman" w:hAnsi="Times New Roman"/>
              </w:rPr>
            </w:pPr>
            <w:r>
              <w:rPr>
                <w:rFonts w:hint="eastAsia" w:ascii="Times New Roman" w:hAnsi="Times New Roman"/>
              </w:rPr>
              <w:t>注意不要填主管管径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033" w:type="pct"/>
            <w:vAlign w:val="center"/>
          </w:tcPr>
          <w:p>
            <w:pPr>
              <w:pStyle w:val="16"/>
              <w:snapToGrid w:val="0"/>
              <w:spacing w:line="360" w:lineRule="auto"/>
              <w:rPr>
                <w:rFonts w:ascii="Times New Roman" w:hAnsi="Times New Roman"/>
              </w:rPr>
            </w:pPr>
            <w:r>
              <w:rPr>
                <w:rFonts w:hint="eastAsia" w:ascii="Times New Roman" w:hAnsi="Times New Roman"/>
              </w:rPr>
              <w:t>混接点平面坐标</w:t>
            </w:r>
            <w:r>
              <w:rPr>
                <w:rFonts w:ascii="Times New Roman" w:hAnsi="Times New Roman"/>
              </w:rPr>
              <w:t>X</w:t>
            </w:r>
          </w:p>
        </w:tc>
        <w:tc>
          <w:tcPr>
            <w:tcW w:w="1422" w:type="pct"/>
            <w:vAlign w:val="center"/>
          </w:tcPr>
          <w:p>
            <w:pPr>
              <w:pStyle w:val="16"/>
              <w:snapToGrid w:val="0"/>
              <w:spacing w:line="360" w:lineRule="auto"/>
              <w:rPr>
                <w:rFonts w:ascii="Times New Roman" w:hAnsi="Times New Roman"/>
              </w:rPr>
            </w:pPr>
          </w:p>
        </w:tc>
        <w:tc>
          <w:tcPr>
            <w:tcW w:w="1035" w:type="pct"/>
            <w:vAlign w:val="center"/>
          </w:tcPr>
          <w:p>
            <w:pPr>
              <w:pStyle w:val="16"/>
              <w:snapToGrid w:val="0"/>
              <w:spacing w:line="360" w:lineRule="auto"/>
              <w:rPr>
                <w:rFonts w:ascii="Times New Roman" w:hAnsi="Times New Roman"/>
              </w:rPr>
            </w:pPr>
            <w:r>
              <w:rPr>
                <w:rFonts w:hint="eastAsia" w:ascii="Times New Roman" w:hAnsi="Times New Roman"/>
              </w:rPr>
              <w:t>混接点平面坐标</w:t>
            </w:r>
            <w:r>
              <w:rPr>
                <w:rFonts w:ascii="Times New Roman" w:hAnsi="Times New Roman"/>
              </w:rPr>
              <w:t>Y</w:t>
            </w:r>
          </w:p>
        </w:tc>
        <w:tc>
          <w:tcPr>
            <w:tcW w:w="1510" w:type="pct"/>
            <w:vAlign w:val="center"/>
          </w:tcPr>
          <w:p>
            <w:pPr>
              <w:pStyle w:val="16"/>
              <w:snapToGrid w:val="0"/>
              <w:spacing w:line="36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033" w:type="pct"/>
            <w:vAlign w:val="center"/>
          </w:tcPr>
          <w:p>
            <w:pPr>
              <w:pStyle w:val="16"/>
              <w:snapToGrid w:val="0"/>
              <w:spacing w:line="360" w:lineRule="auto"/>
              <w:rPr>
                <w:rFonts w:ascii="Times New Roman" w:hAnsi="Times New Roman"/>
              </w:rPr>
            </w:pPr>
            <w:r>
              <w:rPr>
                <w:rFonts w:hint="eastAsia" w:ascii="Times New Roman" w:hAnsi="Times New Roman"/>
              </w:rPr>
              <w:t>混接管管底标高</w:t>
            </w:r>
          </w:p>
        </w:tc>
        <w:tc>
          <w:tcPr>
            <w:tcW w:w="1422" w:type="pct"/>
            <w:vAlign w:val="center"/>
          </w:tcPr>
          <w:p>
            <w:pPr>
              <w:pStyle w:val="16"/>
              <w:snapToGrid w:val="0"/>
              <w:spacing w:line="360" w:lineRule="auto"/>
              <w:rPr>
                <w:rFonts w:ascii="Times New Roman" w:hAnsi="Times New Roman"/>
              </w:rPr>
            </w:pPr>
          </w:p>
        </w:tc>
        <w:tc>
          <w:tcPr>
            <w:tcW w:w="1035" w:type="pct"/>
            <w:vAlign w:val="center"/>
          </w:tcPr>
          <w:p>
            <w:pPr>
              <w:pStyle w:val="16"/>
              <w:snapToGrid w:val="0"/>
              <w:spacing w:line="360" w:lineRule="auto"/>
              <w:rPr>
                <w:rFonts w:ascii="Times New Roman" w:hAnsi="Times New Roman"/>
              </w:rPr>
            </w:pPr>
            <w:r>
              <w:rPr>
                <w:rFonts w:hint="eastAsia" w:ascii="Times New Roman" w:hAnsi="Times New Roman"/>
              </w:rPr>
              <w:t>混接水来源</w:t>
            </w:r>
          </w:p>
        </w:tc>
        <w:tc>
          <w:tcPr>
            <w:tcW w:w="1510" w:type="pct"/>
            <w:vAlign w:val="center"/>
          </w:tcPr>
          <w:p>
            <w:pPr>
              <w:pStyle w:val="16"/>
              <w:snapToGrid w:val="0"/>
              <w:spacing w:line="360" w:lineRule="auto"/>
              <w:rPr>
                <w:rFonts w:ascii="Times New Roman" w:hAnsi="Times New Roman"/>
              </w:rPr>
            </w:pPr>
            <w:r>
              <w:rPr>
                <w:rFonts w:hint="eastAsia" w:ascii="Times New Roman" w:hAnsi="Times New Roman"/>
              </w:rPr>
              <w:t>商铺、</w:t>
            </w:r>
            <w:r>
              <w:rPr>
                <w:rFonts w:ascii="Times New Roman" w:hAnsi="Times New Roman"/>
              </w:rPr>
              <w:t>XX</w:t>
            </w:r>
            <w:r>
              <w:rPr>
                <w:rFonts w:hint="eastAsia" w:ascii="Times New Roman" w:hAnsi="Times New Roman"/>
              </w:rPr>
              <w:t>企业、雨水管、污水管等来源</w:t>
            </w:r>
          </w:p>
        </w:tc>
      </w:tr>
    </w:tbl>
    <w:p>
      <w:pPr>
        <w:pStyle w:val="12"/>
        <w:snapToGrid w:val="0"/>
        <w:spacing w:line="360" w:lineRule="auto"/>
        <w:rPr>
          <w:rFonts w:cs="宋体"/>
          <w:color w:val="000000"/>
          <w:kern w:val="0"/>
          <w:lang w:bidi="ar"/>
        </w:rPr>
      </w:pPr>
    </w:p>
    <w:p>
      <w:pPr>
        <w:pStyle w:val="12"/>
        <w:snapToGrid w:val="0"/>
        <w:spacing w:line="360" w:lineRule="auto"/>
        <w:rPr>
          <w:rFonts w:cs="宋体"/>
          <w:color w:val="000000"/>
          <w:kern w:val="0"/>
          <w:lang w:bidi="ar"/>
        </w:rPr>
      </w:pPr>
    </w:p>
    <w:p>
      <w:pPr>
        <w:pStyle w:val="12"/>
        <w:snapToGrid w:val="0"/>
        <w:spacing w:line="360" w:lineRule="auto"/>
        <w:rPr>
          <w:rFonts w:cs="宋体"/>
          <w:color w:val="000000"/>
          <w:kern w:val="0"/>
          <w:lang w:bidi="ar"/>
        </w:rPr>
      </w:pPr>
    </w:p>
    <w:p>
      <w:pPr>
        <w:pStyle w:val="12"/>
        <w:snapToGrid w:val="0"/>
        <w:spacing w:line="360" w:lineRule="auto"/>
        <w:rPr>
          <w:rFonts w:cs="宋体"/>
          <w:color w:val="000000"/>
          <w:kern w:val="0"/>
          <w:lang w:bidi="ar"/>
        </w:rPr>
      </w:pPr>
    </w:p>
    <w:p>
      <w:pPr>
        <w:pStyle w:val="12"/>
        <w:snapToGrid w:val="0"/>
        <w:spacing w:line="360" w:lineRule="auto"/>
        <w:rPr>
          <w:rFonts w:cs="宋体"/>
          <w:color w:val="000000"/>
          <w:kern w:val="0"/>
          <w:lang w:bidi="ar"/>
        </w:rPr>
      </w:pPr>
    </w:p>
    <w:p>
      <w:pPr>
        <w:pStyle w:val="12"/>
        <w:snapToGrid w:val="0"/>
        <w:spacing w:line="360" w:lineRule="auto"/>
        <w:rPr>
          <w:rFonts w:cs="宋体"/>
          <w:color w:val="000000"/>
          <w:kern w:val="0"/>
          <w:lang w:bidi="ar"/>
        </w:rPr>
        <w:sectPr>
          <w:pgSz w:w="11906" w:h="16838"/>
          <w:pgMar w:top="1440" w:right="1797" w:bottom="1440" w:left="1797" w:header="851" w:footer="567" w:gutter="0"/>
          <w:cols w:space="0" w:num="1"/>
          <w:docGrid w:linePitch="332" w:charSpace="0"/>
        </w:sectPr>
      </w:pPr>
    </w:p>
    <w:p>
      <w:pPr>
        <w:snapToGrid w:val="0"/>
        <w:ind w:firstLine="210" w:firstLineChars="100"/>
        <w:jc w:val="center"/>
        <w:rPr>
          <w:sz w:val="21"/>
          <w:szCs w:val="21"/>
        </w:rPr>
      </w:pPr>
      <w:r>
        <w:rPr>
          <w:rFonts w:hint="eastAsia"/>
          <w:b/>
          <w:bCs/>
          <w:sz w:val="21"/>
          <w:szCs w:val="21"/>
        </w:rPr>
        <w:t>表</w:t>
      </w:r>
      <w:r>
        <w:rPr>
          <w:b/>
          <w:bCs/>
          <w:sz w:val="21"/>
          <w:szCs w:val="21"/>
        </w:rPr>
        <w:t xml:space="preserve">B.0.1-3  </w:t>
      </w:r>
      <w:r>
        <w:rPr>
          <w:rFonts w:hint="eastAsia"/>
          <w:b/>
          <w:bCs/>
          <w:sz w:val="21"/>
          <w:szCs w:val="21"/>
        </w:rPr>
        <w:t>错混接点调查成果汇总表</w:t>
      </w:r>
    </w:p>
    <w:tbl>
      <w:tblPr>
        <w:tblStyle w:val="35"/>
        <w:tblW w:w="4914" w:type="pct"/>
        <w:jc w:val="center"/>
        <w:tblLayout w:type="autofit"/>
        <w:tblCellMar>
          <w:top w:w="0" w:type="dxa"/>
          <w:left w:w="108" w:type="dxa"/>
          <w:bottom w:w="0" w:type="dxa"/>
          <w:right w:w="108" w:type="dxa"/>
        </w:tblCellMar>
      </w:tblPr>
      <w:tblGrid>
        <w:gridCol w:w="1131"/>
        <w:gridCol w:w="1279"/>
        <w:gridCol w:w="1702"/>
        <w:gridCol w:w="989"/>
        <w:gridCol w:w="1273"/>
        <w:gridCol w:w="1279"/>
        <w:gridCol w:w="1418"/>
        <w:gridCol w:w="1137"/>
        <w:gridCol w:w="1279"/>
        <w:gridCol w:w="1273"/>
        <w:gridCol w:w="1170"/>
      </w:tblGrid>
      <w:tr>
        <w:tblPrEx>
          <w:tblCellMar>
            <w:top w:w="0" w:type="dxa"/>
            <w:left w:w="108" w:type="dxa"/>
            <w:bottom w:w="0" w:type="dxa"/>
            <w:right w:w="108" w:type="dxa"/>
          </w:tblCellMar>
        </w:tblPrEx>
        <w:trPr>
          <w:trHeight w:val="60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分区</w:t>
            </w:r>
          </w:p>
          <w:p>
            <w:pPr>
              <w:widowControl/>
              <w:snapToGrid w:val="0"/>
              <w:jc w:val="center"/>
              <w:textAlignment w:val="center"/>
              <w:rPr>
                <w:color w:val="000000"/>
                <w:sz w:val="21"/>
                <w:szCs w:val="21"/>
              </w:rPr>
            </w:pPr>
            <w:r>
              <w:rPr>
                <w:rFonts w:hint="eastAsia"/>
                <w:color w:val="000000"/>
                <w:kern w:val="0"/>
                <w:sz w:val="21"/>
                <w:szCs w:val="21"/>
                <w:lang w:bidi="ar"/>
              </w:rPr>
              <w:t>编号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检查井</w:t>
            </w:r>
          </w:p>
          <w:p>
            <w:pPr>
              <w:widowControl/>
              <w:snapToGrid w:val="0"/>
              <w:jc w:val="center"/>
              <w:textAlignment w:val="center"/>
              <w:rPr>
                <w:color w:val="000000"/>
                <w:sz w:val="21"/>
                <w:szCs w:val="21"/>
              </w:rPr>
            </w:pPr>
            <w:r>
              <w:rPr>
                <w:rFonts w:hint="eastAsia"/>
                <w:color w:val="000000"/>
                <w:kern w:val="0"/>
                <w:sz w:val="21"/>
                <w:szCs w:val="21"/>
                <w:lang w:bidi="ar"/>
              </w:rPr>
              <w:t>编号</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混接点上游</w:t>
            </w:r>
          </w:p>
          <w:p>
            <w:pPr>
              <w:widowControl/>
              <w:snapToGrid w:val="0"/>
              <w:jc w:val="center"/>
              <w:textAlignment w:val="center"/>
              <w:rPr>
                <w:color w:val="000000"/>
                <w:sz w:val="21"/>
                <w:szCs w:val="21"/>
              </w:rPr>
            </w:pPr>
            <w:r>
              <w:rPr>
                <w:rFonts w:hint="eastAsia"/>
                <w:color w:val="000000"/>
                <w:kern w:val="0"/>
                <w:sz w:val="21"/>
                <w:szCs w:val="21"/>
                <w:lang w:bidi="ar"/>
              </w:rPr>
              <w:t>编号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混接</w:t>
            </w:r>
          </w:p>
          <w:p>
            <w:pPr>
              <w:widowControl/>
              <w:snapToGrid w:val="0"/>
              <w:jc w:val="center"/>
              <w:textAlignment w:val="center"/>
              <w:rPr>
                <w:color w:val="000000"/>
                <w:sz w:val="21"/>
                <w:szCs w:val="21"/>
              </w:rPr>
            </w:pPr>
            <w:r>
              <w:rPr>
                <w:rFonts w:hint="eastAsia"/>
                <w:color w:val="000000"/>
                <w:kern w:val="0"/>
                <w:sz w:val="21"/>
                <w:szCs w:val="21"/>
                <w:lang w:bidi="ar"/>
              </w:rPr>
              <w:t>类型</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所在</w:t>
            </w:r>
          </w:p>
          <w:p>
            <w:pPr>
              <w:widowControl/>
              <w:snapToGrid w:val="0"/>
              <w:jc w:val="center"/>
              <w:textAlignment w:val="center"/>
              <w:rPr>
                <w:color w:val="000000"/>
                <w:sz w:val="21"/>
                <w:szCs w:val="21"/>
              </w:rPr>
            </w:pPr>
            <w:r>
              <w:rPr>
                <w:rFonts w:hint="eastAsia"/>
                <w:color w:val="000000"/>
                <w:kern w:val="0"/>
                <w:sz w:val="21"/>
                <w:szCs w:val="21"/>
                <w:lang w:bidi="ar"/>
              </w:rPr>
              <w:t>道路</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坐标</w:t>
            </w:r>
            <w:r>
              <w:rPr>
                <w:color w:val="000000"/>
                <w:kern w:val="0"/>
                <w:sz w:val="21"/>
                <w:szCs w:val="21"/>
                <w:lang w:bidi="ar"/>
              </w:rPr>
              <w:t>X</w:t>
            </w:r>
            <w:r>
              <w:rPr>
                <w:rFonts w:hint="eastAsia"/>
                <w:color w:val="000000"/>
                <w:kern w:val="0"/>
                <w:sz w:val="21"/>
                <w:szCs w:val="21"/>
                <w:lang w:bidi="ar"/>
              </w:rPr>
              <w:t>（</w:t>
            </w:r>
            <w:r>
              <w:rPr>
                <w:color w:val="000000"/>
                <w:kern w:val="0"/>
                <w:sz w:val="21"/>
                <w:szCs w:val="21"/>
                <w:lang w:bidi="ar"/>
              </w:rPr>
              <w:t>m</w:t>
            </w:r>
            <w:r>
              <w:rPr>
                <w:rFonts w:hint="eastAsia"/>
                <w:color w:val="000000"/>
                <w:kern w:val="0"/>
                <w:sz w:val="21"/>
                <w:szCs w:val="21"/>
                <w:lang w:bidi="ar"/>
              </w:rPr>
              <w:t>）</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坐标</w:t>
            </w:r>
            <w:r>
              <w:rPr>
                <w:color w:val="000000"/>
                <w:kern w:val="0"/>
                <w:sz w:val="21"/>
                <w:szCs w:val="21"/>
                <w:lang w:bidi="ar"/>
              </w:rPr>
              <w:t>Y</w:t>
            </w:r>
            <w:r>
              <w:rPr>
                <w:rFonts w:hint="eastAsia"/>
                <w:color w:val="000000"/>
                <w:kern w:val="0"/>
                <w:sz w:val="21"/>
                <w:szCs w:val="21"/>
                <w:lang w:bidi="ar"/>
              </w:rPr>
              <w:t>（</w:t>
            </w:r>
            <w:r>
              <w:rPr>
                <w:color w:val="000000"/>
                <w:kern w:val="0"/>
                <w:sz w:val="21"/>
                <w:szCs w:val="21"/>
                <w:lang w:bidi="ar"/>
              </w:rPr>
              <w:t>m</w:t>
            </w:r>
            <w:r>
              <w:rPr>
                <w:rFonts w:hint="eastAsia"/>
                <w:color w:val="000000"/>
                <w:kern w:val="0"/>
                <w:sz w:val="21"/>
                <w:szCs w:val="21"/>
                <w:lang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地面标高（</w:t>
            </w:r>
            <w:r>
              <w:rPr>
                <w:color w:val="000000"/>
                <w:kern w:val="0"/>
                <w:sz w:val="21"/>
                <w:szCs w:val="21"/>
                <w:lang w:bidi="ar"/>
              </w:rPr>
              <w:t>m</w:t>
            </w:r>
            <w:r>
              <w:rPr>
                <w:rFonts w:hint="eastAsia"/>
                <w:color w:val="000000"/>
                <w:kern w:val="0"/>
                <w:sz w:val="21"/>
                <w:szCs w:val="21"/>
                <w:lang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管底标高（</w:t>
            </w:r>
            <w:r>
              <w:rPr>
                <w:color w:val="000000"/>
                <w:kern w:val="0"/>
                <w:sz w:val="21"/>
                <w:szCs w:val="21"/>
                <w:lang w:bidi="ar"/>
              </w:rPr>
              <w:t>m</w:t>
            </w:r>
            <w:r>
              <w:rPr>
                <w:rFonts w:hint="eastAsia"/>
                <w:color w:val="000000"/>
                <w:kern w:val="0"/>
                <w:sz w:val="21"/>
                <w:szCs w:val="21"/>
                <w:lang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调查</w:t>
            </w:r>
          </w:p>
          <w:p>
            <w:pPr>
              <w:widowControl/>
              <w:snapToGrid w:val="0"/>
              <w:jc w:val="center"/>
              <w:textAlignment w:val="center"/>
              <w:rPr>
                <w:color w:val="000000"/>
                <w:sz w:val="21"/>
                <w:szCs w:val="21"/>
              </w:rPr>
            </w:pPr>
            <w:r>
              <w:rPr>
                <w:rFonts w:hint="eastAsia"/>
                <w:color w:val="000000"/>
                <w:kern w:val="0"/>
                <w:sz w:val="21"/>
                <w:szCs w:val="21"/>
                <w:lang w:bidi="ar"/>
              </w:rPr>
              <w:t>日期</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备注</w:t>
            </w:r>
          </w:p>
        </w:tc>
      </w:tr>
      <w:tr>
        <w:tblPrEx>
          <w:tblCellMar>
            <w:top w:w="0" w:type="dxa"/>
            <w:left w:w="108" w:type="dxa"/>
            <w:bottom w:w="0" w:type="dxa"/>
            <w:right w:w="108" w:type="dxa"/>
          </w:tblCellMar>
        </w:tblPrEx>
        <w:trPr>
          <w:trHeight w:val="27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bl>
    <w:p>
      <w:pPr>
        <w:snapToGrid w:val="0"/>
        <w:ind w:firstLine="210" w:firstLineChars="100"/>
        <w:jc w:val="both"/>
        <w:rPr>
          <w:sz w:val="21"/>
          <w:szCs w:val="21"/>
        </w:rPr>
      </w:pPr>
      <w:r>
        <w:rPr>
          <w:rFonts w:hint="eastAsia"/>
          <w:sz w:val="21"/>
          <w:szCs w:val="21"/>
        </w:rPr>
        <w:t xml:space="preserve">制表:                        校对:                                 检查:                                    工程负责人:           </w:t>
      </w:r>
    </w:p>
    <w:p>
      <w:pPr>
        <w:snapToGrid w:val="0"/>
        <w:jc w:val="both"/>
        <w:rPr>
          <w:sz w:val="21"/>
          <w:szCs w:val="21"/>
        </w:rPr>
      </w:pPr>
    </w:p>
    <w:p>
      <w:pPr>
        <w:snapToGrid w:val="0"/>
        <w:jc w:val="center"/>
        <w:rPr>
          <w:sz w:val="21"/>
          <w:szCs w:val="21"/>
        </w:rPr>
      </w:pPr>
      <w:r>
        <w:rPr>
          <w:rFonts w:hint="eastAsia"/>
          <w:b/>
          <w:bCs/>
          <w:sz w:val="21"/>
          <w:szCs w:val="21"/>
        </w:rPr>
        <w:t>表</w:t>
      </w:r>
      <w:r>
        <w:rPr>
          <w:b/>
          <w:bCs/>
          <w:sz w:val="21"/>
          <w:szCs w:val="21"/>
        </w:rPr>
        <w:t xml:space="preserve">B.0.1-4 </w:t>
      </w:r>
      <w:r>
        <w:rPr>
          <w:rFonts w:hint="eastAsia"/>
          <w:b/>
          <w:bCs/>
          <w:sz w:val="21"/>
          <w:szCs w:val="21"/>
        </w:rPr>
        <w:t xml:space="preserve"> 排水管网管道倒坡成果表</w:t>
      </w:r>
    </w:p>
    <w:tbl>
      <w:tblPr>
        <w:tblStyle w:val="35"/>
        <w:tblW w:w="4901" w:type="pct"/>
        <w:tblInd w:w="107" w:type="dxa"/>
        <w:tblLayout w:type="autofit"/>
        <w:tblCellMar>
          <w:top w:w="0" w:type="dxa"/>
          <w:left w:w="108" w:type="dxa"/>
          <w:bottom w:w="0" w:type="dxa"/>
          <w:right w:w="108" w:type="dxa"/>
        </w:tblCellMar>
      </w:tblPr>
      <w:tblGrid>
        <w:gridCol w:w="1134"/>
        <w:gridCol w:w="1134"/>
        <w:gridCol w:w="1045"/>
        <w:gridCol w:w="1367"/>
        <w:gridCol w:w="1289"/>
        <w:gridCol w:w="1245"/>
        <w:gridCol w:w="1384"/>
        <w:gridCol w:w="1014"/>
        <w:gridCol w:w="1039"/>
        <w:gridCol w:w="1039"/>
        <w:gridCol w:w="1353"/>
        <w:gridCol w:w="850"/>
      </w:tblGrid>
      <w:tr>
        <w:tblPrEx>
          <w:tblCellMar>
            <w:top w:w="0" w:type="dxa"/>
            <w:left w:w="108" w:type="dxa"/>
            <w:bottom w:w="0" w:type="dxa"/>
            <w:right w:w="108" w:type="dxa"/>
          </w:tblCellMar>
        </w:tblPrEx>
        <w:trPr>
          <w:trHeight w:val="6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rFonts w:hint="eastAsia"/>
                <w:color w:val="000000"/>
                <w:kern w:val="0"/>
                <w:sz w:val="18"/>
                <w:szCs w:val="18"/>
                <w:lang w:bidi="ar"/>
              </w:rPr>
              <w:t>分区编号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rFonts w:hint="eastAsia"/>
                <w:color w:val="000000"/>
                <w:kern w:val="0"/>
                <w:sz w:val="18"/>
                <w:szCs w:val="18"/>
                <w:lang w:bidi="ar"/>
              </w:rPr>
              <w:t>上游点编号</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下游点</w:t>
            </w:r>
          </w:p>
          <w:p>
            <w:pPr>
              <w:widowControl/>
              <w:snapToGrid w:val="0"/>
              <w:jc w:val="center"/>
              <w:textAlignment w:val="center"/>
              <w:rPr>
                <w:color w:val="000000"/>
                <w:sz w:val="18"/>
                <w:szCs w:val="18"/>
              </w:rPr>
            </w:pPr>
            <w:r>
              <w:rPr>
                <w:rFonts w:hint="eastAsia"/>
                <w:color w:val="000000"/>
                <w:kern w:val="0"/>
                <w:sz w:val="18"/>
                <w:szCs w:val="18"/>
                <w:lang w:bidi="ar"/>
              </w:rPr>
              <w:t>编号</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上游管底</w:t>
            </w:r>
          </w:p>
          <w:p>
            <w:pPr>
              <w:widowControl/>
              <w:snapToGrid w:val="0"/>
              <w:jc w:val="center"/>
              <w:textAlignment w:val="center"/>
              <w:rPr>
                <w:color w:val="000000"/>
                <w:sz w:val="18"/>
                <w:szCs w:val="18"/>
              </w:rPr>
            </w:pPr>
            <w:r>
              <w:rPr>
                <w:rFonts w:hint="eastAsia"/>
                <w:color w:val="000000"/>
                <w:kern w:val="0"/>
                <w:sz w:val="18"/>
                <w:szCs w:val="18"/>
                <w:lang w:bidi="ar"/>
              </w:rPr>
              <w:t>高程</w:t>
            </w:r>
            <w:r>
              <w:rPr>
                <w:rFonts w:hint="eastAsia"/>
                <w:color w:val="000000"/>
                <w:kern w:val="0"/>
                <w:sz w:val="21"/>
                <w:szCs w:val="21"/>
                <w:lang w:bidi="ar"/>
              </w:rPr>
              <w:t>（</w:t>
            </w:r>
            <w:r>
              <w:rPr>
                <w:color w:val="000000"/>
                <w:kern w:val="0"/>
                <w:sz w:val="18"/>
                <w:szCs w:val="18"/>
                <w:lang w:bidi="ar"/>
              </w:rPr>
              <w:t>m</w:t>
            </w:r>
            <w:r>
              <w:rPr>
                <w:rFonts w:hint="eastAsia"/>
                <w:color w:val="000000"/>
                <w:kern w:val="0"/>
                <w:sz w:val="21"/>
                <w:szCs w:val="21"/>
                <w:lang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下游管底</w:t>
            </w:r>
          </w:p>
          <w:p>
            <w:pPr>
              <w:widowControl/>
              <w:snapToGrid w:val="0"/>
              <w:jc w:val="center"/>
              <w:textAlignment w:val="center"/>
              <w:rPr>
                <w:color w:val="000000"/>
                <w:sz w:val="18"/>
                <w:szCs w:val="18"/>
              </w:rPr>
            </w:pPr>
            <w:r>
              <w:rPr>
                <w:rFonts w:hint="eastAsia"/>
                <w:color w:val="000000"/>
                <w:kern w:val="0"/>
                <w:sz w:val="18"/>
                <w:szCs w:val="18"/>
                <w:lang w:bidi="ar"/>
              </w:rPr>
              <w:t>高程</w:t>
            </w:r>
            <w:r>
              <w:rPr>
                <w:rFonts w:hint="eastAsia"/>
                <w:color w:val="000000"/>
                <w:kern w:val="0"/>
                <w:sz w:val="21"/>
                <w:szCs w:val="21"/>
                <w:lang w:bidi="ar"/>
              </w:rPr>
              <w:t>（</w:t>
            </w:r>
            <w:r>
              <w:rPr>
                <w:color w:val="000000"/>
                <w:kern w:val="0"/>
                <w:sz w:val="18"/>
                <w:szCs w:val="18"/>
                <w:lang w:bidi="ar"/>
              </w:rPr>
              <w:t>m</w:t>
            </w:r>
            <w:r>
              <w:rPr>
                <w:rFonts w:hint="eastAsia"/>
                <w:color w:val="000000"/>
                <w:kern w:val="0"/>
                <w:sz w:val="21"/>
                <w:szCs w:val="21"/>
                <w:lang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上游地面</w:t>
            </w:r>
          </w:p>
          <w:p>
            <w:pPr>
              <w:widowControl/>
              <w:snapToGrid w:val="0"/>
              <w:jc w:val="center"/>
              <w:textAlignment w:val="center"/>
              <w:rPr>
                <w:color w:val="000000"/>
                <w:sz w:val="18"/>
                <w:szCs w:val="18"/>
              </w:rPr>
            </w:pPr>
            <w:r>
              <w:rPr>
                <w:rFonts w:hint="eastAsia"/>
                <w:color w:val="000000"/>
                <w:kern w:val="0"/>
                <w:sz w:val="18"/>
                <w:szCs w:val="18"/>
                <w:lang w:bidi="ar"/>
              </w:rPr>
              <w:t>高程</w:t>
            </w:r>
            <w:r>
              <w:rPr>
                <w:rFonts w:hint="eastAsia"/>
                <w:color w:val="000000"/>
                <w:kern w:val="0"/>
                <w:sz w:val="21"/>
                <w:szCs w:val="21"/>
                <w:lang w:bidi="ar"/>
              </w:rPr>
              <w:t>（</w:t>
            </w:r>
            <w:r>
              <w:rPr>
                <w:color w:val="000000"/>
                <w:kern w:val="0"/>
                <w:sz w:val="18"/>
                <w:szCs w:val="18"/>
                <w:lang w:bidi="ar"/>
              </w:rPr>
              <w:t>m</w:t>
            </w:r>
            <w:r>
              <w:rPr>
                <w:rFonts w:hint="eastAsia"/>
                <w:color w:val="000000"/>
                <w:kern w:val="0"/>
                <w:sz w:val="21"/>
                <w:szCs w:val="21"/>
                <w:lang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18"/>
                <w:szCs w:val="18"/>
                <w:lang w:bidi="ar"/>
              </w:rPr>
            </w:pPr>
            <w:r>
              <w:rPr>
                <w:rFonts w:hint="eastAsia"/>
                <w:color w:val="000000"/>
                <w:kern w:val="0"/>
                <w:sz w:val="18"/>
                <w:szCs w:val="18"/>
                <w:lang w:bidi="ar"/>
              </w:rPr>
              <w:t>下游地面</w:t>
            </w:r>
          </w:p>
          <w:p>
            <w:pPr>
              <w:widowControl/>
              <w:snapToGrid w:val="0"/>
              <w:jc w:val="center"/>
              <w:textAlignment w:val="center"/>
              <w:rPr>
                <w:color w:val="000000"/>
                <w:sz w:val="18"/>
                <w:szCs w:val="18"/>
              </w:rPr>
            </w:pPr>
            <w:r>
              <w:rPr>
                <w:rFonts w:hint="eastAsia"/>
                <w:color w:val="000000"/>
                <w:kern w:val="0"/>
                <w:sz w:val="18"/>
                <w:szCs w:val="18"/>
                <w:lang w:bidi="ar"/>
              </w:rPr>
              <w:t>高程</w:t>
            </w:r>
            <w:r>
              <w:rPr>
                <w:rFonts w:hint="eastAsia"/>
                <w:color w:val="000000"/>
                <w:kern w:val="0"/>
                <w:sz w:val="21"/>
                <w:szCs w:val="21"/>
                <w:lang w:bidi="ar"/>
              </w:rPr>
              <w:t>（</w:t>
            </w:r>
            <w:r>
              <w:rPr>
                <w:color w:val="000000"/>
                <w:kern w:val="0"/>
                <w:sz w:val="18"/>
                <w:szCs w:val="18"/>
                <w:lang w:bidi="ar"/>
              </w:rPr>
              <w:t>m</w:t>
            </w:r>
            <w:r>
              <w:rPr>
                <w:rFonts w:hint="eastAsia"/>
                <w:color w:val="000000"/>
                <w:kern w:val="0"/>
                <w:sz w:val="21"/>
                <w:szCs w:val="21"/>
                <w:lang w:bidi="ar"/>
              </w:rPr>
              <w:t>）</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rFonts w:hint="eastAsia"/>
                <w:color w:val="000000"/>
                <w:kern w:val="0"/>
                <w:sz w:val="18"/>
                <w:szCs w:val="18"/>
                <w:lang w:bidi="ar"/>
              </w:rPr>
              <w:t>管段长度</w:t>
            </w:r>
            <w:r>
              <w:rPr>
                <w:rFonts w:hint="eastAsia"/>
                <w:color w:val="000000"/>
                <w:kern w:val="0"/>
                <w:sz w:val="21"/>
                <w:szCs w:val="21"/>
                <w:lang w:bidi="ar"/>
              </w:rPr>
              <w:t>（</w:t>
            </w:r>
            <w:r>
              <w:rPr>
                <w:color w:val="000000"/>
                <w:kern w:val="0"/>
                <w:sz w:val="18"/>
                <w:szCs w:val="18"/>
                <w:lang w:bidi="ar"/>
              </w:rPr>
              <w:t>m</w:t>
            </w:r>
            <w:r>
              <w:rPr>
                <w:rFonts w:hint="eastAsia"/>
                <w:color w:val="000000"/>
                <w:kern w:val="0"/>
                <w:sz w:val="21"/>
                <w:szCs w:val="21"/>
                <w:lang w:bidi="ar"/>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rFonts w:hint="eastAsia"/>
                <w:color w:val="000000"/>
                <w:kern w:val="0"/>
                <w:sz w:val="18"/>
                <w:szCs w:val="18"/>
                <w:lang w:bidi="ar"/>
              </w:rPr>
              <w:t>管线类型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rFonts w:hint="eastAsia"/>
                <w:color w:val="000000"/>
                <w:kern w:val="0"/>
                <w:sz w:val="18"/>
                <w:szCs w:val="18"/>
                <w:lang w:bidi="ar"/>
              </w:rPr>
              <w:t>所在位置</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rFonts w:hint="eastAsia"/>
                <w:color w:val="000000"/>
                <w:kern w:val="0"/>
                <w:sz w:val="18"/>
                <w:szCs w:val="18"/>
                <w:lang w:bidi="ar"/>
              </w:rPr>
              <w:t>管道材质</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18"/>
                <w:szCs w:val="18"/>
              </w:rPr>
            </w:pPr>
            <w:r>
              <w:rPr>
                <w:rFonts w:hint="eastAsia"/>
                <w:color w:val="000000"/>
                <w:kern w:val="0"/>
                <w:sz w:val="18"/>
                <w:szCs w:val="18"/>
                <w:lang w:bidi="ar"/>
              </w:rPr>
              <w:t>备注</w:t>
            </w:r>
          </w:p>
        </w:tc>
      </w:tr>
      <w:tr>
        <w:tblPrEx>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bl>
    <w:p>
      <w:pPr>
        <w:snapToGrid w:val="0"/>
        <w:ind w:firstLine="210" w:firstLineChars="100"/>
        <w:jc w:val="both"/>
        <w:rPr>
          <w:sz w:val="21"/>
          <w:szCs w:val="21"/>
        </w:rPr>
      </w:pPr>
      <w:r>
        <w:rPr>
          <w:rFonts w:hint="eastAsia"/>
          <w:sz w:val="21"/>
          <w:szCs w:val="21"/>
        </w:rPr>
        <w:t xml:space="preserve">制表:                        校对:                                 检查:                                    工程负责人:  </w:t>
      </w:r>
    </w:p>
    <w:p>
      <w:pPr>
        <w:snapToGrid w:val="0"/>
        <w:ind w:firstLine="210" w:firstLineChars="100"/>
        <w:jc w:val="center"/>
        <w:rPr>
          <w:b/>
          <w:bCs/>
          <w:sz w:val="21"/>
          <w:szCs w:val="21"/>
        </w:rPr>
      </w:pPr>
    </w:p>
    <w:p>
      <w:pPr>
        <w:snapToGrid w:val="0"/>
        <w:ind w:firstLine="210" w:firstLineChars="100"/>
        <w:jc w:val="center"/>
        <w:rPr>
          <w:b/>
          <w:bCs/>
          <w:sz w:val="21"/>
          <w:szCs w:val="21"/>
        </w:rPr>
      </w:pPr>
    </w:p>
    <w:p>
      <w:pPr>
        <w:snapToGrid w:val="0"/>
        <w:ind w:firstLine="210" w:firstLineChars="100"/>
        <w:jc w:val="center"/>
        <w:rPr>
          <w:b/>
          <w:bCs/>
          <w:sz w:val="21"/>
          <w:szCs w:val="21"/>
        </w:rPr>
      </w:pPr>
    </w:p>
    <w:p>
      <w:pPr>
        <w:snapToGrid w:val="0"/>
        <w:ind w:firstLine="210" w:firstLineChars="100"/>
        <w:jc w:val="center"/>
        <w:rPr>
          <w:sz w:val="21"/>
          <w:szCs w:val="21"/>
        </w:rPr>
      </w:pPr>
      <w:r>
        <w:rPr>
          <w:rFonts w:hint="eastAsia"/>
          <w:b/>
          <w:bCs/>
          <w:sz w:val="21"/>
          <w:szCs w:val="21"/>
        </w:rPr>
        <w:t>表</w:t>
      </w:r>
      <w:r>
        <w:rPr>
          <w:b/>
          <w:bCs/>
          <w:sz w:val="21"/>
          <w:szCs w:val="21"/>
        </w:rPr>
        <w:t xml:space="preserve">B.0.1-5 </w:t>
      </w:r>
      <w:r>
        <w:rPr>
          <w:rFonts w:hint="eastAsia"/>
          <w:b/>
          <w:bCs/>
          <w:sz w:val="21"/>
          <w:szCs w:val="21"/>
        </w:rPr>
        <w:t xml:space="preserve"> 排水管网变径异常成果表</w:t>
      </w:r>
    </w:p>
    <w:tbl>
      <w:tblPr>
        <w:tblStyle w:val="35"/>
        <w:tblW w:w="4939" w:type="pct"/>
        <w:jc w:val="center"/>
        <w:tblLayout w:type="fixed"/>
        <w:tblCellMar>
          <w:top w:w="0" w:type="dxa"/>
          <w:left w:w="108" w:type="dxa"/>
          <w:bottom w:w="0" w:type="dxa"/>
          <w:right w:w="108" w:type="dxa"/>
        </w:tblCellMar>
      </w:tblPr>
      <w:tblGrid>
        <w:gridCol w:w="1242"/>
        <w:gridCol w:w="2238"/>
        <w:gridCol w:w="1739"/>
        <w:gridCol w:w="1739"/>
        <w:gridCol w:w="2238"/>
        <w:gridCol w:w="1243"/>
        <w:gridCol w:w="1243"/>
        <w:gridCol w:w="1479"/>
        <w:gridCol w:w="842"/>
      </w:tblGrid>
      <w:tr>
        <w:tblPrEx>
          <w:tblCellMar>
            <w:top w:w="0" w:type="dxa"/>
            <w:left w:w="108" w:type="dxa"/>
            <w:bottom w:w="0" w:type="dxa"/>
            <w:right w:w="108" w:type="dxa"/>
          </w:tblCellMar>
        </w:tblPrEx>
        <w:trPr>
          <w:trHeight w:val="600" w:hRule="atLeast"/>
          <w:jc w:val="center"/>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分区编号</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变径异常处井编号</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上游管线编号</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上游管线管径</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下游最大管线管径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管线类型</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所在位置</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管线材质</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备注</w:t>
            </w:r>
          </w:p>
        </w:tc>
      </w:tr>
      <w:tr>
        <w:tblPrEx>
          <w:tblCellMar>
            <w:top w:w="0" w:type="dxa"/>
            <w:left w:w="108" w:type="dxa"/>
            <w:bottom w:w="0" w:type="dxa"/>
            <w:right w:w="108" w:type="dxa"/>
          </w:tblCellMar>
        </w:tblPrEx>
        <w:trPr>
          <w:trHeight w:val="270" w:hRule="atLeast"/>
          <w:jc w:val="center"/>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jc w:val="center"/>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jc w:val="center"/>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jc w:val="center"/>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bl>
    <w:p>
      <w:pPr>
        <w:snapToGrid w:val="0"/>
        <w:ind w:firstLine="210" w:firstLineChars="100"/>
        <w:jc w:val="both"/>
        <w:rPr>
          <w:sz w:val="21"/>
          <w:szCs w:val="21"/>
        </w:rPr>
      </w:pPr>
      <w:r>
        <w:rPr>
          <w:rFonts w:hint="eastAsia"/>
          <w:sz w:val="21"/>
          <w:szCs w:val="21"/>
        </w:rPr>
        <w:t xml:space="preserve">制表:                        校对:                                 检查:                                    工程负责人:            </w:t>
      </w:r>
    </w:p>
    <w:p>
      <w:pPr>
        <w:snapToGrid w:val="0"/>
        <w:jc w:val="both"/>
        <w:rPr>
          <w:sz w:val="21"/>
          <w:szCs w:val="21"/>
        </w:rPr>
      </w:pPr>
    </w:p>
    <w:p>
      <w:pPr>
        <w:snapToGrid w:val="0"/>
        <w:jc w:val="center"/>
        <w:rPr>
          <w:sz w:val="21"/>
          <w:szCs w:val="21"/>
        </w:rPr>
      </w:pPr>
      <w:r>
        <w:rPr>
          <w:rFonts w:hint="eastAsia"/>
          <w:b/>
          <w:bCs/>
          <w:sz w:val="21"/>
          <w:szCs w:val="21"/>
        </w:rPr>
        <w:t>表</w:t>
      </w:r>
      <w:r>
        <w:rPr>
          <w:b/>
          <w:bCs/>
          <w:sz w:val="21"/>
          <w:szCs w:val="21"/>
        </w:rPr>
        <w:t xml:space="preserve">B.0.1-6 </w:t>
      </w:r>
      <w:r>
        <w:rPr>
          <w:rFonts w:hint="eastAsia"/>
          <w:b/>
          <w:bCs/>
          <w:sz w:val="21"/>
          <w:szCs w:val="21"/>
        </w:rPr>
        <w:t xml:space="preserve"> 排水管网出路异常成果表</w:t>
      </w:r>
    </w:p>
    <w:tbl>
      <w:tblPr>
        <w:tblStyle w:val="35"/>
        <w:tblW w:w="4851" w:type="pct"/>
        <w:tblInd w:w="108" w:type="dxa"/>
        <w:tblLayout w:type="fixed"/>
        <w:tblCellMar>
          <w:top w:w="0" w:type="dxa"/>
          <w:left w:w="108" w:type="dxa"/>
          <w:bottom w:w="0" w:type="dxa"/>
          <w:right w:w="108" w:type="dxa"/>
        </w:tblCellMar>
      </w:tblPr>
      <w:tblGrid>
        <w:gridCol w:w="1619"/>
        <w:gridCol w:w="2766"/>
        <w:gridCol w:w="2767"/>
        <w:gridCol w:w="1728"/>
        <w:gridCol w:w="1728"/>
        <w:gridCol w:w="1868"/>
        <w:gridCol w:w="1276"/>
      </w:tblGrid>
      <w:tr>
        <w:tblPrEx>
          <w:tblCellMar>
            <w:top w:w="0" w:type="dxa"/>
            <w:left w:w="108" w:type="dxa"/>
            <w:bottom w:w="0" w:type="dxa"/>
            <w:right w:w="108" w:type="dxa"/>
          </w:tblCellMar>
        </w:tblPrEx>
        <w:trPr>
          <w:trHeight w:val="60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分区编号</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出路异常点编号</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上游管线点编号</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管网类型</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所在位置</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所在位置名称</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备注</w:t>
            </w:r>
          </w:p>
        </w:tc>
      </w:tr>
      <w:tr>
        <w:tblPrEx>
          <w:tblCellMar>
            <w:top w:w="0" w:type="dxa"/>
            <w:left w:w="108" w:type="dxa"/>
            <w:bottom w:w="0" w:type="dxa"/>
            <w:right w:w="108" w:type="dxa"/>
          </w:tblCellMar>
        </w:tblPrEx>
        <w:trPr>
          <w:trHeight w:val="27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bl>
    <w:p>
      <w:pPr>
        <w:snapToGrid w:val="0"/>
        <w:ind w:firstLine="210" w:firstLineChars="100"/>
        <w:jc w:val="both"/>
        <w:rPr>
          <w:sz w:val="21"/>
          <w:szCs w:val="21"/>
        </w:rPr>
      </w:pPr>
      <w:r>
        <w:rPr>
          <w:rFonts w:hint="eastAsia"/>
          <w:sz w:val="21"/>
          <w:szCs w:val="21"/>
        </w:rPr>
        <w:t xml:space="preserve">制表:                        校对:                                 检查:                                    工程负责人:        </w:t>
      </w:r>
    </w:p>
    <w:p>
      <w:pPr>
        <w:snapToGrid w:val="0"/>
        <w:ind w:firstLine="210" w:firstLineChars="100"/>
        <w:jc w:val="both"/>
        <w:rPr>
          <w:sz w:val="21"/>
          <w:szCs w:val="21"/>
        </w:rPr>
      </w:pPr>
    </w:p>
    <w:p>
      <w:pPr>
        <w:snapToGrid w:val="0"/>
        <w:ind w:firstLine="210" w:firstLineChars="100"/>
        <w:jc w:val="both"/>
        <w:rPr>
          <w:sz w:val="21"/>
          <w:szCs w:val="21"/>
        </w:rPr>
      </w:pPr>
    </w:p>
    <w:p>
      <w:pPr>
        <w:snapToGrid w:val="0"/>
        <w:jc w:val="both"/>
        <w:rPr>
          <w:sz w:val="21"/>
          <w:szCs w:val="21"/>
        </w:rPr>
      </w:pPr>
    </w:p>
    <w:p>
      <w:pPr>
        <w:snapToGrid w:val="0"/>
        <w:jc w:val="both"/>
        <w:rPr>
          <w:sz w:val="21"/>
          <w:szCs w:val="21"/>
        </w:rPr>
      </w:pPr>
    </w:p>
    <w:p>
      <w:pPr>
        <w:snapToGrid w:val="0"/>
        <w:jc w:val="center"/>
        <w:rPr>
          <w:b/>
          <w:bCs/>
          <w:sz w:val="21"/>
          <w:szCs w:val="21"/>
        </w:rPr>
      </w:pPr>
      <w:r>
        <w:rPr>
          <w:rFonts w:hint="eastAsia"/>
          <w:b/>
          <w:bCs/>
          <w:sz w:val="21"/>
          <w:szCs w:val="21"/>
        </w:rPr>
        <w:t>表</w:t>
      </w:r>
      <w:r>
        <w:rPr>
          <w:b/>
          <w:bCs/>
          <w:sz w:val="21"/>
          <w:szCs w:val="21"/>
        </w:rPr>
        <w:t xml:space="preserve">B.0.1-7 </w:t>
      </w:r>
      <w:r>
        <w:rPr>
          <w:rFonts w:hint="eastAsia"/>
          <w:b/>
          <w:bCs/>
          <w:sz w:val="21"/>
          <w:szCs w:val="21"/>
        </w:rPr>
        <w:t xml:space="preserve"> 排水管网截流井排查成果表</w:t>
      </w:r>
    </w:p>
    <w:tbl>
      <w:tblPr>
        <w:tblStyle w:val="35"/>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320"/>
        <w:gridCol w:w="1714"/>
        <w:gridCol w:w="1309"/>
        <w:gridCol w:w="1309"/>
        <w:gridCol w:w="1836"/>
        <w:gridCol w:w="1309"/>
        <w:gridCol w:w="1309"/>
        <w:gridCol w:w="152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09" w:type="pct"/>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分区编号</w:t>
            </w:r>
          </w:p>
        </w:tc>
        <w:tc>
          <w:tcPr>
            <w:tcW w:w="475" w:type="pct"/>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截流井编号</w:t>
            </w:r>
          </w:p>
        </w:tc>
        <w:tc>
          <w:tcPr>
            <w:tcW w:w="617" w:type="pct"/>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上游管线点编号</w:t>
            </w:r>
          </w:p>
        </w:tc>
        <w:tc>
          <w:tcPr>
            <w:tcW w:w="471" w:type="pct"/>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截流类型</w:t>
            </w:r>
          </w:p>
        </w:tc>
        <w:tc>
          <w:tcPr>
            <w:tcW w:w="471" w:type="pct"/>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截流状态</w:t>
            </w:r>
          </w:p>
        </w:tc>
        <w:tc>
          <w:tcPr>
            <w:tcW w:w="661" w:type="pct"/>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截流深度（</w:t>
            </w:r>
            <w:r>
              <w:rPr>
                <w:color w:val="000000"/>
                <w:kern w:val="0"/>
                <w:sz w:val="21"/>
                <w:szCs w:val="21"/>
                <w:lang w:bidi="ar"/>
              </w:rPr>
              <w:t>mm</w:t>
            </w:r>
            <w:r>
              <w:rPr>
                <w:rFonts w:hint="eastAsia"/>
                <w:color w:val="000000"/>
                <w:kern w:val="0"/>
                <w:sz w:val="21"/>
                <w:szCs w:val="21"/>
                <w:lang w:bidi="ar"/>
              </w:rPr>
              <w:t>）</w:t>
            </w:r>
          </w:p>
        </w:tc>
        <w:tc>
          <w:tcPr>
            <w:tcW w:w="471" w:type="pct"/>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管网类型</w:t>
            </w:r>
          </w:p>
        </w:tc>
        <w:tc>
          <w:tcPr>
            <w:tcW w:w="471" w:type="pct"/>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所在位置</w:t>
            </w:r>
          </w:p>
        </w:tc>
        <w:tc>
          <w:tcPr>
            <w:tcW w:w="548" w:type="pct"/>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所在位置名称</w:t>
            </w:r>
          </w:p>
        </w:tc>
        <w:tc>
          <w:tcPr>
            <w:tcW w:w="406" w:type="pct"/>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9" w:type="pct"/>
            <w:shd w:val="clear" w:color="auto" w:fill="auto"/>
            <w:noWrap/>
            <w:vAlign w:val="center"/>
          </w:tcPr>
          <w:p>
            <w:pPr>
              <w:widowControl/>
              <w:snapToGrid w:val="0"/>
              <w:jc w:val="both"/>
              <w:textAlignment w:val="center"/>
              <w:rPr>
                <w:rFonts w:ascii="宋体" w:hAnsi="宋体" w:cs="宋体"/>
                <w:color w:val="000000"/>
                <w:sz w:val="22"/>
              </w:rPr>
            </w:pPr>
          </w:p>
        </w:tc>
        <w:tc>
          <w:tcPr>
            <w:tcW w:w="475" w:type="pct"/>
            <w:shd w:val="clear" w:color="auto" w:fill="auto"/>
            <w:noWrap/>
            <w:vAlign w:val="center"/>
          </w:tcPr>
          <w:p>
            <w:pPr>
              <w:snapToGrid w:val="0"/>
              <w:jc w:val="both"/>
              <w:rPr>
                <w:rFonts w:ascii="宋体" w:hAnsi="宋体" w:cs="宋体"/>
                <w:color w:val="000000"/>
                <w:sz w:val="22"/>
              </w:rPr>
            </w:pPr>
          </w:p>
        </w:tc>
        <w:tc>
          <w:tcPr>
            <w:tcW w:w="617"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661"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548" w:type="pct"/>
            <w:shd w:val="clear" w:color="auto" w:fill="auto"/>
            <w:noWrap/>
            <w:vAlign w:val="center"/>
          </w:tcPr>
          <w:p>
            <w:pPr>
              <w:snapToGrid w:val="0"/>
              <w:jc w:val="both"/>
              <w:rPr>
                <w:rFonts w:ascii="宋体" w:hAnsi="宋体" w:cs="宋体"/>
                <w:color w:val="000000"/>
                <w:sz w:val="22"/>
              </w:rPr>
            </w:pPr>
          </w:p>
        </w:tc>
        <w:tc>
          <w:tcPr>
            <w:tcW w:w="406" w:type="pct"/>
            <w:shd w:val="clear" w:color="auto" w:fill="auto"/>
            <w:vAlign w:val="center"/>
          </w:tcPr>
          <w:p>
            <w:pPr>
              <w:snapToGrid w:val="0"/>
              <w:jc w:val="both"/>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9" w:type="pct"/>
            <w:shd w:val="clear" w:color="auto" w:fill="auto"/>
            <w:noWrap/>
            <w:vAlign w:val="center"/>
          </w:tcPr>
          <w:p>
            <w:pPr>
              <w:widowControl/>
              <w:snapToGrid w:val="0"/>
              <w:jc w:val="both"/>
              <w:textAlignment w:val="center"/>
              <w:rPr>
                <w:rFonts w:ascii="宋体" w:hAnsi="宋体" w:cs="宋体"/>
                <w:color w:val="000000"/>
                <w:sz w:val="22"/>
              </w:rPr>
            </w:pPr>
          </w:p>
        </w:tc>
        <w:tc>
          <w:tcPr>
            <w:tcW w:w="475" w:type="pct"/>
            <w:shd w:val="clear" w:color="auto" w:fill="auto"/>
            <w:noWrap/>
            <w:vAlign w:val="center"/>
          </w:tcPr>
          <w:p>
            <w:pPr>
              <w:snapToGrid w:val="0"/>
              <w:jc w:val="both"/>
              <w:rPr>
                <w:rFonts w:ascii="宋体" w:hAnsi="宋体" w:cs="宋体"/>
                <w:color w:val="000000"/>
                <w:sz w:val="22"/>
              </w:rPr>
            </w:pPr>
          </w:p>
        </w:tc>
        <w:tc>
          <w:tcPr>
            <w:tcW w:w="617"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661"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548" w:type="pct"/>
            <w:shd w:val="clear" w:color="auto" w:fill="auto"/>
            <w:noWrap/>
            <w:vAlign w:val="center"/>
          </w:tcPr>
          <w:p>
            <w:pPr>
              <w:snapToGrid w:val="0"/>
              <w:jc w:val="both"/>
              <w:rPr>
                <w:rFonts w:ascii="宋体" w:hAnsi="宋体" w:cs="宋体"/>
                <w:color w:val="000000"/>
                <w:sz w:val="22"/>
              </w:rPr>
            </w:pPr>
          </w:p>
        </w:tc>
        <w:tc>
          <w:tcPr>
            <w:tcW w:w="406" w:type="pct"/>
            <w:shd w:val="clear" w:color="auto" w:fill="auto"/>
            <w:vAlign w:val="center"/>
          </w:tcPr>
          <w:p>
            <w:pPr>
              <w:snapToGrid w:val="0"/>
              <w:jc w:val="both"/>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09" w:type="pct"/>
            <w:shd w:val="clear" w:color="auto" w:fill="auto"/>
            <w:noWrap/>
            <w:vAlign w:val="center"/>
          </w:tcPr>
          <w:p>
            <w:pPr>
              <w:widowControl/>
              <w:snapToGrid w:val="0"/>
              <w:jc w:val="both"/>
              <w:textAlignment w:val="center"/>
              <w:rPr>
                <w:rFonts w:ascii="宋体" w:hAnsi="宋体" w:cs="宋体"/>
                <w:color w:val="000000"/>
                <w:sz w:val="22"/>
              </w:rPr>
            </w:pPr>
          </w:p>
        </w:tc>
        <w:tc>
          <w:tcPr>
            <w:tcW w:w="475" w:type="pct"/>
            <w:shd w:val="clear" w:color="auto" w:fill="auto"/>
            <w:noWrap/>
            <w:vAlign w:val="center"/>
          </w:tcPr>
          <w:p>
            <w:pPr>
              <w:snapToGrid w:val="0"/>
              <w:jc w:val="both"/>
              <w:rPr>
                <w:rFonts w:ascii="宋体" w:hAnsi="宋体" w:cs="宋体"/>
                <w:color w:val="000000"/>
                <w:sz w:val="22"/>
              </w:rPr>
            </w:pPr>
          </w:p>
        </w:tc>
        <w:tc>
          <w:tcPr>
            <w:tcW w:w="617"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661"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471" w:type="pct"/>
            <w:shd w:val="clear" w:color="auto" w:fill="auto"/>
            <w:noWrap/>
            <w:vAlign w:val="center"/>
          </w:tcPr>
          <w:p>
            <w:pPr>
              <w:snapToGrid w:val="0"/>
              <w:jc w:val="both"/>
              <w:rPr>
                <w:rFonts w:ascii="宋体" w:hAnsi="宋体" w:cs="宋体"/>
                <w:color w:val="000000"/>
                <w:sz w:val="22"/>
              </w:rPr>
            </w:pPr>
          </w:p>
        </w:tc>
        <w:tc>
          <w:tcPr>
            <w:tcW w:w="548" w:type="pct"/>
            <w:shd w:val="clear" w:color="auto" w:fill="auto"/>
            <w:noWrap/>
            <w:vAlign w:val="center"/>
          </w:tcPr>
          <w:p>
            <w:pPr>
              <w:snapToGrid w:val="0"/>
              <w:jc w:val="both"/>
              <w:rPr>
                <w:rFonts w:ascii="宋体" w:hAnsi="宋体" w:cs="宋体"/>
                <w:color w:val="000000"/>
                <w:sz w:val="22"/>
              </w:rPr>
            </w:pPr>
          </w:p>
        </w:tc>
        <w:tc>
          <w:tcPr>
            <w:tcW w:w="406" w:type="pct"/>
            <w:shd w:val="clear" w:color="auto" w:fill="auto"/>
            <w:vAlign w:val="center"/>
          </w:tcPr>
          <w:p>
            <w:pPr>
              <w:snapToGrid w:val="0"/>
              <w:jc w:val="both"/>
              <w:rPr>
                <w:rFonts w:ascii="宋体" w:hAnsi="宋体" w:cs="宋体"/>
                <w:color w:val="000000"/>
                <w:sz w:val="22"/>
              </w:rPr>
            </w:pPr>
          </w:p>
        </w:tc>
      </w:tr>
    </w:tbl>
    <w:p>
      <w:pPr>
        <w:snapToGrid w:val="0"/>
        <w:ind w:firstLine="210" w:firstLineChars="100"/>
        <w:rPr>
          <w:sz w:val="21"/>
          <w:szCs w:val="21"/>
        </w:rPr>
      </w:pPr>
      <w:r>
        <w:rPr>
          <w:rFonts w:hint="eastAsia"/>
          <w:sz w:val="21"/>
          <w:szCs w:val="21"/>
        </w:rPr>
        <w:t xml:space="preserve">制表:                        校对:                                 检查:                                  工程负责人:    </w:t>
      </w:r>
    </w:p>
    <w:p>
      <w:pPr>
        <w:snapToGrid w:val="0"/>
        <w:ind w:firstLine="210" w:firstLineChars="100"/>
        <w:jc w:val="center"/>
        <w:rPr>
          <w:sz w:val="21"/>
          <w:szCs w:val="21"/>
        </w:rPr>
      </w:pPr>
      <w:r>
        <w:rPr>
          <w:rFonts w:hint="eastAsia"/>
          <w:b/>
          <w:bCs/>
          <w:sz w:val="21"/>
          <w:szCs w:val="21"/>
        </w:rPr>
        <w:t>表</w:t>
      </w:r>
      <w:r>
        <w:rPr>
          <w:b/>
          <w:bCs/>
          <w:sz w:val="21"/>
          <w:szCs w:val="21"/>
        </w:rPr>
        <w:t xml:space="preserve">B.0.1-8 </w:t>
      </w:r>
      <w:r>
        <w:rPr>
          <w:rFonts w:hint="eastAsia"/>
          <w:b/>
          <w:bCs/>
          <w:sz w:val="21"/>
          <w:szCs w:val="21"/>
        </w:rPr>
        <w:t xml:space="preserve"> 污水泵站排查成果信息表</w:t>
      </w:r>
    </w:p>
    <w:tbl>
      <w:tblPr>
        <w:tblStyle w:val="35"/>
        <w:tblpPr w:leftFromText="180" w:rightFromText="180" w:vertAnchor="text" w:horzAnchor="margin" w:tblpY="57"/>
        <w:tblOverlap w:val="never"/>
        <w:tblW w:w="5000" w:type="pct"/>
        <w:tblInd w:w="0" w:type="dxa"/>
        <w:tblLayout w:type="autofit"/>
        <w:tblCellMar>
          <w:top w:w="0" w:type="dxa"/>
          <w:left w:w="108" w:type="dxa"/>
          <w:bottom w:w="0" w:type="dxa"/>
          <w:right w:w="108" w:type="dxa"/>
        </w:tblCellMar>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4"/>
        <w:gridCol w:w="364"/>
        <w:gridCol w:w="364"/>
        <w:gridCol w:w="364"/>
        <w:gridCol w:w="364"/>
        <w:gridCol w:w="364"/>
        <w:gridCol w:w="364"/>
        <w:gridCol w:w="364"/>
        <w:gridCol w:w="364"/>
        <w:gridCol w:w="364"/>
        <w:gridCol w:w="364"/>
        <w:gridCol w:w="364"/>
        <w:gridCol w:w="364"/>
        <w:gridCol w:w="364"/>
        <w:gridCol w:w="364"/>
        <w:gridCol w:w="364"/>
        <w:gridCol w:w="364"/>
      </w:tblGrid>
      <w:tr>
        <w:tblPrEx>
          <w:tblCellMar>
            <w:top w:w="0" w:type="dxa"/>
            <w:left w:w="108" w:type="dxa"/>
            <w:bottom w:w="0" w:type="dxa"/>
            <w:right w:w="108" w:type="dxa"/>
          </w:tblCellMar>
        </w:tblPrEx>
        <w:trPr>
          <w:trHeight w:val="2274" w:hRule="atLeast"/>
        </w:trPr>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序号</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泵站名称</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泵站功能类别</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编码</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东坐标</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北坐标</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泵站范围</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进水管编码</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出水管编码</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拦污形式</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电源接电情况</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辅机情况</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建设年份</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设计规模</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所属河道编码</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所在河道桩号</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等级</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设施状态</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所在位置</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泵站占地面积</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前池长</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前池宽</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前池深</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最低控制水位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常规控制水位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警戒水位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进水管管径</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进水管标高</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出水管管径</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出水管标高</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泵台数</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常规运行台数</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备用台数</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服务面积</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服务人口</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权属单位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运营单位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数据来源</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cs="等线" w:asciiTheme="minorEastAsia" w:hAnsiTheme="minorEastAsia" w:eastAsiaTheme="minorEastAsia"/>
                <w:color w:val="000000"/>
                <w:sz w:val="20"/>
                <w:szCs w:val="20"/>
              </w:rPr>
            </w:pPr>
            <w:r>
              <w:rPr>
                <w:rFonts w:hint="eastAsia" w:cs="等线" w:asciiTheme="minorEastAsia" w:hAnsiTheme="minorEastAsia" w:eastAsiaTheme="minorEastAsia"/>
                <w:color w:val="000000"/>
                <w:kern w:val="0"/>
                <w:sz w:val="20"/>
                <w:szCs w:val="20"/>
                <w:lang w:bidi="ar"/>
              </w:rPr>
              <w:t>备注</w:t>
            </w:r>
          </w:p>
        </w:tc>
      </w:tr>
      <w:tr>
        <w:tblPrEx>
          <w:tblCellMar>
            <w:top w:w="0" w:type="dxa"/>
            <w:left w:w="108" w:type="dxa"/>
            <w:bottom w:w="0" w:type="dxa"/>
            <w:right w:w="108" w:type="dxa"/>
          </w:tblCellMar>
        </w:tblPrEx>
        <w:trPr>
          <w:trHeight w:val="463"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等线" w:hAnsi="等线" w:eastAsia="等线" w:cs="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等线" w:hAnsi="等线" w:eastAsia="等线" w:cs="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r>
        <w:tblPrEx>
          <w:tblCellMar>
            <w:top w:w="0" w:type="dxa"/>
            <w:left w:w="108" w:type="dxa"/>
            <w:bottom w:w="0" w:type="dxa"/>
            <w:right w:w="108" w:type="dxa"/>
          </w:tblCellMar>
        </w:tblPrEx>
        <w:trPr>
          <w:trHeight w:val="463"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等线" w:hAnsi="等线" w:eastAsia="等线" w:cs="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等线" w:hAnsi="等线" w:eastAsia="等线" w:cs="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r>
        <w:tblPrEx>
          <w:tblCellMar>
            <w:top w:w="0" w:type="dxa"/>
            <w:left w:w="108" w:type="dxa"/>
            <w:bottom w:w="0" w:type="dxa"/>
            <w:right w:w="108" w:type="dxa"/>
          </w:tblCellMar>
        </w:tblPrEx>
        <w:trPr>
          <w:trHeight w:val="463" w:hRule="atLeast"/>
        </w:trPr>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等线" w:hAnsi="等线" w:eastAsia="等线" w:cs="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等线" w:hAnsi="等线" w:eastAsia="等线" w:cs="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bl>
    <w:p>
      <w:pPr>
        <w:pStyle w:val="19"/>
        <w:snapToGrid w:val="0"/>
        <w:spacing w:line="360" w:lineRule="auto"/>
        <w:ind w:firstLine="0"/>
        <w:rPr>
          <w:rFonts w:ascii="Times New Roman" w:hAnsi="Times New Roman" w:eastAsia="黑体"/>
          <w:b/>
          <w:kern w:val="0"/>
          <w:sz w:val="24"/>
        </w:rPr>
      </w:pPr>
      <w:r>
        <w:rPr>
          <w:rFonts w:hint="eastAsia"/>
          <w:szCs w:val="21"/>
        </w:rPr>
        <w:t xml:space="preserve">制表:                        校对:                                 检查:                                    工程负责人:    </w:t>
      </w:r>
      <w:r>
        <w:rPr>
          <w:rFonts w:hint="eastAsia"/>
          <w:szCs w:val="21"/>
        </w:rPr>
        <w:br w:type="page"/>
      </w:r>
      <w:bookmarkStart w:id="538" w:name="_Hlk139823384"/>
    </w:p>
    <w:p>
      <w:pPr>
        <w:pStyle w:val="19"/>
        <w:snapToGrid w:val="0"/>
        <w:spacing w:line="360" w:lineRule="auto"/>
        <w:ind w:firstLine="0"/>
        <w:rPr>
          <w:rFonts w:ascii="Times New Roman" w:hAnsi="Times New Roman"/>
          <w:sz w:val="24"/>
        </w:rPr>
      </w:pPr>
      <w:r>
        <w:rPr>
          <w:rFonts w:hint="eastAsia" w:ascii="Times New Roman" w:hAnsi="Times New Roman" w:eastAsia="黑体"/>
          <w:b/>
          <w:kern w:val="0"/>
          <w:sz w:val="24"/>
        </w:rPr>
        <w:t>B</w:t>
      </w:r>
      <w:r>
        <w:rPr>
          <w:rFonts w:ascii="Times New Roman" w:hAnsi="Times New Roman" w:eastAsia="黑体"/>
          <w:b/>
          <w:kern w:val="0"/>
          <w:sz w:val="24"/>
        </w:rPr>
        <w:t>.0.2</w:t>
      </w:r>
      <w:r>
        <w:rPr>
          <w:rFonts w:ascii="Times New Roman" w:hAnsi="Times New Roman" w:eastAsia="黑体"/>
          <w:kern w:val="0"/>
          <w:sz w:val="24"/>
        </w:rPr>
        <w:t xml:space="preserve">  </w:t>
      </w:r>
      <w:r>
        <w:rPr>
          <w:rFonts w:hint="eastAsia" w:ascii="Times New Roman" w:hAnsi="Times New Roman"/>
          <w:sz w:val="24"/>
        </w:rPr>
        <w:t>管网内窥检测成果应根据表</w:t>
      </w:r>
      <w:r>
        <w:rPr>
          <w:rFonts w:ascii="Times New Roman" w:hAnsi="Times New Roman"/>
          <w:sz w:val="24"/>
        </w:rPr>
        <w:t>B.0.2-1~B.0.2-2</w:t>
      </w:r>
      <w:r>
        <w:rPr>
          <w:rFonts w:hint="eastAsia" w:ascii="Times New Roman" w:hAnsi="Times New Roman"/>
          <w:sz w:val="24"/>
        </w:rPr>
        <w:t>的格式记录。</w:t>
      </w:r>
    </w:p>
    <w:p>
      <w:pPr>
        <w:snapToGrid w:val="0"/>
        <w:jc w:val="center"/>
        <w:rPr>
          <w:rFonts w:ascii="宋体" w:hAnsi="宋体"/>
          <w:b/>
          <w:bCs/>
          <w:sz w:val="21"/>
          <w:szCs w:val="21"/>
        </w:rPr>
      </w:pPr>
      <w:r>
        <w:rPr>
          <w:rFonts w:hint="eastAsia" w:ascii="宋体" w:hAnsi="宋体"/>
          <w:b/>
          <w:bCs/>
          <w:sz w:val="21"/>
          <w:szCs w:val="21"/>
        </w:rPr>
        <w:t>表</w:t>
      </w:r>
      <w:r>
        <w:rPr>
          <w:b/>
          <w:bCs/>
          <w:sz w:val="21"/>
          <w:szCs w:val="21"/>
        </w:rPr>
        <w:t xml:space="preserve">B.0.2-1 </w:t>
      </w:r>
      <w:r>
        <w:rPr>
          <w:rFonts w:hint="eastAsia"/>
          <w:b/>
          <w:bCs/>
          <w:sz w:val="21"/>
          <w:szCs w:val="21"/>
        </w:rPr>
        <w:t xml:space="preserve"> </w:t>
      </w:r>
      <w:r>
        <w:rPr>
          <w:rFonts w:hint="eastAsia" w:ascii="宋体" w:hAnsi="宋体"/>
          <w:b/>
          <w:bCs/>
          <w:sz w:val="21"/>
          <w:szCs w:val="21"/>
        </w:rPr>
        <w:t>管网内窥成果表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
        <w:gridCol w:w="375"/>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536"/>
        <w:gridCol w:w="536"/>
        <w:gridCol w:w="536"/>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工点名称</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起始井号</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终止井号</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管段类型</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管段材质</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管段直径</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管段长度</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检测长度</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起点埋深</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终点埋深</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缺陷位置</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缺陷类型</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缺陷名称</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缺陷代码</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缺陷等级</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检测图片</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检测描述</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检测方法</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检测方向</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检测日期</w:t>
            </w:r>
          </w:p>
        </w:tc>
        <w:tc>
          <w:tcPr>
            <w:tcW w:w="795" w:type="pct"/>
            <w:gridSpan w:val="6"/>
            <w:shd w:val="clear" w:color="auto" w:fill="auto"/>
            <w:noWrap/>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结构性缺陷评估</w:t>
            </w:r>
          </w:p>
        </w:tc>
        <w:tc>
          <w:tcPr>
            <w:tcW w:w="795" w:type="pct"/>
            <w:gridSpan w:val="6"/>
            <w:shd w:val="clear" w:color="auto" w:fill="auto"/>
            <w:noWrap/>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功能性缺陷评估</w:t>
            </w:r>
          </w:p>
        </w:tc>
        <w:tc>
          <w:tcPr>
            <w:tcW w:w="189" w:type="pct"/>
            <w:vMerge w:val="restart"/>
            <w:shd w:val="clear" w:color="auto" w:fill="auto"/>
            <w:noWrap/>
            <w:vAlign w:val="center"/>
          </w:tcPr>
          <w:p>
            <w:pPr>
              <w:widowControl/>
              <w:snapToGrid w:val="0"/>
              <w:jc w:val="center"/>
              <w:rPr>
                <w:rFonts w:ascii="宋体" w:hAnsi="宋体" w:cs="宋体"/>
                <w:color w:val="000000"/>
                <w:kern w:val="0"/>
                <w:sz w:val="21"/>
                <w:szCs w:val="21"/>
              </w:rPr>
            </w:pPr>
          </w:p>
          <w:p>
            <w:pPr>
              <w:snapToGrid w:val="0"/>
              <w:jc w:val="center"/>
              <w:rPr>
                <w:rFonts w:ascii="宋体" w:hAnsi="宋体" w:cs="宋体"/>
                <w:color w:val="000000"/>
                <w:kern w:val="0"/>
                <w:sz w:val="21"/>
                <w:szCs w:val="21"/>
              </w:rPr>
            </w:pPr>
            <w:r>
              <w:rPr>
                <w:rFonts w:hint="eastAsia" w:ascii="宋体" w:hAnsi="宋体" w:cs="宋体"/>
                <w:color w:val="000000"/>
                <w:kern w:val="0"/>
                <w:sz w:val="21"/>
                <w:szCs w:val="21"/>
              </w:rPr>
              <w:t>区块</w:t>
            </w:r>
          </w:p>
          <w:p>
            <w:pPr>
              <w:snapToGrid w:val="0"/>
              <w:jc w:val="center"/>
              <w:rPr>
                <w:rFonts w:ascii="宋体" w:hAnsi="宋体" w:cs="宋体"/>
                <w:color w:val="000000"/>
                <w:kern w:val="0"/>
                <w:sz w:val="21"/>
                <w:szCs w:val="21"/>
              </w:rPr>
            </w:pPr>
            <w:r>
              <w:rPr>
                <w:rFonts w:hint="eastAsia" w:ascii="宋体" w:hAnsi="宋体" w:cs="宋体"/>
                <w:color w:val="000000"/>
                <w:kern w:val="0"/>
                <w:sz w:val="21"/>
                <w:szCs w:val="21"/>
              </w:rPr>
              <w:t>代码</w:t>
            </w:r>
          </w:p>
        </w:tc>
        <w:tc>
          <w:tcPr>
            <w:tcW w:w="189" w:type="pct"/>
            <w:vMerge w:val="restart"/>
            <w:shd w:val="clear" w:color="auto" w:fill="auto"/>
            <w:noWrap/>
            <w:vAlign w:val="center"/>
          </w:tcPr>
          <w:p>
            <w:pPr>
              <w:widowControl/>
              <w:snapToGrid w:val="0"/>
              <w:jc w:val="center"/>
              <w:rPr>
                <w:rFonts w:ascii="宋体" w:hAnsi="宋体" w:cs="宋体"/>
                <w:color w:val="000000"/>
                <w:kern w:val="0"/>
                <w:sz w:val="21"/>
                <w:szCs w:val="21"/>
              </w:rPr>
            </w:pPr>
          </w:p>
          <w:p>
            <w:pPr>
              <w:snapToGrid w:val="0"/>
              <w:jc w:val="center"/>
              <w:rPr>
                <w:rFonts w:ascii="宋体" w:hAnsi="宋体" w:cs="宋体"/>
                <w:color w:val="000000"/>
                <w:kern w:val="0"/>
                <w:sz w:val="21"/>
                <w:szCs w:val="21"/>
              </w:rPr>
            </w:pPr>
            <w:r>
              <w:rPr>
                <w:rFonts w:hint="eastAsia" w:ascii="宋体" w:hAnsi="宋体" w:cs="宋体"/>
                <w:color w:val="000000"/>
                <w:kern w:val="0"/>
                <w:sz w:val="21"/>
                <w:szCs w:val="21"/>
              </w:rPr>
              <w:t>检</w:t>
            </w:r>
          </w:p>
          <w:p>
            <w:pPr>
              <w:snapToGrid w:val="0"/>
              <w:jc w:val="center"/>
              <w:rPr>
                <w:rFonts w:ascii="宋体" w:hAnsi="宋体" w:cs="宋体"/>
                <w:color w:val="000000"/>
                <w:kern w:val="0"/>
                <w:sz w:val="21"/>
                <w:szCs w:val="21"/>
              </w:rPr>
            </w:pPr>
            <w:r>
              <w:rPr>
                <w:rFonts w:hint="eastAsia" w:ascii="宋体" w:hAnsi="宋体" w:cs="宋体"/>
                <w:color w:val="000000"/>
                <w:kern w:val="0"/>
                <w:sz w:val="21"/>
                <w:szCs w:val="21"/>
              </w:rPr>
              <w:t>测员</w:t>
            </w:r>
          </w:p>
        </w:tc>
        <w:tc>
          <w:tcPr>
            <w:tcW w:w="189" w:type="pct"/>
            <w:vMerge w:val="restart"/>
            <w:shd w:val="clear" w:color="auto" w:fill="auto"/>
            <w:noWrap/>
            <w:vAlign w:val="center"/>
          </w:tcPr>
          <w:p>
            <w:pPr>
              <w:widowControl/>
              <w:snapToGrid w:val="0"/>
              <w:jc w:val="center"/>
              <w:rPr>
                <w:rFonts w:ascii="宋体" w:hAnsi="宋体" w:cs="宋体"/>
                <w:color w:val="000000"/>
                <w:kern w:val="0"/>
                <w:sz w:val="21"/>
                <w:szCs w:val="21"/>
              </w:rPr>
            </w:pPr>
          </w:p>
          <w:p>
            <w:pPr>
              <w:snapToGrid w:val="0"/>
              <w:jc w:val="center"/>
              <w:rPr>
                <w:rFonts w:ascii="宋体" w:hAnsi="宋体" w:cs="宋体"/>
                <w:color w:val="000000"/>
                <w:kern w:val="0"/>
                <w:sz w:val="21"/>
                <w:szCs w:val="21"/>
              </w:rPr>
            </w:pPr>
            <w:r>
              <w:rPr>
                <w:rFonts w:hint="eastAsia" w:ascii="宋体" w:hAnsi="宋体" w:cs="宋体"/>
                <w:color w:val="000000"/>
                <w:kern w:val="0"/>
                <w:sz w:val="21"/>
                <w:szCs w:val="21"/>
              </w:rPr>
              <w:t>记</w:t>
            </w:r>
          </w:p>
          <w:p>
            <w:pPr>
              <w:snapToGrid w:val="0"/>
              <w:jc w:val="center"/>
              <w:rPr>
                <w:rFonts w:ascii="宋体" w:hAnsi="宋体" w:cs="宋体"/>
                <w:color w:val="000000"/>
                <w:kern w:val="0"/>
                <w:sz w:val="21"/>
                <w:szCs w:val="21"/>
              </w:rPr>
            </w:pPr>
            <w:r>
              <w:rPr>
                <w:rFonts w:hint="eastAsia" w:ascii="宋体" w:hAnsi="宋体" w:cs="宋体"/>
                <w:color w:val="000000"/>
                <w:kern w:val="0"/>
                <w:sz w:val="21"/>
                <w:szCs w:val="21"/>
              </w:rPr>
              <w:t>录员</w:t>
            </w:r>
          </w:p>
        </w:tc>
        <w:tc>
          <w:tcPr>
            <w:tcW w:w="189" w:type="pct"/>
            <w:vMerge w:val="restart"/>
            <w:shd w:val="clear" w:color="auto" w:fill="auto"/>
            <w:noWrap/>
            <w:vAlign w:val="center"/>
          </w:tcPr>
          <w:p>
            <w:pPr>
              <w:widowControl/>
              <w:snapToGrid w:val="0"/>
              <w:jc w:val="center"/>
              <w:rPr>
                <w:rFonts w:ascii="宋体" w:hAnsi="宋体" w:cs="宋体"/>
                <w:color w:val="000000"/>
                <w:kern w:val="0"/>
                <w:sz w:val="21"/>
                <w:szCs w:val="21"/>
              </w:rPr>
            </w:pPr>
          </w:p>
          <w:p>
            <w:pPr>
              <w:snapToGrid w:val="0"/>
              <w:jc w:val="center"/>
              <w:rPr>
                <w:rFonts w:ascii="宋体" w:hAnsi="宋体" w:cs="宋体"/>
                <w:color w:val="000000"/>
                <w:kern w:val="0"/>
                <w:sz w:val="21"/>
                <w:szCs w:val="21"/>
              </w:rPr>
            </w:pPr>
            <w:r>
              <w:rPr>
                <w:rFonts w:hint="eastAsia" w:ascii="宋体" w:hAnsi="宋体" w:cs="宋体"/>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restart"/>
            <w:shd w:val="clear" w:color="auto" w:fill="auto"/>
            <w:vAlign w:val="center"/>
          </w:tcPr>
          <w:p>
            <w:pPr>
              <w:widowControl/>
              <w:snapToGrid w:val="0"/>
              <w:jc w:val="center"/>
              <w:rPr>
                <w:color w:val="000000"/>
                <w:kern w:val="0"/>
                <w:sz w:val="21"/>
                <w:szCs w:val="21"/>
              </w:rPr>
            </w:pPr>
            <w:r>
              <w:rPr>
                <w:rFonts w:hint="eastAsia"/>
                <w:color w:val="000000"/>
                <w:kern w:val="0"/>
                <w:sz w:val="21"/>
                <w:szCs w:val="21"/>
              </w:rPr>
              <w:t>平均值</w:t>
            </w:r>
            <w:r>
              <w:rPr>
                <w:color w:val="000000"/>
                <w:kern w:val="0"/>
                <w:sz w:val="21"/>
                <w:szCs w:val="21"/>
              </w:rPr>
              <w:t>S</w:t>
            </w:r>
          </w:p>
        </w:tc>
        <w:tc>
          <w:tcPr>
            <w:tcW w:w="132" w:type="pct"/>
            <w:vMerge w:val="restart"/>
            <w:shd w:val="clear" w:color="auto" w:fill="auto"/>
            <w:vAlign w:val="center"/>
          </w:tcPr>
          <w:p>
            <w:pPr>
              <w:widowControl/>
              <w:snapToGrid w:val="0"/>
              <w:jc w:val="center"/>
              <w:rPr>
                <w:color w:val="000000"/>
                <w:kern w:val="0"/>
                <w:sz w:val="21"/>
                <w:szCs w:val="21"/>
              </w:rPr>
            </w:pPr>
            <w:r>
              <w:rPr>
                <w:rFonts w:hint="eastAsia"/>
                <w:color w:val="000000"/>
                <w:kern w:val="0"/>
                <w:sz w:val="21"/>
                <w:szCs w:val="21"/>
              </w:rPr>
              <w:t>最大值</w:t>
            </w:r>
          </w:p>
        </w:tc>
        <w:tc>
          <w:tcPr>
            <w:tcW w:w="132" w:type="pct"/>
            <w:vMerge w:val="restart"/>
            <w:shd w:val="clear" w:color="auto" w:fill="auto"/>
            <w:vAlign w:val="center"/>
          </w:tcPr>
          <w:p>
            <w:pPr>
              <w:widowControl/>
              <w:snapToGrid w:val="0"/>
              <w:jc w:val="center"/>
              <w:rPr>
                <w:color w:val="000000"/>
                <w:kern w:val="0"/>
                <w:sz w:val="21"/>
                <w:szCs w:val="21"/>
              </w:rPr>
            </w:pPr>
            <w:r>
              <w:rPr>
                <w:rFonts w:hint="eastAsia"/>
                <w:color w:val="000000"/>
                <w:kern w:val="0"/>
                <w:sz w:val="21"/>
                <w:szCs w:val="21"/>
              </w:rPr>
              <w:t>缺陷密度</w:t>
            </w:r>
          </w:p>
        </w:tc>
        <w:tc>
          <w:tcPr>
            <w:tcW w:w="132" w:type="pct"/>
            <w:vMerge w:val="restart"/>
            <w:shd w:val="clear" w:color="auto" w:fill="auto"/>
            <w:vAlign w:val="center"/>
          </w:tcPr>
          <w:p>
            <w:pPr>
              <w:widowControl/>
              <w:snapToGrid w:val="0"/>
              <w:jc w:val="center"/>
              <w:rPr>
                <w:color w:val="000000"/>
                <w:kern w:val="0"/>
                <w:sz w:val="21"/>
                <w:szCs w:val="21"/>
              </w:rPr>
            </w:pPr>
            <w:r>
              <w:rPr>
                <w:rFonts w:hint="eastAsia"/>
                <w:color w:val="000000"/>
                <w:kern w:val="0"/>
                <w:sz w:val="21"/>
                <w:szCs w:val="21"/>
              </w:rPr>
              <w:t>修复指数</w:t>
            </w:r>
          </w:p>
        </w:tc>
        <w:tc>
          <w:tcPr>
            <w:tcW w:w="132" w:type="pct"/>
            <w:vMerge w:val="restart"/>
            <w:shd w:val="clear" w:color="auto" w:fill="auto"/>
            <w:vAlign w:val="center"/>
          </w:tcPr>
          <w:p>
            <w:pPr>
              <w:widowControl/>
              <w:snapToGrid w:val="0"/>
              <w:jc w:val="center"/>
              <w:rPr>
                <w:color w:val="000000"/>
                <w:kern w:val="0"/>
                <w:sz w:val="21"/>
                <w:szCs w:val="21"/>
              </w:rPr>
            </w:pPr>
            <w:r>
              <w:rPr>
                <w:rFonts w:hint="eastAsia"/>
                <w:color w:val="000000"/>
                <w:kern w:val="0"/>
                <w:sz w:val="21"/>
                <w:szCs w:val="21"/>
              </w:rPr>
              <w:t>修复等级</w:t>
            </w:r>
          </w:p>
        </w:tc>
        <w:tc>
          <w:tcPr>
            <w:tcW w:w="132" w:type="pct"/>
            <w:vMerge w:val="restart"/>
            <w:shd w:val="clear" w:color="auto" w:fill="auto"/>
            <w:vAlign w:val="center"/>
          </w:tcPr>
          <w:p>
            <w:pPr>
              <w:widowControl/>
              <w:snapToGrid w:val="0"/>
              <w:jc w:val="center"/>
              <w:rPr>
                <w:color w:val="000000"/>
                <w:kern w:val="0"/>
                <w:sz w:val="21"/>
                <w:szCs w:val="21"/>
              </w:rPr>
            </w:pPr>
            <w:r>
              <w:rPr>
                <w:rFonts w:hint="eastAsia"/>
                <w:color w:val="000000"/>
                <w:kern w:val="0"/>
                <w:sz w:val="21"/>
                <w:szCs w:val="21"/>
              </w:rPr>
              <w:t>修复建议</w:t>
            </w:r>
          </w:p>
        </w:tc>
        <w:tc>
          <w:tcPr>
            <w:tcW w:w="132" w:type="pct"/>
            <w:vMerge w:val="restart"/>
            <w:shd w:val="clear" w:color="auto" w:fill="auto"/>
            <w:vAlign w:val="center"/>
          </w:tcPr>
          <w:p>
            <w:pPr>
              <w:widowControl/>
              <w:snapToGrid w:val="0"/>
              <w:jc w:val="center"/>
              <w:rPr>
                <w:color w:val="000000"/>
                <w:kern w:val="0"/>
                <w:sz w:val="21"/>
                <w:szCs w:val="21"/>
              </w:rPr>
            </w:pPr>
            <w:r>
              <w:rPr>
                <w:rFonts w:hint="eastAsia"/>
                <w:color w:val="000000"/>
                <w:kern w:val="0"/>
                <w:sz w:val="21"/>
                <w:szCs w:val="21"/>
              </w:rPr>
              <w:t>平均值</w:t>
            </w:r>
            <w:r>
              <w:rPr>
                <w:color w:val="000000"/>
                <w:kern w:val="0"/>
                <w:sz w:val="21"/>
                <w:szCs w:val="21"/>
              </w:rPr>
              <w:t>S</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最大值</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缺陷密度</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养护指数</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养护等级</w:t>
            </w:r>
          </w:p>
        </w:tc>
        <w:tc>
          <w:tcPr>
            <w:tcW w:w="132" w:type="pct"/>
            <w:vMerge w:val="restart"/>
            <w:shd w:val="clear" w:color="auto" w:fill="auto"/>
            <w:vAlign w:val="center"/>
          </w:tcPr>
          <w:p>
            <w:pPr>
              <w:widowControl/>
              <w:snapToGrid w:val="0"/>
              <w:jc w:val="center"/>
              <w:rPr>
                <w:rFonts w:ascii="宋体" w:hAnsi="宋体" w:cs="宋体"/>
                <w:color w:val="000000"/>
                <w:kern w:val="0"/>
                <w:sz w:val="21"/>
                <w:szCs w:val="21"/>
              </w:rPr>
            </w:pPr>
            <w:r>
              <w:rPr>
                <w:rFonts w:hint="eastAsia" w:ascii="宋体" w:hAnsi="宋体" w:cs="宋体"/>
                <w:color w:val="000000"/>
                <w:kern w:val="0"/>
                <w:sz w:val="21"/>
                <w:szCs w:val="21"/>
              </w:rPr>
              <w:t>养护建议</w:t>
            </w:r>
          </w:p>
        </w:tc>
        <w:tc>
          <w:tcPr>
            <w:tcW w:w="189" w:type="pct"/>
            <w:vMerge w:val="continue"/>
            <w:shd w:val="clear" w:color="auto" w:fill="auto"/>
            <w:vAlign w:val="center"/>
          </w:tcPr>
          <w:p>
            <w:pPr>
              <w:widowControl/>
              <w:snapToGrid w:val="0"/>
              <w:jc w:val="center"/>
              <w:rPr>
                <w:rFonts w:ascii="宋体" w:hAnsi="宋体" w:cs="宋体"/>
                <w:color w:val="000000"/>
                <w:kern w:val="0"/>
                <w:sz w:val="21"/>
                <w:szCs w:val="21"/>
              </w:rPr>
            </w:pPr>
          </w:p>
        </w:tc>
        <w:tc>
          <w:tcPr>
            <w:tcW w:w="189" w:type="pct"/>
            <w:vMerge w:val="continue"/>
            <w:shd w:val="clear" w:color="auto" w:fill="auto"/>
            <w:vAlign w:val="center"/>
          </w:tcPr>
          <w:p>
            <w:pPr>
              <w:widowControl/>
              <w:snapToGrid w:val="0"/>
              <w:jc w:val="center"/>
              <w:rPr>
                <w:rFonts w:ascii="宋体" w:hAnsi="宋体" w:cs="宋体"/>
                <w:color w:val="000000"/>
                <w:kern w:val="0"/>
                <w:sz w:val="21"/>
                <w:szCs w:val="21"/>
              </w:rPr>
            </w:pPr>
          </w:p>
        </w:tc>
        <w:tc>
          <w:tcPr>
            <w:tcW w:w="189" w:type="pct"/>
            <w:vMerge w:val="continue"/>
            <w:shd w:val="clear" w:color="auto" w:fill="auto"/>
            <w:vAlign w:val="center"/>
          </w:tcPr>
          <w:p>
            <w:pPr>
              <w:widowControl/>
              <w:snapToGrid w:val="0"/>
              <w:jc w:val="center"/>
              <w:rPr>
                <w:rFonts w:ascii="宋体" w:hAnsi="宋体" w:cs="宋体"/>
                <w:color w:val="000000"/>
                <w:kern w:val="0"/>
                <w:sz w:val="21"/>
                <w:szCs w:val="21"/>
              </w:rPr>
            </w:pPr>
          </w:p>
        </w:tc>
        <w:tc>
          <w:tcPr>
            <w:tcW w:w="189" w:type="pct"/>
            <w:vMerge w:val="continue"/>
            <w:shd w:val="clear" w:color="auto" w:fill="auto"/>
            <w:vAlign w:val="center"/>
          </w:tcPr>
          <w:p>
            <w:pPr>
              <w:widowControl/>
              <w:snapToGrid w:val="0"/>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shd w:val="clear" w:color="auto" w:fill="auto"/>
            <w:noWrap/>
            <w:vAlign w:val="center"/>
          </w:tcPr>
          <w:p>
            <w:pPr>
              <w:widowControl/>
              <w:snapToGrid w:val="0"/>
              <w:jc w:val="center"/>
              <w:rPr>
                <w:color w:val="000000"/>
                <w:kern w:val="0"/>
                <w:sz w:val="21"/>
                <w:szCs w:val="21"/>
              </w:rPr>
            </w:pPr>
            <w:r>
              <w:rPr>
                <w:color w:val="000000"/>
                <w:kern w:val="0"/>
                <w:sz w:val="21"/>
                <w:szCs w:val="21"/>
              </w:rPr>
              <w:t>m</w:t>
            </w:r>
          </w:p>
        </w:tc>
        <w:tc>
          <w:tcPr>
            <w:tcW w:w="132" w:type="pct"/>
            <w:shd w:val="clear" w:color="auto" w:fill="auto"/>
            <w:noWrap/>
            <w:vAlign w:val="center"/>
          </w:tcPr>
          <w:p>
            <w:pPr>
              <w:widowControl/>
              <w:snapToGrid w:val="0"/>
              <w:jc w:val="center"/>
              <w:rPr>
                <w:color w:val="000000"/>
                <w:kern w:val="0"/>
                <w:sz w:val="21"/>
                <w:szCs w:val="21"/>
              </w:rPr>
            </w:pPr>
            <w:r>
              <w:rPr>
                <w:color w:val="000000"/>
                <w:kern w:val="0"/>
                <w:sz w:val="21"/>
                <w:szCs w:val="21"/>
              </w:rPr>
              <w:t>m</w:t>
            </w:r>
          </w:p>
        </w:tc>
        <w:tc>
          <w:tcPr>
            <w:tcW w:w="132" w:type="pct"/>
            <w:shd w:val="clear" w:color="auto" w:fill="auto"/>
            <w:vAlign w:val="center"/>
          </w:tcPr>
          <w:p>
            <w:pPr>
              <w:widowControl/>
              <w:snapToGrid w:val="0"/>
              <w:jc w:val="center"/>
              <w:rPr>
                <w:color w:val="000000"/>
                <w:kern w:val="0"/>
                <w:sz w:val="21"/>
                <w:szCs w:val="21"/>
              </w:rPr>
            </w:pPr>
            <w:r>
              <w:rPr>
                <w:color w:val="000000"/>
                <w:kern w:val="0"/>
                <w:sz w:val="21"/>
                <w:szCs w:val="21"/>
              </w:rPr>
              <w:t>m</w:t>
            </w:r>
          </w:p>
        </w:tc>
        <w:tc>
          <w:tcPr>
            <w:tcW w:w="132" w:type="pct"/>
            <w:shd w:val="clear" w:color="auto" w:fill="auto"/>
            <w:vAlign w:val="center"/>
          </w:tcPr>
          <w:p>
            <w:pPr>
              <w:widowControl/>
              <w:snapToGrid w:val="0"/>
              <w:jc w:val="center"/>
              <w:rPr>
                <w:color w:val="000000"/>
                <w:kern w:val="0"/>
                <w:sz w:val="21"/>
                <w:szCs w:val="21"/>
              </w:rPr>
            </w:pPr>
            <w:r>
              <w:rPr>
                <w:color w:val="000000"/>
                <w:kern w:val="0"/>
                <w:sz w:val="21"/>
                <w:szCs w:val="21"/>
              </w:rPr>
              <w:t>m</w:t>
            </w:r>
          </w:p>
        </w:tc>
        <w:tc>
          <w:tcPr>
            <w:tcW w:w="132" w:type="pct"/>
            <w:shd w:val="clear" w:color="auto" w:fill="auto"/>
            <w:vAlign w:val="center"/>
          </w:tcPr>
          <w:p>
            <w:pPr>
              <w:widowControl/>
              <w:snapToGrid w:val="0"/>
              <w:jc w:val="center"/>
              <w:rPr>
                <w:color w:val="000000"/>
                <w:kern w:val="0"/>
                <w:sz w:val="21"/>
                <w:szCs w:val="21"/>
              </w:rPr>
            </w:pPr>
            <w:r>
              <w:rPr>
                <w:color w:val="000000"/>
                <w:kern w:val="0"/>
                <w:sz w:val="21"/>
                <w:szCs w:val="21"/>
              </w:rPr>
              <w:t>m</w:t>
            </w: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32" w:type="pct"/>
            <w:vMerge w:val="continue"/>
            <w:vAlign w:val="center"/>
          </w:tcPr>
          <w:p>
            <w:pPr>
              <w:widowControl/>
              <w:snapToGrid w:val="0"/>
              <w:jc w:val="center"/>
              <w:rPr>
                <w:rFonts w:ascii="宋体" w:hAnsi="宋体" w:cs="宋体"/>
                <w:color w:val="000000"/>
                <w:kern w:val="0"/>
                <w:sz w:val="21"/>
                <w:szCs w:val="21"/>
              </w:rPr>
            </w:pPr>
          </w:p>
        </w:tc>
        <w:tc>
          <w:tcPr>
            <w:tcW w:w="189" w:type="pct"/>
            <w:vMerge w:val="continue"/>
            <w:vAlign w:val="center"/>
          </w:tcPr>
          <w:p>
            <w:pPr>
              <w:widowControl/>
              <w:snapToGrid w:val="0"/>
              <w:jc w:val="center"/>
              <w:rPr>
                <w:rFonts w:ascii="宋体" w:hAnsi="宋体" w:cs="宋体"/>
                <w:color w:val="000000"/>
                <w:kern w:val="0"/>
                <w:sz w:val="21"/>
                <w:szCs w:val="21"/>
              </w:rPr>
            </w:pPr>
          </w:p>
        </w:tc>
        <w:tc>
          <w:tcPr>
            <w:tcW w:w="189" w:type="pct"/>
            <w:vMerge w:val="continue"/>
            <w:vAlign w:val="center"/>
          </w:tcPr>
          <w:p>
            <w:pPr>
              <w:widowControl/>
              <w:snapToGrid w:val="0"/>
              <w:jc w:val="center"/>
              <w:rPr>
                <w:rFonts w:ascii="宋体" w:hAnsi="宋体" w:cs="宋体"/>
                <w:color w:val="000000"/>
                <w:kern w:val="0"/>
                <w:sz w:val="21"/>
                <w:szCs w:val="21"/>
              </w:rPr>
            </w:pPr>
          </w:p>
        </w:tc>
        <w:tc>
          <w:tcPr>
            <w:tcW w:w="189" w:type="pct"/>
            <w:vMerge w:val="continue"/>
            <w:vAlign w:val="center"/>
          </w:tcPr>
          <w:p>
            <w:pPr>
              <w:widowControl/>
              <w:snapToGrid w:val="0"/>
              <w:jc w:val="center"/>
              <w:rPr>
                <w:rFonts w:ascii="宋体" w:hAnsi="宋体" w:cs="宋体"/>
                <w:color w:val="000000"/>
                <w:kern w:val="0"/>
                <w:sz w:val="21"/>
                <w:szCs w:val="21"/>
              </w:rPr>
            </w:pPr>
          </w:p>
        </w:tc>
        <w:tc>
          <w:tcPr>
            <w:tcW w:w="189" w:type="pct"/>
            <w:vMerge w:val="continue"/>
            <w:vAlign w:val="center"/>
          </w:tcPr>
          <w:p>
            <w:pPr>
              <w:widowControl/>
              <w:snapToGrid w:val="0"/>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32"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c>
          <w:tcPr>
            <w:tcW w:w="189" w:type="pct"/>
            <w:shd w:val="clear" w:color="auto" w:fill="auto"/>
            <w:noWrap/>
            <w:vAlign w:val="center"/>
          </w:tcPr>
          <w:p>
            <w:pPr>
              <w:widowControl/>
              <w:snapToGrid w:val="0"/>
              <w:jc w:val="both"/>
              <w:rPr>
                <w:rFonts w:ascii="宋体" w:hAnsi="宋体" w:cs="宋体"/>
                <w:color w:val="000000"/>
                <w:kern w:val="0"/>
                <w:sz w:val="21"/>
                <w:szCs w:val="21"/>
              </w:rPr>
            </w:pPr>
          </w:p>
        </w:tc>
      </w:tr>
      <w:bookmarkEnd w:id="538"/>
    </w:tbl>
    <w:p>
      <w:pPr>
        <w:pStyle w:val="12"/>
        <w:snapToGrid w:val="0"/>
        <w:spacing w:line="360" w:lineRule="auto"/>
        <w:rPr>
          <w:sz w:val="21"/>
          <w:szCs w:val="21"/>
        </w:rPr>
      </w:pPr>
      <w:r>
        <w:rPr>
          <w:rFonts w:hint="eastAsia"/>
          <w:sz w:val="21"/>
          <w:szCs w:val="21"/>
        </w:rPr>
        <w:t xml:space="preserve">制表:                        校对:                                 检查:                                    工程负责人:         </w:t>
      </w:r>
    </w:p>
    <w:p>
      <w:pPr>
        <w:pStyle w:val="12"/>
        <w:snapToGrid w:val="0"/>
        <w:spacing w:line="360" w:lineRule="auto"/>
        <w:rPr>
          <w:sz w:val="21"/>
          <w:szCs w:val="21"/>
        </w:rPr>
      </w:pPr>
    </w:p>
    <w:p>
      <w:pPr>
        <w:pStyle w:val="12"/>
        <w:snapToGrid w:val="0"/>
        <w:spacing w:line="360" w:lineRule="auto"/>
      </w:pPr>
    </w:p>
    <w:p>
      <w:pPr>
        <w:pStyle w:val="12"/>
        <w:snapToGrid w:val="0"/>
        <w:spacing w:line="360" w:lineRule="auto"/>
      </w:pPr>
    </w:p>
    <w:p>
      <w:pPr>
        <w:pStyle w:val="12"/>
        <w:snapToGrid w:val="0"/>
        <w:spacing w:line="360" w:lineRule="auto"/>
      </w:pPr>
    </w:p>
    <w:p>
      <w:pPr>
        <w:pStyle w:val="12"/>
        <w:snapToGrid w:val="0"/>
        <w:spacing w:line="360" w:lineRule="auto"/>
      </w:pPr>
    </w:p>
    <w:p>
      <w:pPr>
        <w:pStyle w:val="12"/>
        <w:snapToGrid w:val="0"/>
        <w:spacing w:line="360" w:lineRule="auto"/>
        <w:jc w:val="center"/>
        <w:rPr>
          <w:sz w:val="21"/>
          <w:szCs w:val="21"/>
        </w:rPr>
      </w:pPr>
      <w:r>
        <w:rPr>
          <w:rFonts w:hint="eastAsia"/>
          <w:b/>
          <w:bCs/>
          <w:sz w:val="21"/>
          <w:szCs w:val="21"/>
        </w:rPr>
        <w:t>表B</w:t>
      </w:r>
      <w:r>
        <w:rPr>
          <w:b/>
          <w:bCs/>
          <w:sz w:val="21"/>
          <w:szCs w:val="21"/>
        </w:rPr>
        <w:t xml:space="preserve">.0.2-2 </w:t>
      </w:r>
      <w:r>
        <w:rPr>
          <w:rFonts w:hint="eastAsia"/>
          <w:b/>
          <w:bCs/>
          <w:sz w:val="21"/>
          <w:szCs w:val="21"/>
        </w:rPr>
        <w:t xml:space="preserve"> 管网内窥检测现场记录表</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992"/>
        <w:gridCol w:w="1023"/>
        <w:gridCol w:w="1029"/>
        <w:gridCol w:w="737"/>
        <w:gridCol w:w="1154"/>
        <w:gridCol w:w="1021"/>
        <w:gridCol w:w="1060"/>
        <w:gridCol w:w="1293"/>
        <w:gridCol w:w="1381"/>
        <w:gridCol w:w="1009"/>
        <w:gridCol w:w="1267"/>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6" w:type="pct"/>
            <w:gridSpan w:val="3"/>
            <w:shd w:val="clear" w:color="auto" w:fill="auto"/>
            <w:vAlign w:val="center"/>
          </w:tcPr>
          <w:p>
            <w:pPr>
              <w:snapToGrid w:val="0"/>
              <w:ind w:firstLine="440"/>
              <w:jc w:val="center"/>
              <w:rPr>
                <w:color w:val="000000" w:themeColor="text1"/>
                <w:sz w:val="21"/>
                <w:szCs w:val="21"/>
                <w14:textFill>
                  <w14:solidFill>
                    <w14:schemeClr w14:val="tx1"/>
                  </w14:solidFill>
                </w14:textFill>
              </w:rPr>
            </w:pPr>
            <w:r>
              <w:rPr>
                <w:rFonts w:hint="eastAsia" w:eastAsiaTheme="minorEastAsia"/>
                <w:color w:val="000000" w:themeColor="text1"/>
                <w:kern w:val="0"/>
                <w:sz w:val="21"/>
                <w:szCs w:val="21"/>
                <w14:textFill>
                  <w14:solidFill>
                    <w14:schemeClr w14:val="tx1"/>
                  </w14:solidFill>
                </w14:textFill>
              </w:rPr>
              <w:t>检测方法：</w:t>
            </w:r>
            <w:r>
              <w:rPr>
                <w:rFonts w:eastAsiaTheme="minorEastAsia"/>
                <w:color w:val="000000" w:themeColor="text1"/>
                <w:kern w:val="0"/>
                <w:sz w:val="21"/>
                <w:szCs w:val="21"/>
                <w14:textFill>
                  <w14:solidFill>
                    <w14:schemeClr w14:val="tx1"/>
                  </w14:solidFill>
                </w14:textFill>
              </w:rPr>
              <w:t>CCTV</w:t>
            </w:r>
            <w:r>
              <w:rPr>
                <w:rFonts w:hint="eastAsia" w:eastAsiaTheme="minorEastAsia"/>
                <w:color w:val="000000" w:themeColor="text1"/>
                <w:kern w:val="0"/>
                <w:sz w:val="21"/>
                <w:szCs w:val="21"/>
                <w14:textFill>
                  <w14:solidFill>
                    <w14:schemeClr w14:val="tx1"/>
                  </w14:solidFill>
                </w14:textFill>
              </w:rPr>
              <w:t>检测</w:t>
            </w:r>
          </w:p>
        </w:tc>
        <w:tc>
          <w:tcPr>
            <w:tcW w:w="1390" w:type="pct"/>
            <w:gridSpan w:val="4"/>
            <w:shd w:val="clear" w:color="auto" w:fill="auto"/>
            <w:vAlign w:val="center"/>
          </w:tcPr>
          <w:p>
            <w:pPr>
              <w:snapToGrid w:val="0"/>
              <w:ind w:firstLine="440"/>
              <w:jc w:val="center"/>
              <w:rPr>
                <w:color w:val="000000" w:themeColor="text1"/>
                <w:sz w:val="21"/>
                <w:szCs w:val="21"/>
                <w14:textFill>
                  <w14:solidFill>
                    <w14:schemeClr w14:val="tx1"/>
                  </w14:solidFill>
                </w14:textFill>
              </w:rPr>
            </w:pPr>
            <w:r>
              <w:rPr>
                <w:rFonts w:hint="eastAsia" w:eastAsiaTheme="minorEastAsia"/>
                <w:color w:val="000000" w:themeColor="text1"/>
                <w:kern w:val="0"/>
                <w:sz w:val="21"/>
                <w:szCs w:val="21"/>
                <w14:textFill>
                  <w14:solidFill>
                    <w14:schemeClr w14:val="tx1"/>
                  </w14:solidFill>
                </w14:textFill>
              </w:rPr>
              <w:t>仪器型号：</w:t>
            </w:r>
          </w:p>
        </w:tc>
        <w:tc>
          <w:tcPr>
            <w:tcW w:w="2494" w:type="pct"/>
            <w:gridSpan w:val="6"/>
            <w:shd w:val="clear" w:color="auto" w:fill="auto"/>
            <w:vAlign w:val="center"/>
          </w:tcPr>
          <w:p>
            <w:pPr>
              <w:snapToGrid w:val="0"/>
              <w:ind w:firstLine="440"/>
              <w:jc w:val="center"/>
              <w:rPr>
                <w:color w:val="000000" w:themeColor="text1"/>
                <w:sz w:val="21"/>
                <w:szCs w:val="21"/>
                <w14:textFill>
                  <w14:solidFill>
                    <w14:schemeClr w14:val="tx1"/>
                  </w14:solidFill>
                </w14:textFill>
              </w:rPr>
            </w:pPr>
            <w:r>
              <w:rPr>
                <w:rFonts w:hint="eastAsia" w:eastAsiaTheme="minorEastAsia"/>
                <w:color w:val="000000" w:themeColor="text1"/>
                <w:kern w:val="0"/>
                <w:sz w:val="21"/>
                <w:szCs w:val="21"/>
                <w14:textFill>
                  <w14:solidFill>
                    <w14:schemeClr w14:val="tx1"/>
                  </w14:solidFill>
                </w14:textFill>
              </w:rPr>
              <w:t>检测日期：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pct"/>
            <w:shd w:val="clear" w:color="auto" w:fill="auto"/>
            <w:vAlign w:val="center"/>
          </w:tcPr>
          <w:p>
            <w:pPr>
              <w:widowControl/>
              <w:snapToGrid w:val="0"/>
              <w:jc w:val="both"/>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工程地点</w:t>
            </w:r>
          </w:p>
        </w:tc>
        <w:tc>
          <w:tcPr>
            <w:tcW w:w="350"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起始井</w:t>
            </w:r>
          </w:p>
        </w:tc>
        <w:tc>
          <w:tcPr>
            <w:tcW w:w="361"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终止井</w:t>
            </w:r>
          </w:p>
        </w:tc>
        <w:tc>
          <w:tcPr>
            <w:tcW w:w="363"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管段</w:t>
            </w:r>
          </w:p>
          <w:p>
            <w:pPr>
              <w:widowControl/>
              <w:snapToGrid w:val="0"/>
              <w:jc w:val="center"/>
              <w:textAlignment w:val="center"/>
              <w:rPr>
                <w:color w:val="000000"/>
                <w:kern w:val="0"/>
                <w:sz w:val="21"/>
                <w:szCs w:val="21"/>
                <w:lang w:bidi="ar"/>
              </w:rPr>
            </w:pPr>
            <w:r>
              <w:rPr>
                <w:rFonts w:hint="eastAsia"/>
                <w:color w:val="000000"/>
                <w:kern w:val="0"/>
                <w:sz w:val="21"/>
                <w:szCs w:val="21"/>
                <w:lang w:bidi="ar"/>
              </w:rPr>
              <w:t>类型</w:t>
            </w:r>
          </w:p>
        </w:tc>
        <w:tc>
          <w:tcPr>
            <w:tcW w:w="260"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管段材质</w:t>
            </w:r>
          </w:p>
        </w:tc>
        <w:tc>
          <w:tcPr>
            <w:tcW w:w="407"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管段</w:t>
            </w:r>
          </w:p>
          <w:p>
            <w:pPr>
              <w:widowControl/>
              <w:snapToGrid w:val="0"/>
              <w:jc w:val="center"/>
              <w:textAlignment w:val="center"/>
              <w:rPr>
                <w:color w:val="000000"/>
                <w:kern w:val="0"/>
                <w:sz w:val="21"/>
                <w:szCs w:val="21"/>
                <w:lang w:bidi="ar"/>
              </w:rPr>
            </w:pPr>
            <w:r>
              <w:rPr>
                <w:rFonts w:hint="eastAsia"/>
                <w:color w:val="000000"/>
                <w:kern w:val="0"/>
                <w:sz w:val="21"/>
                <w:szCs w:val="21"/>
                <w:lang w:bidi="ar"/>
              </w:rPr>
              <w:t>直径（</w:t>
            </w:r>
            <w:r>
              <w:rPr>
                <w:color w:val="000000"/>
                <w:kern w:val="0"/>
                <w:sz w:val="21"/>
                <w:szCs w:val="21"/>
                <w:lang w:bidi="ar"/>
              </w:rPr>
              <w:t xml:space="preserve"> </w:t>
            </w:r>
            <w:r>
              <w:rPr>
                <w:rFonts w:eastAsiaTheme="minorEastAsia"/>
                <w:color w:val="000000" w:themeColor="text1"/>
                <w:kern w:val="0"/>
                <w:sz w:val="21"/>
                <w:szCs w:val="21"/>
                <w14:textFill>
                  <w14:solidFill>
                    <w14:schemeClr w14:val="tx1"/>
                  </w14:solidFill>
                </w14:textFill>
              </w:rPr>
              <w:t>mm</w:t>
            </w:r>
            <w:r>
              <w:rPr>
                <w:rFonts w:hint="eastAsia"/>
                <w:color w:val="000000"/>
                <w:kern w:val="0"/>
                <w:sz w:val="21"/>
                <w:szCs w:val="21"/>
                <w:lang w:bidi="ar"/>
              </w:rPr>
              <w:t>）</w:t>
            </w:r>
          </w:p>
        </w:tc>
        <w:tc>
          <w:tcPr>
            <w:tcW w:w="360"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管段</w:t>
            </w:r>
          </w:p>
          <w:p>
            <w:pPr>
              <w:widowControl/>
              <w:snapToGrid w:val="0"/>
              <w:jc w:val="center"/>
              <w:textAlignment w:val="center"/>
              <w:rPr>
                <w:color w:val="000000"/>
                <w:kern w:val="0"/>
                <w:sz w:val="21"/>
                <w:szCs w:val="21"/>
                <w:lang w:bidi="ar"/>
              </w:rPr>
            </w:pPr>
            <w:r>
              <w:rPr>
                <w:rFonts w:hint="eastAsia"/>
                <w:color w:val="000000"/>
                <w:kern w:val="0"/>
                <w:sz w:val="21"/>
                <w:szCs w:val="21"/>
                <w:lang w:bidi="ar"/>
              </w:rPr>
              <w:t>长度（</w:t>
            </w:r>
            <w:r>
              <w:rPr>
                <w:color w:val="000000" w:themeColor="text1"/>
                <w:kern w:val="0"/>
                <w:sz w:val="21"/>
                <w:szCs w:val="21"/>
                <w14:textFill>
                  <w14:solidFill>
                    <w14:schemeClr w14:val="tx1"/>
                  </w14:solidFill>
                </w14:textFill>
              </w:rPr>
              <w:t>m</w:t>
            </w:r>
            <w:r>
              <w:rPr>
                <w:rFonts w:hint="eastAsia"/>
                <w:color w:val="000000"/>
                <w:kern w:val="0"/>
                <w:sz w:val="21"/>
                <w:szCs w:val="21"/>
                <w:lang w:bidi="ar"/>
              </w:rPr>
              <w:t>）</w:t>
            </w:r>
          </w:p>
        </w:tc>
        <w:tc>
          <w:tcPr>
            <w:tcW w:w="374"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检测</w:t>
            </w:r>
          </w:p>
          <w:p>
            <w:pPr>
              <w:widowControl/>
              <w:snapToGrid w:val="0"/>
              <w:jc w:val="center"/>
              <w:textAlignment w:val="center"/>
              <w:rPr>
                <w:color w:val="000000"/>
                <w:kern w:val="0"/>
                <w:sz w:val="21"/>
                <w:szCs w:val="21"/>
                <w:lang w:bidi="ar"/>
              </w:rPr>
            </w:pPr>
            <w:r>
              <w:rPr>
                <w:rFonts w:hint="eastAsia"/>
                <w:color w:val="000000"/>
                <w:kern w:val="0"/>
                <w:sz w:val="21"/>
                <w:szCs w:val="21"/>
                <w:lang w:bidi="ar"/>
              </w:rPr>
              <w:t>长度（</w:t>
            </w:r>
            <w:r>
              <w:rPr>
                <w:color w:val="000000" w:themeColor="text1"/>
                <w:kern w:val="0"/>
                <w:sz w:val="21"/>
                <w:szCs w:val="21"/>
                <w14:textFill>
                  <w14:solidFill>
                    <w14:schemeClr w14:val="tx1"/>
                  </w14:solidFill>
                </w14:textFill>
              </w:rPr>
              <w:t>m</w:t>
            </w:r>
            <w:r>
              <w:rPr>
                <w:rFonts w:hint="eastAsia"/>
                <w:color w:val="000000"/>
                <w:kern w:val="0"/>
                <w:sz w:val="21"/>
                <w:szCs w:val="21"/>
                <w:lang w:bidi="ar"/>
              </w:rPr>
              <w:t>）</w:t>
            </w:r>
          </w:p>
        </w:tc>
        <w:tc>
          <w:tcPr>
            <w:tcW w:w="456"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起点</w:t>
            </w:r>
          </w:p>
          <w:p>
            <w:pPr>
              <w:widowControl/>
              <w:snapToGrid w:val="0"/>
              <w:jc w:val="center"/>
              <w:textAlignment w:val="center"/>
              <w:rPr>
                <w:color w:val="000000"/>
                <w:kern w:val="0"/>
                <w:sz w:val="21"/>
                <w:szCs w:val="21"/>
                <w:lang w:bidi="ar"/>
              </w:rPr>
            </w:pPr>
            <w:r>
              <w:rPr>
                <w:rFonts w:hint="eastAsia"/>
                <w:color w:val="000000"/>
                <w:kern w:val="0"/>
                <w:sz w:val="21"/>
                <w:szCs w:val="21"/>
                <w:lang w:bidi="ar"/>
              </w:rPr>
              <w:t>埋深（</w:t>
            </w:r>
            <w:r>
              <w:rPr>
                <w:color w:val="000000" w:themeColor="text1"/>
                <w:kern w:val="0"/>
                <w:sz w:val="21"/>
                <w:szCs w:val="21"/>
                <w14:textFill>
                  <w14:solidFill>
                    <w14:schemeClr w14:val="tx1"/>
                  </w14:solidFill>
                </w14:textFill>
              </w:rPr>
              <w:t>m</w:t>
            </w:r>
            <w:r>
              <w:rPr>
                <w:rFonts w:hint="eastAsia"/>
                <w:color w:val="000000"/>
                <w:kern w:val="0"/>
                <w:sz w:val="21"/>
                <w:szCs w:val="21"/>
                <w:lang w:bidi="ar"/>
              </w:rPr>
              <w:t>）</w:t>
            </w:r>
          </w:p>
        </w:tc>
        <w:tc>
          <w:tcPr>
            <w:tcW w:w="487"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终点</w:t>
            </w:r>
          </w:p>
          <w:p>
            <w:pPr>
              <w:widowControl/>
              <w:snapToGrid w:val="0"/>
              <w:jc w:val="center"/>
              <w:textAlignment w:val="center"/>
              <w:rPr>
                <w:color w:val="000000"/>
                <w:kern w:val="0"/>
                <w:sz w:val="21"/>
                <w:szCs w:val="21"/>
                <w:lang w:bidi="ar"/>
              </w:rPr>
            </w:pPr>
            <w:r>
              <w:rPr>
                <w:rFonts w:hint="eastAsia"/>
                <w:color w:val="000000"/>
                <w:kern w:val="0"/>
                <w:sz w:val="21"/>
                <w:szCs w:val="21"/>
                <w:lang w:bidi="ar"/>
              </w:rPr>
              <w:t>埋深</w:t>
            </w:r>
          </w:p>
          <w:p>
            <w:pPr>
              <w:widowControl/>
              <w:snapToGrid w:val="0"/>
              <w:jc w:val="center"/>
              <w:textAlignment w:val="center"/>
              <w:rPr>
                <w:color w:val="000000"/>
                <w:kern w:val="0"/>
                <w:sz w:val="21"/>
                <w:szCs w:val="21"/>
                <w:lang w:bidi="ar"/>
              </w:rPr>
            </w:pPr>
            <w:r>
              <w:rPr>
                <w:rFonts w:hint="eastAsia"/>
                <w:color w:val="000000"/>
                <w:kern w:val="0"/>
                <w:sz w:val="21"/>
                <w:szCs w:val="21"/>
                <w:lang w:bidi="ar"/>
              </w:rPr>
              <w:t>（</w:t>
            </w:r>
            <w:r>
              <w:rPr>
                <w:color w:val="000000" w:themeColor="text1"/>
                <w:kern w:val="0"/>
                <w:sz w:val="21"/>
                <w:szCs w:val="21"/>
                <w14:textFill>
                  <w14:solidFill>
                    <w14:schemeClr w14:val="tx1"/>
                  </w14:solidFill>
                </w14:textFill>
              </w:rPr>
              <w:t>m</w:t>
            </w:r>
            <w:r>
              <w:rPr>
                <w:rFonts w:hint="eastAsia"/>
                <w:color w:val="000000"/>
                <w:kern w:val="0"/>
                <w:sz w:val="21"/>
                <w:szCs w:val="21"/>
                <w:lang w:bidi="ar"/>
              </w:rPr>
              <w:t>）</w:t>
            </w:r>
          </w:p>
        </w:tc>
        <w:tc>
          <w:tcPr>
            <w:tcW w:w="356" w:type="pct"/>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检测</w:t>
            </w:r>
          </w:p>
          <w:p>
            <w:pPr>
              <w:widowControl/>
              <w:snapToGrid w:val="0"/>
              <w:jc w:val="center"/>
              <w:textAlignment w:val="center"/>
              <w:rPr>
                <w:color w:val="000000"/>
                <w:kern w:val="0"/>
                <w:sz w:val="21"/>
                <w:szCs w:val="21"/>
                <w:lang w:bidi="ar"/>
              </w:rPr>
            </w:pPr>
            <w:r>
              <w:rPr>
                <w:rFonts w:hint="eastAsia"/>
                <w:color w:val="000000"/>
                <w:kern w:val="0"/>
                <w:sz w:val="21"/>
                <w:szCs w:val="21"/>
                <w:lang w:bidi="ar"/>
              </w:rPr>
              <w:t>方向</w:t>
            </w:r>
          </w:p>
        </w:tc>
        <w:tc>
          <w:tcPr>
            <w:tcW w:w="821" w:type="pct"/>
            <w:gridSpan w:val="2"/>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照片号、缺陷类型</w:t>
            </w:r>
          </w:p>
          <w:p>
            <w:pPr>
              <w:widowControl/>
              <w:snapToGrid w:val="0"/>
              <w:jc w:val="center"/>
              <w:textAlignment w:val="center"/>
              <w:rPr>
                <w:color w:val="000000"/>
                <w:kern w:val="0"/>
                <w:sz w:val="21"/>
                <w:szCs w:val="21"/>
                <w:lang w:bidi="ar"/>
              </w:rPr>
            </w:pPr>
            <w:r>
              <w:rPr>
                <w:rFonts w:hint="eastAsia"/>
                <w:color w:val="000000"/>
                <w:kern w:val="0"/>
                <w:sz w:val="21"/>
                <w:szCs w:val="21"/>
                <w:lang w:bidi="ar"/>
              </w:rPr>
              <w:t>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05" w:type="pct"/>
            <w:vMerge w:val="restart"/>
            <w:shd w:val="clear" w:color="auto" w:fill="auto"/>
            <w:vAlign w:val="center"/>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vMerge w:val="continue"/>
            <w:shd w:val="clear" w:color="auto" w:fill="auto"/>
            <w:vAlign w:val="bottom"/>
          </w:tcPr>
          <w:p>
            <w:pPr>
              <w:snapToGrid w:val="0"/>
              <w:ind w:firstLine="440"/>
              <w:jc w:val="both"/>
              <w:rPr>
                <w:rFonts w:cs="宋体" w:asciiTheme="minorEastAsia" w:hAnsiTheme="minorEastAsia"/>
                <w:color w:val="000000" w:themeColor="text1"/>
                <w:sz w:val="21"/>
                <w:szCs w:val="21"/>
                <w14:textFill>
                  <w14:solidFill>
                    <w14:schemeClr w14:val="tx1"/>
                  </w14:solidFill>
                </w14:textFill>
              </w:rPr>
            </w:pPr>
          </w:p>
        </w:tc>
        <w:tc>
          <w:tcPr>
            <w:tcW w:w="350"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361"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260"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407"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456"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487"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447"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374" w:type="pct"/>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05" w:type="pct"/>
            <w:shd w:val="clear" w:color="auto" w:fill="auto"/>
            <w:vAlign w:val="bottom"/>
          </w:tcPr>
          <w:p>
            <w:pPr>
              <w:snapToGrid w:val="0"/>
              <w:jc w:val="both"/>
              <w:rPr>
                <w:rFonts w:cs="等线" w:asciiTheme="minorEastAsia" w:hAnsiTheme="minorEastAsia"/>
                <w:color w:val="000000" w:themeColor="text1"/>
                <w:sz w:val="21"/>
                <w:szCs w:val="21"/>
                <w14:textFill>
                  <w14:solidFill>
                    <w14:schemeClr w14:val="tx1"/>
                  </w14:solidFill>
                </w14:textFill>
              </w:rPr>
            </w:pPr>
            <w:r>
              <w:rPr>
                <w:rFonts w:hint="eastAsia" w:cs="黑体" w:asciiTheme="minorEastAsia" w:hAnsiTheme="minorEastAsia" w:eastAsiaTheme="minorEastAsia"/>
                <w:color w:val="000000" w:themeColor="text1"/>
                <w:kern w:val="0"/>
                <w:sz w:val="21"/>
                <w:szCs w:val="21"/>
                <w14:textFill>
                  <w14:solidFill>
                    <w14:schemeClr w14:val="tx1"/>
                  </w14:solidFill>
                </w14:textFill>
              </w:rPr>
              <w:t>检测组：</w:t>
            </w:r>
          </w:p>
        </w:tc>
        <w:tc>
          <w:tcPr>
            <w:tcW w:w="711" w:type="pct"/>
            <w:gridSpan w:val="2"/>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363" w:type="pct"/>
            <w:shd w:val="clear" w:color="auto" w:fill="auto"/>
            <w:vAlign w:val="bottom"/>
          </w:tcPr>
          <w:p>
            <w:pPr>
              <w:snapToGrid w:val="0"/>
              <w:jc w:val="both"/>
              <w:rPr>
                <w:rFonts w:cs="等线" w:asciiTheme="minorEastAsia" w:hAnsiTheme="minorEastAsia"/>
                <w:color w:val="000000" w:themeColor="text1"/>
                <w:sz w:val="21"/>
                <w:szCs w:val="21"/>
                <w14:textFill>
                  <w14:solidFill>
                    <w14:schemeClr w14:val="tx1"/>
                  </w14:solidFill>
                </w14:textFill>
              </w:rPr>
            </w:pPr>
            <w:r>
              <w:rPr>
                <w:rFonts w:hint="eastAsia" w:cs="黑体" w:asciiTheme="minorEastAsia" w:hAnsiTheme="minorEastAsia" w:eastAsiaTheme="minorEastAsia"/>
                <w:color w:val="000000" w:themeColor="text1"/>
                <w:kern w:val="0"/>
                <w:sz w:val="21"/>
                <w:szCs w:val="21"/>
                <w14:textFill>
                  <w14:solidFill>
                    <w14:schemeClr w14:val="tx1"/>
                  </w14:solidFill>
                </w14:textFill>
              </w:rPr>
              <w:t>操作：</w:t>
            </w:r>
          </w:p>
        </w:tc>
        <w:tc>
          <w:tcPr>
            <w:tcW w:w="667" w:type="pct"/>
            <w:gridSpan w:val="2"/>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c>
          <w:tcPr>
            <w:tcW w:w="360" w:type="pct"/>
            <w:shd w:val="clear" w:color="auto" w:fill="auto"/>
            <w:vAlign w:val="bottom"/>
          </w:tcPr>
          <w:p>
            <w:pPr>
              <w:snapToGrid w:val="0"/>
              <w:jc w:val="both"/>
              <w:rPr>
                <w:rFonts w:cs="等线" w:asciiTheme="minorEastAsia" w:hAnsiTheme="minorEastAsia"/>
                <w:color w:val="000000" w:themeColor="text1"/>
                <w:sz w:val="21"/>
                <w:szCs w:val="21"/>
                <w14:textFill>
                  <w14:solidFill>
                    <w14:schemeClr w14:val="tx1"/>
                  </w14:solidFill>
                </w14:textFill>
              </w:rPr>
            </w:pPr>
            <w:r>
              <w:rPr>
                <w:rFonts w:hint="eastAsia" w:cs="黑体" w:asciiTheme="minorEastAsia" w:hAnsiTheme="minorEastAsia" w:eastAsiaTheme="minorEastAsia"/>
                <w:color w:val="000000" w:themeColor="text1"/>
                <w:kern w:val="0"/>
                <w:sz w:val="21"/>
                <w:szCs w:val="21"/>
                <w14:textFill>
                  <w14:solidFill>
                    <w14:schemeClr w14:val="tx1"/>
                  </w14:solidFill>
                </w14:textFill>
              </w:rPr>
              <w:t>记录：</w:t>
            </w:r>
          </w:p>
        </w:tc>
        <w:tc>
          <w:tcPr>
            <w:tcW w:w="1317" w:type="pct"/>
            <w:gridSpan w:val="3"/>
            <w:shd w:val="clear" w:color="auto" w:fill="auto"/>
            <w:vAlign w:val="bottom"/>
          </w:tcPr>
          <w:p>
            <w:pPr>
              <w:snapToGrid w:val="0"/>
              <w:jc w:val="both"/>
              <w:rPr>
                <w:rFonts w:cs="等线" w:asciiTheme="minorEastAsia" w:hAnsiTheme="minorEastAsia"/>
                <w:color w:val="000000" w:themeColor="text1"/>
                <w:sz w:val="21"/>
                <w:szCs w:val="21"/>
                <w14:textFill>
                  <w14:solidFill>
                    <w14:schemeClr w14:val="tx1"/>
                  </w14:solidFill>
                </w14:textFill>
              </w:rPr>
            </w:pPr>
          </w:p>
        </w:tc>
        <w:tc>
          <w:tcPr>
            <w:tcW w:w="356" w:type="pct"/>
            <w:shd w:val="clear" w:color="auto" w:fill="auto"/>
            <w:vAlign w:val="bottom"/>
          </w:tcPr>
          <w:p>
            <w:pPr>
              <w:snapToGrid w:val="0"/>
              <w:jc w:val="both"/>
              <w:rPr>
                <w:rFonts w:cs="等线" w:asciiTheme="minorEastAsia" w:hAnsiTheme="minorEastAsia"/>
                <w:color w:val="000000" w:themeColor="text1"/>
                <w:sz w:val="21"/>
                <w:szCs w:val="21"/>
                <w14:textFill>
                  <w14:solidFill>
                    <w14:schemeClr w14:val="tx1"/>
                  </w14:solidFill>
                </w14:textFill>
              </w:rPr>
            </w:pPr>
            <w:r>
              <w:rPr>
                <w:rFonts w:hint="eastAsia" w:cs="黑体" w:asciiTheme="minorEastAsia" w:hAnsiTheme="minorEastAsia" w:eastAsiaTheme="minorEastAsia"/>
                <w:color w:val="000000" w:themeColor="text1"/>
                <w:kern w:val="0"/>
                <w:sz w:val="21"/>
                <w:szCs w:val="21"/>
                <w14:textFill>
                  <w14:solidFill>
                    <w14:schemeClr w14:val="tx1"/>
                  </w14:solidFill>
                </w14:textFill>
              </w:rPr>
              <w:t>校核：</w:t>
            </w:r>
          </w:p>
        </w:tc>
        <w:tc>
          <w:tcPr>
            <w:tcW w:w="821" w:type="pct"/>
            <w:gridSpan w:val="2"/>
            <w:shd w:val="clear" w:color="auto" w:fill="auto"/>
            <w:vAlign w:val="bottom"/>
          </w:tcPr>
          <w:p>
            <w:pPr>
              <w:snapToGrid w:val="0"/>
              <w:ind w:firstLine="440"/>
              <w:jc w:val="both"/>
              <w:rPr>
                <w:rFonts w:cs="等线" w:asciiTheme="minorEastAsia" w:hAnsiTheme="minorEastAsia"/>
                <w:color w:val="000000" w:themeColor="text1"/>
                <w:sz w:val="21"/>
                <w:szCs w:val="21"/>
                <w14:textFill>
                  <w14:solidFill>
                    <w14:schemeClr w14:val="tx1"/>
                  </w14:solidFill>
                </w14:textFill>
              </w:rPr>
            </w:pPr>
          </w:p>
        </w:tc>
      </w:tr>
    </w:tbl>
    <w:p>
      <w:pPr>
        <w:pStyle w:val="12"/>
        <w:snapToGrid w:val="0"/>
        <w:spacing w:line="360" w:lineRule="auto"/>
        <w:sectPr>
          <w:pgSz w:w="16838" w:h="11906" w:orient="landscape"/>
          <w:pgMar w:top="1797" w:right="1440" w:bottom="1797" w:left="1440" w:header="851" w:footer="567" w:gutter="0"/>
          <w:cols w:space="0" w:num="1"/>
          <w:docGrid w:linePitch="332" w:charSpace="0"/>
        </w:sectPr>
      </w:pPr>
    </w:p>
    <w:p>
      <w:pPr>
        <w:pStyle w:val="19"/>
        <w:snapToGrid w:val="0"/>
        <w:spacing w:line="360" w:lineRule="auto"/>
        <w:ind w:firstLine="0"/>
        <w:rPr>
          <w:rFonts w:ascii="Times New Roman" w:hAnsi="Times New Roman"/>
          <w:sz w:val="24"/>
        </w:rPr>
      </w:pPr>
      <w:bookmarkStart w:id="539" w:name="_Toc192493245"/>
      <w:bookmarkStart w:id="540" w:name="_Toc135599726"/>
      <w:r>
        <w:rPr>
          <w:rFonts w:hint="eastAsia" w:ascii="Times New Roman" w:hAnsi="Times New Roman" w:eastAsia="黑体"/>
          <w:b/>
          <w:kern w:val="0"/>
          <w:sz w:val="24"/>
        </w:rPr>
        <w:t>B</w:t>
      </w:r>
      <w:r>
        <w:rPr>
          <w:rFonts w:ascii="Times New Roman" w:hAnsi="Times New Roman" w:eastAsia="黑体"/>
          <w:b/>
          <w:kern w:val="0"/>
          <w:sz w:val="24"/>
        </w:rPr>
        <w:t>.0.3</w:t>
      </w:r>
      <w:r>
        <w:rPr>
          <w:rFonts w:ascii="Times New Roman" w:hAnsi="Times New Roman" w:eastAsia="黑体"/>
          <w:kern w:val="0"/>
          <w:sz w:val="24"/>
        </w:rPr>
        <w:t xml:space="preserve">  </w:t>
      </w:r>
      <w:r>
        <w:rPr>
          <w:rFonts w:hint="eastAsia" w:ascii="Times New Roman" w:hAnsi="Times New Roman"/>
          <w:sz w:val="24"/>
        </w:rPr>
        <w:t>检查井内窥检测成果应根据表</w:t>
      </w:r>
      <w:r>
        <w:rPr>
          <w:rFonts w:ascii="Times New Roman" w:hAnsi="Times New Roman"/>
          <w:sz w:val="24"/>
        </w:rPr>
        <w:t>B.0.3-1~B.0.3-2</w:t>
      </w:r>
      <w:r>
        <w:rPr>
          <w:rFonts w:hint="eastAsia" w:ascii="Times New Roman" w:hAnsi="Times New Roman"/>
          <w:sz w:val="24"/>
        </w:rPr>
        <w:t>的格式记录。</w:t>
      </w:r>
    </w:p>
    <w:p>
      <w:pPr>
        <w:pStyle w:val="19"/>
        <w:snapToGrid w:val="0"/>
        <w:spacing w:line="360" w:lineRule="auto"/>
        <w:ind w:firstLine="0"/>
        <w:jc w:val="center"/>
        <w:rPr>
          <w:rFonts w:ascii="Times New Roman" w:hAnsi="Times New Roman"/>
          <w:sz w:val="24"/>
        </w:rPr>
      </w:pPr>
      <w:r>
        <w:rPr>
          <w:rFonts w:hint="eastAsia" w:ascii="Times New Roman" w:hAnsi="Times New Roman"/>
          <w:b/>
          <w:bCs/>
        </w:rPr>
        <w:t>表</w:t>
      </w:r>
      <w:r>
        <w:rPr>
          <w:rFonts w:ascii="Times New Roman" w:hAnsi="Times New Roman"/>
          <w:b/>
          <w:bCs/>
        </w:rPr>
        <w:t>B.0.3-1</w:t>
      </w:r>
      <w:r>
        <w:rPr>
          <w:rFonts w:hint="eastAsia" w:ascii="Times New Roman" w:hAnsi="Times New Roman"/>
          <w:b/>
          <w:bCs/>
        </w:rPr>
        <w:t xml:space="preserve">  检查井检测成果表</w:t>
      </w:r>
      <w:bookmarkEnd w:id="539"/>
      <w:bookmarkEnd w:id="540"/>
    </w:p>
    <w:tbl>
      <w:tblPr>
        <w:tblStyle w:val="35"/>
        <w:tblW w:w="9615" w:type="dxa"/>
        <w:jc w:val="center"/>
        <w:tblLayout w:type="fixed"/>
        <w:tblCellMar>
          <w:top w:w="0" w:type="dxa"/>
          <w:left w:w="108" w:type="dxa"/>
          <w:bottom w:w="0" w:type="dxa"/>
          <w:right w:w="108" w:type="dxa"/>
        </w:tblCellMar>
      </w:tblPr>
      <w:tblGrid>
        <w:gridCol w:w="9615"/>
      </w:tblGrid>
      <w:tr>
        <w:tblPrEx>
          <w:tblCellMar>
            <w:top w:w="0" w:type="dxa"/>
            <w:left w:w="108" w:type="dxa"/>
            <w:bottom w:w="0" w:type="dxa"/>
            <w:right w:w="108" w:type="dxa"/>
          </w:tblCellMar>
        </w:tblPrEx>
        <w:trPr>
          <w:trHeight w:val="312" w:hRule="atLeast"/>
          <w:jc w:val="center"/>
        </w:trPr>
        <w:tc>
          <w:tcPr>
            <w:tcW w:w="9615" w:type="dxa"/>
            <w:tcBorders>
              <w:top w:val="single" w:color="auto" w:sz="4" w:space="0"/>
              <w:left w:val="nil"/>
              <w:bottom w:val="nil"/>
              <w:right w:val="nil"/>
            </w:tcBorders>
            <w:shd w:val="clear" w:color="auto" w:fill="auto"/>
            <w:vAlign w:val="center"/>
          </w:tcPr>
          <w:tbl>
            <w:tblPr>
              <w:tblStyle w:val="35"/>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409"/>
              <w:gridCol w:w="1985"/>
              <w:gridCol w:w="850"/>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41"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检查井</w:t>
                  </w:r>
                </w:p>
                <w:p>
                  <w:pPr>
                    <w:widowControl/>
                    <w:snapToGrid w:val="0"/>
                    <w:jc w:val="center"/>
                    <w:rPr>
                      <w:rFonts w:ascii="宋体" w:hAnsi="宋体" w:cs="宋体"/>
                      <w:kern w:val="0"/>
                      <w:sz w:val="21"/>
                      <w:szCs w:val="21"/>
                    </w:rPr>
                  </w:pPr>
                  <w:r>
                    <w:rPr>
                      <w:rFonts w:hint="eastAsia" w:ascii="宋体" w:hAnsi="宋体" w:cs="宋体"/>
                      <w:kern w:val="0"/>
                      <w:sz w:val="21"/>
                      <w:szCs w:val="21"/>
                    </w:rPr>
                    <w:t>位置：</w:t>
                  </w:r>
                </w:p>
              </w:tc>
              <w:tc>
                <w:tcPr>
                  <w:tcW w:w="2409"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检查井编号：</w:t>
                  </w:r>
                </w:p>
              </w:tc>
              <w:tc>
                <w:tcPr>
                  <w:tcW w:w="2835" w:type="dxa"/>
                  <w:gridSpan w:val="2"/>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检查井类型：</w:t>
                  </w:r>
                </w:p>
              </w:tc>
              <w:tc>
                <w:tcPr>
                  <w:tcW w:w="1904"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井盖材质：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41"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外部检测</w:t>
                  </w:r>
                </w:p>
              </w:tc>
              <w:tc>
                <w:tcPr>
                  <w:tcW w:w="2409"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检测部位</w:t>
                  </w:r>
                </w:p>
              </w:tc>
              <w:tc>
                <w:tcPr>
                  <w:tcW w:w="1985"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缺陷说明</w:t>
                  </w:r>
                </w:p>
              </w:tc>
              <w:tc>
                <w:tcPr>
                  <w:tcW w:w="850"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缺陷</w:t>
                  </w:r>
                </w:p>
                <w:p>
                  <w:pPr>
                    <w:widowControl/>
                    <w:snapToGrid w:val="0"/>
                    <w:jc w:val="center"/>
                    <w:rPr>
                      <w:rFonts w:ascii="宋体" w:hAnsi="宋体" w:cs="宋体"/>
                      <w:kern w:val="0"/>
                      <w:sz w:val="21"/>
                      <w:szCs w:val="21"/>
                    </w:rPr>
                  </w:pPr>
                  <w:r>
                    <w:rPr>
                      <w:rFonts w:hint="eastAsia" w:ascii="宋体" w:hAnsi="宋体" w:cs="宋体"/>
                      <w:kern w:val="0"/>
                      <w:sz w:val="21"/>
                      <w:szCs w:val="21"/>
                    </w:rPr>
                    <w:t>等级</w:t>
                  </w:r>
                </w:p>
              </w:tc>
              <w:tc>
                <w:tcPr>
                  <w:tcW w:w="1904"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41" w:type="dxa"/>
                  <w:vMerge w:val="restart"/>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检测项目</w:t>
                  </w: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井盖被埋</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是□        否□</w:t>
                  </w:r>
                </w:p>
              </w:tc>
              <w:tc>
                <w:tcPr>
                  <w:tcW w:w="850"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c>
                <w:tcPr>
                  <w:tcW w:w="1904" w:type="dxa"/>
                  <w:vMerge w:val="restart"/>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1" w:type="dxa"/>
                  <w:vMerge w:val="continue"/>
                  <w:vAlign w:val="center"/>
                </w:tcPr>
                <w:p>
                  <w:pPr>
                    <w:widowControl/>
                    <w:snapToGrid w:val="0"/>
                    <w:jc w:val="both"/>
                    <w:rPr>
                      <w:rFonts w:ascii="宋体" w:hAnsi="宋体" w:cs="宋体"/>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井盖丟失</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是□        否□</w:t>
                  </w:r>
                </w:p>
              </w:tc>
              <w:tc>
                <w:tcPr>
                  <w:tcW w:w="850"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41" w:type="dxa"/>
                  <w:vMerge w:val="continue"/>
                  <w:vAlign w:val="center"/>
                </w:tcPr>
                <w:p>
                  <w:pPr>
                    <w:widowControl/>
                    <w:snapToGrid w:val="0"/>
                    <w:jc w:val="both"/>
                    <w:rPr>
                      <w:rFonts w:ascii="宋体" w:hAnsi="宋体" w:cs="宋体"/>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井盖破损</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xml:space="preserve">无□ </w:t>
                  </w:r>
                  <w:r>
                    <w:rPr>
                      <w:rFonts w:ascii="宋体" w:hAnsi="宋体" w:cs="宋体"/>
                      <w:kern w:val="0"/>
                      <w:sz w:val="21"/>
                      <w:szCs w:val="21"/>
                    </w:rPr>
                    <w:t xml:space="preserve">      </w:t>
                  </w:r>
                  <w:r>
                    <w:rPr>
                      <w:rFonts w:hint="eastAsia" w:ascii="宋体" w:hAnsi="宋体" w:cs="宋体"/>
                      <w:kern w:val="0"/>
                      <w:sz w:val="21"/>
                      <w:szCs w:val="21"/>
                    </w:rPr>
                    <w:t xml:space="preserve"> 有□</w:t>
                  </w:r>
                </w:p>
              </w:tc>
              <w:tc>
                <w:tcPr>
                  <w:tcW w:w="850"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1" w:type="dxa"/>
                  <w:vMerge w:val="continue"/>
                  <w:vAlign w:val="center"/>
                </w:tcPr>
                <w:p>
                  <w:pPr>
                    <w:widowControl/>
                    <w:snapToGrid w:val="0"/>
                    <w:jc w:val="both"/>
                    <w:rPr>
                      <w:rFonts w:ascii="宋体" w:hAnsi="宋体" w:cs="宋体"/>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井框破损</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xml:space="preserve">无□  </w:t>
                  </w:r>
                  <w:r>
                    <w:rPr>
                      <w:rFonts w:ascii="宋体" w:hAnsi="宋体" w:cs="宋体"/>
                      <w:kern w:val="0"/>
                      <w:sz w:val="21"/>
                      <w:szCs w:val="21"/>
                    </w:rPr>
                    <w:t xml:space="preserve">      </w:t>
                  </w:r>
                  <w:r>
                    <w:rPr>
                      <w:rFonts w:hint="eastAsia" w:ascii="宋体" w:hAnsi="宋体" w:cs="宋体"/>
                      <w:kern w:val="0"/>
                      <w:sz w:val="21"/>
                      <w:szCs w:val="21"/>
                    </w:rPr>
                    <w:t>有□</w:t>
                  </w:r>
                </w:p>
              </w:tc>
              <w:tc>
                <w:tcPr>
                  <w:tcW w:w="850"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1"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功能性缺陷</w:t>
                  </w:r>
                </w:p>
              </w:tc>
              <w:tc>
                <w:tcPr>
                  <w:tcW w:w="2409"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检测部位</w:t>
                  </w:r>
                </w:p>
              </w:tc>
              <w:tc>
                <w:tcPr>
                  <w:tcW w:w="1985"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缺陷说明</w:t>
                  </w:r>
                </w:p>
              </w:tc>
              <w:tc>
                <w:tcPr>
                  <w:tcW w:w="850"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缺陷</w:t>
                  </w:r>
                </w:p>
                <w:p>
                  <w:pPr>
                    <w:widowControl/>
                    <w:snapToGrid w:val="0"/>
                    <w:jc w:val="center"/>
                    <w:rPr>
                      <w:rFonts w:ascii="宋体" w:hAnsi="宋体" w:cs="宋体"/>
                      <w:kern w:val="0"/>
                      <w:sz w:val="21"/>
                      <w:szCs w:val="21"/>
                    </w:rPr>
                  </w:pPr>
                  <w:r>
                    <w:rPr>
                      <w:rFonts w:hint="eastAsia" w:ascii="宋体" w:hAnsi="宋体" w:cs="宋体"/>
                      <w:kern w:val="0"/>
                      <w:sz w:val="21"/>
                      <w:szCs w:val="21"/>
                    </w:rPr>
                    <w:t>等级</w:t>
                  </w:r>
                </w:p>
              </w:tc>
              <w:tc>
                <w:tcPr>
                  <w:tcW w:w="1904"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41" w:type="dxa"/>
                  <w:vMerge w:val="restart"/>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检测项目</w:t>
                  </w: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防坠网</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完好□   无或已坏□</w:t>
                  </w:r>
                </w:p>
              </w:tc>
              <w:tc>
                <w:tcPr>
                  <w:tcW w:w="850" w:type="dxa"/>
                  <w:shd w:val="clear" w:color="auto" w:fill="auto"/>
                  <w:vAlign w:val="center"/>
                </w:tcPr>
                <w:p>
                  <w:pPr>
                    <w:widowControl/>
                    <w:snapToGrid w:val="0"/>
                    <w:jc w:val="both"/>
                    <w:rPr>
                      <w:rFonts w:ascii="宋体" w:hAnsi="宋体" w:cs="宋体"/>
                      <w:kern w:val="0"/>
                      <w:sz w:val="21"/>
                      <w:szCs w:val="21"/>
                    </w:rPr>
                  </w:pPr>
                </w:p>
              </w:tc>
              <w:tc>
                <w:tcPr>
                  <w:tcW w:w="1904" w:type="dxa"/>
                  <w:vMerge w:val="restart"/>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41" w:type="dxa"/>
                  <w:vMerge w:val="continue"/>
                  <w:vAlign w:val="center"/>
                </w:tcPr>
                <w:p>
                  <w:pPr>
                    <w:widowControl/>
                    <w:snapToGrid w:val="0"/>
                    <w:jc w:val="both"/>
                    <w:rPr>
                      <w:rFonts w:ascii="宋体" w:hAnsi="宋体" w:cs="宋体"/>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井壁泥垢</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xml:space="preserve">无□   </w:t>
                  </w:r>
                  <w:r>
                    <w:rPr>
                      <w:rFonts w:ascii="宋体" w:hAnsi="宋体" w:cs="宋体"/>
                      <w:kern w:val="0"/>
                      <w:sz w:val="21"/>
                      <w:szCs w:val="21"/>
                    </w:rPr>
                    <w:t xml:space="preserve">    </w:t>
                  </w:r>
                  <w:r>
                    <w:rPr>
                      <w:rFonts w:hint="eastAsia" w:ascii="宋体" w:hAnsi="宋体" w:cs="宋体"/>
                      <w:kern w:val="0"/>
                      <w:sz w:val="21"/>
                      <w:szCs w:val="21"/>
                    </w:rPr>
                    <w:t>有□</w:t>
                  </w:r>
                </w:p>
              </w:tc>
              <w:tc>
                <w:tcPr>
                  <w:tcW w:w="850" w:type="dxa"/>
                  <w:shd w:val="clear" w:color="auto" w:fill="auto"/>
                  <w:vAlign w:val="center"/>
                </w:tcPr>
                <w:p>
                  <w:pPr>
                    <w:widowControl/>
                    <w:snapToGrid w:val="0"/>
                    <w:jc w:val="both"/>
                    <w:rPr>
                      <w:rFonts w:ascii="宋体" w:hAnsi="宋体" w:cs="宋体"/>
                      <w:kern w:val="0"/>
                      <w:sz w:val="21"/>
                      <w:szCs w:val="21"/>
                    </w:rPr>
                  </w:pP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41" w:type="dxa"/>
                  <w:vMerge w:val="continue"/>
                  <w:vAlign w:val="center"/>
                </w:tcPr>
                <w:p>
                  <w:pPr>
                    <w:widowControl/>
                    <w:snapToGrid w:val="0"/>
                    <w:jc w:val="both"/>
                    <w:rPr>
                      <w:rFonts w:ascii="宋体" w:hAnsi="宋体" w:cs="宋体"/>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抹面脱落</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xml:space="preserve">无□  </w:t>
                  </w:r>
                  <w:r>
                    <w:rPr>
                      <w:rFonts w:ascii="宋体" w:hAnsi="宋体" w:cs="宋体"/>
                      <w:kern w:val="0"/>
                      <w:sz w:val="21"/>
                      <w:szCs w:val="21"/>
                    </w:rPr>
                    <w:t xml:space="preserve">    </w:t>
                  </w:r>
                  <w:r>
                    <w:rPr>
                      <w:rFonts w:hint="eastAsia" w:ascii="宋体" w:hAnsi="宋体" w:cs="宋体"/>
                      <w:kern w:val="0"/>
                      <w:sz w:val="21"/>
                      <w:szCs w:val="21"/>
                    </w:rPr>
                    <w:t xml:space="preserve"> 有□</w:t>
                  </w:r>
                </w:p>
              </w:tc>
              <w:tc>
                <w:tcPr>
                  <w:tcW w:w="850" w:type="dxa"/>
                  <w:shd w:val="clear" w:color="auto" w:fill="auto"/>
                  <w:vAlign w:val="center"/>
                </w:tcPr>
                <w:p>
                  <w:pPr>
                    <w:widowControl/>
                    <w:snapToGrid w:val="0"/>
                    <w:jc w:val="both"/>
                    <w:rPr>
                      <w:rFonts w:ascii="宋体" w:hAnsi="宋体" w:cs="宋体"/>
                      <w:kern w:val="0"/>
                      <w:sz w:val="21"/>
                      <w:szCs w:val="21"/>
                    </w:rPr>
                  </w:pP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41" w:type="dxa"/>
                  <w:vMerge w:val="continue"/>
                  <w:vAlign w:val="center"/>
                </w:tcPr>
                <w:p>
                  <w:pPr>
                    <w:widowControl/>
                    <w:snapToGrid w:val="0"/>
                    <w:jc w:val="both"/>
                    <w:rPr>
                      <w:rFonts w:ascii="宋体" w:hAnsi="宋体" w:cs="宋体"/>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爬梯松动、锈蚀或缺损</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xml:space="preserve">无□  </w:t>
                  </w:r>
                  <w:r>
                    <w:rPr>
                      <w:rFonts w:ascii="宋体" w:hAnsi="宋体" w:cs="宋体"/>
                      <w:kern w:val="0"/>
                      <w:sz w:val="21"/>
                      <w:szCs w:val="21"/>
                    </w:rPr>
                    <w:t xml:space="preserve">    </w:t>
                  </w:r>
                  <w:r>
                    <w:rPr>
                      <w:rFonts w:hint="eastAsia" w:ascii="宋体" w:hAnsi="宋体" w:cs="宋体"/>
                      <w:kern w:val="0"/>
                      <w:sz w:val="21"/>
                      <w:szCs w:val="21"/>
                    </w:rPr>
                    <w:t xml:space="preserve"> 有□</w:t>
                  </w:r>
                </w:p>
              </w:tc>
              <w:tc>
                <w:tcPr>
                  <w:tcW w:w="850" w:type="dxa"/>
                  <w:shd w:val="clear" w:color="auto" w:fill="auto"/>
                  <w:vAlign w:val="center"/>
                </w:tcPr>
                <w:p>
                  <w:pPr>
                    <w:widowControl/>
                    <w:snapToGrid w:val="0"/>
                    <w:jc w:val="both"/>
                    <w:rPr>
                      <w:rFonts w:ascii="宋体" w:hAnsi="宋体" w:cs="宋体"/>
                      <w:kern w:val="0"/>
                      <w:sz w:val="21"/>
                      <w:szCs w:val="21"/>
                    </w:rPr>
                  </w:pP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41" w:type="dxa"/>
                  <w:vMerge w:val="continue"/>
                  <w:vAlign w:val="center"/>
                </w:tcPr>
                <w:p>
                  <w:pPr>
                    <w:widowControl/>
                    <w:snapToGrid w:val="0"/>
                    <w:jc w:val="both"/>
                    <w:rPr>
                      <w:rFonts w:ascii="宋体" w:hAnsi="宋体" w:cs="宋体"/>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井底积泥、杂物</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xml:space="preserve">无□   </w:t>
                  </w:r>
                  <w:r>
                    <w:rPr>
                      <w:rFonts w:ascii="宋体" w:hAnsi="宋体" w:cs="宋体"/>
                      <w:kern w:val="0"/>
                      <w:sz w:val="21"/>
                      <w:szCs w:val="21"/>
                    </w:rPr>
                    <w:t xml:space="preserve">    </w:t>
                  </w:r>
                  <w:r>
                    <w:rPr>
                      <w:rFonts w:hint="eastAsia" w:ascii="宋体" w:hAnsi="宋体" w:cs="宋体"/>
                      <w:kern w:val="0"/>
                      <w:sz w:val="21"/>
                      <w:szCs w:val="21"/>
                    </w:rPr>
                    <w:t>有□</w:t>
                  </w:r>
                </w:p>
              </w:tc>
              <w:tc>
                <w:tcPr>
                  <w:tcW w:w="850" w:type="dxa"/>
                  <w:shd w:val="clear" w:color="auto" w:fill="auto"/>
                  <w:vAlign w:val="center"/>
                </w:tcPr>
                <w:p>
                  <w:pPr>
                    <w:widowControl/>
                    <w:snapToGrid w:val="0"/>
                    <w:jc w:val="both"/>
                    <w:rPr>
                      <w:rFonts w:ascii="宋体" w:hAnsi="宋体" w:cs="宋体"/>
                      <w:kern w:val="0"/>
                      <w:sz w:val="21"/>
                      <w:szCs w:val="21"/>
                    </w:rPr>
                  </w:pP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441" w:type="dxa"/>
                  <w:vMerge w:val="continue"/>
                  <w:vAlign w:val="center"/>
                </w:tcPr>
                <w:p>
                  <w:pPr>
                    <w:widowControl/>
                    <w:snapToGrid w:val="0"/>
                    <w:jc w:val="both"/>
                    <w:rPr>
                      <w:rFonts w:ascii="宋体" w:hAnsi="宋体" w:cs="宋体"/>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井深</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c>
                <w:tcPr>
                  <w:tcW w:w="850" w:type="dxa"/>
                  <w:shd w:val="clear" w:color="auto" w:fill="auto"/>
                  <w:vAlign w:val="center"/>
                </w:tcPr>
                <w:p>
                  <w:pPr>
                    <w:widowControl/>
                    <w:snapToGrid w:val="0"/>
                    <w:jc w:val="both"/>
                    <w:rPr>
                      <w:rFonts w:ascii="宋体" w:hAnsi="宋体" w:cs="宋体"/>
                      <w:kern w:val="0"/>
                      <w:sz w:val="21"/>
                      <w:szCs w:val="21"/>
                    </w:rPr>
                  </w:pP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441"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结构性缺陷</w:t>
                  </w:r>
                </w:p>
              </w:tc>
              <w:tc>
                <w:tcPr>
                  <w:tcW w:w="2409"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检测部位</w:t>
                  </w:r>
                </w:p>
              </w:tc>
              <w:tc>
                <w:tcPr>
                  <w:tcW w:w="1985"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缺陷说明</w:t>
                  </w:r>
                </w:p>
              </w:tc>
              <w:tc>
                <w:tcPr>
                  <w:tcW w:w="850"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缺陷</w:t>
                  </w:r>
                </w:p>
                <w:p>
                  <w:pPr>
                    <w:widowControl/>
                    <w:snapToGrid w:val="0"/>
                    <w:jc w:val="center"/>
                    <w:rPr>
                      <w:rFonts w:ascii="宋体" w:hAnsi="宋体" w:cs="宋体"/>
                      <w:kern w:val="0"/>
                      <w:sz w:val="21"/>
                      <w:szCs w:val="21"/>
                    </w:rPr>
                  </w:pPr>
                  <w:r>
                    <w:rPr>
                      <w:rFonts w:hint="eastAsia" w:ascii="宋体" w:hAnsi="宋体" w:cs="宋体"/>
                      <w:kern w:val="0"/>
                      <w:sz w:val="21"/>
                      <w:szCs w:val="21"/>
                    </w:rPr>
                    <w:t>等级</w:t>
                  </w:r>
                </w:p>
              </w:tc>
              <w:tc>
                <w:tcPr>
                  <w:tcW w:w="1904" w:type="dxa"/>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41" w:type="dxa"/>
                  <w:vMerge w:val="restart"/>
                  <w:shd w:val="clear" w:color="auto" w:fill="auto"/>
                  <w:vAlign w:val="center"/>
                </w:tcPr>
                <w:p>
                  <w:pPr>
                    <w:widowControl/>
                    <w:snapToGrid w:val="0"/>
                    <w:jc w:val="center"/>
                    <w:rPr>
                      <w:rFonts w:ascii="宋体" w:hAnsi="宋体" w:cs="宋体"/>
                      <w:kern w:val="0"/>
                      <w:sz w:val="21"/>
                      <w:szCs w:val="21"/>
                    </w:rPr>
                  </w:pPr>
                  <w:r>
                    <w:rPr>
                      <w:rFonts w:hint="eastAsia" w:ascii="宋体" w:hAnsi="宋体" w:cs="宋体"/>
                      <w:kern w:val="0"/>
                      <w:sz w:val="21"/>
                      <w:szCs w:val="21"/>
                    </w:rPr>
                    <w:t>检测项目</w:t>
                  </w: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井壁裂缝</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xml:space="preserve">无□   </w:t>
                  </w:r>
                  <w:r>
                    <w:rPr>
                      <w:rFonts w:ascii="宋体" w:hAnsi="宋体" w:cs="宋体"/>
                      <w:kern w:val="0"/>
                      <w:sz w:val="21"/>
                      <w:szCs w:val="21"/>
                    </w:rPr>
                    <w:t xml:space="preserve">    </w:t>
                  </w:r>
                  <w:r>
                    <w:rPr>
                      <w:rFonts w:hint="eastAsia" w:ascii="宋体" w:hAnsi="宋体" w:cs="宋体"/>
                      <w:kern w:val="0"/>
                      <w:sz w:val="21"/>
                      <w:szCs w:val="21"/>
                    </w:rPr>
                    <w:t>有□</w:t>
                  </w:r>
                </w:p>
              </w:tc>
              <w:tc>
                <w:tcPr>
                  <w:tcW w:w="850"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c>
                <w:tcPr>
                  <w:tcW w:w="1904" w:type="dxa"/>
                  <w:vMerge w:val="restart"/>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41" w:type="dxa"/>
                  <w:vMerge w:val="continue"/>
                  <w:vAlign w:val="center"/>
                </w:tcPr>
                <w:p>
                  <w:pPr>
                    <w:widowControl/>
                    <w:snapToGrid w:val="0"/>
                    <w:jc w:val="both"/>
                    <w:rPr>
                      <w:rFonts w:ascii="宋体" w:hAnsi="宋体" w:cs="宋体"/>
                      <w:b/>
                      <w:bCs/>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井壁渗漏</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xml:space="preserve">无□  </w:t>
                  </w:r>
                  <w:r>
                    <w:rPr>
                      <w:rFonts w:ascii="宋体" w:hAnsi="宋体" w:cs="宋体"/>
                      <w:kern w:val="0"/>
                      <w:sz w:val="21"/>
                      <w:szCs w:val="21"/>
                    </w:rPr>
                    <w:t xml:space="preserve">    </w:t>
                  </w:r>
                  <w:r>
                    <w:rPr>
                      <w:rFonts w:hint="eastAsia" w:ascii="宋体" w:hAnsi="宋体" w:cs="宋体"/>
                      <w:kern w:val="0"/>
                      <w:sz w:val="21"/>
                      <w:szCs w:val="21"/>
                    </w:rPr>
                    <w:t xml:space="preserve"> 有□</w:t>
                  </w:r>
                </w:p>
              </w:tc>
              <w:tc>
                <w:tcPr>
                  <w:tcW w:w="850"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41" w:type="dxa"/>
                  <w:vMerge w:val="continue"/>
                  <w:vAlign w:val="center"/>
                </w:tcPr>
                <w:p>
                  <w:pPr>
                    <w:widowControl/>
                    <w:snapToGrid w:val="0"/>
                    <w:jc w:val="both"/>
                    <w:rPr>
                      <w:rFonts w:ascii="宋体" w:hAnsi="宋体" w:cs="宋体"/>
                      <w:b/>
                      <w:bCs/>
                      <w:kern w:val="0"/>
                      <w:sz w:val="21"/>
                      <w:szCs w:val="21"/>
                    </w:rPr>
                  </w:pPr>
                </w:p>
              </w:tc>
              <w:tc>
                <w:tcPr>
                  <w:tcW w:w="2409"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其它</w:t>
                  </w:r>
                </w:p>
              </w:tc>
              <w:tc>
                <w:tcPr>
                  <w:tcW w:w="1985"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其它需说明的事项</w:t>
                  </w:r>
                </w:p>
              </w:tc>
              <w:tc>
                <w:tcPr>
                  <w:tcW w:w="850" w:type="dxa"/>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　</w:t>
                  </w:r>
                </w:p>
              </w:tc>
              <w:tc>
                <w:tcPr>
                  <w:tcW w:w="1904" w:type="dxa"/>
                  <w:vMerge w:val="continue"/>
                  <w:vAlign w:val="center"/>
                </w:tcPr>
                <w:p>
                  <w:pPr>
                    <w:widowControl/>
                    <w:snapToGrid w:val="0"/>
                    <w:jc w:val="both"/>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589" w:type="dxa"/>
                  <w:gridSpan w:val="5"/>
                  <w:shd w:val="clear" w:color="auto" w:fill="auto"/>
                  <w:vAlign w:val="center"/>
                </w:tcPr>
                <w:p>
                  <w:pPr>
                    <w:widowControl/>
                    <w:snapToGrid w:val="0"/>
                    <w:jc w:val="both"/>
                    <w:rPr>
                      <w:rFonts w:ascii="宋体" w:hAnsi="宋体" w:cs="宋体"/>
                      <w:b/>
                      <w:bCs/>
                      <w:kern w:val="0"/>
                      <w:sz w:val="21"/>
                      <w:szCs w:val="21"/>
                    </w:rPr>
                  </w:pPr>
                  <w:r>
                    <w:rPr>
                      <w:rFonts w:hint="eastAsia" w:ascii="宋体" w:hAnsi="宋体" w:cs="宋体"/>
                      <w:b/>
                      <w:bCs/>
                      <w:kern w:val="0"/>
                      <w:sz w:val="21"/>
                      <w:szCs w:val="21"/>
                    </w:rPr>
                    <w:t>综合评估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589" w:type="dxa"/>
                  <w:gridSpan w:val="5"/>
                  <w:shd w:val="clear" w:color="auto" w:fill="auto"/>
                  <w:vAlign w:val="center"/>
                </w:tcPr>
                <w:p>
                  <w:pPr>
                    <w:widowControl/>
                    <w:snapToGrid w:val="0"/>
                    <w:jc w:val="both"/>
                    <w:rPr>
                      <w:rFonts w:ascii="宋体" w:hAnsi="宋体" w:cs="宋体"/>
                      <w:kern w:val="0"/>
                      <w:sz w:val="21"/>
                      <w:szCs w:val="21"/>
                    </w:rPr>
                  </w:pPr>
                  <w:r>
                    <w:rPr>
                      <w:rFonts w:hint="eastAsia" w:ascii="宋体" w:hAnsi="宋体" w:cs="宋体"/>
                      <w:kern w:val="0"/>
                      <w:sz w:val="21"/>
                      <w:szCs w:val="21"/>
                    </w:rPr>
                    <w:t>外部：            结构性缺陷评估：              功能性缺陷评估：</w:t>
                  </w:r>
                </w:p>
              </w:tc>
            </w:tr>
          </w:tbl>
          <w:p>
            <w:pPr>
              <w:widowControl/>
              <w:snapToGrid w:val="0"/>
              <w:ind w:firstLine="480"/>
              <w:jc w:val="both"/>
              <w:rPr>
                <w:rFonts w:ascii="宋体" w:hAnsi="宋体" w:cs="宋体"/>
                <w:kern w:val="0"/>
                <w:sz w:val="21"/>
                <w:szCs w:val="21"/>
              </w:rPr>
            </w:pPr>
            <w:r>
              <w:rPr>
                <w:rFonts w:hint="eastAsia" w:ascii="宋体" w:hAnsi="宋体" w:cs="宋体"/>
                <w:kern w:val="0"/>
                <w:sz w:val="21"/>
                <w:szCs w:val="21"/>
              </w:rPr>
              <w:t xml:space="preserve">检测员：                               记录员：                   </w:t>
            </w:r>
          </w:p>
          <w:p>
            <w:pPr>
              <w:widowControl/>
              <w:snapToGrid w:val="0"/>
              <w:ind w:firstLine="720" w:firstLineChars="400"/>
              <w:jc w:val="both"/>
              <w:rPr>
                <w:rFonts w:ascii="宋体" w:hAnsi="宋体" w:cs="宋体"/>
                <w:kern w:val="0"/>
                <w:sz w:val="18"/>
                <w:szCs w:val="18"/>
              </w:rPr>
            </w:pPr>
            <w:r>
              <w:rPr>
                <w:rFonts w:hint="eastAsia" w:ascii="宋体" w:hAnsi="宋体" w:cs="宋体"/>
                <w:kern w:val="0"/>
                <w:sz w:val="18"/>
                <w:szCs w:val="18"/>
              </w:rPr>
              <w:t>1.拍照规定：最少包括井盖及井座外观1张、井内孔1张、缺陷部位1张（如有）；</w:t>
            </w:r>
          </w:p>
        </w:tc>
      </w:tr>
      <w:tr>
        <w:tblPrEx>
          <w:tblCellMar>
            <w:top w:w="0" w:type="dxa"/>
            <w:left w:w="108" w:type="dxa"/>
            <w:bottom w:w="0" w:type="dxa"/>
            <w:right w:w="108" w:type="dxa"/>
          </w:tblCellMar>
        </w:tblPrEx>
        <w:trPr>
          <w:trHeight w:val="288" w:hRule="atLeast"/>
          <w:jc w:val="center"/>
        </w:trPr>
        <w:tc>
          <w:tcPr>
            <w:tcW w:w="9615" w:type="dxa"/>
            <w:tcBorders>
              <w:top w:val="nil"/>
              <w:left w:val="nil"/>
              <w:bottom w:val="nil"/>
              <w:right w:val="nil"/>
            </w:tcBorders>
            <w:shd w:val="clear" w:color="auto" w:fill="auto"/>
            <w:vAlign w:val="center"/>
          </w:tcPr>
          <w:p>
            <w:pPr>
              <w:widowControl/>
              <w:snapToGrid w:val="0"/>
              <w:ind w:firstLine="720" w:firstLineChars="400"/>
              <w:jc w:val="both"/>
              <w:rPr>
                <w:rFonts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.综合评估方法：采用简易综合评估法，即对每项取最高的缺陷等级作为综合评估结果。</w:t>
            </w:r>
          </w:p>
        </w:tc>
      </w:tr>
    </w:tbl>
    <w:p>
      <w:pPr>
        <w:pStyle w:val="12"/>
        <w:snapToGrid w:val="0"/>
        <w:spacing w:line="360" w:lineRule="auto"/>
        <w:sectPr>
          <w:pgSz w:w="11906" w:h="16838"/>
          <w:pgMar w:top="1440" w:right="1797" w:bottom="1440" w:left="1797" w:header="851" w:footer="567" w:gutter="0"/>
          <w:cols w:space="0" w:num="1"/>
          <w:docGrid w:linePitch="332" w:charSpace="0"/>
        </w:sectPr>
      </w:pPr>
    </w:p>
    <w:p>
      <w:pPr>
        <w:jc w:val="center"/>
        <w:rPr>
          <w:rFonts w:ascii="宋体" w:hAnsi="宋体" w:cs="等线"/>
          <w:sz w:val="21"/>
          <w:szCs w:val="21"/>
          <w:lang w:bidi="ar"/>
        </w:rPr>
      </w:pPr>
      <w:r>
        <w:rPr>
          <w:rFonts w:hint="eastAsia"/>
          <w:b/>
          <w:bCs/>
          <w:sz w:val="21"/>
          <w:szCs w:val="21"/>
        </w:rPr>
        <w:t>表</w:t>
      </w:r>
      <w:r>
        <w:rPr>
          <w:b/>
          <w:bCs/>
          <w:sz w:val="21"/>
          <w:szCs w:val="21"/>
        </w:rPr>
        <w:t>B.0.3-2</w:t>
      </w:r>
      <w:r>
        <w:rPr>
          <w:rFonts w:hint="eastAsia"/>
          <w:b/>
          <w:bCs/>
          <w:sz w:val="21"/>
          <w:szCs w:val="21"/>
        </w:rPr>
        <w:t xml:space="preserve">  检查井检测缺陷统计表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773"/>
        <w:gridCol w:w="705"/>
        <w:gridCol w:w="864"/>
        <w:gridCol w:w="864"/>
        <w:gridCol w:w="757"/>
        <w:gridCol w:w="451"/>
        <w:gridCol w:w="434"/>
        <w:gridCol w:w="434"/>
        <w:gridCol w:w="434"/>
        <w:gridCol w:w="598"/>
        <w:gridCol w:w="604"/>
        <w:gridCol w:w="434"/>
        <w:gridCol w:w="434"/>
        <w:gridCol w:w="434"/>
        <w:gridCol w:w="434"/>
        <w:gridCol w:w="448"/>
        <w:gridCol w:w="434"/>
        <w:gridCol w:w="590"/>
        <w:gridCol w:w="575"/>
        <w:gridCol w:w="624"/>
        <w:gridCol w:w="434"/>
        <w:gridCol w:w="434"/>
        <w:gridCol w:w="434"/>
        <w:gridCol w:w="442"/>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9" w:type="pct"/>
            <w:vMerge w:val="restart"/>
            <w:shd w:val="clear" w:color="auto" w:fill="auto"/>
            <w:vAlign w:val="center"/>
          </w:tcPr>
          <w:p>
            <w:pPr>
              <w:pStyle w:val="16"/>
              <w:snapToGrid w:val="0"/>
              <w:spacing w:line="360" w:lineRule="auto"/>
              <w:jc w:val="center"/>
              <w:rPr>
                <w:rFonts w:hAnsi="宋体" w:cs="等线"/>
                <w:szCs w:val="21"/>
                <w:lang w:bidi="ar"/>
              </w:rPr>
            </w:pPr>
            <w:r>
              <w:rPr>
                <w:rFonts w:hint="eastAsia" w:hAnsi="宋体" w:cs="等线"/>
                <w:szCs w:val="21"/>
                <w:lang w:bidi="ar"/>
              </w:rPr>
              <w:t>所</w:t>
            </w:r>
          </w:p>
          <w:p>
            <w:pPr>
              <w:pStyle w:val="16"/>
              <w:snapToGrid w:val="0"/>
              <w:spacing w:line="360" w:lineRule="auto"/>
              <w:jc w:val="center"/>
              <w:rPr>
                <w:rFonts w:hAnsi="宋体" w:cs="等线"/>
                <w:szCs w:val="21"/>
                <w:lang w:bidi="ar"/>
              </w:rPr>
            </w:pPr>
            <w:r>
              <w:rPr>
                <w:rFonts w:hint="eastAsia" w:hAnsi="宋体" w:cs="等线"/>
                <w:szCs w:val="21"/>
                <w:lang w:bidi="ar"/>
              </w:rPr>
              <w:t>在</w:t>
            </w:r>
          </w:p>
          <w:p>
            <w:pPr>
              <w:pStyle w:val="16"/>
              <w:snapToGrid w:val="0"/>
              <w:spacing w:line="360" w:lineRule="auto"/>
              <w:jc w:val="center"/>
              <w:rPr>
                <w:rFonts w:hAnsi="宋体" w:cs="等线"/>
                <w:szCs w:val="21"/>
                <w:lang w:bidi="ar"/>
              </w:rPr>
            </w:pPr>
            <w:r>
              <w:rPr>
                <w:rFonts w:hint="eastAsia" w:hAnsi="宋体" w:cs="等线"/>
                <w:szCs w:val="21"/>
                <w:lang w:bidi="ar"/>
              </w:rPr>
              <w:t>位</w:t>
            </w:r>
          </w:p>
          <w:p>
            <w:pPr>
              <w:pStyle w:val="16"/>
              <w:snapToGrid w:val="0"/>
              <w:spacing w:line="360" w:lineRule="auto"/>
              <w:jc w:val="center"/>
              <w:rPr>
                <w:rFonts w:hAnsi="宋体" w:cs="等线"/>
                <w:szCs w:val="21"/>
              </w:rPr>
            </w:pPr>
            <w:r>
              <w:rPr>
                <w:rFonts w:hint="eastAsia" w:hAnsi="宋体" w:cs="等线"/>
                <w:szCs w:val="21"/>
                <w:lang w:bidi="ar"/>
              </w:rPr>
              <w:t>置</w:t>
            </w:r>
          </w:p>
        </w:tc>
        <w:tc>
          <w:tcPr>
            <w:tcW w:w="273" w:type="pct"/>
            <w:vMerge w:val="restart"/>
            <w:shd w:val="clear" w:color="auto" w:fill="auto"/>
            <w:vAlign w:val="center"/>
          </w:tcPr>
          <w:p>
            <w:pPr>
              <w:pStyle w:val="16"/>
              <w:snapToGrid w:val="0"/>
              <w:spacing w:line="360" w:lineRule="auto"/>
              <w:jc w:val="center"/>
              <w:rPr>
                <w:rFonts w:hAnsi="宋体" w:cs="等线"/>
                <w:szCs w:val="21"/>
                <w:lang w:bidi="ar"/>
              </w:rPr>
            </w:pPr>
            <w:r>
              <w:rPr>
                <w:rFonts w:hint="eastAsia" w:hAnsi="宋体" w:cs="等线"/>
                <w:szCs w:val="21"/>
                <w:lang w:bidi="ar"/>
              </w:rPr>
              <w:t>小</w:t>
            </w:r>
          </w:p>
          <w:p>
            <w:pPr>
              <w:pStyle w:val="16"/>
              <w:snapToGrid w:val="0"/>
              <w:spacing w:line="360" w:lineRule="auto"/>
              <w:jc w:val="center"/>
              <w:rPr>
                <w:rFonts w:hAnsi="宋体" w:cs="等线"/>
                <w:szCs w:val="21"/>
                <w:lang w:bidi="ar"/>
              </w:rPr>
            </w:pPr>
            <w:r>
              <w:rPr>
                <w:rFonts w:hint="eastAsia" w:hAnsi="宋体" w:cs="等线"/>
                <w:szCs w:val="21"/>
                <w:lang w:bidi="ar"/>
              </w:rPr>
              <w:t>区</w:t>
            </w:r>
          </w:p>
          <w:p>
            <w:pPr>
              <w:pStyle w:val="16"/>
              <w:snapToGrid w:val="0"/>
              <w:spacing w:line="360" w:lineRule="auto"/>
              <w:jc w:val="center"/>
              <w:rPr>
                <w:rFonts w:hAnsi="宋体" w:cs="等线"/>
                <w:szCs w:val="21"/>
                <w:lang w:bidi="ar"/>
              </w:rPr>
            </w:pPr>
            <w:r>
              <w:rPr>
                <w:rFonts w:hint="eastAsia" w:hAnsi="宋体" w:cs="等线"/>
                <w:szCs w:val="21"/>
                <w:lang w:bidi="ar"/>
              </w:rPr>
              <w:t>编</w:t>
            </w:r>
          </w:p>
          <w:p>
            <w:pPr>
              <w:pStyle w:val="16"/>
              <w:snapToGrid w:val="0"/>
              <w:spacing w:line="360" w:lineRule="auto"/>
              <w:jc w:val="center"/>
              <w:rPr>
                <w:rFonts w:hAnsi="宋体" w:cs="等线"/>
                <w:szCs w:val="21"/>
              </w:rPr>
            </w:pPr>
            <w:r>
              <w:rPr>
                <w:rFonts w:hint="eastAsia" w:hAnsi="宋体" w:cs="等线"/>
                <w:szCs w:val="21"/>
                <w:lang w:bidi="ar"/>
              </w:rPr>
              <w:t>号</w:t>
            </w:r>
          </w:p>
        </w:tc>
        <w:tc>
          <w:tcPr>
            <w:tcW w:w="249" w:type="pct"/>
            <w:vMerge w:val="restart"/>
            <w:shd w:val="clear" w:color="auto" w:fill="auto"/>
            <w:vAlign w:val="center"/>
          </w:tcPr>
          <w:p>
            <w:pPr>
              <w:pStyle w:val="16"/>
              <w:snapToGrid w:val="0"/>
              <w:spacing w:line="360" w:lineRule="auto"/>
              <w:jc w:val="center"/>
              <w:rPr>
                <w:rFonts w:hAnsi="宋体" w:cs="等线"/>
                <w:szCs w:val="21"/>
                <w:lang w:bidi="ar"/>
              </w:rPr>
            </w:pPr>
            <w:r>
              <w:rPr>
                <w:rFonts w:hint="eastAsia" w:hAnsi="宋体" w:cs="等线"/>
                <w:szCs w:val="21"/>
                <w:lang w:bidi="ar"/>
              </w:rPr>
              <w:t>小</w:t>
            </w:r>
          </w:p>
          <w:p>
            <w:pPr>
              <w:pStyle w:val="16"/>
              <w:snapToGrid w:val="0"/>
              <w:spacing w:line="360" w:lineRule="auto"/>
              <w:jc w:val="center"/>
              <w:rPr>
                <w:rFonts w:hAnsi="宋体" w:cs="等线"/>
                <w:szCs w:val="21"/>
                <w:lang w:bidi="ar"/>
              </w:rPr>
            </w:pPr>
            <w:r>
              <w:rPr>
                <w:rFonts w:hint="eastAsia" w:hAnsi="宋体" w:cs="等线"/>
                <w:szCs w:val="21"/>
                <w:lang w:bidi="ar"/>
              </w:rPr>
              <w:t>区</w:t>
            </w:r>
          </w:p>
          <w:p>
            <w:pPr>
              <w:pStyle w:val="16"/>
              <w:snapToGrid w:val="0"/>
              <w:spacing w:line="360" w:lineRule="auto"/>
              <w:jc w:val="center"/>
              <w:rPr>
                <w:rFonts w:hAnsi="宋体" w:cs="等线"/>
                <w:szCs w:val="21"/>
                <w:lang w:bidi="ar"/>
              </w:rPr>
            </w:pPr>
            <w:r>
              <w:rPr>
                <w:rFonts w:hint="eastAsia" w:hAnsi="宋体" w:cs="等线"/>
                <w:szCs w:val="21"/>
                <w:lang w:bidi="ar"/>
              </w:rPr>
              <w:t>名</w:t>
            </w:r>
          </w:p>
          <w:p>
            <w:pPr>
              <w:pStyle w:val="16"/>
              <w:snapToGrid w:val="0"/>
              <w:spacing w:line="360" w:lineRule="auto"/>
              <w:jc w:val="center"/>
              <w:rPr>
                <w:rFonts w:hAnsi="宋体" w:cs="等线"/>
                <w:szCs w:val="21"/>
              </w:rPr>
            </w:pPr>
            <w:r>
              <w:rPr>
                <w:rFonts w:hint="eastAsia" w:hAnsi="宋体" w:cs="等线"/>
                <w:szCs w:val="21"/>
                <w:lang w:bidi="ar"/>
              </w:rPr>
              <w:t>称</w:t>
            </w:r>
          </w:p>
        </w:tc>
        <w:tc>
          <w:tcPr>
            <w:tcW w:w="305" w:type="pct"/>
            <w:vMerge w:val="restart"/>
            <w:shd w:val="clear" w:color="auto" w:fill="auto"/>
            <w:vAlign w:val="center"/>
          </w:tcPr>
          <w:p>
            <w:pPr>
              <w:pStyle w:val="16"/>
              <w:snapToGrid w:val="0"/>
              <w:spacing w:line="360" w:lineRule="auto"/>
              <w:jc w:val="center"/>
              <w:rPr>
                <w:rFonts w:hAnsi="宋体" w:cs="等线"/>
                <w:szCs w:val="21"/>
                <w:lang w:bidi="ar"/>
              </w:rPr>
            </w:pPr>
            <w:r>
              <w:rPr>
                <w:rFonts w:hint="eastAsia" w:hAnsi="宋体" w:cs="等线"/>
                <w:szCs w:val="21"/>
                <w:lang w:bidi="ar"/>
              </w:rPr>
              <w:t>检</w:t>
            </w:r>
          </w:p>
          <w:p>
            <w:pPr>
              <w:pStyle w:val="16"/>
              <w:snapToGrid w:val="0"/>
              <w:spacing w:line="360" w:lineRule="auto"/>
              <w:jc w:val="center"/>
              <w:rPr>
                <w:rFonts w:hAnsi="宋体" w:cs="等线"/>
                <w:szCs w:val="21"/>
                <w:lang w:bidi="ar"/>
              </w:rPr>
            </w:pPr>
            <w:r>
              <w:rPr>
                <w:rFonts w:hint="eastAsia" w:hAnsi="宋体" w:cs="等线"/>
                <w:szCs w:val="21"/>
                <w:lang w:bidi="ar"/>
              </w:rPr>
              <w:t>查</w:t>
            </w:r>
          </w:p>
          <w:p>
            <w:pPr>
              <w:pStyle w:val="16"/>
              <w:snapToGrid w:val="0"/>
              <w:spacing w:line="360" w:lineRule="auto"/>
              <w:jc w:val="center"/>
              <w:rPr>
                <w:rFonts w:hAnsi="宋体" w:cs="等线"/>
                <w:szCs w:val="21"/>
                <w:lang w:bidi="ar"/>
              </w:rPr>
            </w:pPr>
            <w:r>
              <w:rPr>
                <w:rFonts w:hint="eastAsia" w:hAnsi="宋体" w:cs="等线"/>
                <w:szCs w:val="21"/>
                <w:lang w:bidi="ar"/>
              </w:rPr>
              <w:t>井</w:t>
            </w:r>
          </w:p>
          <w:p>
            <w:pPr>
              <w:pStyle w:val="16"/>
              <w:snapToGrid w:val="0"/>
              <w:spacing w:line="360" w:lineRule="auto"/>
              <w:jc w:val="center"/>
              <w:rPr>
                <w:rFonts w:hAnsi="宋体" w:cs="等线"/>
                <w:szCs w:val="21"/>
                <w:lang w:bidi="ar"/>
              </w:rPr>
            </w:pPr>
            <w:r>
              <w:rPr>
                <w:rFonts w:hint="eastAsia" w:hAnsi="宋体" w:cs="等线"/>
                <w:szCs w:val="21"/>
                <w:lang w:bidi="ar"/>
              </w:rPr>
              <w:t>属</w:t>
            </w:r>
          </w:p>
          <w:p>
            <w:pPr>
              <w:pStyle w:val="16"/>
              <w:snapToGrid w:val="0"/>
              <w:spacing w:line="360" w:lineRule="auto"/>
              <w:jc w:val="center"/>
              <w:rPr>
                <w:rFonts w:hAnsi="宋体" w:cs="等线"/>
                <w:szCs w:val="21"/>
              </w:rPr>
            </w:pPr>
            <w:r>
              <w:rPr>
                <w:rFonts w:hint="eastAsia" w:hAnsi="宋体" w:cs="等线"/>
                <w:szCs w:val="21"/>
                <w:lang w:bidi="ar"/>
              </w:rPr>
              <w:t>性</w:t>
            </w:r>
          </w:p>
        </w:tc>
        <w:tc>
          <w:tcPr>
            <w:tcW w:w="305" w:type="pct"/>
            <w:vMerge w:val="restart"/>
            <w:shd w:val="clear" w:color="auto" w:fill="auto"/>
            <w:vAlign w:val="center"/>
          </w:tcPr>
          <w:p>
            <w:pPr>
              <w:pStyle w:val="16"/>
              <w:snapToGrid w:val="0"/>
              <w:spacing w:line="360" w:lineRule="auto"/>
              <w:jc w:val="center"/>
              <w:rPr>
                <w:rFonts w:hAnsi="宋体" w:cs="等线"/>
                <w:szCs w:val="21"/>
                <w:lang w:bidi="ar"/>
              </w:rPr>
            </w:pPr>
            <w:r>
              <w:rPr>
                <w:rFonts w:hint="eastAsia" w:hAnsi="宋体" w:cs="等线"/>
                <w:szCs w:val="21"/>
                <w:lang w:bidi="ar"/>
              </w:rPr>
              <w:t>检</w:t>
            </w:r>
          </w:p>
          <w:p>
            <w:pPr>
              <w:pStyle w:val="16"/>
              <w:snapToGrid w:val="0"/>
              <w:spacing w:line="360" w:lineRule="auto"/>
              <w:jc w:val="center"/>
              <w:rPr>
                <w:rFonts w:hAnsi="宋体" w:cs="等线"/>
                <w:szCs w:val="21"/>
                <w:lang w:bidi="ar"/>
              </w:rPr>
            </w:pPr>
            <w:r>
              <w:rPr>
                <w:rFonts w:hint="eastAsia" w:hAnsi="宋体" w:cs="等线"/>
                <w:szCs w:val="21"/>
                <w:lang w:bidi="ar"/>
              </w:rPr>
              <w:t>查</w:t>
            </w:r>
          </w:p>
          <w:p>
            <w:pPr>
              <w:pStyle w:val="16"/>
              <w:snapToGrid w:val="0"/>
              <w:spacing w:line="360" w:lineRule="auto"/>
              <w:jc w:val="center"/>
              <w:rPr>
                <w:rFonts w:hAnsi="宋体" w:cs="等线"/>
                <w:szCs w:val="21"/>
                <w:lang w:bidi="ar"/>
              </w:rPr>
            </w:pPr>
            <w:r>
              <w:rPr>
                <w:rFonts w:hint="eastAsia" w:hAnsi="宋体" w:cs="等线"/>
                <w:szCs w:val="21"/>
                <w:lang w:bidi="ar"/>
              </w:rPr>
              <w:t>井</w:t>
            </w:r>
          </w:p>
          <w:p>
            <w:pPr>
              <w:pStyle w:val="16"/>
              <w:snapToGrid w:val="0"/>
              <w:spacing w:line="360" w:lineRule="auto"/>
              <w:jc w:val="center"/>
              <w:rPr>
                <w:rFonts w:hAnsi="宋体" w:cs="等线"/>
                <w:szCs w:val="21"/>
                <w:lang w:bidi="ar"/>
              </w:rPr>
            </w:pPr>
            <w:r>
              <w:rPr>
                <w:rFonts w:hint="eastAsia" w:hAnsi="宋体" w:cs="等线"/>
                <w:szCs w:val="21"/>
                <w:lang w:bidi="ar"/>
              </w:rPr>
              <w:t>编</w:t>
            </w:r>
          </w:p>
          <w:p>
            <w:pPr>
              <w:pStyle w:val="16"/>
              <w:snapToGrid w:val="0"/>
              <w:spacing w:line="360" w:lineRule="auto"/>
              <w:jc w:val="center"/>
              <w:rPr>
                <w:rFonts w:hAnsi="宋体" w:cs="等线"/>
                <w:szCs w:val="21"/>
              </w:rPr>
            </w:pPr>
            <w:r>
              <w:rPr>
                <w:rFonts w:hint="eastAsia" w:hAnsi="宋体" w:cs="等线"/>
                <w:szCs w:val="21"/>
                <w:lang w:bidi="ar"/>
              </w:rPr>
              <w:t>号</w:t>
            </w:r>
          </w:p>
        </w:tc>
        <w:tc>
          <w:tcPr>
            <w:tcW w:w="267" w:type="pct"/>
            <w:vMerge w:val="restart"/>
            <w:shd w:val="clear" w:color="auto" w:fill="auto"/>
            <w:vAlign w:val="center"/>
          </w:tcPr>
          <w:p>
            <w:pPr>
              <w:pStyle w:val="16"/>
              <w:snapToGrid w:val="0"/>
              <w:spacing w:line="360" w:lineRule="auto"/>
              <w:jc w:val="center"/>
              <w:rPr>
                <w:rFonts w:hAnsi="宋体" w:cs="等线"/>
                <w:szCs w:val="21"/>
                <w:lang w:bidi="ar"/>
              </w:rPr>
            </w:pPr>
            <w:r>
              <w:rPr>
                <w:rFonts w:hint="eastAsia" w:hAnsi="宋体" w:cs="等线"/>
                <w:szCs w:val="21"/>
                <w:lang w:bidi="ar"/>
              </w:rPr>
              <w:t>井</w:t>
            </w:r>
          </w:p>
          <w:p>
            <w:pPr>
              <w:pStyle w:val="16"/>
              <w:snapToGrid w:val="0"/>
              <w:spacing w:line="360" w:lineRule="auto"/>
              <w:jc w:val="center"/>
              <w:rPr>
                <w:rFonts w:hAnsi="宋体" w:cs="等线"/>
                <w:szCs w:val="21"/>
                <w:lang w:bidi="ar"/>
              </w:rPr>
            </w:pPr>
            <w:r>
              <w:rPr>
                <w:rFonts w:hint="eastAsia" w:hAnsi="宋体" w:cs="等线"/>
                <w:szCs w:val="21"/>
                <w:lang w:bidi="ar"/>
              </w:rPr>
              <w:t>盖</w:t>
            </w:r>
          </w:p>
          <w:p>
            <w:pPr>
              <w:pStyle w:val="16"/>
              <w:snapToGrid w:val="0"/>
              <w:spacing w:line="360" w:lineRule="auto"/>
              <w:jc w:val="center"/>
              <w:rPr>
                <w:rFonts w:hAnsi="宋体" w:cs="等线"/>
                <w:szCs w:val="21"/>
                <w:lang w:bidi="ar"/>
              </w:rPr>
            </w:pPr>
            <w:r>
              <w:rPr>
                <w:rFonts w:hint="eastAsia" w:hAnsi="宋体" w:cs="等线"/>
                <w:szCs w:val="21"/>
                <w:lang w:bidi="ar"/>
              </w:rPr>
              <w:t>材</w:t>
            </w:r>
          </w:p>
          <w:p>
            <w:pPr>
              <w:pStyle w:val="16"/>
              <w:snapToGrid w:val="0"/>
              <w:spacing w:line="360" w:lineRule="auto"/>
              <w:jc w:val="center"/>
              <w:rPr>
                <w:rFonts w:hAnsi="宋体" w:cs="等线"/>
                <w:szCs w:val="21"/>
              </w:rPr>
            </w:pPr>
            <w:r>
              <w:rPr>
                <w:rFonts w:hint="eastAsia" w:hAnsi="宋体" w:cs="等线"/>
                <w:szCs w:val="21"/>
                <w:lang w:bidi="ar"/>
              </w:rPr>
              <w:t>质</w:t>
            </w:r>
          </w:p>
        </w:tc>
        <w:tc>
          <w:tcPr>
            <w:tcW w:w="159" w:type="pct"/>
            <w:vMerge w:val="restart"/>
            <w:shd w:val="clear" w:color="auto" w:fill="auto"/>
            <w:vAlign w:val="center"/>
          </w:tcPr>
          <w:p>
            <w:pPr>
              <w:pStyle w:val="16"/>
              <w:snapToGrid w:val="0"/>
              <w:spacing w:line="360" w:lineRule="auto"/>
              <w:jc w:val="center"/>
              <w:rPr>
                <w:rFonts w:hAnsi="宋体" w:cs="等线"/>
                <w:szCs w:val="21"/>
              </w:rPr>
            </w:pPr>
            <w:r>
              <w:rPr>
                <w:rFonts w:hint="eastAsia" w:hAnsi="宋体" w:cs="等线"/>
                <w:szCs w:val="21"/>
                <w:lang w:bidi="ar"/>
              </w:rPr>
              <w:t>井盖形状</w:t>
            </w:r>
          </w:p>
        </w:tc>
        <w:tc>
          <w:tcPr>
            <w:tcW w:w="1653" w:type="pct"/>
            <w:gridSpan w:val="10"/>
            <w:shd w:val="clear" w:color="auto" w:fill="auto"/>
            <w:vAlign w:val="center"/>
          </w:tcPr>
          <w:p>
            <w:pPr>
              <w:pStyle w:val="16"/>
              <w:snapToGrid w:val="0"/>
              <w:spacing w:line="360" w:lineRule="auto"/>
              <w:jc w:val="center"/>
              <w:rPr>
                <w:rFonts w:hAnsi="宋体"/>
                <w:szCs w:val="21"/>
              </w:rPr>
            </w:pPr>
            <w:r>
              <w:rPr>
                <w:rFonts w:hint="eastAsia" w:hAnsi="宋体"/>
                <w:szCs w:val="21"/>
                <w:lang w:bidi="ar"/>
              </w:rPr>
              <w:t>结构性缺陷</w:t>
            </w:r>
          </w:p>
        </w:tc>
        <w:tc>
          <w:tcPr>
            <w:tcW w:w="1399" w:type="pct"/>
            <w:gridSpan w:val="8"/>
            <w:shd w:val="clear" w:color="auto" w:fill="auto"/>
            <w:vAlign w:val="center"/>
          </w:tcPr>
          <w:p>
            <w:pPr>
              <w:pStyle w:val="16"/>
              <w:snapToGrid w:val="0"/>
              <w:spacing w:line="360" w:lineRule="auto"/>
              <w:jc w:val="center"/>
              <w:rPr>
                <w:rFonts w:hAnsi="宋体"/>
                <w:szCs w:val="21"/>
              </w:rPr>
            </w:pPr>
            <w:r>
              <w:rPr>
                <w:rFonts w:hint="eastAsia" w:hAnsi="宋体"/>
                <w:szCs w:val="21"/>
                <w:lang w:bidi="ar"/>
              </w:rPr>
              <w:t>功能性缺陷</w:t>
            </w:r>
          </w:p>
        </w:tc>
        <w:tc>
          <w:tcPr>
            <w:tcW w:w="153" w:type="pct"/>
            <w:vMerge w:val="restart"/>
            <w:shd w:val="clear" w:color="auto" w:fill="auto"/>
            <w:vAlign w:val="center"/>
          </w:tcPr>
          <w:p>
            <w:pPr>
              <w:pStyle w:val="16"/>
              <w:snapToGrid w:val="0"/>
              <w:spacing w:line="360" w:lineRule="auto"/>
              <w:rPr>
                <w:rFonts w:hAnsi="宋体"/>
                <w:szCs w:val="21"/>
              </w:rPr>
            </w:pPr>
            <w:r>
              <w:rPr>
                <w:rFonts w:hint="eastAsia" w:hAnsi="宋体"/>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39" w:type="pct"/>
            <w:vMerge w:val="continue"/>
            <w:shd w:val="clear" w:color="auto" w:fill="auto"/>
            <w:vAlign w:val="center"/>
          </w:tcPr>
          <w:p>
            <w:pPr>
              <w:pStyle w:val="16"/>
              <w:snapToGrid w:val="0"/>
              <w:spacing w:line="360" w:lineRule="auto"/>
              <w:jc w:val="center"/>
              <w:rPr>
                <w:rFonts w:hAnsi="宋体" w:cs="等线"/>
                <w:szCs w:val="21"/>
              </w:rPr>
            </w:pPr>
          </w:p>
        </w:tc>
        <w:tc>
          <w:tcPr>
            <w:tcW w:w="273" w:type="pct"/>
            <w:vMerge w:val="continue"/>
            <w:shd w:val="clear" w:color="auto" w:fill="auto"/>
            <w:vAlign w:val="center"/>
          </w:tcPr>
          <w:p>
            <w:pPr>
              <w:pStyle w:val="16"/>
              <w:snapToGrid w:val="0"/>
              <w:spacing w:line="360" w:lineRule="auto"/>
              <w:jc w:val="center"/>
              <w:rPr>
                <w:rFonts w:hAnsi="宋体" w:cs="等线"/>
                <w:szCs w:val="21"/>
              </w:rPr>
            </w:pPr>
          </w:p>
        </w:tc>
        <w:tc>
          <w:tcPr>
            <w:tcW w:w="249" w:type="pct"/>
            <w:vMerge w:val="continue"/>
            <w:shd w:val="clear" w:color="auto" w:fill="auto"/>
            <w:vAlign w:val="center"/>
          </w:tcPr>
          <w:p>
            <w:pPr>
              <w:pStyle w:val="16"/>
              <w:snapToGrid w:val="0"/>
              <w:spacing w:line="360" w:lineRule="auto"/>
              <w:jc w:val="center"/>
              <w:rPr>
                <w:rFonts w:hAnsi="宋体" w:cs="等线"/>
                <w:szCs w:val="21"/>
              </w:rPr>
            </w:pPr>
          </w:p>
        </w:tc>
        <w:tc>
          <w:tcPr>
            <w:tcW w:w="305" w:type="pct"/>
            <w:vMerge w:val="continue"/>
            <w:shd w:val="clear" w:color="auto" w:fill="auto"/>
            <w:vAlign w:val="center"/>
          </w:tcPr>
          <w:p>
            <w:pPr>
              <w:pStyle w:val="16"/>
              <w:snapToGrid w:val="0"/>
              <w:spacing w:line="360" w:lineRule="auto"/>
              <w:jc w:val="center"/>
              <w:rPr>
                <w:rFonts w:hAnsi="宋体" w:cs="等线"/>
                <w:szCs w:val="21"/>
              </w:rPr>
            </w:pPr>
          </w:p>
        </w:tc>
        <w:tc>
          <w:tcPr>
            <w:tcW w:w="305" w:type="pct"/>
            <w:vMerge w:val="continue"/>
            <w:shd w:val="clear" w:color="auto" w:fill="auto"/>
            <w:vAlign w:val="center"/>
          </w:tcPr>
          <w:p>
            <w:pPr>
              <w:pStyle w:val="16"/>
              <w:snapToGrid w:val="0"/>
              <w:spacing w:line="360" w:lineRule="auto"/>
              <w:jc w:val="center"/>
              <w:rPr>
                <w:rFonts w:hAnsi="宋体" w:cs="等线"/>
                <w:szCs w:val="21"/>
              </w:rPr>
            </w:pPr>
          </w:p>
        </w:tc>
        <w:tc>
          <w:tcPr>
            <w:tcW w:w="267" w:type="pct"/>
            <w:vMerge w:val="continue"/>
            <w:shd w:val="clear" w:color="auto" w:fill="auto"/>
            <w:vAlign w:val="center"/>
          </w:tcPr>
          <w:p>
            <w:pPr>
              <w:pStyle w:val="16"/>
              <w:snapToGrid w:val="0"/>
              <w:spacing w:line="360" w:lineRule="auto"/>
              <w:jc w:val="center"/>
              <w:rPr>
                <w:rFonts w:hAnsi="宋体" w:cs="等线"/>
                <w:szCs w:val="21"/>
              </w:rPr>
            </w:pPr>
          </w:p>
        </w:tc>
        <w:tc>
          <w:tcPr>
            <w:tcW w:w="159" w:type="pct"/>
            <w:vMerge w:val="continue"/>
            <w:shd w:val="clear" w:color="auto" w:fill="auto"/>
            <w:vAlign w:val="center"/>
          </w:tcPr>
          <w:p>
            <w:pPr>
              <w:pStyle w:val="16"/>
              <w:snapToGrid w:val="0"/>
              <w:spacing w:line="360" w:lineRule="auto"/>
              <w:jc w:val="center"/>
              <w:rPr>
                <w:rFonts w:hAnsi="宋体" w:cs="等线"/>
                <w:szCs w:val="21"/>
              </w:rPr>
            </w:pPr>
          </w:p>
        </w:tc>
        <w:tc>
          <w:tcPr>
            <w:tcW w:w="153"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井盖</w:t>
            </w:r>
          </w:p>
          <w:p>
            <w:pPr>
              <w:pStyle w:val="16"/>
              <w:snapToGrid w:val="0"/>
              <w:spacing w:line="360" w:lineRule="auto"/>
              <w:jc w:val="center"/>
              <w:rPr>
                <w:rFonts w:hAnsi="宋体"/>
                <w:szCs w:val="21"/>
              </w:rPr>
            </w:pPr>
            <w:r>
              <w:rPr>
                <w:rFonts w:hint="eastAsia" w:hAnsi="宋体"/>
                <w:szCs w:val="21"/>
                <w:lang w:bidi="ar"/>
              </w:rPr>
              <w:t>破损</w:t>
            </w:r>
          </w:p>
        </w:tc>
        <w:tc>
          <w:tcPr>
            <w:tcW w:w="153"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井壁</w:t>
            </w:r>
          </w:p>
          <w:p>
            <w:pPr>
              <w:pStyle w:val="16"/>
              <w:snapToGrid w:val="0"/>
              <w:spacing w:line="360" w:lineRule="auto"/>
              <w:jc w:val="center"/>
              <w:rPr>
                <w:rFonts w:hAnsi="宋体"/>
                <w:szCs w:val="21"/>
              </w:rPr>
            </w:pPr>
            <w:r>
              <w:rPr>
                <w:rFonts w:hint="eastAsia" w:hAnsi="宋体"/>
                <w:szCs w:val="21"/>
                <w:lang w:bidi="ar"/>
              </w:rPr>
              <w:t>渗漏</w:t>
            </w:r>
          </w:p>
        </w:tc>
        <w:tc>
          <w:tcPr>
            <w:tcW w:w="153"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井壁</w:t>
            </w:r>
          </w:p>
          <w:p>
            <w:pPr>
              <w:pStyle w:val="16"/>
              <w:snapToGrid w:val="0"/>
              <w:spacing w:line="360" w:lineRule="auto"/>
              <w:jc w:val="center"/>
              <w:rPr>
                <w:rFonts w:hAnsi="宋体"/>
                <w:szCs w:val="21"/>
              </w:rPr>
            </w:pPr>
            <w:r>
              <w:rPr>
                <w:rFonts w:hint="eastAsia" w:hAnsi="宋体"/>
                <w:szCs w:val="21"/>
                <w:lang w:bidi="ar"/>
              </w:rPr>
              <w:t>渗漏</w:t>
            </w:r>
          </w:p>
        </w:tc>
        <w:tc>
          <w:tcPr>
            <w:tcW w:w="211"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井壁</w:t>
            </w:r>
          </w:p>
          <w:p>
            <w:pPr>
              <w:pStyle w:val="16"/>
              <w:snapToGrid w:val="0"/>
              <w:spacing w:line="360" w:lineRule="auto"/>
              <w:jc w:val="center"/>
              <w:rPr>
                <w:rFonts w:hAnsi="宋体"/>
                <w:szCs w:val="21"/>
              </w:rPr>
            </w:pPr>
            <w:r>
              <w:rPr>
                <w:rFonts w:hint="eastAsia" w:hAnsi="宋体"/>
                <w:szCs w:val="21"/>
                <w:lang w:bidi="ar"/>
              </w:rPr>
              <w:t>裂缝</w:t>
            </w:r>
          </w:p>
        </w:tc>
        <w:tc>
          <w:tcPr>
            <w:tcW w:w="213"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井框</w:t>
            </w:r>
          </w:p>
          <w:p>
            <w:pPr>
              <w:pStyle w:val="16"/>
              <w:snapToGrid w:val="0"/>
              <w:spacing w:line="360" w:lineRule="auto"/>
              <w:jc w:val="center"/>
              <w:rPr>
                <w:rFonts w:hAnsi="宋体"/>
                <w:szCs w:val="21"/>
              </w:rPr>
            </w:pPr>
            <w:r>
              <w:rPr>
                <w:rFonts w:hint="eastAsia" w:hAnsi="宋体"/>
                <w:szCs w:val="21"/>
                <w:lang w:bidi="ar"/>
              </w:rPr>
              <w:t>破损</w:t>
            </w:r>
          </w:p>
        </w:tc>
        <w:tc>
          <w:tcPr>
            <w:tcW w:w="153"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井盖</w:t>
            </w:r>
          </w:p>
          <w:p>
            <w:pPr>
              <w:pStyle w:val="16"/>
              <w:snapToGrid w:val="0"/>
              <w:spacing w:line="360" w:lineRule="auto"/>
              <w:jc w:val="center"/>
              <w:rPr>
                <w:rFonts w:hAnsi="宋体"/>
                <w:szCs w:val="21"/>
              </w:rPr>
            </w:pPr>
            <w:r>
              <w:rPr>
                <w:rFonts w:hint="eastAsia" w:hAnsi="宋体"/>
                <w:szCs w:val="21"/>
                <w:lang w:bidi="ar"/>
              </w:rPr>
              <w:t>被埋</w:t>
            </w:r>
          </w:p>
        </w:tc>
        <w:tc>
          <w:tcPr>
            <w:tcW w:w="153"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抹面</w:t>
            </w:r>
          </w:p>
          <w:p>
            <w:pPr>
              <w:pStyle w:val="16"/>
              <w:snapToGrid w:val="0"/>
              <w:spacing w:line="360" w:lineRule="auto"/>
              <w:jc w:val="center"/>
              <w:rPr>
                <w:rFonts w:hAnsi="宋体"/>
                <w:szCs w:val="21"/>
              </w:rPr>
            </w:pPr>
            <w:r>
              <w:rPr>
                <w:rFonts w:hint="eastAsia" w:hAnsi="宋体"/>
                <w:szCs w:val="21"/>
                <w:lang w:bidi="ar"/>
              </w:rPr>
              <w:t>脱落</w:t>
            </w:r>
          </w:p>
        </w:tc>
        <w:tc>
          <w:tcPr>
            <w:tcW w:w="153" w:type="pct"/>
            <w:shd w:val="clear" w:color="auto" w:fill="auto"/>
            <w:vAlign w:val="center"/>
          </w:tcPr>
          <w:p>
            <w:pPr>
              <w:pStyle w:val="16"/>
              <w:snapToGrid w:val="0"/>
              <w:spacing w:line="360" w:lineRule="auto"/>
              <w:jc w:val="center"/>
              <w:rPr>
                <w:rFonts w:hAnsi="宋体"/>
                <w:szCs w:val="21"/>
              </w:rPr>
            </w:pPr>
            <w:r>
              <w:rPr>
                <w:rFonts w:hint="eastAsia" w:hAnsi="宋体"/>
                <w:szCs w:val="21"/>
                <w:lang w:bidi="ar"/>
              </w:rPr>
              <w:t>爬梯缺损</w:t>
            </w:r>
          </w:p>
        </w:tc>
        <w:tc>
          <w:tcPr>
            <w:tcW w:w="153" w:type="pct"/>
            <w:shd w:val="clear" w:color="auto" w:fill="auto"/>
            <w:vAlign w:val="center"/>
          </w:tcPr>
          <w:p>
            <w:pPr>
              <w:pStyle w:val="16"/>
              <w:snapToGrid w:val="0"/>
              <w:spacing w:line="360" w:lineRule="auto"/>
              <w:jc w:val="center"/>
              <w:rPr>
                <w:rFonts w:hAnsi="宋体"/>
                <w:szCs w:val="21"/>
              </w:rPr>
            </w:pPr>
            <w:r>
              <w:rPr>
                <w:rFonts w:hint="eastAsia" w:hAnsi="宋体"/>
                <w:szCs w:val="21"/>
                <w:lang w:bidi="ar"/>
              </w:rPr>
              <w:t>其他</w:t>
            </w:r>
          </w:p>
        </w:tc>
        <w:tc>
          <w:tcPr>
            <w:tcW w:w="158" w:type="pct"/>
            <w:shd w:val="clear" w:color="auto" w:fill="auto"/>
            <w:vAlign w:val="center"/>
          </w:tcPr>
          <w:p>
            <w:pPr>
              <w:pStyle w:val="16"/>
              <w:snapToGrid w:val="0"/>
              <w:spacing w:line="360" w:lineRule="auto"/>
              <w:jc w:val="center"/>
              <w:rPr>
                <w:rFonts w:hAnsi="宋体"/>
                <w:szCs w:val="21"/>
              </w:rPr>
            </w:pPr>
            <w:r>
              <w:rPr>
                <w:rFonts w:hint="eastAsia" w:hAnsi="宋体"/>
                <w:szCs w:val="21"/>
                <w:lang w:bidi="ar"/>
              </w:rPr>
              <w:t>小计</w:t>
            </w:r>
          </w:p>
        </w:tc>
        <w:tc>
          <w:tcPr>
            <w:tcW w:w="153"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井盖</w:t>
            </w:r>
          </w:p>
          <w:p>
            <w:pPr>
              <w:pStyle w:val="16"/>
              <w:snapToGrid w:val="0"/>
              <w:spacing w:line="360" w:lineRule="auto"/>
              <w:jc w:val="center"/>
              <w:rPr>
                <w:rFonts w:hAnsi="宋体"/>
                <w:szCs w:val="21"/>
              </w:rPr>
            </w:pPr>
            <w:r>
              <w:rPr>
                <w:rFonts w:hint="eastAsia" w:hAnsi="宋体"/>
                <w:szCs w:val="21"/>
                <w:lang w:bidi="ar"/>
              </w:rPr>
              <w:t>丢失</w:t>
            </w:r>
          </w:p>
        </w:tc>
        <w:tc>
          <w:tcPr>
            <w:tcW w:w="208"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井盖</w:t>
            </w:r>
          </w:p>
          <w:p>
            <w:pPr>
              <w:pStyle w:val="16"/>
              <w:snapToGrid w:val="0"/>
              <w:spacing w:line="360" w:lineRule="auto"/>
              <w:jc w:val="center"/>
              <w:rPr>
                <w:rFonts w:hAnsi="宋体"/>
                <w:szCs w:val="21"/>
              </w:rPr>
            </w:pPr>
            <w:r>
              <w:rPr>
                <w:rFonts w:hint="eastAsia" w:hAnsi="宋体"/>
                <w:szCs w:val="21"/>
                <w:lang w:bidi="ar"/>
              </w:rPr>
              <w:t>错盖</w:t>
            </w:r>
          </w:p>
        </w:tc>
        <w:tc>
          <w:tcPr>
            <w:tcW w:w="203"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防</w:t>
            </w:r>
          </w:p>
          <w:p>
            <w:pPr>
              <w:pStyle w:val="16"/>
              <w:snapToGrid w:val="0"/>
              <w:spacing w:line="360" w:lineRule="auto"/>
              <w:jc w:val="center"/>
              <w:rPr>
                <w:rFonts w:hAnsi="宋体"/>
                <w:szCs w:val="21"/>
                <w:lang w:bidi="ar"/>
              </w:rPr>
            </w:pPr>
            <w:r>
              <w:rPr>
                <w:rFonts w:hint="eastAsia" w:hAnsi="宋体"/>
                <w:szCs w:val="21"/>
                <w:lang w:bidi="ar"/>
              </w:rPr>
              <w:t>坠</w:t>
            </w:r>
          </w:p>
          <w:p>
            <w:pPr>
              <w:pStyle w:val="16"/>
              <w:snapToGrid w:val="0"/>
              <w:spacing w:line="360" w:lineRule="auto"/>
              <w:jc w:val="center"/>
              <w:rPr>
                <w:rFonts w:hAnsi="宋体"/>
                <w:szCs w:val="21"/>
                <w:lang w:bidi="ar"/>
              </w:rPr>
            </w:pPr>
            <w:r>
              <w:rPr>
                <w:rFonts w:hint="eastAsia" w:hAnsi="宋体"/>
                <w:szCs w:val="21"/>
                <w:lang w:bidi="ar"/>
              </w:rPr>
              <w:t>网</w:t>
            </w:r>
          </w:p>
          <w:p>
            <w:pPr>
              <w:pStyle w:val="16"/>
              <w:snapToGrid w:val="0"/>
              <w:spacing w:line="360" w:lineRule="auto"/>
              <w:jc w:val="center"/>
              <w:rPr>
                <w:rFonts w:hAnsi="宋体"/>
                <w:szCs w:val="21"/>
                <w:lang w:bidi="ar"/>
              </w:rPr>
            </w:pPr>
            <w:r>
              <w:rPr>
                <w:rFonts w:hint="eastAsia" w:hAnsi="宋体"/>
                <w:szCs w:val="21"/>
                <w:lang w:bidi="ar"/>
              </w:rPr>
              <w:t>破</w:t>
            </w:r>
          </w:p>
          <w:p>
            <w:pPr>
              <w:pStyle w:val="16"/>
              <w:snapToGrid w:val="0"/>
              <w:spacing w:line="360" w:lineRule="auto"/>
              <w:jc w:val="center"/>
              <w:rPr>
                <w:rFonts w:hAnsi="宋体"/>
                <w:szCs w:val="21"/>
              </w:rPr>
            </w:pPr>
            <w:r>
              <w:rPr>
                <w:rFonts w:hint="eastAsia" w:hAnsi="宋体"/>
                <w:szCs w:val="21"/>
                <w:lang w:bidi="ar"/>
              </w:rPr>
              <w:t>损</w:t>
            </w:r>
          </w:p>
        </w:tc>
        <w:tc>
          <w:tcPr>
            <w:tcW w:w="220" w:type="pct"/>
            <w:shd w:val="clear" w:color="auto" w:fill="auto"/>
            <w:vAlign w:val="center"/>
          </w:tcPr>
          <w:p>
            <w:pPr>
              <w:pStyle w:val="16"/>
              <w:snapToGrid w:val="0"/>
              <w:spacing w:line="360" w:lineRule="auto"/>
              <w:jc w:val="center"/>
              <w:rPr>
                <w:rFonts w:hAnsi="宋体"/>
                <w:szCs w:val="21"/>
                <w:lang w:bidi="ar"/>
              </w:rPr>
            </w:pPr>
            <w:r>
              <w:rPr>
                <w:rFonts w:hint="eastAsia" w:hAnsi="宋体"/>
                <w:szCs w:val="21"/>
                <w:lang w:bidi="ar"/>
              </w:rPr>
              <w:t>残</w:t>
            </w:r>
          </w:p>
          <w:p>
            <w:pPr>
              <w:pStyle w:val="16"/>
              <w:snapToGrid w:val="0"/>
              <w:spacing w:line="360" w:lineRule="auto"/>
              <w:jc w:val="center"/>
              <w:rPr>
                <w:rFonts w:hAnsi="宋体"/>
                <w:szCs w:val="21"/>
                <w:lang w:bidi="ar"/>
              </w:rPr>
            </w:pPr>
            <w:r>
              <w:rPr>
                <w:rFonts w:hint="eastAsia" w:hAnsi="宋体"/>
                <w:szCs w:val="21"/>
                <w:lang w:bidi="ar"/>
              </w:rPr>
              <w:t>留</w:t>
            </w:r>
          </w:p>
          <w:p>
            <w:pPr>
              <w:pStyle w:val="16"/>
              <w:snapToGrid w:val="0"/>
              <w:spacing w:line="360" w:lineRule="auto"/>
              <w:jc w:val="center"/>
              <w:rPr>
                <w:rFonts w:hAnsi="宋体"/>
                <w:szCs w:val="21"/>
                <w:lang w:bidi="ar"/>
              </w:rPr>
            </w:pPr>
            <w:r>
              <w:rPr>
                <w:rFonts w:hint="eastAsia" w:hAnsi="宋体"/>
                <w:szCs w:val="21"/>
                <w:lang w:bidi="ar"/>
              </w:rPr>
              <w:t>截</w:t>
            </w:r>
          </w:p>
          <w:p>
            <w:pPr>
              <w:pStyle w:val="16"/>
              <w:snapToGrid w:val="0"/>
              <w:spacing w:line="360" w:lineRule="auto"/>
              <w:jc w:val="center"/>
              <w:rPr>
                <w:rFonts w:hAnsi="宋体"/>
                <w:szCs w:val="21"/>
                <w:lang w:bidi="ar"/>
              </w:rPr>
            </w:pPr>
            <w:r>
              <w:rPr>
                <w:rFonts w:hint="eastAsia" w:hAnsi="宋体"/>
                <w:szCs w:val="21"/>
                <w:lang w:bidi="ar"/>
              </w:rPr>
              <w:t>流</w:t>
            </w:r>
          </w:p>
          <w:p>
            <w:pPr>
              <w:pStyle w:val="16"/>
              <w:snapToGrid w:val="0"/>
              <w:spacing w:line="360" w:lineRule="auto"/>
              <w:jc w:val="center"/>
              <w:rPr>
                <w:rFonts w:hAnsi="宋体"/>
                <w:szCs w:val="21"/>
                <w:lang w:bidi="ar"/>
              </w:rPr>
            </w:pPr>
            <w:r>
              <w:rPr>
                <w:rFonts w:hint="eastAsia" w:hAnsi="宋体"/>
                <w:szCs w:val="21"/>
                <w:lang w:bidi="ar"/>
              </w:rPr>
              <w:t>设</w:t>
            </w:r>
          </w:p>
          <w:p>
            <w:pPr>
              <w:pStyle w:val="16"/>
              <w:snapToGrid w:val="0"/>
              <w:spacing w:line="360" w:lineRule="auto"/>
              <w:jc w:val="center"/>
              <w:rPr>
                <w:rFonts w:hAnsi="宋体"/>
                <w:szCs w:val="21"/>
              </w:rPr>
            </w:pPr>
            <w:r>
              <w:rPr>
                <w:rFonts w:hint="eastAsia" w:hAnsi="宋体"/>
                <w:szCs w:val="21"/>
                <w:lang w:bidi="ar"/>
              </w:rPr>
              <w:t>施</w:t>
            </w:r>
          </w:p>
        </w:tc>
        <w:tc>
          <w:tcPr>
            <w:tcW w:w="153" w:type="pct"/>
            <w:shd w:val="clear" w:color="auto" w:fill="auto"/>
            <w:vAlign w:val="center"/>
          </w:tcPr>
          <w:p>
            <w:pPr>
              <w:pStyle w:val="16"/>
              <w:snapToGrid w:val="0"/>
              <w:spacing w:line="360" w:lineRule="auto"/>
              <w:jc w:val="center"/>
              <w:rPr>
                <w:rFonts w:hAnsi="宋体"/>
                <w:szCs w:val="21"/>
              </w:rPr>
            </w:pPr>
            <w:r>
              <w:rPr>
                <w:rFonts w:hint="eastAsia" w:hAnsi="宋体"/>
                <w:szCs w:val="21"/>
                <w:lang w:bidi="ar"/>
              </w:rPr>
              <w:t>井壁泥垢</w:t>
            </w:r>
          </w:p>
        </w:tc>
        <w:tc>
          <w:tcPr>
            <w:tcW w:w="153" w:type="pct"/>
            <w:shd w:val="clear" w:color="auto" w:fill="auto"/>
            <w:vAlign w:val="center"/>
          </w:tcPr>
          <w:p>
            <w:pPr>
              <w:pStyle w:val="16"/>
              <w:snapToGrid w:val="0"/>
              <w:spacing w:line="360" w:lineRule="auto"/>
              <w:jc w:val="center"/>
              <w:rPr>
                <w:rFonts w:hAnsi="宋体"/>
                <w:szCs w:val="21"/>
              </w:rPr>
            </w:pPr>
            <w:r>
              <w:rPr>
                <w:rFonts w:hint="eastAsia" w:hAnsi="宋体"/>
                <w:szCs w:val="21"/>
                <w:lang w:bidi="ar"/>
              </w:rPr>
              <w:t>井底沉积</w:t>
            </w:r>
          </w:p>
        </w:tc>
        <w:tc>
          <w:tcPr>
            <w:tcW w:w="153" w:type="pct"/>
            <w:shd w:val="clear" w:color="auto" w:fill="auto"/>
            <w:vAlign w:val="center"/>
          </w:tcPr>
          <w:p>
            <w:pPr>
              <w:pStyle w:val="16"/>
              <w:snapToGrid w:val="0"/>
              <w:spacing w:line="360" w:lineRule="auto"/>
              <w:jc w:val="center"/>
              <w:rPr>
                <w:rFonts w:hAnsi="宋体"/>
                <w:szCs w:val="21"/>
              </w:rPr>
            </w:pPr>
            <w:r>
              <w:rPr>
                <w:rFonts w:hint="eastAsia" w:hAnsi="宋体"/>
                <w:szCs w:val="21"/>
                <w:lang w:bidi="ar"/>
              </w:rPr>
              <w:t>其他</w:t>
            </w:r>
          </w:p>
        </w:tc>
        <w:tc>
          <w:tcPr>
            <w:tcW w:w="156" w:type="pct"/>
            <w:shd w:val="clear" w:color="auto" w:fill="auto"/>
            <w:vAlign w:val="center"/>
          </w:tcPr>
          <w:p>
            <w:pPr>
              <w:pStyle w:val="16"/>
              <w:snapToGrid w:val="0"/>
              <w:spacing w:line="360" w:lineRule="auto"/>
              <w:jc w:val="center"/>
              <w:rPr>
                <w:rFonts w:hAnsi="宋体"/>
                <w:szCs w:val="21"/>
              </w:rPr>
            </w:pPr>
            <w:r>
              <w:rPr>
                <w:rFonts w:hint="eastAsia" w:hAnsi="宋体"/>
                <w:szCs w:val="21"/>
                <w:lang w:bidi="ar"/>
              </w:rPr>
              <w:t>小计</w:t>
            </w:r>
          </w:p>
        </w:tc>
        <w:tc>
          <w:tcPr>
            <w:tcW w:w="153" w:type="pct"/>
            <w:vMerge w:val="continue"/>
            <w:shd w:val="clear" w:color="auto" w:fill="auto"/>
            <w:vAlign w:val="center"/>
          </w:tcPr>
          <w:p>
            <w:pPr>
              <w:pStyle w:val="16"/>
              <w:snapToGrid w:val="0"/>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 w:type="pct"/>
            <w:shd w:val="clear" w:color="auto" w:fill="auto"/>
            <w:noWrap/>
            <w:vAlign w:val="center"/>
          </w:tcPr>
          <w:p>
            <w:pPr>
              <w:pStyle w:val="16"/>
              <w:snapToGrid w:val="0"/>
              <w:spacing w:line="360" w:lineRule="auto"/>
              <w:rPr>
                <w:rFonts w:hAnsi="宋体"/>
                <w:szCs w:val="21"/>
              </w:rPr>
            </w:pPr>
          </w:p>
        </w:tc>
        <w:tc>
          <w:tcPr>
            <w:tcW w:w="273" w:type="pct"/>
            <w:shd w:val="clear" w:color="auto" w:fill="auto"/>
            <w:noWrap/>
            <w:vAlign w:val="center"/>
          </w:tcPr>
          <w:p>
            <w:pPr>
              <w:pStyle w:val="16"/>
              <w:snapToGrid w:val="0"/>
              <w:spacing w:line="360" w:lineRule="auto"/>
              <w:rPr>
                <w:rFonts w:hAnsi="宋体"/>
                <w:szCs w:val="21"/>
              </w:rPr>
            </w:pPr>
          </w:p>
        </w:tc>
        <w:tc>
          <w:tcPr>
            <w:tcW w:w="249"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267" w:type="pct"/>
            <w:shd w:val="clear" w:color="auto" w:fill="auto"/>
            <w:noWrap/>
            <w:vAlign w:val="center"/>
          </w:tcPr>
          <w:p>
            <w:pPr>
              <w:pStyle w:val="16"/>
              <w:snapToGrid w:val="0"/>
              <w:spacing w:line="360" w:lineRule="auto"/>
              <w:rPr>
                <w:rFonts w:hAnsi="宋体"/>
                <w:szCs w:val="21"/>
              </w:rPr>
            </w:pPr>
          </w:p>
        </w:tc>
        <w:tc>
          <w:tcPr>
            <w:tcW w:w="159"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11" w:type="pct"/>
            <w:shd w:val="clear" w:color="auto" w:fill="auto"/>
            <w:noWrap/>
            <w:vAlign w:val="center"/>
          </w:tcPr>
          <w:p>
            <w:pPr>
              <w:pStyle w:val="16"/>
              <w:snapToGrid w:val="0"/>
              <w:spacing w:line="360" w:lineRule="auto"/>
              <w:rPr>
                <w:rFonts w:hAnsi="宋体"/>
                <w:szCs w:val="21"/>
              </w:rPr>
            </w:pPr>
          </w:p>
        </w:tc>
        <w:tc>
          <w:tcPr>
            <w:tcW w:w="21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8"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08" w:type="pct"/>
            <w:shd w:val="clear" w:color="auto" w:fill="auto"/>
            <w:noWrap/>
            <w:vAlign w:val="center"/>
          </w:tcPr>
          <w:p>
            <w:pPr>
              <w:pStyle w:val="16"/>
              <w:snapToGrid w:val="0"/>
              <w:spacing w:line="360" w:lineRule="auto"/>
              <w:rPr>
                <w:rFonts w:hAnsi="宋体"/>
                <w:szCs w:val="21"/>
              </w:rPr>
            </w:pPr>
          </w:p>
        </w:tc>
        <w:tc>
          <w:tcPr>
            <w:tcW w:w="203" w:type="pct"/>
            <w:shd w:val="clear" w:color="auto" w:fill="auto"/>
            <w:noWrap/>
            <w:vAlign w:val="center"/>
          </w:tcPr>
          <w:p>
            <w:pPr>
              <w:pStyle w:val="16"/>
              <w:snapToGrid w:val="0"/>
              <w:spacing w:line="360" w:lineRule="auto"/>
              <w:rPr>
                <w:rFonts w:hAnsi="宋体"/>
                <w:szCs w:val="21"/>
              </w:rPr>
            </w:pPr>
          </w:p>
        </w:tc>
        <w:tc>
          <w:tcPr>
            <w:tcW w:w="220"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6"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 w:type="pct"/>
            <w:shd w:val="clear" w:color="auto" w:fill="auto"/>
            <w:noWrap/>
            <w:vAlign w:val="center"/>
          </w:tcPr>
          <w:p>
            <w:pPr>
              <w:pStyle w:val="16"/>
              <w:snapToGrid w:val="0"/>
              <w:spacing w:line="360" w:lineRule="auto"/>
              <w:rPr>
                <w:rFonts w:hAnsi="宋体"/>
                <w:szCs w:val="21"/>
              </w:rPr>
            </w:pPr>
          </w:p>
        </w:tc>
        <w:tc>
          <w:tcPr>
            <w:tcW w:w="273" w:type="pct"/>
            <w:shd w:val="clear" w:color="auto" w:fill="auto"/>
            <w:noWrap/>
            <w:vAlign w:val="center"/>
          </w:tcPr>
          <w:p>
            <w:pPr>
              <w:pStyle w:val="16"/>
              <w:snapToGrid w:val="0"/>
              <w:spacing w:line="360" w:lineRule="auto"/>
              <w:rPr>
                <w:rFonts w:hAnsi="宋体"/>
                <w:szCs w:val="21"/>
              </w:rPr>
            </w:pPr>
          </w:p>
        </w:tc>
        <w:tc>
          <w:tcPr>
            <w:tcW w:w="249"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267" w:type="pct"/>
            <w:shd w:val="clear" w:color="auto" w:fill="auto"/>
            <w:noWrap/>
            <w:vAlign w:val="center"/>
          </w:tcPr>
          <w:p>
            <w:pPr>
              <w:pStyle w:val="16"/>
              <w:snapToGrid w:val="0"/>
              <w:spacing w:line="360" w:lineRule="auto"/>
              <w:rPr>
                <w:rFonts w:hAnsi="宋体"/>
                <w:szCs w:val="21"/>
              </w:rPr>
            </w:pPr>
          </w:p>
        </w:tc>
        <w:tc>
          <w:tcPr>
            <w:tcW w:w="159"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11" w:type="pct"/>
            <w:shd w:val="clear" w:color="auto" w:fill="auto"/>
            <w:noWrap/>
            <w:vAlign w:val="center"/>
          </w:tcPr>
          <w:p>
            <w:pPr>
              <w:pStyle w:val="16"/>
              <w:snapToGrid w:val="0"/>
              <w:spacing w:line="360" w:lineRule="auto"/>
              <w:rPr>
                <w:rFonts w:hAnsi="宋体"/>
                <w:szCs w:val="21"/>
              </w:rPr>
            </w:pPr>
          </w:p>
        </w:tc>
        <w:tc>
          <w:tcPr>
            <w:tcW w:w="21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8"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08" w:type="pct"/>
            <w:shd w:val="clear" w:color="auto" w:fill="auto"/>
            <w:noWrap/>
            <w:vAlign w:val="center"/>
          </w:tcPr>
          <w:p>
            <w:pPr>
              <w:pStyle w:val="16"/>
              <w:snapToGrid w:val="0"/>
              <w:spacing w:line="360" w:lineRule="auto"/>
              <w:rPr>
                <w:rFonts w:hAnsi="宋体"/>
                <w:szCs w:val="21"/>
              </w:rPr>
            </w:pPr>
          </w:p>
        </w:tc>
        <w:tc>
          <w:tcPr>
            <w:tcW w:w="203" w:type="pct"/>
            <w:shd w:val="clear" w:color="auto" w:fill="auto"/>
            <w:noWrap/>
            <w:vAlign w:val="center"/>
          </w:tcPr>
          <w:p>
            <w:pPr>
              <w:pStyle w:val="16"/>
              <w:snapToGrid w:val="0"/>
              <w:spacing w:line="360" w:lineRule="auto"/>
              <w:rPr>
                <w:rFonts w:hAnsi="宋体"/>
                <w:szCs w:val="21"/>
              </w:rPr>
            </w:pPr>
          </w:p>
        </w:tc>
        <w:tc>
          <w:tcPr>
            <w:tcW w:w="220"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6"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 w:type="pct"/>
            <w:shd w:val="clear" w:color="auto" w:fill="auto"/>
            <w:noWrap/>
            <w:vAlign w:val="center"/>
          </w:tcPr>
          <w:p>
            <w:pPr>
              <w:pStyle w:val="16"/>
              <w:snapToGrid w:val="0"/>
              <w:spacing w:line="360" w:lineRule="auto"/>
              <w:rPr>
                <w:rFonts w:hAnsi="宋体"/>
                <w:szCs w:val="21"/>
              </w:rPr>
            </w:pPr>
          </w:p>
        </w:tc>
        <w:tc>
          <w:tcPr>
            <w:tcW w:w="273" w:type="pct"/>
            <w:shd w:val="clear" w:color="auto" w:fill="auto"/>
            <w:noWrap/>
            <w:vAlign w:val="center"/>
          </w:tcPr>
          <w:p>
            <w:pPr>
              <w:pStyle w:val="16"/>
              <w:snapToGrid w:val="0"/>
              <w:spacing w:line="360" w:lineRule="auto"/>
              <w:rPr>
                <w:rFonts w:hAnsi="宋体"/>
                <w:szCs w:val="21"/>
              </w:rPr>
            </w:pPr>
          </w:p>
        </w:tc>
        <w:tc>
          <w:tcPr>
            <w:tcW w:w="249"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267" w:type="pct"/>
            <w:shd w:val="clear" w:color="auto" w:fill="auto"/>
            <w:noWrap/>
            <w:vAlign w:val="center"/>
          </w:tcPr>
          <w:p>
            <w:pPr>
              <w:pStyle w:val="16"/>
              <w:snapToGrid w:val="0"/>
              <w:spacing w:line="360" w:lineRule="auto"/>
              <w:rPr>
                <w:rFonts w:hAnsi="宋体"/>
                <w:szCs w:val="21"/>
              </w:rPr>
            </w:pPr>
          </w:p>
        </w:tc>
        <w:tc>
          <w:tcPr>
            <w:tcW w:w="159"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11" w:type="pct"/>
            <w:shd w:val="clear" w:color="auto" w:fill="auto"/>
            <w:noWrap/>
            <w:vAlign w:val="center"/>
          </w:tcPr>
          <w:p>
            <w:pPr>
              <w:pStyle w:val="16"/>
              <w:snapToGrid w:val="0"/>
              <w:spacing w:line="360" w:lineRule="auto"/>
              <w:rPr>
                <w:rFonts w:hAnsi="宋体"/>
                <w:szCs w:val="21"/>
              </w:rPr>
            </w:pPr>
          </w:p>
        </w:tc>
        <w:tc>
          <w:tcPr>
            <w:tcW w:w="21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8"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08" w:type="pct"/>
            <w:shd w:val="clear" w:color="auto" w:fill="auto"/>
            <w:noWrap/>
            <w:vAlign w:val="center"/>
          </w:tcPr>
          <w:p>
            <w:pPr>
              <w:pStyle w:val="16"/>
              <w:snapToGrid w:val="0"/>
              <w:spacing w:line="360" w:lineRule="auto"/>
              <w:rPr>
                <w:rFonts w:hAnsi="宋体"/>
                <w:szCs w:val="21"/>
              </w:rPr>
            </w:pPr>
          </w:p>
        </w:tc>
        <w:tc>
          <w:tcPr>
            <w:tcW w:w="203" w:type="pct"/>
            <w:shd w:val="clear" w:color="auto" w:fill="auto"/>
            <w:noWrap/>
            <w:vAlign w:val="center"/>
          </w:tcPr>
          <w:p>
            <w:pPr>
              <w:pStyle w:val="16"/>
              <w:snapToGrid w:val="0"/>
              <w:spacing w:line="360" w:lineRule="auto"/>
              <w:rPr>
                <w:rFonts w:hAnsi="宋体"/>
                <w:szCs w:val="21"/>
              </w:rPr>
            </w:pPr>
          </w:p>
        </w:tc>
        <w:tc>
          <w:tcPr>
            <w:tcW w:w="220"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6"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 w:type="pct"/>
            <w:shd w:val="clear" w:color="auto" w:fill="auto"/>
            <w:noWrap/>
            <w:vAlign w:val="center"/>
          </w:tcPr>
          <w:p>
            <w:pPr>
              <w:pStyle w:val="16"/>
              <w:snapToGrid w:val="0"/>
              <w:spacing w:line="360" w:lineRule="auto"/>
              <w:rPr>
                <w:rFonts w:hAnsi="宋体"/>
                <w:szCs w:val="21"/>
              </w:rPr>
            </w:pPr>
          </w:p>
        </w:tc>
        <w:tc>
          <w:tcPr>
            <w:tcW w:w="273" w:type="pct"/>
            <w:shd w:val="clear" w:color="auto" w:fill="auto"/>
            <w:noWrap/>
            <w:vAlign w:val="center"/>
          </w:tcPr>
          <w:p>
            <w:pPr>
              <w:pStyle w:val="16"/>
              <w:snapToGrid w:val="0"/>
              <w:spacing w:line="360" w:lineRule="auto"/>
              <w:rPr>
                <w:rFonts w:hAnsi="宋体"/>
                <w:szCs w:val="21"/>
              </w:rPr>
            </w:pPr>
          </w:p>
        </w:tc>
        <w:tc>
          <w:tcPr>
            <w:tcW w:w="249"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267" w:type="pct"/>
            <w:shd w:val="clear" w:color="auto" w:fill="auto"/>
            <w:noWrap/>
            <w:vAlign w:val="center"/>
          </w:tcPr>
          <w:p>
            <w:pPr>
              <w:pStyle w:val="16"/>
              <w:snapToGrid w:val="0"/>
              <w:spacing w:line="360" w:lineRule="auto"/>
              <w:rPr>
                <w:rFonts w:hAnsi="宋体"/>
                <w:szCs w:val="21"/>
              </w:rPr>
            </w:pPr>
          </w:p>
        </w:tc>
        <w:tc>
          <w:tcPr>
            <w:tcW w:w="159"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11" w:type="pct"/>
            <w:shd w:val="clear" w:color="auto" w:fill="auto"/>
            <w:noWrap/>
            <w:vAlign w:val="center"/>
          </w:tcPr>
          <w:p>
            <w:pPr>
              <w:pStyle w:val="16"/>
              <w:snapToGrid w:val="0"/>
              <w:spacing w:line="360" w:lineRule="auto"/>
              <w:rPr>
                <w:rFonts w:hAnsi="宋体"/>
                <w:szCs w:val="21"/>
              </w:rPr>
            </w:pPr>
          </w:p>
        </w:tc>
        <w:tc>
          <w:tcPr>
            <w:tcW w:w="21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8"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08" w:type="pct"/>
            <w:shd w:val="clear" w:color="auto" w:fill="auto"/>
            <w:noWrap/>
            <w:vAlign w:val="center"/>
          </w:tcPr>
          <w:p>
            <w:pPr>
              <w:pStyle w:val="16"/>
              <w:snapToGrid w:val="0"/>
              <w:spacing w:line="360" w:lineRule="auto"/>
              <w:rPr>
                <w:rFonts w:hAnsi="宋体"/>
                <w:szCs w:val="21"/>
              </w:rPr>
            </w:pPr>
          </w:p>
        </w:tc>
        <w:tc>
          <w:tcPr>
            <w:tcW w:w="203" w:type="pct"/>
            <w:shd w:val="clear" w:color="auto" w:fill="auto"/>
            <w:noWrap/>
            <w:vAlign w:val="center"/>
          </w:tcPr>
          <w:p>
            <w:pPr>
              <w:pStyle w:val="16"/>
              <w:snapToGrid w:val="0"/>
              <w:spacing w:line="360" w:lineRule="auto"/>
              <w:rPr>
                <w:rFonts w:hAnsi="宋体"/>
                <w:szCs w:val="21"/>
              </w:rPr>
            </w:pPr>
          </w:p>
        </w:tc>
        <w:tc>
          <w:tcPr>
            <w:tcW w:w="220"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6"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 w:type="pct"/>
            <w:shd w:val="clear" w:color="auto" w:fill="auto"/>
            <w:noWrap/>
            <w:vAlign w:val="center"/>
          </w:tcPr>
          <w:p>
            <w:pPr>
              <w:pStyle w:val="16"/>
              <w:snapToGrid w:val="0"/>
              <w:spacing w:line="360" w:lineRule="auto"/>
              <w:rPr>
                <w:rFonts w:hAnsi="宋体"/>
                <w:szCs w:val="21"/>
              </w:rPr>
            </w:pPr>
          </w:p>
        </w:tc>
        <w:tc>
          <w:tcPr>
            <w:tcW w:w="273" w:type="pct"/>
            <w:shd w:val="clear" w:color="auto" w:fill="auto"/>
            <w:noWrap/>
            <w:vAlign w:val="center"/>
          </w:tcPr>
          <w:p>
            <w:pPr>
              <w:pStyle w:val="16"/>
              <w:snapToGrid w:val="0"/>
              <w:spacing w:line="360" w:lineRule="auto"/>
              <w:rPr>
                <w:rFonts w:hAnsi="宋体"/>
                <w:szCs w:val="21"/>
              </w:rPr>
            </w:pPr>
          </w:p>
        </w:tc>
        <w:tc>
          <w:tcPr>
            <w:tcW w:w="249"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267" w:type="pct"/>
            <w:shd w:val="clear" w:color="auto" w:fill="auto"/>
            <w:noWrap/>
            <w:vAlign w:val="center"/>
          </w:tcPr>
          <w:p>
            <w:pPr>
              <w:pStyle w:val="16"/>
              <w:snapToGrid w:val="0"/>
              <w:spacing w:line="360" w:lineRule="auto"/>
              <w:rPr>
                <w:rFonts w:hAnsi="宋体"/>
                <w:szCs w:val="21"/>
              </w:rPr>
            </w:pPr>
          </w:p>
        </w:tc>
        <w:tc>
          <w:tcPr>
            <w:tcW w:w="159"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11" w:type="pct"/>
            <w:shd w:val="clear" w:color="auto" w:fill="auto"/>
            <w:noWrap/>
            <w:vAlign w:val="center"/>
          </w:tcPr>
          <w:p>
            <w:pPr>
              <w:pStyle w:val="16"/>
              <w:snapToGrid w:val="0"/>
              <w:spacing w:line="360" w:lineRule="auto"/>
              <w:rPr>
                <w:rFonts w:hAnsi="宋体"/>
                <w:szCs w:val="21"/>
              </w:rPr>
            </w:pPr>
          </w:p>
        </w:tc>
        <w:tc>
          <w:tcPr>
            <w:tcW w:w="21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8"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08" w:type="pct"/>
            <w:shd w:val="clear" w:color="auto" w:fill="auto"/>
            <w:noWrap/>
            <w:vAlign w:val="center"/>
          </w:tcPr>
          <w:p>
            <w:pPr>
              <w:pStyle w:val="16"/>
              <w:snapToGrid w:val="0"/>
              <w:spacing w:line="360" w:lineRule="auto"/>
              <w:rPr>
                <w:rFonts w:hAnsi="宋体"/>
                <w:szCs w:val="21"/>
              </w:rPr>
            </w:pPr>
          </w:p>
        </w:tc>
        <w:tc>
          <w:tcPr>
            <w:tcW w:w="203" w:type="pct"/>
            <w:shd w:val="clear" w:color="auto" w:fill="auto"/>
            <w:noWrap/>
            <w:vAlign w:val="center"/>
          </w:tcPr>
          <w:p>
            <w:pPr>
              <w:pStyle w:val="16"/>
              <w:snapToGrid w:val="0"/>
              <w:spacing w:line="360" w:lineRule="auto"/>
              <w:rPr>
                <w:rFonts w:hAnsi="宋体"/>
                <w:szCs w:val="21"/>
              </w:rPr>
            </w:pPr>
          </w:p>
        </w:tc>
        <w:tc>
          <w:tcPr>
            <w:tcW w:w="220"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6"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 w:type="pct"/>
            <w:shd w:val="clear" w:color="auto" w:fill="auto"/>
            <w:noWrap/>
            <w:vAlign w:val="center"/>
          </w:tcPr>
          <w:p>
            <w:pPr>
              <w:pStyle w:val="16"/>
              <w:snapToGrid w:val="0"/>
              <w:spacing w:line="360" w:lineRule="auto"/>
              <w:rPr>
                <w:rFonts w:hAnsi="宋体"/>
                <w:szCs w:val="21"/>
              </w:rPr>
            </w:pPr>
          </w:p>
        </w:tc>
        <w:tc>
          <w:tcPr>
            <w:tcW w:w="273" w:type="pct"/>
            <w:shd w:val="clear" w:color="auto" w:fill="auto"/>
            <w:noWrap/>
            <w:vAlign w:val="center"/>
          </w:tcPr>
          <w:p>
            <w:pPr>
              <w:pStyle w:val="16"/>
              <w:snapToGrid w:val="0"/>
              <w:spacing w:line="360" w:lineRule="auto"/>
              <w:rPr>
                <w:rFonts w:hAnsi="宋体"/>
                <w:szCs w:val="21"/>
              </w:rPr>
            </w:pPr>
          </w:p>
        </w:tc>
        <w:tc>
          <w:tcPr>
            <w:tcW w:w="249"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267" w:type="pct"/>
            <w:shd w:val="clear" w:color="auto" w:fill="auto"/>
            <w:noWrap/>
            <w:vAlign w:val="center"/>
          </w:tcPr>
          <w:p>
            <w:pPr>
              <w:pStyle w:val="16"/>
              <w:snapToGrid w:val="0"/>
              <w:spacing w:line="360" w:lineRule="auto"/>
              <w:rPr>
                <w:rFonts w:hAnsi="宋体"/>
                <w:szCs w:val="21"/>
              </w:rPr>
            </w:pPr>
          </w:p>
        </w:tc>
        <w:tc>
          <w:tcPr>
            <w:tcW w:w="159"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11" w:type="pct"/>
            <w:shd w:val="clear" w:color="auto" w:fill="auto"/>
            <w:noWrap/>
            <w:vAlign w:val="center"/>
          </w:tcPr>
          <w:p>
            <w:pPr>
              <w:pStyle w:val="16"/>
              <w:snapToGrid w:val="0"/>
              <w:spacing w:line="360" w:lineRule="auto"/>
              <w:rPr>
                <w:rFonts w:hAnsi="宋体"/>
                <w:szCs w:val="21"/>
              </w:rPr>
            </w:pPr>
          </w:p>
        </w:tc>
        <w:tc>
          <w:tcPr>
            <w:tcW w:w="21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8"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08" w:type="pct"/>
            <w:shd w:val="clear" w:color="auto" w:fill="auto"/>
            <w:noWrap/>
            <w:vAlign w:val="center"/>
          </w:tcPr>
          <w:p>
            <w:pPr>
              <w:pStyle w:val="16"/>
              <w:snapToGrid w:val="0"/>
              <w:spacing w:line="360" w:lineRule="auto"/>
              <w:rPr>
                <w:rFonts w:hAnsi="宋体"/>
                <w:szCs w:val="21"/>
              </w:rPr>
            </w:pPr>
          </w:p>
        </w:tc>
        <w:tc>
          <w:tcPr>
            <w:tcW w:w="203" w:type="pct"/>
            <w:shd w:val="clear" w:color="auto" w:fill="auto"/>
            <w:noWrap/>
            <w:vAlign w:val="center"/>
          </w:tcPr>
          <w:p>
            <w:pPr>
              <w:pStyle w:val="16"/>
              <w:snapToGrid w:val="0"/>
              <w:spacing w:line="360" w:lineRule="auto"/>
              <w:rPr>
                <w:rFonts w:hAnsi="宋体"/>
                <w:szCs w:val="21"/>
              </w:rPr>
            </w:pPr>
          </w:p>
        </w:tc>
        <w:tc>
          <w:tcPr>
            <w:tcW w:w="220"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6"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 w:type="pct"/>
            <w:shd w:val="clear" w:color="auto" w:fill="auto"/>
            <w:noWrap/>
            <w:vAlign w:val="center"/>
          </w:tcPr>
          <w:p>
            <w:pPr>
              <w:pStyle w:val="16"/>
              <w:snapToGrid w:val="0"/>
              <w:spacing w:line="360" w:lineRule="auto"/>
              <w:rPr>
                <w:rFonts w:hAnsi="宋体"/>
                <w:szCs w:val="21"/>
              </w:rPr>
            </w:pPr>
          </w:p>
        </w:tc>
        <w:tc>
          <w:tcPr>
            <w:tcW w:w="273" w:type="pct"/>
            <w:shd w:val="clear" w:color="auto" w:fill="auto"/>
            <w:noWrap/>
            <w:vAlign w:val="center"/>
          </w:tcPr>
          <w:p>
            <w:pPr>
              <w:pStyle w:val="16"/>
              <w:snapToGrid w:val="0"/>
              <w:spacing w:line="360" w:lineRule="auto"/>
              <w:rPr>
                <w:rFonts w:hAnsi="宋体"/>
                <w:szCs w:val="21"/>
              </w:rPr>
            </w:pPr>
          </w:p>
        </w:tc>
        <w:tc>
          <w:tcPr>
            <w:tcW w:w="249"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305" w:type="pct"/>
            <w:shd w:val="clear" w:color="auto" w:fill="auto"/>
            <w:noWrap/>
            <w:vAlign w:val="center"/>
          </w:tcPr>
          <w:p>
            <w:pPr>
              <w:pStyle w:val="16"/>
              <w:snapToGrid w:val="0"/>
              <w:spacing w:line="360" w:lineRule="auto"/>
              <w:rPr>
                <w:rFonts w:hAnsi="宋体"/>
                <w:szCs w:val="21"/>
              </w:rPr>
            </w:pPr>
          </w:p>
        </w:tc>
        <w:tc>
          <w:tcPr>
            <w:tcW w:w="267" w:type="pct"/>
            <w:shd w:val="clear" w:color="auto" w:fill="auto"/>
            <w:noWrap/>
            <w:vAlign w:val="center"/>
          </w:tcPr>
          <w:p>
            <w:pPr>
              <w:pStyle w:val="16"/>
              <w:snapToGrid w:val="0"/>
              <w:spacing w:line="360" w:lineRule="auto"/>
              <w:rPr>
                <w:rFonts w:hAnsi="宋体"/>
                <w:szCs w:val="21"/>
              </w:rPr>
            </w:pPr>
          </w:p>
        </w:tc>
        <w:tc>
          <w:tcPr>
            <w:tcW w:w="159"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11" w:type="pct"/>
            <w:shd w:val="clear" w:color="auto" w:fill="auto"/>
            <w:noWrap/>
            <w:vAlign w:val="center"/>
          </w:tcPr>
          <w:p>
            <w:pPr>
              <w:pStyle w:val="16"/>
              <w:snapToGrid w:val="0"/>
              <w:spacing w:line="360" w:lineRule="auto"/>
              <w:rPr>
                <w:rFonts w:hAnsi="宋体"/>
                <w:szCs w:val="21"/>
              </w:rPr>
            </w:pPr>
          </w:p>
        </w:tc>
        <w:tc>
          <w:tcPr>
            <w:tcW w:w="21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8"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208" w:type="pct"/>
            <w:shd w:val="clear" w:color="auto" w:fill="auto"/>
            <w:noWrap/>
            <w:vAlign w:val="center"/>
          </w:tcPr>
          <w:p>
            <w:pPr>
              <w:pStyle w:val="16"/>
              <w:snapToGrid w:val="0"/>
              <w:spacing w:line="360" w:lineRule="auto"/>
              <w:rPr>
                <w:rFonts w:hAnsi="宋体"/>
                <w:szCs w:val="21"/>
              </w:rPr>
            </w:pPr>
          </w:p>
        </w:tc>
        <w:tc>
          <w:tcPr>
            <w:tcW w:w="203" w:type="pct"/>
            <w:shd w:val="clear" w:color="auto" w:fill="auto"/>
            <w:noWrap/>
            <w:vAlign w:val="center"/>
          </w:tcPr>
          <w:p>
            <w:pPr>
              <w:pStyle w:val="16"/>
              <w:snapToGrid w:val="0"/>
              <w:spacing w:line="360" w:lineRule="auto"/>
              <w:rPr>
                <w:rFonts w:hAnsi="宋体"/>
                <w:szCs w:val="21"/>
              </w:rPr>
            </w:pPr>
          </w:p>
        </w:tc>
        <w:tc>
          <w:tcPr>
            <w:tcW w:w="220"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c>
          <w:tcPr>
            <w:tcW w:w="156" w:type="pct"/>
            <w:shd w:val="clear" w:color="auto" w:fill="auto"/>
            <w:noWrap/>
            <w:vAlign w:val="center"/>
          </w:tcPr>
          <w:p>
            <w:pPr>
              <w:pStyle w:val="16"/>
              <w:snapToGrid w:val="0"/>
              <w:spacing w:line="360" w:lineRule="auto"/>
              <w:rPr>
                <w:rFonts w:hAnsi="宋体"/>
                <w:szCs w:val="21"/>
              </w:rPr>
            </w:pPr>
          </w:p>
        </w:tc>
        <w:tc>
          <w:tcPr>
            <w:tcW w:w="153" w:type="pct"/>
            <w:shd w:val="clear" w:color="auto" w:fill="auto"/>
            <w:noWrap/>
            <w:vAlign w:val="center"/>
          </w:tcPr>
          <w:p>
            <w:pPr>
              <w:pStyle w:val="16"/>
              <w:snapToGrid w:val="0"/>
              <w:spacing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pct"/>
            <w:gridSpan w:val="4"/>
            <w:shd w:val="clear" w:color="auto" w:fill="auto"/>
            <w:noWrap/>
            <w:vAlign w:val="center"/>
          </w:tcPr>
          <w:p>
            <w:pPr>
              <w:pStyle w:val="16"/>
              <w:snapToGrid w:val="0"/>
              <w:spacing w:line="360" w:lineRule="auto"/>
              <w:rPr>
                <w:rFonts w:hAnsi="宋体"/>
                <w:szCs w:val="21"/>
              </w:rPr>
            </w:pPr>
            <w:r>
              <w:rPr>
                <w:rFonts w:hint="eastAsia" w:hAnsi="宋体"/>
                <w:szCs w:val="21"/>
                <w:lang w:bidi="ar"/>
              </w:rPr>
              <w:t>检测人员：</w:t>
            </w:r>
          </w:p>
        </w:tc>
        <w:tc>
          <w:tcPr>
            <w:tcW w:w="1189" w:type="pct"/>
            <w:gridSpan w:val="6"/>
            <w:shd w:val="clear" w:color="auto" w:fill="auto"/>
            <w:noWrap/>
            <w:vAlign w:val="center"/>
          </w:tcPr>
          <w:p>
            <w:pPr>
              <w:pStyle w:val="16"/>
              <w:snapToGrid w:val="0"/>
              <w:spacing w:line="360" w:lineRule="auto"/>
              <w:rPr>
                <w:rFonts w:hAnsi="宋体"/>
                <w:szCs w:val="21"/>
              </w:rPr>
            </w:pPr>
            <w:r>
              <w:rPr>
                <w:rFonts w:hint="eastAsia" w:hAnsi="宋体"/>
                <w:szCs w:val="21"/>
                <w:lang w:bidi="ar"/>
              </w:rPr>
              <w:t>记录人员：</w:t>
            </w:r>
          </w:p>
        </w:tc>
        <w:tc>
          <w:tcPr>
            <w:tcW w:w="2746" w:type="pct"/>
            <w:gridSpan w:val="16"/>
            <w:shd w:val="clear" w:color="auto" w:fill="auto"/>
            <w:noWrap/>
            <w:vAlign w:val="center"/>
          </w:tcPr>
          <w:p>
            <w:pPr>
              <w:pStyle w:val="16"/>
              <w:snapToGrid w:val="0"/>
              <w:spacing w:line="360" w:lineRule="auto"/>
              <w:rPr>
                <w:rFonts w:hAnsi="宋体"/>
                <w:szCs w:val="21"/>
              </w:rPr>
            </w:pPr>
            <w:r>
              <w:rPr>
                <w:rFonts w:hint="eastAsia" w:hAnsi="宋体"/>
                <w:szCs w:val="21"/>
                <w:lang w:bidi="ar"/>
              </w:rPr>
              <w:t>检测日期：</w:t>
            </w:r>
          </w:p>
        </w:tc>
      </w:tr>
    </w:tbl>
    <w:p/>
    <w:p/>
    <w:p/>
    <w:p/>
    <w:p>
      <w:pPr>
        <w:pStyle w:val="19"/>
        <w:snapToGrid w:val="0"/>
        <w:spacing w:line="360" w:lineRule="auto"/>
        <w:ind w:firstLine="0"/>
        <w:rPr>
          <w:rFonts w:ascii="Times New Roman" w:hAnsi="Times New Roman"/>
          <w:sz w:val="24"/>
        </w:rPr>
      </w:pPr>
      <w:r>
        <w:rPr>
          <w:rFonts w:hint="eastAsia" w:ascii="Times New Roman" w:hAnsi="Times New Roman" w:eastAsia="黑体"/>
          <w:b/>
          <w:kern w:val="0"/>
          <w:sz w:val="24"/>
        </w:rPr>
        <w:t>B</w:t>
      </w:r>
      <w:r>
        <w:rPr>
          <w:rFonts w:ascii="Times New Roman" w:hAnsi="Times New Roman" w:eastAsia="黑体"/>
          <w:b/>
          <w:kern w:val="0"/>
          <w:sz w:val="24"/>
        </w:rPr>
        <w:t>.0.4</w:t>
      </w:r>
      <w:r>
        <w:rPr>
          <w:rFonts w:ascii="Times New Roman" w:hAnsi="Times New Roman" w:eastAsia="黑体"/>
          <w:kern w:val="0"/>
          <w:sz w:val="24"/>
        </w:rPr>
        <w:t xml:space="preserve">  </w:t>
      </w:r>
      <w:r>
        <w:rPr>
          <w:rFonts w:hint="eastAsia" w:asciiTheme="minorEastAsia" w:hAnsiTheme="minorEastAsia" w:eastAsiaTheme="minorEastAsia"/>
          <w:kern w:val="0"/>
          <w:sz w:val="24"/>
        </w:rPr>
        <w:t>外水调查统计</w:t>
      </w:r>
      <w:r>
        <w:rPr>
          <w:rFonts w:hint="eastAsia" w:ascii="Times New Roman" w:hAnsi="Times New Roman"/>
          <w:sz w:val="24"/>
        </w:rPr>
        <w:t>应根据表</w:t>
      </w:r>
      <w:r>
        <w:rPr>
          <w:rFonts w:ascii="Times New Roman" w:hAnsi="Times New Roman"/>
          <w:sz w:val="24"/>
        </w:rPr>
        <w:t>B.0.4-1~B.0.4-4</w:t>
      </w:r>
      <w:r>
        <w:rPr>
          <w:rFonts w:hint="eastAsia" w:ascii="Times New Roman" w:hAnsi="Times New Roman"/>
          <w:sz w:val="24"/>
        </w:rPr>
        <w:t>的格式记录。</w:t>
      </w:r>
    </w:p>
    <w:p>
      <w:pPr>
        <w:jc w:val="center"/>
        <w:rPr>
          <w:b/>
          <w:sz w:val="21"/>
          <w:szCs w:val="21"/>
        </w:rPr>
      </w:pPr>
      <w:r>
        <w:rPr>
          <w:rFonts w:hint="eastAsia" w:ascii="宋体" w:hAnsi="宋体"/>
          <w:b/>
          <w:bCs/>
          <w:sz w:val="21"/>
          <w:szCs w:val="21"/>
        </w:rPr>
        <w:t>表</w:t>
      </w:r>
      <w:r>
        <w:rPr>
          <w:b/>
          <w:bCs/>
          <w:sz w:val="21"/>
          <w:szCs w:val="21"/>
        </w:rPr>
        <w:t>B.0.4-1</w:t>
      </w:r>
      <w:r>
        <w:rPr>
          <w:rFonts w:ascii="宋体" w:hAnsi="宋体"/>
          <w:b/>
          <w:bCs/>
          <w:sz w:val="21"/>
          <w:szCs w:val="21"/>
        </w:rPr>
        <w:t xml:space="preserve"> </w:t>
      </w:r>
      <w:r>
        <w:rPr>
          <w:rFonts w:hint="eastAsia" w:ascii="宋体" w:hAnsi="宋体"/>
          <w:b/>
          <w:bCs/>
          <w:sz w:val="21"/>
          <w:szCs w:val="21"/>
        </w:rPr>
        <w:t xml:space="preserve"> </w:t>
      </w:r>
      <w:r>
        <w:rPr>
          <w:rFonts w:ascii="宋体" w:hAnsi="宋体"/>
          <w:b/>
          <w:bCs/>
          <w:sz w:val="21"/>
          <w:szCs w:val="21"/>
        </w:rPr>
        <w:t>管道渗漏调查统计表</w:t>
      </w:r>
    </w:p>
    <w:tbl>
      <w:tblPr>
        <w:tblStyle w:val="35"/>
        <w:tblW w:w="139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296"/>
        <w:gridCol w:w="1296"/>
        <w:gridCol w:w="936"/>
        <w:gridCol w:w="936"/>
        <w:gridCol w:w="1296"/>
        <w:gridCol w:w="634"/>
        <w:gridCol w:w="302"/>
        <w:gridCol w:w="936"/>
        <w:gridCol w:w="1296"/>
        <w:gridCol w:w="1296"/>
        <w:gridCol w:w="936"/>
        <w:gridCol w:w="936"/>
        <w:gridCol w:w="653"/>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0" w:type="dxa"/>
            <w:gridSpan w:val="7"/>
            <w:shd w:val="clear" w:color="auto" w:fill="auto"/>
            <w:noWrap/>
            <w:vAlign w:val="center"/>
          </w:tcPr>
          <w:p>
            <w:pPr>
              <w:pStyle w:val="97"/>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调查单位：</w:t>
            </w:r>
          </w:p>
        </w:tc>
        <w:tc>
          <w:tcPr>
            <w:tcW w:w="6970" w:type="dxa"/>
            <w:gridSpan w:val="8"/>
            <w:shd w:val="clear" w:color="auto" w:fill="auto"/>
            <w:noWrap/>
            <w:vAlign w:val="center"/>
          </w:tcPr>
          <w:p>
            <w:pPr>
              <w:pStyle w:val="97"/>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调查日期： </w:t>
            </w:r>
            <w:r>
              <w:rPr>
                <w:rFonts w:ascii="宋体" w:hAnsi="宋体" w:eastAsia="宋体" w:cs="宋体"/>
                <w:color w:val="000000"/>
                <w:kern w:val="0"/>
                <w:szCs w:val="21"/>
                <w:lang w:bidi="ar"/>
              </w:rPr>
              <w:t xml:space="preserve">   </w:t>
            </w:r>
            <w:r>
              <w:rPr>
                <w:rFonts w:hint="eastAsia" w:ascii="宋体" w:hAnsi="宋体" w:eastAsia="宋体" w:cs="宋体"/>
                <w:color w:val="000000"/>
                <w:kern w:val="0"/>
                <w:szCs w:val="21"/>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编号</w:t>
            </w:r>
          </w:p>
        </w:tc>
        <w:tc>
          <w:tcPr>
            <w:tcW w:w="129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起点物探</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编号</w:t>
            </w:r>
          </w:p>
        </w:tc>
        <w:tc>
          <w:tcPr>
            <w:tcW w:w="129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终点物探</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编号</w:t>
            </w:r>
          </w:p>
        </w:tc>
        <w:tc>
          <w:tcPr>
            <w:tcW w:w="93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缺陷</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位置</w:t>
            </w:r>
          </w:p>
        </w:tc>
        <w:tc>
          <w:tcPr>
            <w:tcW w:w="93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缺陷</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类别</w:t>
            </w:r>
          </w:p>
        </w:tc>
        <w:tc>
          <w:tcPr>
            <w:tcW w:w="129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管网缺陷</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名称</w:t>
            </w:r>
          </w:p>
        </w:tc>
        <w:tc>
          <w:tcPr>
            <w:tcW w:w="936" w:type="dxa"/>
            <w:gridSpan w:val="2"/>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检测</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方式</w:t>
            </w:r>
          </w:p>
        </w:tc>
        <w:tc>
          <w:tcPr>
            <w:tcW w:w="93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缺陷</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等级</w:t>
            </w:r>
          </w:p>
        </w:tc>
        <w:tc>
          <w:tcPr>
            <w:tcW w:w="129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缺陷起点</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位置</w:t>
            </w:r>
          </w:p>
        </w:tc>
        <w:tc>
          <w:tcPr>
            <w:tcW w:w="129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缺陷终点</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位置</w:t>
            </w:r>
          </w:p>
        </w:tc>
        <w:tc>
          <w:tcPr>
            <w:tcW w:w="93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缺陷</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描述</w:t>
            </w:r>
          </w:p>
        </w:tc>
        <w:tc>
          <w:tcPr>
            <w:tcW w:w="936"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检测</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方向</w:t>
            </w:r>
          </w:p>
        </w:tc>
        <w:tc>
          <w:tcPr>
            <w:tcW w:w="653"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X</w:t>
            </w:r>
          </w:p>
        </w:tc>
        <w:tc>
          <w:tcPr>
            <w:tcW w:w="615"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6" w:type="dxa"/>
            <w:shd w:val="clear" w:color="auto" w:fill="auto"/>
            <w:noWrap/>
            <w:vAlign w:val="bottom"/>
          </w:tcPr>
          <w:p>
            <w:pPr>
              <w:pStyle w:val="97"/>
              <w:snapToGrid w:val="0"/>
              <w:spacing w:line="360" w:lineRule="auto"/>
              <w:rPr>
                <w:rFonts w:ascii="宋体" w:hAnsi="宋体" w:eastAsia="宋体" w:cs="Arial"/>
                <w:color w:val="000000"/>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93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93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936" w:type="dxa"/>
            <w:gridSpan w:val="2"/>
            <w:shd w:val="clear" w:color="auto" w:fill="auto"/>
            <w:noWrap/>
            <w:vAlign w:val="center"/>
          </w:tcPr>
          <w:p>
            <w:pPr>
              <w:pStyle w:val="97"/>
              <w:snapToGrid w:val="0"/>
              <w:spacing w:line="360" w:lineRule="auto"/>
              <w:rPr>
                <w:rFonts w:ascii="宋体" w:hAnsi="宋体" w:eastAsia="宋体" w:cs="Arial"/>
                <w:color w:val="000000"/>
                <w:szCs w:val="21"/>
              </w:rPr>
            </w:pPr>
          </w:p>
        </w:tc>
        <w:tc>
          <w:tcPr>
            <w:tcW w:w="93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93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936"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653" w:type="dxa"/>
            <w:shd w:val="clear" w:color="auto" w:fill="auto"/>
            <w:noWrap/>
            <w:vAlign w:val="center"/>
          </w:tcPr>
          <w:p>
            <w:pPr>
              <w:pStyle w:val="97"/>
              <w:snapToGrid w:val="0"/>
              <w:spacing w:line="360" w:lineRule="auto"/>
              <w:rPr>
                <w:rFonts w:ascii="宋体" w:hAnsi="宋体" w:eastAsia="宋体" w:cs="Arial"/>
                <w:color w:val="000000"/>
                <w:szCs w:val="21"/>
              </w:rPr>
            </w:pPr>
          </w:p>
        </w:tc>
        <w:tc>
          <w:tcPr>
            <w:tcW w:w="615" w:type="dxa"/>
            <w:shd w:val="clear" w:color="auto" w:fill="auto"/>
            <w:noWrap/>
            <w:vAlign w:val="center"/>
          </w:tcPr>
          <w:p>
            <w:pPr>
              <w:pStyle w:val="97"/>
              <w:snapToGrid w:val="0"/>
              <w:spacing w:line="360" w:lineRule="auto"/>
              <w:rPr>
                <w:rFonts w:ascii="宋体" w:hAnsi="宋体" w:eastAsia="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6" w:type="dxa"/>
            <w:shd w:val="clear" w:color="auto" w:fill="auto"/>
            <w:noWrap/>
            <w:vAlign w:val="bottom"/>
          </w:tcPr>
          <w:p>
            <w:pPr>
              <w:pStyle w:val="97"/>
              <w:snapToGrid w:val="0"/>
              <w:spacing w:line="360" w:lineRule="auto"/>
              <w:rPr>
                <w:rFonts w:ascii="宋体" w:hAnsi="宋体" w:eastAsia="宋体"/>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gridSpan w:val="2"/>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53"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15"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6" w:type="dxa"/>
            <w:shd w:val="clear" w:color="auto" w:fill="auto"/>
            <w:noWrap/>
            <w:vAlign w:val="bottom"/>
          </w:tcPr>
          <w:p>
            <w:pPr>
              <w:pStyle w:val="97"/>
              <w:snapToGrid w:val="0"/>
              <w:spacing w:line="360" w:lineRule="auto"/>
              <w:rPr>
                <w:rFonts w:ascii="宋体" w:hAnsi="宋体" w:eastAsia="宋体"/>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gridSpan w:val="2"/>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53"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15"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6" w:type="dxa"/>
            <w:shd w:val="clear" w:color="auto" w:fill="auto"/>
            <w:noWrap/>
            <w:vAlign w:val="bottom"/>
          </w:tcPr>
          <w:p>
            <w:pPr>
              <w:pStyle w:val="97"/>
              <w:snapToGrid w:val="0"/>
              <w:spacing w:line="360" w:lineRule="auto"/>
              <w:rPr>
                <w:rFonts w:ascii="宋体" w:hAnsi="宋体" w:eastAsia="宋体"/>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gridSpan w:val="2"/>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53"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15"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6" w:type="dxa"/>
            <w:shd w:val="clear" w:color="auto" w:fill="auto"/>
            <w:noWrap/>
            <w:vAlign w:val="bottom"/>
          </w:tcPr>
          <w:p>
            <w:pPr>
              <w:pStyle w:val="97"/>
              <w:snapToGrid w:val="0"/>
              <w:spacing w:line="360" w:lineRule="auto"/>
              <w:rPr>
                <w:rFonts w:ascii="宋体" w:hAnsi="宋体" w:eastAsia="宋体"/>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gridSpan w:val="2"/>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53"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15"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6" w:type="dxa"/>
            <w:shd w:val="clear" w:color="auto" w:fill="auto"/>
            <w:noWrap/>
            <w:vAlign w:val="bottom"/>
          </w:tcPr>
          <w:p>
            <w:pPr>
              <w:pStyle w:val="97"/>
              <w:snapToGrid w:val="0"/>
              <w:spacing w:line="360" w:lineRule="auto"/>
              <w:rPr>
                <w:rFonts w:ascii="宋体" w:hAnsi="宋体" w:eastAsia="宋体"/>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gridSpan w:val="2"/>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53"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15"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6" w:type="dxa"/>
            <w:shd w:val="clear" w:color="auto" w:fill="auto"/>
            <w:noWrap/>
            <w:vAlign w:val="bottom"/>
          </w:tcPr>
          <w:p>
            <w:pPr>
              <w:pStyle w:val="97"/>
              <w:snapToGrid w:val="0"/>
              <w:spacing w:line="360" w:lineRule="auto"/>
              <w:rPr>
                <w:rFonts w:ascii="宋体" w:hAnsi="宋体" w:eastAsia="宋体"/>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gridSpan w:val="2"/>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53"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15"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76" w:type="dxa"/>
            <w:shd w:val="clear" w:color="auto" w:fill="auto"/>
            <w:noWrap/>
            <w:vAlign w:val="bottom"/>
          </w:tcPr>
          <w:p>
            <w:pPr>
              <w:pStyle w:val="97"/>
              <w:snapToGrid w:val="0"/>
              <w:spacing w:line="360" w:lineRule="auto"/>
              <w:rPr>
                <w:rFonts w:ascii="宋体" w:hAnsi="宋体" w:eastAsia="宋体"/>
                <w:szCs w:val="21"/>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gridSpan w:val="2"/>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129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936"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53"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c>
          <w:tcPr>
            <w:tcW w:w="615" w:type="dxa"/>
            <w:shd w:val="clear" w:color="auto" w:fill="auto"/>
            <w:noWrap/>
            <w:vAlign w:val="center"/>
          </w:tcPr>
          <w:p>
            <w:pPr>
              <w:pStyle w:val="97"/>
              <w:snapToGrid w:val="0"/>
              <w:spacing w:line="360" w:lineRule="auto"/>
              <w:rPr>
                <w:rFonts w:ascii="宋体" w:hAnsi="宋体" w:eastAsia="宋体" w:cs="Arial"/>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0" w:type="dxa"/>
            <w:gridSpan w:val="7"/>
            <w:shd w:val="clear" w:color="auto" w:fill="auto"/>
            <w:noWrap/>
            <w:vAlign w:val="center"/>
          </w:tcPr>
          <w:p>
            <w:pPr>
              <w:pStyle w:val="97"/>
              <w:snapToGrid w:val="0"/>
              <w:spacing w:line="360" w:lineRule="auto"/>
              <w:rPr>
                <w:rFonts w:ascii="宋体" w:hAnsi="宋体" w:eastAsia="宋体" w:cs="Arial"/>
                <w:color w:val="000000"/>
                <w:kern w:val="0"/>
                <w:szCs w:val="21"/>
                <w:lang w:bidi="ar"/>
              </w:rPr>
            </w:pPr>
            <w:r>
              <w:rPr>
                <w:rFonts w:hint="eastAsia" w:ascii="宋体" w:hAnsi="宋体" w:eastAsia="宋体" w:cs="宋体"/>
                <w:color w:val="000000"/>
                <w:kern w:val="0"/>
                <w:szCs w:val="21"/>
                <w:lang w:bidi="ar"/>
              </w:rPr>
              <w:t>调查人员：</w:t>
            </w:r>
          </w:p>
        </w:tc>
        <w:tc>
          <w:tcPr>
            <w:tcW w:w="6970" w:type="dxa"/>
            <w:gridSpan w:val="8"/>
            <w:shd w:val="clear" w:color="auto" w:fill="auto"/>
            <w:noWrap/>
            <w:vAlign w:val="center"/>
          </w:tcPr>
          <w:p>
            <w:pPr>
              <w:pStyle w:val="97"/>
              <w:snapToGrid w:val="0"/>
              <w:spacing w:line="360" w:lineRule="auto"/>
              <w:rPr>
                <w:rFonts w:ascii="宋体" w:hAnsi="宋体" w:eastAsia="宋体" w:cs="Arial"/>
                <w:color w:val="000000"/>
                <w:kern w:val="0"/>
                <w:szCs w:val="21"/>
                <w:lang w:bidi="ar"/>
              </w:rPr>
            </w:pPr>
            <w:r>
              <w:rPr>
                <w:rFonts w:hint="eastAsia" w:ascii="宋体" w:hAnsi="宋体" w:eastAsia="宋体" w:cs="宋体"/>
                <w:color w:val="000000"/>
                <w:kern w:val="0"/>
                <w:szCs w:val="21"/>
                <w:lang w:bidi="ar"/>
              </w:rPr>
              <w:t>校核人员：</w:t>
            </w:r>
          </w:p>
        </w:tc>
      </w:tr>
    </w:tbl>
    <w:p>
      <w:pPr>
        <w:pStyle w:val="12"/>
        <w:snapToGrid w:val="0"/>
        <w:spacing w:line="360" w:lineRule="auto"/>
        <w:ind w:firstLine="480"/>
      </w:pPr>
      <w:r>
        <w:rPr>
          <w:rFonts w:hint="eastAsia"/>
        </w:rPr>
        <w:t xml:space="preserve"> </w:t>
      </w:r>
    </w:p>
    <w:p>
      <w:pPr>
        <w:pStyle w:val="12"/>
        <w:snapToGrid w:val="0"/>
        <w:spacing w:line="360" w:lineRule="auto"/>
        <w:sectPr>
          <w:pgSz w:w="16838" w:h="11906" w:orient="landscape"/>
          <w:pgMar w:top="1800" w:right="1440" w:bottom="1800" w:left="1440" w:header="851" w:footer="992" w:gutter="0"/>
          <w:cols w:space="425" w:num="1"/>
          <w:docGrid w:linePitch="326" w:charSpace="0"/>
        </w:sectPr>
      </w:pPr>
    </w:p>
    <w:tbl>
      <w:tblPr>
        <w:tblStyle w:val="35"/>
        <w:tblpPr w:leftFromText="180" w:rightFromText="180" w:vertAnchor="text" w:horzAnchor="page" w:tblpX="1909" w:tblpY="437"/>
        <w:tblOverlap w:val="never"/>
        <w:tblW w:w="8062" w:type="dxa"/>
        <w:tblInd w:w="0" w:type="dxa"/>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2"/>
        <w:gridCol w:w="1794"/>
        <w:gridCol w:w="1949"/>
        <w:gridCol w:w="2397"/>
      </w:tblGrid>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1922" w:type="dxa"/>
            <w:tcBorders>
              <w:top w:val="single" w:color="auto" w:sz="4" w:space="0"/>
            </w:tcBorders>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1794" w:type="dxa"/>
            <w:tcBorders>
              <w:top w:val="single" w:color="auto" w:sz="4" w:space="0"/>
            </w:tcBorders>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QW按顺序编号</w:t>
            </w:r>
          </w:p>
        </w:tc>
        <w:tc>
          <w:tcPr>
            <w:tcW w:w="1949" w:type="dxa"/>
            <w:tcBorders>
              <w:top w:val="single" w:color="auto" w:sz="4" w:space="0"/>
            </w:tcBorders>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调查日期</w:t>
            </w:r>
          </w:p>
        </w:tc>
        <w:tc>
          <w:tcPr>
            <w:tcW w:w="2397" w:type="dxa"/>
            <w:tcBorders>
              <w:top w:val="single" w:color="auto" w:sz="4" w:space="0"/>
            </w:tcBorders>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XXXX年XX月XX日</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922" w:type="dxa"/>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检查井编号</w:t>
            </w:r>
          </w:p>
        </w:tc>
        <w:tc>
          <w:tcPr>
            <w:tcW w:w="1794"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与物探图一致</w:t>
            </w:r>
          </w:p>
        </w:tc>
        <w:tc>
          <w:tcPr>
            <w:tcW w:w="1949" w:type="dxa"/>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天气</w:t>
            </w:r>
          </w:p>
        </w:tc>
        <w:tc>
          <w:tcPr>
            <w:tcW w:w="2397"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晴、雨</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922" w:type="dxa"/>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混接类型</w:t>
            </w:r>
          </w:p>
        </w:tc>
        <w:tc>
          <w:tcPr>
            <w:tcW w:w="6140" w:type="dxa"/>
            <w:gridSpan w:val="3"/>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外水</w:t>
            </w:r>
            <w:r>
              <w:rPr>
                <w:rFonts w:ascii="Times New Roman" w:hAnsi="Times New Roman" w:eastAsia="宋体" w:cs="Times New Roman"/>
                <w:szCs w:val="21"/>
              </w:rPr>
              <w:t>接入污水</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trPr>
        <w:tc>
          <w:tcPr>
            <w:tcW w:w="1922" w:type="dxa"/>
            <w:vAlign w:val="center"/>
          </w:tcPr>
          <w:p>
            <w:pPr>
              <w:pStyle w:val="97"/>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外水</w:t>
            </w:r>
            <w:r>
              <w:rPr>
                <w:rFonts w:ascii="Times New Roman" w:hAnsi="Times New Roman" w:eastAsia="宋体" w:cs="Times New Roman"/>
                <w:szCs w:val="21"/>
              </w:rPr>
              <w:t>描述</w:t>
            </w:r>
          </w:p>
        </w:tc>
        <w:tc>
          <w:tcPr>
            <w:tcW w:w="6140" w:type="dxa"/>
            <w:gridSpan w:val="3"/>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要描述清楚混接位置（XX路或小区哪号或哪栋哪个大致方向），分流制排水系统中</w:t>
            </w:r>
            <w:r>
              <w:rPr>
                <w:rFonts w:hint="eastAsia" w:ascii="Times New Roman" w:hAnsi="Times New Roman" w:eastAsia="宋体" w:cs="Times New Roman"/>
                <w:szCs w:val="21"/>
              </w:rPr>
              <w:t>外水进入</w:t>
            </w:r>
            <w:r>
              <w:rPr>
                <w:rFonts w:ascii="Times New Roman" w:hAnsi="Times New Roman" w:eastAsia="宋体" w:cs="Times New Roman"/>
                <w:szCs w:val="21"/>
              </w:rPr>
              <w:t>主要有以下四种</w:t>
            </w:r>
            <w:r>
              <w:rPr>
                <w:rFonts w:hint="eastAsia" w:ascii="Times New Roman" w:hAnsi="Times New Roman" w:eastAsia="宋体" w:cs="Times New Roman"/>
                <w:szCs w:val="21"/>
              </w:rPr>
              <w:t>：</w:t>
            </w:r>
          </w:p>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1. 河水通过沿河</w:t>
            </w:r>
            <w:r>
              <w:rPr>
                <w:rFonts w:hint="eastAsia" w:ascii="Times New Roman" w:hAnsi="Times New Roman" w:eastAsia="宋体" w:cs="Times New Roman"/>
                <w:szCs w:val="21"/>
              </w:rPr>
              <w:t>截流系统</w:t>
            </w:r>
            <w:r>
              <w:rPr>
                <w:rFonts w:ascii="Times New Roman" w:hAnsi="Times New Roman" w:eastAsia="宋体" w:cs="Times New Roman"/>
                <w:szCs w:val="21"/>
              </w:rPr>
              <w:t>排水口倒灌进入到污水管道；</w:t>
            </w:r>
          </w:p>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2. 山溪水、雨水通过截流等方式进入到市政污水管道；</w:t>
            </w:r>
          </w:p>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3. 施工降水通过错排等方式进入污水管网；</w:t>
            </w:r>
          </w:p>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4. 其它导致</w:t>
            </w:r>
            <w:r>
              <w:rPr>
                <w:rFonts w:hint="eastAsia" w:ascii="Times New Roman" w:hAnsi="Times New Roman" w:eastAsia="宋体" w:cs="Times New Roman"/>
                <w:szCs w:val="21"/>
              </w:rPr>
              <w:t>外水</w:t>
            </w:r>
            <w:r>
              <w:rPr>
                <w:rFonts w:ascii="Times New Roman" w:hAnsi="Times New Roman" w:eastAsia="宋体" w:cs="Times New Roman"/>
                <w:szCs w:val="21"/>
              </w:rPr>
              <w:t>进入污水管道的情形。</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922" w:type="dxa"/>
            <w:vAlign w:val="center"/>
          </w:tcPr>
          <w:p>
            <w:pPr>
              <w:pStyle w:val="97"/>
              <w:snapToGri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c>
          <w:tcPr>
            <w:tcW w:w="6140" w:type="dxa"/>
            <w:gridSpan w:val="3"/>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无法溯源的要备注清楚实地情况，并配照片放下表</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rPr>
        <w:tc>
          <w:tcPr>
            <w:tcW w:w="8062" w:type="dxa"/>
            <w:gridSpan w:val="4"/>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外水</w:t>
            </w:r>
            <w:r>
              <w:rPr>
                <w:rFonts w:ascii="Times New Roman" w:hAnsi="Times New Roman" w:eastAsia="宋体" w:cs="Times New Roman"/>
                <w:szCs w:val="21"/>
              </w:rPr>
              <w:t>照片：两张，一张体现</w:t>
            </w:r>
            <w:r>
              <w:rPr>
                <w:rFonts w:hint="eastAsia" w:ascii="Times New Roman" w:hAnsi="Times New Roman" w:eastAsia="宋体" w:cs="Times New Roman"/>
                <w:szCs w:val="21"/>
              </w:rPr>
              <w:t>外水</w:t>
            </w:r>
            <w:r>
              <w:rPr>
                <w:rFonts w:ascii="Times New Roman" w:hAnsi="Times New Roman" w:eastAsia="宋体" w:cs="Times New Roman"/>
                <w:szCs w:val="21"/>
              </w:rPr>
              <w:t>位置，一张体现</w:t>
            </w:r>
            <w:r>
              <w:rPr>
                <w:rFonts w:hint="eastAsia" w:ascii="Times New Roman" w:hAnsi="Times New Roman" w:eastAsia="宋体" w:cs="Times New Roman"/>
                <w:szCs w:val="21"/>
              </w:rPr>
              <w:t>外水</w:t>
            </w:r>
            <w:r>
              <w:rPr>
                <w:rFonts w:ascii="Times New Roman" w:hAnsi="Times New Roman" w:eastAsia="宋体" w:cs="Times New Roman"/>
                <w:szCs w:val="21"/>
              </w:rPr>
              <w:t>来源，注意放原图</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716" w:type="dxa"/>
            <w:gridSpan w:val="2"/>
            <w:vAlign w:val="center"/>
          </w:tcPr>
          <w:p>
            <w:pPr>
              <w:pStyle w:val="97"/>
              <w:snapToGrid w:val="0"/>
              <w:spacing w:line="360" w:lineRule="auto"/>
              <w:rPr>
                <w:rFonts w:ascii="Times New Roman" w:hAnsi="Times New Roman" w:eastAsia="宋体" w:cs="Times New Roman"/>
                <w:szCs w:val="21"/>
              </w:rPr>
            </w:pPr>
          </w:p>
        </w:tc>
        <w:tc>
          <w:tcPr>
            <w:tcW w:w="4346" w:type="dxa"/>
            <w:gridSpan w:val="2"/>
            <w:vAlign w:val="center"/>
          </w:tcPr>
          <w:p>
            <w:pPr>
              <w:pStyle w:val="97"/>
              <w:snapToGrid w:val="0"/>
              <w:spacing w:line="360" w:lineRule="auto"/>
              <w:rPr>
                <w:rFonts w:ascii="Times New Roman" w:hAnsi="Times New Roman" w:eastAsia="宋体" w:cs="Times New Roman"/>
                <w:szCs w:val="21"/>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trPr>
        <w:tc>
          <w:tcPr>
            <w:tcW w:w="8062" w:type="dxa"/>
            <w:gridSpan w:val="4"/>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混接参数</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922" w:type="dxa"/>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外水</w:t>
            </w:r>
            <w:r>
              <w:rPr>
                <w:rFonts w:ascii="Times New Roman" w:hAnsi="Times New Roman" w:eastAsia="宋体" w:cs="Times New Roman"/>
                <w:szCs w:val="21"/>
              </w:rPr>
              <w:t>点下游井编号</w:t>
            </w:r>
          </w:p>
        </w:tc>
        <w:tc>
          <w:tcPr>
            <w:tcW w:w="1794"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与物探图一致</w:t>
            </w:r>
          </w:p>
        </w:tc>
        <w:tc>
          <w:tcPr>
            <w:tcW w:w="1949" w:type="dxa"/>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外水</w:t>
            </w:r>
            <w:r>
              <w:rPr>
                <w:rFonts w:ascii="Times New Roman" w:hAnsi="Times New Roman" w:eastAsia="宋体" w:cs="Times New Roman"/>
                <w:szCs w:val="21"/>
              </w:rPr>
              <w:t>管管径</w:t>
            </w:r>
          </w:p>
        </w:tc>
        <w:tc>
          <w:tcPr>
            <w:tcW w:w="2397" w:type="dxa"/>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注意不要填主管管径</w:t>
            </w:r>
            <w:r>
              <w:rPr>
                <w:rFonts w:hint="eastAsia" w:ascii="Times New Roman" w:hAnsi="Times New Roman" w:eastAsia="宋体" w:cs="Times New Roman"/>
                <w:szCs w:val="21"/>
              </w:rPr>
              <w:t>）</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922" w:type="dxa"/>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外水</w:t>
            </w:r>
            <w:r>
              <w:rPr>
                <w:rFonts w:ascii="Times New Roman" w:hAnsi="Times New Roman" w:eastAsia="宋体" w:cs="Times New Roman"/>
                <w:szCs w:val="21"/>
              </w:rPr>
              <w:t>点平面坐标X</w:t>
            </w:r>
          </w:p>
        </w:tc>
        <w:tc>
          <w:tcPr>
            <w:tcW w:w="1794" w:type="dxa"/>
            <w:vAlign w:val="center"/>
          </w:tcPr>
          <w:p>
            <w:pPr>
              <w:pStyle w:val="97"/>
              <w:snapToGrid w:val="0"/>
              <w:spacing w:line="360" w:lineRule="auto"/>
              <w:rPr>
                <w:rFonts w:ascii="Times New Roman" w:hAnsi="Times New Roman" w:eastAsia="宋体" w:cs="Times New Roman"/>
                <w:szCs w:val="21"/>
              </w:rPr>
            </w:pPr>
          </w:p>
        </w:tc>
        <w:tc>
          <w:tcPr>
            <w:tcW w:w="1949" w:type="dxa"/>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外水</w:t>
            </w:r>
            <w:r>
              <w:rPr>
                <w:rFonts w:ascii="Times New Roman" w:hAnsi="Times New Roman" w:eastAsia="宋体" w:cs="Times New Roman"/>
                <w:szCs w:val="21"/>
              </w:rPr>
              <w:t>点平面坐标Y</w:t>
            </w:r>
          </w:p>
        </w:tc>
        <w:tc>
          <w:tcPr>
            <w:tcW w:w="2397" w:type="dxa"/>
            <w:vAlign w:val="center"/>
          </w:tcPr>
          <w:p>
            <w:pPr>
              <w:pStyle w:val="97"/>
              <w:snapToGrid w:val="0"/>
              <w:spacing w:line="360" w:lineRule="auto"/>
              <w:rPr>
                <w:rFonts w:ascii="Times New Roman" w:hAnsi="Times New Roman" w:eastAsia="宋体" w:cs="Times New Roman"/>
                <w:szCs w:val="21"/>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922" w:type="dxa"/>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外水</w:t>
            </w:r>
            <w:r>
              <w:rPr>
                <w:rFonts w:ascii="Times New Roman" w:hAnsi="Times New Roman" w:eastAsia="宋体" w:cs="Times New Roman"/>
                <w:szCs w:val="21"/>
              </w:rPr>
              <w:t>管管底标高</w:t>
            </w:r>
          </w:p>
        </w:tc>
        <w:tc>
          <w:tcPr>
            <w:tcW w:w="1794" w:type="dxa"/>
            <w:vAlign w:val="center"/>
          </w:tcPr>
          <w:p>
            <w:pPr>
              <w:pStyle w:val="97"/>
              <w:snapToGrid w:val="0"/>
              <w:spacing w:line="360" w:lineRule="auto"/>
              <w:rPr>
                <w:rFonts w:ascii="Times New Roman" w:hAnsi="Times New Roman" w:eastAsia="宋体" w:cs="Times New Roman"/>
                <w:szCs w:val="21"/>
              </w:rPr>
            </w:pPr>
          </w:p>
        </w:tc>
        <w:tc>
          <w:tcPr>
            <w:tcW w:w="1949" w:type="dxa"/>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外水</w:t>
            </w:r>
            <w:r>
              <w:rPr>
                <w:rFonts w:ascii="Times New Roman" w:hAnsi="Times New Roman" w:eastAsia="宋体" w:cs="Times New Roman"/>
                <w:szCs w:val="21"/>
              </w:rPr>
              <w:t>清水来源</w:t>
            </w:r>
          </w:p>
        </w:tc>
        <w:tc>
          <w:tcPr>
            <w:tcW w:w="2397"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河水、山溪水、雨水、施工降水、其它原因。</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trPr>
        <w:tc>
          <w:tcPr>
            <w:tcW w:w="8062" w:type="dxa"/>
            <w:gridSpan w:val="4"/>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水质水量检测指标（由检测人员统一填写）</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922"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取样日期</w:t>
            </w:r>
          </w:p>
        </w:tc>
        <w:tc>
          <w:tcPr>
            <w:tcW w:w="1794"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年    月    日</w:t>
            </w:r>
          </w:p>
        </w:tc>
        <w:tc>
          <w:tcPr>
            <w:tcW w:w="1949"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检测日期</w:t>
            </w:r>
          </w:p>
        </w:tc>
        <w:tc>
          <w:tcPr>
            <w:tcW w:w="2397"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年    月    日</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922" w:type="dxa"/>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化学需氧量</w:t>
            </w:r>
            <w:r>
              <w:rPr>
                <w:rFonts w:ascii="Times New Roman" w:hAnsi="Times New Roman" w:eastAsia="宋体" w:cs="Times New Roman"/>
                <w:szCs w:val="21"/>
              </w:rPr>
              <w:t>（mg/L）</w:t>
            </w:r>
          </w:p>
        </w:tc>
        <w:tc>
          <w:tcPr>
            <w:tcW w:w="1794" w:type="dxa"/>
            <w:vAlign w:val="center"/>
          </w:tcPr>
          <w:p>
            <w:pPr>
              <w:pStyle w:val="97"/>
              <w:snapToGrid w:val="0"/>
              <w:spacing w:line="360" w:lineRule="auto"/>
              <w:rPr>
                <w:rFonts w:ascii="Times New Roman" w:hAnsi="Times New Roman" w:eastAsia="宋体" w:cs="Times New Roman"/>
                <w:szCs w:val="21"/>
              </w:rPr>
            </w:pPr>
          </w:p>
        </w:tc>
        <w:tc>
          <w:tcPr>
            <w:tcW w:w="1949" w:type="dxa"/>
            <w:vAlign w:val="center"/>
          </w:tcPr>
          <w:p>
            <w:pPr>
              <w:pStyle w:val="97"/>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氨氮</w:t>
            </w:r>
            <w:r>
              <w:rPr>
                <w:rFonts w:ascii="Times New Roman" w:hAnsi="Times New Roman" w:eastAsia="宋体" w:cs="Times New Roman"/>
                <w:szCs w:val="21"/>
              </w:rPr>
              <w:t>（mg/L）</w:t>
            </w:r>
          </w:p>
        </w:tc>
        <w:tc>
          <w:tcPr>
            <w:tcW w:w="2397" w:type="dxa"/>
            <w:vAlign w:val="center"/>
          </w:tcPr>
          <w:p>
            <w:pPr>
              <w:pStyle w:val="97"/>
              <w:snapToGrid w:val="0"/>
              <w:spacing w:line="360" w:lineRule="auto"/>
              <w:rPr>
                <w:rFonts w:ascii="Times New Roman" w:hAnsi="Times New Roman" w:eastAsia="宋体" w:cs="Times New Roman"/>
                <w:szCs w:val="21"/>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922"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水量（L/min）</w:t>
            </w:r>
          </w:p>
        </w:tc>
        <w:tc>
          <w:tcPr>
            <w:tcW w:w="1794" w:type="dxa"/>
            <w:vAlign w:val="center"/>
          </w:tcPr>
          <w:p>
            <w:pPr>
              <w:pStyle w:val="97"/>
              <w:snapToGrid w:val="0"/>
              <w:spacing w:line="360" w:lineRule="auto"/>
              <w:rPr>
                <w:rFonts w:ascii="Times New Roman" w:hAnsi="Times New Roman" w:eastAsia="宋体" w:cs="Times New Roman"/>
                <w:szCs w:val="21"/>
              </w:rPr>
            </w:pPr>
          </w:p>
        </w:tc>
        <w:tc>
          <w:tcPr>
            <w:tcW w:w="1949"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流速（m/s）</w:t>
            </w:r>
          </w:p>
        </w:tc>
        <w:tc>
          <w:tcPr>
            <w:tcW w:w="2397" w:type="dxa"/>
            <w:vAlign w:val="center"/>
          </w:tcPr>
          <w:p>
            <w:pPr>
              <w:pStyle w:val="97"/>
              <w:snapToGrid w:val="0"/>
              <w:spacing w:line="360" w:lineRule="auto"/>
              <w:rPr>
                <w:rFonts w:ascii="Times New Roman" w:hAnsi="Times New Roman" w:eastAsia="宋体" w:cs="Times New Roman"/>
                <w:szCs w:val="21"/>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PrEx>
        <w:trPr>
          <w:trHeight w:val="271" w:hRule="atLeast"/>
        </w:trPr>
        <w:tc>
          <w:tcPr>
            <w:tcW w:w="1922" w:type="dxa"/>
            <w:vAlign w:val="center"/>
          </w:tcPr>
          <w:p>
            <w:pPr>
              <w:pStyle w:val="97"/>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备注</w:t>
            </w:r>
          </w:p>
        </w:tc>
        <w:tc>
          <w:tcPr>
            <w:tcW w:w="6140" w:type="dxa"/>
            <w:gridSpan w:val="3"/>
            <w:vAlign w:val="center"/>
          </w:tcPr>
          <w:p>
            <w:pPr>
              <w:pStyle w:val="97"/>
              <w:snapToGrid w:val="0"/>
              <w:spacing w:line="360" w:lineRule="auto"/>
              <w:rPr>
                <w:rFonts w:ascii="Times New Roman" w:hAnsi="Times New Roman" w:eastAsia="宋体" w:cs="Times New Roman"/>
                <w:szCs w:val="21"/>
              </w:rPr>
            </w:pPr>
          </w:p>
        </w:tc>
      </w:tr>
    </w:tbl>
    <w:p>
      <w:pPr>
        <w:pStyle w:val="12"/>
        <w:snapToGrid w:val="0"/>
        <w:spacing w:line="360" w:lineRule="auto"/>
        <w:jc w:val="center"/>
        <w:rPr>
          <w:sz w:val="21"/>
          <w:szCs w:val="21"/>
        </w:rPr>
      </w:pPr>
      <w:r>
        <w:rPr>
          <w:rFonts w:hint="eastAsia" w:ascii="宋体" w:hAnsi="宋体"/>
          <w:b/>
          <w:bCs/>
          <w:sz w:val="21"/>
          <w:szCs w:val="21"/>
        </w:rPr>
        <w:t>表</w:t>
      </w:r>
      <w:r>
        <w:rPr>
          <w:b/>
          <w:bCs/>
          <w:sz w:val="21"/>
          <w:szCs w:val="21"/>
        </w:rPr>
        <w:t xml:space="preserve">B.0.4-2 </w:t>
      </w:r>
      <w:r>
        <w:rPr>
          <w:rFonts w:hint="eastAsia"/>
          <w:b/>
          <w:bCs/>
          <w:sz w:val="21"/>
          <w:szCs w:val="21"/>
        </w:rPr>
        <w:t xml:space="preserve"> </w:t>
      </w:r>
      <w:r>
        <w:rPr>
          <w:rFonts w:hint="eastAsia" w:ascii="宋体" w:hAnsi="宋体"/>
          <w:b/>
          <w:bCs/>
          <w:sz w:val="21"/>
          <w:szCs w:val="21"/>
        </w:rPr>
        <w:t>外水调查成果表</w:t>
      </w:r>
    </w:p>
    <w:p>
      <w:pPr>
        <w:sectPr>
          <w:pgSz w:w="11906" w:h="16838"/>
          <w:pgMar w:top="1440" w:right="1797" w:bottom="1440" w:left="1797" w:header="851" w:footer="992" w:gutter="0"/>
          <w:cols w:space="425" w:num="1"/>
          <w:docGrid w:linePitch="312" w:charSpace="0"/>
        </w:sectPr>
      </w:pPr>
    </w:p>
    <w:p>
      <w:pPr>
        <w:pStyle w:val="12"/>
        <w:snapToGrid w:val="0"/>
        <w:spacing w:line="360" w:lineRule="auto"/>
        <w:jc w:val="center"/>
        <w:rPr>
          <w:b/>
          <w:sz w:val="21"/>
          <w:szCs w:val="21"/>
        </w:rPr>
      </w:pPr>
    </w:p>
    <w:p>
      <w:pPr>
        <w:pStyle w:val="12"/>
        <w:snapToGrid w:val="0"/>
        <w:spacing w:line="360" w:lineRule="auto"/>
        <w:jc w:val="center"/>
        <w:rPr>
          <w:b/>
          <w:sz w:val="21"/>
          <w:szCs w:val="21"/>
        </w:rPr>
      </w:pPr>
      <w:r>
        <w:rPr>
          <w:rFonts w:hint="eastAsia" w:ascii="宋体" w:hAnsi="宋体"/>
          <w:b/>
          <w:bCs/>
          <w:sz w:val="21"/>
          <w:szCs w:val="21"/>
        </w:rPr>
        <w:t>表</w:t>
      </w:r>
      <w:r>
        <w:rPr>
          <w:b/>
          <w:bCs/>
          <w:sz w:val="21"/>
          <w:szCs w:val="21"/>
        </w:rPr>
        <w:t xml:space="preserve">B.0.4-3 </w:t>
      </w:r>
      <w:r>
        <w:rPr>
          <w:rFonts w:hint="eastAsia"/>
          <w:b/>
          <w:bCs/>
          <w:sz w:val="21"/>
          <w:szCs w:val="21"/>
        </w:rPr>
        <w:t xml:space="preserve"> </w:t>
      </w:r>
      <w:r>
        <w:rPr>
          <w:rFonts w:hint="eastAsia" w:ascii="宋体" w:hAnsi="宋体"/>
          <w:b/>
          <w:bCs/>
          <w:sz w:val="21"/>
          <w:szCs w:val="21"/>
        </w:rPr>
        <w:t>河湖倒灌调查统计表</w:t>
      </w:r>
    </w:p>
    <w:tbl>
      <w:tblPr>
        <w:tblStyle w:val="35"/>
        <w:tblW w:w="0" w:type="auto"/>
        <w:tblInd w:w="0" w:type="dxa"/>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7"/>
        <w:gridCol w:w="307"/>
        <w:gridCol w:w="307"/>
        <w:gridCol w:w="307"/>
        <w:gridCol w:w="307"/>
        <w:gridCol w:w="307"/>
        <w:gridCol w:w="307"/>
        <w:gridCol w:w="307"/>
        <w:gridCol w:w="307"/>
        <w:gridCol w:w="307"/>
        <w:gridCol w:w="307"/>
        <w:gridCol w:w="306"/>
        <w:gridCol w:w="306"/>
        <w:gridCol w:w="306"/>
        <w:gridCol w:w="306"/>
        <w:gridCol w:w="306"/>
        <w:gridCol w:w="306"/>
        <w:gridCol w:w="306"/>
        <w:gridCol w:w="306"/>
        <w:gridCol w:w="306"/>
        <w:gridCol w:w="306"/>
        <w:gridCol w:w="306"/>
        <w:gridCol w:w="216"/>
        <w:gridCol w:w="95"/>
        <w:gridCol w:w="284"/>
        <w:gridCol w:w="283"/>
        <w:gridCol w:w="284"/>
        <w:gridCol w:w="283"/>
        <w:gridCol w:w="425"/>
        <w:gridCol w:w="426"/>
        <w:gridCol w:w="425"/>
        <w:gridCol w:w="709"/>
        <w:gridCol w:w="567"/>
        <w:gridCol w:w="534"/>
        <w:gridCol w:w="532"/>
        <w:gridCol w:w="380"/>
        <w:gridCol w:w="425"/>
        <w:gridCol w:w="419"/>
        <w:gridCol w:w="306"/>
        <w:gridCol w:w="306"/>
        <w:gridCol w:w="306"/>
      </w:tblGrid>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59" w:type="dxa"/>
            <w:gridSpan w:val="23"/>
            <w:tcBorders>
              <w:top w:val="single" w:color="auto" w:sz="4" w:space="0"/>
            </w:tcBorders>
            <w:shd w:val="clear" w:color="auto" w:fill="FFFFFF"/>
            <w:vAlign w:val="center"/>
          </w:tcPr>
          <w:p>
            <w:pPr>
              <w:pStyle w:val="97"/>
              <w:snapToGrid w:val="0"/>
              <w:rPr>
                <w:rFonts w:ascii="宋体" w:hAnsi="宋体" w:eastAsia="宋体"/>
                <w:szCs w:val="21"/>
                <w:lang w:bidi="ar"/>
              </w:rPr>
            </w:pPr>
            <w:r>
              <w:rPr>
                <w:rFonts w:hint="eastAsia" w:ascii="宋体" w:hAnsi="宋体" w:eastAsia="宋体"/>
                <w:szCs w:val="21"/>
                <w:lang w:bidi="ar"/>
              </w:rPr>
              <w:t>调查单位：</w:t>
            </w:r>
          </w:p>
        </w:tc>
        <w:tc>
          <w:tcPr>
            <w:tcW w:w="6989" w:type="dxa"/>
            <w:gridSpan w:val="18"/>
            <w:tcBorders>
              <w:top w:val="single" w:color="auto" w:sz="4" w:space="0"/>
            </w:tcBorders>
            <w:shd w:val="clear" w:color="auto" w:fill="FFFFFF"/>
            <w:vAlign w:val="center"/>
          </w:tcPr>
          <w:p>
            <w:pPr>
              <w:pStyle w:val="97"/>
              <w:snapToGrid w:val="0"/>
              <w:rPr>
                <w:rFonts w:ascii="宋体" w:hAnsi="宋体" w:eastAsia="宋体"/>
                <w:szCs w:val="21"/>
                <w:lang w:bidi="ar"/>
              </w:rPr>
            </w:pPr>
            <w:r>
              <w:rPr>
                <w:rFonts w:hint="eastAsia" w:ascii="宋体" w:hAnsi="宋体" w:eastAsia="宋体"/>
                <w:szCs w:val="21"/>
                <w:lang w:bidi="ar"/>
              </w:rPr>
              <w:t xml:space="preserve">调查日期： </w:t>
            </w:r>
            <w:r>
              <w:rPr>
                <w:rFonts w:ascii="宋体" w:hAnsi="宋体" w:eastAsia="宋体"/>
                <w:szCs w:val="21"/>
                <w:lang w:bidi="ar"/>
              </w:rPr>
              <w:t xml:space="preserve">   </w:t>
            </w:r>
            <w:r>
              <w:rPr>
                <w:rFonts w:hint="eastAsia" w:ascii="宋体" w:hAnsi="宋体" w:eastAsia="宋体"/>
                <w:szCs w:val="21"/>
                <w:lang w:bidi="ar"/>
              </w:rPr>
              <w:t>年      月     日</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atLeast"/>
        </w:trPr>
        <w:tc>
          <w:tcPr>
            <w:tcW w:w="307"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序号</w:t>
            </w:r>
          </w:p>
        </w:tc>
        <w:tc>
          <w:tcPr>
            <w:tcW w:w="307"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物探编号</w:t>
            </w:r>
          </w:p>
        </w:tc>
        <w:tc>
          <w:tcPr>
            <w:tcW w:w="307"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排放口编号</w:t>
            </w:r>
          </w:p>
        </w:tc>
        <w:tc>
          <w:tcPr>
            <w:tcW w:w="307"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排放口类型</w:t>
            </w:r>
          </w:p>
        </w:tc>
        <w:tc>
          <w:tcPr>
            <w:tcW w:w="307"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排放口材质</w:t>
            </w:r>
          </w:p>
        </w:tc>
        <w:tc>
          <w:tcPr>
            <w:tcW w:w="307"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排放口形状</w:t>
            </w:r>
          </w:p>
        </w:tc>
        <w:tc>
          <w:tcPr>
            <w:tcW w:w="307"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排放口尺寸</w:t>
            </w:r>
          </w:p>
        </w:tc>
        <w:tc>
          <w:tcPr>
            <w:tcW w:w="307"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排放口孔数</w:t>
            </w:r>
          </w:p>
        </w:tc>
        <w:tc>
          <w:tcPr>
            <w:tcW w:w="307"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排放口出流方式</w:t>
            </w:r>
          </w:p>
        </w:tc>
        <w:tc>
          <w:tcPr>
            <w:tcW w:w="307"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排放口入河方式</w:t>
            </w:r>
          </w:p>
        </w:tc>
        <w:tc>
          <w:tcPr>
            <w:tcW w:w="307"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是否有拍门</w:t>
            </w:r>
          </w:p>
        </w:tc>
        <w:tc>
          <w:tcPr>
            <w:tcW w:w="306"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拍门尺寸</w:t>
            </w:r>
          </w:p>
        </w:tc>
        <w:tc>
          <w:tcPr>
            <w:tcW w:w="306"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拍门顶部高程</w:t>
            </w:r>
          </w:p>
        </w:tc>
        <w:tc>
          <w:tcPr>
            <w:tcW w:w="306"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拍门底部高程</w:t>
            </w:r>
          </w:p>
        </w:tc>
        <w:tc>
          <w:tcPr>
            <w:tcW w:w="306"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拍门材质</w:t>
            </w:r>
          </w:p>
        </w:tc>
        <w:tc>
          <w:tcPr>
            <w:tcW w:w="306"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排口水深</w:t>
            </w:r>
          </w:p>
        </w:tc>
        <w:tc>
          <w:tcPr>
            <w:tcW w:w="306" w:type="dxa"/>
            <w:shd w:val="clear" w:color="auto" w:fill="auto"/>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排口泥深</w:t>
            </w:r>
          </w:p>
        </w:tc>
        <w:tc>
          <w:tcPr>
            <w:tcW w:w="306"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排口可见性</w:t>
            </w:r>
          </w:p>
        </w:tc>
        <w:tc>
          <w:tcPr>
            <w:tcW w:w="306"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暗涵河流名称</w:t>
            </w:r>
          </w:p>
        </w:tc>
        <w:tc>
          <w:tcPr>
            <w:tcW w:w="306"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暗涵河流编码</w:t>
            </w:r>
          </w:p>
        </w:tc>
        <w:tc>
          <w:tcPr>
            <w:tcW w:w="306"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上游</w:t>
            </w:r>
            <w:r>
              <w:rPr>
                <w:rFonts w:ascii="Times New Roman" w:hAnsi="Times New Roman" w:eastAsia="宋体" w:cs="Times New Roman"/>
                <w:szCs w:val="21"/>
                <w:lang w:bidi="ar"/>
              </w:rPr>
              <w:t>1#</w:t>
            </w:r>
            <w:r>
              <w:rPr>
                <w:rFonts w:hint="eastAsia" w:ascii="Times New Roman" w:hAnsi="Times New Roman" w:eastAsia="宋体" w:cs="Times New Roman"/>
                <w:szCs w:val="21"/>
                <w:lang w:bidi="ar"/>
              </w:rPr>
              <w:t>井点编号</w:t>
            </w:r>
          </w:p>
        </w:tc>
        <w:tc>
          <w:tcPr>
            <w:tcW w:w="306"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上游</w:t>
            </w:r>
            <w:r>
              <w:rPr>
                <w:rFonts w:ascii="Times New Roman" w:hAnsi="Times New Roman" w:eastAsia="宋体" w:cs="Times New Roman"/>
                <w:szCs w:val="21"/>
                <w:lang w:bidi="ar"/>
              </w:rPr>
              <w:t>2#</w:t>
            </w:r>
            <w:r>
              <w:rPr>
                <w:rFonts w:hint="eastAsia" w:ascii="Times New Roman" w:hAnsi="Times New Roman" w:eastAsia="宋体" w:cs="Times New Roman"/>
                <w:szCs w:val="21"/>
                <w:lang w:bidi="ar"/>
              </w:rPr>
              <w:t>井点编号</w:t>
            </w:r>
          </w:p>
        </w:tc>
        <w:tc>
          <w:tcPr>
            <w:tcW w:w="311" w:type="dxa"/>
            <w:gridSpan w:val="2"/>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所在道路</w:t>
            </w:r>
          </w:p>
        </w:tc>
        <w:tc>
          <w:tcPr>
            <w:tcW w:w="284"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东坐标</w:t>
            </w:r>
            <w:r>
              <w:rPr>
                <w:rFonts w:ascii="Times New Roman" w:hAnsi="Times New Roman" w:eastAsia="宋体" w:cs="Times New Roman"/>
                <w:szCs w:val="21"/>
                <w:lang w:bidi="ar"/>
              </w:rPr>
              <w:t>X</w:t>
            </w:r>
          </w:p>
        </w:tc>
        <w:tc>
          <w:tcPr>
            <w:tcW w:w="283"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北坐标</w:t>
            </w:r>
            <w:r>
              <w:rPr>
                <w:rFonts w:ascii="Times New Roman" w:hAnsi="Times New Roman" w:eastAsia="宋体" w:cs="Times New Roman"/>
                <w:szCs w:val="21"/>
                <w:lang w:bidi="ar"/>
              </w:rPr>
              <w:t>Y</w:t>
            </w:r>
          </w:p>
        </w:tc>
        <w:tc>
          <w:tcPr>
            <w:tcW w:w="284"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地面标高</w:t>
            </w:r>
          </w:p>
        </w:tc>
        <w:tc>
          <w:tcPr>
            <w:tcW w:w="283"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管底标高</w:t>
            </w:r>
          </w:p>
        </w:tc>
        <w:tc>
          <w:tcPr>
            <w:tcW w:w="425"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问题类型</w:t>
            </w:r>
          </w:p>
        </w:tc>
        <w:tc>
          <w:tcPr>
            <w:tcW w:w="426" w:type="dxa"/>
            <w:shd w:val="clear" w:color="auto" w:fill="FFFFFF"/>
            <w:vAlign w:val="center"/>
          </w:tcPr>
          <w:p>
            <w:pPr>
              <w:pStyle w:val="97"/>
              <w:snapToGrid w:val="0"/>
              <w:jc w:val="center"/>
              <w:rPr>
                <w:rFonts w:ascii="Times New Roman" w:hAnsi="Times New Roman" w:eastAsia="宋体" w:cs="Times New Roman"/>
                <w:szCs w:val="21"/>
              </w:rPr>
            </w:pPr>
            <w:r>
              <w:rPr>
                <w:rFonts w:hint="eastAsia" w:ascii="Times New Roman" w:hAnsi="Times New Roman" w:eastAsia="宋体" w:cs="Times New Roman"/>
                <w:szCs w:val="21"/>
                <w:lang w:bidi="ar"/>
              </w:rPr>
              <w:t>现场照片</w:t>
            </w:r>
          </w:p>
        </w:tc>
        <w:tc>
          <w:tcPr>
            <w:tcW w:w="425"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源头描述</w:t>
            </w:r>
          </w:p>
        </w:tc>
        <w:tc>
          <w:tcPr>
            <w:tcW w:w="709"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化学需氧量</w:t>
            </w:r>
          </w:p>
          <w:p>
            <w:pPr>
              <w:pStyle w:val="97"/>
              <w:snapToGrid w:val="0"/>
              <w:jc w:val="center"/>
              <w:rPr>
                <w:rFonts w:ascii="Times New Roman" w:hAnsi="Times New Roman" w:eastAsia="宋体" w:cs="Times New Roman"/>
                <w:szCs w:val="21"/>
              </w:rPr>
            </w:pPr>
            <w:r>
              <w:rPr>
                <w:rFonts w:ascii="Times New Roman" w:hAnsi="Times New Roman" w:eastAsia="宋体" w:cs="Times New Roman"/>
                <w:szCs w:val="21"/>
                <w:lang w:bidi="ar"/>
              </w:rPr>
              <w:t>mg/L</w:t>
            </w:r>
          </w:p>
        </w:tc>
        <w:tc>
          <w:tcPr>
            <w:tcW w:w="567"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氨氮</w:t>
            </w:r>
            <w:r>
              <w:rPr>
                <w:rFonts w:ascii="Times New Roman" w:hAnsi="Times New Roman" w:eastAsia="宋体" w:cs="Times New Roman"/>
                <w:szCs w:val="21"/>
                <w:lang w:bidi="ar"/>
              </w:rPr>
              <w:t>mg/L</w:t>
            </w:r>
          </w:p>
        </w:tc>
        <w:tc>
          <w:tcPr>
            <w:tcW w:w="534"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水量</w:t>
            </w:r>
            <w:r>
              <w:rPr>
                <w:rFonts w:ascii="Times New Roman" w:hAnsi="Times New Roman" w:eastAsia="宋体" w:cs="Times New Roman"/>
                <w:szCs w:val="21"/>
                <w:lang w:bidi="ar"/>
              </w:rPr>
              <w:t>L/min</w:t>
            </w:r>
          </w:p>
        </w:tc>
        <w:tc>
          <w:tcPr>
            <w:tcW w:w="532"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流速</w:t>
            </w:r>
            <w:r>
              <w:rPr>
                <w:rFonts w:ascii="Times New Roman" w:hAnsi="Times New Roman" w:eastAsia="宋体" w:cs="Times New Roman"/>
                <w:szCs w:val="21"/>
                <w:lang w:bidi="ar"/>
              </w:rPr>
              <w:t>m/s</w:t>
            </w:r>
          </w:p>
        </w:tc>
        <w:tc>
          <w:tcPr>
            <w:tcW w:w="380"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调查天气</w:t>
            </w:r>
          </w:p>
        </w:tc>
        <w:tc>
          <w:tcPr>
            <w:tcW w:w="425"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取样日期</w:t>
            </w:r>
          </w:p>
        </w:tc>
        <w:tc>
          <w:tcPr>
            <w:tcW w:w="419"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检测日期</w:t>
            </w:r>
          </w:p>
        </w:tc>
        <w:tc>
          <w:tcPr>
            <w:tcW w:w="306"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检测类型</w:t>
            </w:r>
          </w:p>
        </w:tc>
        <w:tc>
          <w:tcPr>
            <w:tcW w:w="306"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是否存在水流</w:t>
            </w:r>
          </w:p>
        </w:tc>
        <w:tc>
          <w:tcPr>
            <w:tcW w:w="306" w:type="dxa"/>
            <w:shd w:val="clear" w:color="auto" w:fill="FFFFFF"/>
            <w:vAlign w:val="center"/>
          </w:tcPr>
          <w:p>
            <w:pPr>
              <w:pStyle w:val="97"/>
              <w:snapToGrid w:val="0"/>
              <w:jc w:val="center"/>
              <w:rPr>
                <w:rFonts w:ascii="Times New Roman" w:hAnsi="Times New Roman" w:eastAsia="宋体" w:cs="Times New Roman"/>
                <w:szCs w:val="21"/>
                <w:lang w:bidi="ar"/>
              </w:rPr>
            </w:pPr>
            <w:r>
              <w:rPr>
                <w:rFonts w:hint="eastAsia" w:ascii="Times New Roman" w:hAnsi="Times New Roman" w:eastAsia="宋体" w:cs="Times New Roman"/>
                <w:szCs w:val="21"/>
                <w:lang w:bidi="ar"/>
              </w:rPr>
              <w:t>备注</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11" w:type="dxa"/>
            <w:gridSpan w:val="2"/>
            <w:shd w:val="clear" w:color="auto" w:fill="FFFFFF"/>
            <w:vAlign w:val="center"/>
          </w:tcPr>
          <w:p>
            <w:pPr>
              <w:pStyle w:val="97"/>
              <w:snapToGrid w:val="0"/>
              <w:rPr>
                <w:rFonts w:ascii="宋体" w:hAnsi="宋体" w:eastAsia="宋体"/>
                <w:szCs w:val="21"/>
                <w:lang w:bidi="ar"/>
              </w:rPr>
            </w:pPr>
          </w:p>
        </w:tc>
        <w:tc>
          <w:tcPr>
            <w:tcW w:w="284" w:type="dxa"/>
            <w:shd w:val="clear" w:color="auto" w:fill="FFFFFF"/>
            <w:vAlign w:val="center"/>
          </w:tcPr>
          <w:p>
            <w:pPr>
              <w:pStyle w:val="97"/>
              <w:snapToGrid w:val="0"/>
              <w:rPr>
                <w:rFonts w:ascii="宋体" w:hAnsi="宋体" w:eastAsia="宋体"/>
                <w:szCs w:val="21"/>
                <w:lang w:bidi="ar"/>
              </w:rPr>
            </w:pPr>
          </w:p>
        </w:tc>
        <w:tc>
          <w:tcPr>
            <w:tcW w:w="283" w:type="dxa"/>
            <w:shd w:val="clear" w:color="auto" w:fill="FFFFFF"/>
            <w:vAlign w:val="center"/>
          </w:tcPr>
          <w:p>
            <w:pPr>
              <w:pStyle w:val="97"/>
              <w:snapToGrid w:val="0"/>
              <w:rPr>
                <w:rFonts w:ascii="宋体" w:hAnsi="宋体" w:eastAsia="宋体"/>
                <w:szCs w:val="21"/>
              </w:rPr>
            </w:pPr>
          </w:p>
        </w:tc>
        <w:tc>
          <w:tcPr>
            <w:tcW w:w="284" w:type="dxa"/>
            <w:shd w:val="clear" w:color="auto" w:fill="FFFFFF"/>
            <w:vAlign w:val="center"/>
          </w:tcPr>
          <w:p>
            <w:pPr>
              <w:pStyle w:val="97"/>
              <w:snapToGrid w:val="0"/>
              <w:rPr>
                <w:rFonts w:ascii="宋体" w:hAnsi="宋体" w:eastAsia="宋体"/>
                <w:szCs w:val="21"/>
                <w:lang w:bidi="ar"/>
              </w:rPr>
            </w:pPr>
          </w:p>
        </w:tc>
        <w:tc>
          <w:tcPr>
            <w:tcW w:w="283" w:type="dxa"/>
            <w:shd w:val="clear" w:color="auto" w:fill="FFFFFF"/>
            <w:vAlign w:val="center"/>
          </w:tcPr>
          <w:p>
            <w:pPr>
              <w:pStyle w:val="97"/>
              <w:snapToGrid w:val="0"/>
              <w:rPr>
                <w:rFonts w:ascii="宋体" w:hAnsi="宋体" w:eastAsia="宋体"/>
                <w:szCs w:val="21"/>
                <w:lang w:bidi="ar"/>
              </w:rPr>
            </w:pPr>
          </w:p>
        </w:tc>
        <w:tc>
          <w:tcPr>
            <w:tcW w:w="425" w:type="dxa"/>
            <w:shd w:val="clear" w:color="auto" w:fill="FFFFFF"/>
            <w:vAlign w:val="center"/>
          </w:tcPr>
          <w:p>
            <w:pPr>
              <w:pStyle w:val="97"/>
              <w:snapToGrid w:val="0"/>
              <w:rPr>
                <w:rFonts w:ascii="宋体" w:hAnsi="宋体" w:eastAsia="宋体"/>
                <w:szCs w:val="21"/>
                <w:lang w:bidi="ar"/>
              </w:rPr>
            </w:pPr>
          </w:p>
        </w:tc>
        <w:tc>
          <w:tcPr>
            <w:tcW w:w="426" w:type="dxa"/>
            <w:shd w:val="clear" w:color="auto" w:fill="FFFFFF"/>
            <w:vAlign w:val="center"/>
          </w:tcPr>
          <w:p>
            <w:pPr>
              <w:pStyle w:val="97"/>
              <w:snapToGrid w:val="0"/>
              <w:rPr>
                <w:rFonts w:ascii="宋体" w:hAnsi="宋体" w:eastAsia="宋体"/>
                <w:szCs w:val="21"/>
              </w:rPr>
            </w:pPr>
          </w:p>
        </w:tc>
        <w:tc>
          <w:tcPr>
            <w:tcW w:w="425" w:type="dxa"/>
            <w:shd w:val="clear" w:color="auto" w:fill="FFFFFF"/>
            <w:vAlign w:val="center"/>
          </w:tcPr>
          <w:p>
            <w:pPr>
              <w:pStyle w:val="97"/>
              <w:snapToGrid w:val="0"/>
              <w:rPr>
                <w:rFonts w:ascii="宋体" w:hAnsi="宋体" w:eastAsia="宋体"/>
                <w:szCs w:val="21"/>
                <w:lang w:bidi="ar"/>
              </w:rPr>
            </w:pPr>
          </w:p>
        </w:tc>
        <w:tc>
          <w:tcPr>
            <w:tcW w:w="709" w:type="dxa"/>
            <w:shd w:val="clear" w:color="auto" w:fill="FFFFFF"/>
            <w:vAlign w:val="center"/>
          </w:tcPr>
          <w:p>
            <w:pPr>
              <w:pStyle w:val="97"/>
              <w:snapToGrid w:val="0"/>
              <w:rPr>
                <w:rFonts w:ascii="宋体" w:hAnsi="宋体" w:eastAsia="宋体"/>
                <w:szCs w:val="21"/>
              </w:rPr>
            </w:pPr>
          </w:p>
        </w:tc>
        <w:tc>
          <w:tcPr>
            <w:tcW w:w="567" w:type="dxa"/>
            <w:shd w:val="clear" w:color="auto" w:fill="FFFFFF"/>
            <w:vAlign w:val="center"/>
          </w:tcPr>
          <w:p>
            <w:pPr>
              <w:pStyle w:val="97"/>
              <w:snapToGrid w:val="0"/>
              <w:rPr>
                <w:rFonts w:ascii="宋体" w:hAnsi="宋体" w:eastAsia="宋体"/>
                <w:szCs w:val="21"/>
                <w:lang w:bidi="ar"/>
              </w:rPr>
            </w:pPr>
          </w:p>
        </w:tc>
        <w:tc>
          <w:tcPr>
            <w:tcW w:w="534" w:type="dxa"/>
            <w:shd w:val="clear" w:color="auto" w:fill="FFFFFF"/>
            <w:vAlign w:val="center"/>
          </w:tcPr>
          <w:p>
            <w:pPr>
              <w:pStyle w:val="97"/>
              <w:snapToGrid w:val="0"/>
              <w:rPr>
                <w:rFonts w:ascii="宋体" w:hAnsi="宋体" w:eastAsia="宋体"/>
                <w:szCs w:val="21"/>
                <w:lang w:bidi="ar"/>
              </w:rPr>
            </w:pPr>
          </w:p>
        </w:tc>
        <w:tc>
          <w:tcPr>
            <w:tcW w:w="532" w:type="dxa"/>
            <w:shd w:val="clear" w:color="auto" w:fill="FFFFFF"/>
            <w:vAlign w:val="center"/>
          </w:tcPr>
          <w:p>
            <w:pPr>
              <w:pStyle w:val="97"/>
              <w:snapToGrid w:val="0"/>
              <w:rPr>
                <w:rFonts w:ascii="宋体" w:hAnsi="宋体" w:eastAsia="宋体"/>
                <w:szCs w:val="21"/>
                <w:lang w:bidi="ar"/>
              </w:rPr>
            </w:pPr>
          </w:p>
        </w:tc>
        <w:tc>
          <w:tcPr>
            <w:tcW w:w="380" w:type="dxa"/>
            <w:shd w:val="clear" w:color="auto" w:fill="FFFFFF"/>
            <w:vAlign w:val="center"/>
          </w:tcPr>
          <w:p>
            <w:pPr>
              <w:pStyle w:val="97"/>
              <w:snapToGrid w:val="0"/>
              <w:rPr>
                <w:rFonts w:ascii="宋体" w:hAnsi="宋体" w:eastAsia="宋体"/>
                <w:szCs w:val="21"/>
                <w:lang w:bidi="ar"/>
              </w:rPr>
            </w:pPr>
          </w:p>
        </w:tc>
        <w:tc>
          <w:tcPr>
            <w:tcW w:w="425" w:type="dxa"/>
            <w:shd w:val="clear" w:color="auto" w:fill="FFFFFF"/>
            <w:vAlign w:val="center"/>
          </w:tcPr>
          <w:p>
            <w:pPr>
              <w:pStyle w:val="97"/>
              <w:snapToGrid w:val="0"/>
              <w:rPr>
                <w:rFonts w:ascii="宋体" w:hAnsi="宋体" w:eastAsia="宋体"/>
                <w:szCs w:val="21"/>
                <w:lang w:bidi="ar"/>
              </w:rPr>
            </w:pPr>
          </w:p>
        </w:tc>
        <w:tc>
          <w:tcPr>
            <w:tcW w:w="419"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11" w:type="dxa"/>
            <w:gridSpan w:val="2"/>
            <w:shd w:val="clear" w:color="auto" w:fill="FFFFFF"/>
            <w:vAlign w:val="center"/>
          </w:tcPr>
          <w:p>
            <w:pPr>
              <w:pStyle w:val="97"/>
              <w:snapToGrid w:val="0"/>
              <w:rPr>
                <w:rFonts w:ascii="宋体" w:hAnsi="宋体" w:eastAsia="宋体"/>
                <w:szCs w:val="21"/>
                <w:lang w:bidi="ar"/>
              </w:rPr>
            </w:pPr>
          </w:p>
        </w:tc>
        <w:tc>
          <w:tcPr>
            <w:tcW w:w="284" w:type="dxa"/>
            <w:shd w:val="clear" w:color="auto" w:fill="FFFFFF"/>
            <w:vAlign w:val="center"/>
          </w:tcPr>
          <w:p>
            <w:pPr>
              <w:pStyle w:val="97"/>
              <w:snapToGrid w:val="0"/>
              <w:rPr>
                <w:rFonts w:ascii="宋体" w:hAnsi="宋体" w:eastAsia="宋体"/>
                <w:szCs w:val="21"/>
                <w:lang w:bidi="ar"/>
              </w:rPr>
            </w:pPr>
          </w:p>
        </w:tc>
        <w:tc>
          <w:tcPr>
            <w:tcW w:w="283" w:type="dxa"/>
            <w:shd w:val="clear" w:color="auto" w:fill="FFFFFF"/>
            <w:vAlign w:val="center"/>
          </w:tcPr>
          <w:p>
            <w:pPr>
              <w:pStyle w:val="97"/>
              <w:snapToGrid w:val="0"/>
              <w:rPr>
                <w:rFonts w:ascii="宋体" w:hAnsi="宋体" w:eastAsia="宋体"/>
                <w:szCs w:val="21"/>
              </w:rPr>
            </w:pPr>
          </w:p>
        </w:tc>
        <w:tc>
          <w:tcPr>
            <w:tcW w:w="284" w:type="dxa"/>
            <w:shd w:val="clear" w:color="auto" w:fill="FFFFFF"/>
            <w:vAlign w:val="center"/>
          </w:tcPr>
          <w:p>
            <w:pPr>
              <w:pStyle w:val="97"/>
              <w:snapToGrid w:val="0"/>
              <w:rPr>
                <w:rFonts w:ascii="宋体" w:hAnsi="宋体" w:eastAsia="宋体"/>
                <w:szCs w:val="21"/>
                <w:lang w:bidi="ar"/>
              </w:rPr>
            </w:pPr>
          </w:p>
        </w:tc>
        <w:tc>
          <w:tcPr>
            <w:tcW w:w="283" w:type="dxa"/>
            <w:shd w:val="clear" w:color="auto" w:fill="FFFFFF"/>
            <w:vAlign w:val="center"/>
          </w:tcPr>
          <w:p>
            <w:pPr>
              <w:pStyle w:val="97"/>
              <w:snapToGrid w:val="0"/>
              <w:rPr>
                <w:rFonts w:ascii="宋体" w:hAnsi="宋体" w:eastAsia="宋体"/>
                <w:szCs w:val="21"/>
                <w:lang w:bidi="ar"/>
              </w:rPr>
            </w:pPr>
          </w:p>
        </w:tc>
        <w:tc>
          <w:tcPr>
            <w:tcW w:w="425" w:type="dxa"/>
            <w:shd w:val="clear" w:color="auto" w:fill="FFFFFF"/>
            <w:vAlign w:val="center"/>
          </w:tcPr>
          <w:p>
            <w:pPr>
              <w:pStyle w:val="97"/>
              <w:snapToGrid w:val="0"/>
              <w:rPr>
                <w:rFonts w:ascii="宋体" w:hAnsi="宋体" w:eastAsia="宋体"/>
                <w:szCs w:val="21"/>
                <w:lang w:bidi="ar"/>
              </w:rPr>
            </w:pPr>
          </w:p>
        </w:tc>
        <w:tc>
          <w:tcPr>
            <w:tcW w:w="426" w:type="dxa"/>
            <w:shd w:val="clear" w:color="auto" w:fill="FFFFFF"/>
            <w:vAlign w:val="center"/>
          </w:tcPr>
          <w:p>
            <w:pPr>
              <w:pStyle w:val="97"/>
              <w:snapToGrid w:val="0"/>
              <w:rPr>
                <w:rFonts w:ascii="宋体" w:hAnsi="宋体" w:eastAsia="宋体"/>
                <w:szCs w:val="21"/>
              </w:rPr>
            </w:pPr>
          </w:p>
        </w:tc>
        <w:tc>
          <w:tcPr>
            <w:tcW w:w="425" w:type="dxa"/>
            <w:shd w:val="clear" w:color="auto" w:fill="FFFFFF"/>
            <w:vAlign w:val="center"/>
          </w:tcPr>
          <w:p>
            <w:pPr>
              <w:pStyle w:val="97"/>
              <w:snapToGrid w:val="0"/>
              <w:rPr>
                <w:rFonts w:ascii="宋体" w:hAnsi="宋体" w:eastAsia="宋体"/>
                <w:szCs w:val="21"/>
                <w:lang w:bidi="ar"/>
              </w:rPr>
            </w:pPr>
          </w:p>
        </w:tc>
        <w:tc>
          <w:tcPr>
            <w:tcW w:w="709" w:type="dxa"/>
            <w:shd w:val="clear" w:color="auto" w:fill="FFFFFF"/>
            <w:vAlign w:val="center"/>
          </w:tcPr>
          <w:p>
            <w:pPr>
              <w:pStyle w:val="97"/>
              <w:snapToGrid w:val="0"/>
              <w:rPr>
                <w:rFonts w:ascii="宋体" w:hAnsi="宋体" w:eastAsia="宋体"/>
                <w:szCs w:val="21"/>
              </w:rPr>
            </w:pPr>
          </w:p>
        </w:tc>
        <w:tc>
          <w:tcPr>
            <w:tcW w:w="567" w:type="dxa"/>
            <w:shd w:val="clear" w:color="auto" w:fill="FFFFFF"/>
            <w:vAlign w:val="center"/>
          </w:tcPr>
          <w:p>
            <w:pPr>
              <w:pStyle w:val="97"/>
              <w:snapToGrid w:val="0"/>
              <w:rPr>
                <w:rFonts w:ascii="宋体" w:hAnsi="宋体" w:eastAsia="宋体"/>
                <w:szCs w:val="21"/>
                <w:lang w:bidi="ar"/>
              </w:rPr>
            </w:pPr>
          </w:p>
        </w:tc>
        <w:tc>
          <w:tcPr>
            <w:tcW w:w="534" w:type="dxa"/>
            <w:shd w:val="clear" w:color="auto" w:fill="FFFFFF"/>
            <w:vAlign w:val="center"/>
          </w:tcPr>
          <w:p>
            <w:pPr>
              <w:pStyle w:val="97"/>
              <w:snapToGrid w:val="0"/>
              <w:rPr>
                <w:rFonts w:ascii="宋体" w:hAnsi="宋体" w:eastAsia="宋体"/>
                <w:szCs w:val="21"/>
                <w:lang w:bidi="ar"/>
              </w:rPr>
            </w:pPr>
          </w:p>
        </w:tc>
        <w:tc>
          <w:tcPr>
            <w:tcW w:w="532" w:type="dxa"/>
            <w:shd w:val="clear" w:color="auto" w:fill="FFFFFF"/>
            <w:vAlign w:val="center"/>
          </w:tcPr>
          <w:p>
            <w:pPr>
              <w:pStyle w:val="97"/>
              <w:snapToGrid w:val="0"/>
              <w:rPr>
                <w:rFonts w:ascii="宋体" w:hAnsi="宋体" w:eastAsia="宋体"/>
                <w:szCs w:val="21"/>
                <w:lang w:bidi="ar"/>
              </w:rPr>
            </w:pPr>
          </w:p>
        </w:tc>
        <w:tc>
          <w:tcPr>
            <w:tcW w:w="380" w:type="dxa"/>
            <w:shd w:val="clear" w:color="auto" w:fill="FFFFFF"/>
            <w:vAlign w:val="center"/>
          </w:tcPr>
          <w:p>
            <w:pPr>
              <w:pStyle w:val="97"/>
              <w:snapToGrid w:val="0"/>
              <w:rPr>
                <w:rFonts w:ascii="宋体" w:hAnsi="宋体" w:eastAsia="宋体"/>
                <w:szCs w:val="21"/>
                <w:lang w:bidi="ar"/>
              </w:rPr>
            </w:pPr>
          </w:p>
        </w:tc>
        <w:tc>
          <w:tcPr>
            <w:tcW w:w="425" w:type="dxa"/>
            <w:shd w:val="clear" w:color="auto" w:fill="FFFFFF"/>
            <w:vAlign w:val="center"/>
          </w:tcPr>
          <w:p>
            <w:pPr>
              <w:pStyle w:val="97"/>
              <w:snapToGrid w:val="0"/>
              <w:rPr>
                <w:rFonts w:ascii="宋体" w:hAnsi="宋体" w:eastAsia="宋体"/>
                <w:szCs w:val="21"/>
                <w:lang w:bidi="ar"/>
              </w:rPr>
            </w:pPr>
          </w:p>
        </w:tc>
        <w:tc>
          <w:tcPr>
            <w:tcW w:w="419"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FFFFFF"/>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7"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auto"/>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11" w:type="dxa"/>
            <w:gridSpan w:val="2"/>
            <w:shd w:val="clear" w:color="auto" w:fill="FFFFFF"/>
            <w:vAlign w:val="center"/>
          </w:tcPr>
          <w:p>
            <w:pPr>
              <w:pStyle w:val="97"/>
              <w:snapToGrid w:val="0"/>
              <w:rPr>
                <w:rFonts w:ascii="宋体" w:hAnsi="宋体" w:eastAsia="宋体"/>
                <w:szCs w:val="21"/>
                <w:lang w:bidi="ar"/>
              </w:rPr>
            </w:pPr>
          </w:p>
        </w:tc>
        <w:tc>
          <w:tcPr>
            <w:tcW w:w="284" w:type="dxa"/>
            <w:shd w:val="clear" w:color="auto" w:fill="FFFFFF"/>
            <w:vAlign w:val="center"/>
          </w:tcPr>
          <w:p>
            <w:pPr>
              <w:pStyle w:val="97"/>
              <w:snapToGrid w:val="0"/>
              <w:rPr>
                <w:rFonts w:ascii="宋体" w:hAnsi="宋体" w:eastAsia="宋体"/>
                <w:szCs w:val="21"/>
                <w:lang w:bidi="ar"/>
              </w:rPr>
            </w:pPr>
          </w:p>
        </w:tc>
        <w:tc>
          <w:tcPr>
            <w:tcW w:w="283" w:type="dxa"/>
            <w:shd w:val="clear" w:color="auto" w:fill="FFFFFF"/>
            <w:vAlign w:val="center"/>
          </w:tcPr>
          <w:p>
            <w:pPr>
              <w:pStyle w:val="97"/>
              <w:snapToGrid w:val="0"/>
              <w:rPr>
                <w:rFonts w:ascii="宋体" w:hAnsi="宋体" w:eastAsia="宋体"/>
                <w:szCs w:val="21"/>
              </w:rPr>
            </w:pPr>
          </w:p>
        </w:tc>
        <w:tc>
          <w:tcPr>
            <w:tcW w:w="284" w:type="dxa"/>
            <w:shd w:val="clear" w:color="auto" w:fill="FFFFFF"/>
            <w:vAlign w:val="center"/>
          </w:tcPr>
          <w:p>
            <w:pPr>
              <w:pStyle w:val="97"/>
              <w:snapToGrid w:val="0"/>
              <w:rPr>
                <w:rFonts w:ascii="宋体" w:hAnsi="宋体" w:eastAsia="宋体"/>
                <w:szCs w:val="21"/>
                <w:lang w:bidi="ar"/>
              </w:rPr>
            </w:pPr>
          </w:p>
        </w:tc>
        <w:tc>
          <w:tcPr>
            <w:tcW w:w="283" w:type="dxa"/>
            <w:shd w:val="clear" w:color="auto" w:fill="FFFFFF"/>
            <w:vAlign w:val="center"/>
          </w:tcPr>
          <w:p>
            <w:pPr>
              <w:pStyle w:val="97"/>
              <w:snapToGrid w:val="0"/>
              <w:rPr>
                <w:rFonts w:ascii="宋体" w:hAnsi="宋体" w:eastAsia="宋体"/>
                <w:szCs w:val="21"/>
                <w:lang w:bidi="ar"/>
              </w:rPr>
            </w:pPr>
          </w:p>
        </w:tc>
        <w:tc>
          <w:tcPr>
            <w:tcW w:w="425" w:type="dxa"/>
            <w:shd w:val="clear" w:color="auto" w:fill="FFFFFF"/>
            <w:vAlign w:val="center"/>
          </w:tcPr>
          <w:p>
            <w:pPr>
              <w:pStyle w:val="97"/>
              <w:snapToGrid w:val="0"/>
              <w:rPr>
                <w:rFonts w:ascii="宋体" w:hAnsi="宋体" w:eastAsia="宋体"/>
                <w:szCs w:val="21"/>
                <w:lang w:bidi="ar"/>
              </w:rPr>
            </w:pPr>
          </w:p>
        </w:tc>
        <w:tc>
          <w:tcPr>
            <w:tcW w:w="426" w:type="dxa"/>
            <w:shd w:val="clear" w:color="auto" w:fill="FFFFFF"/>
            <w:vAlign w:val="center"/>
          </w:tcPr>
          <w:p>
            <w:pPr>
              <w:pStyle w:val="97"/>
              <w:snapToGrid w:val="0"/>
              <w:rPr>
                <w:rFonts w:ascii="宋体" w:hAnsi="宋体" w:eastAsia="宋体"/>
                <w:szCs w:val="21"/>
              </w:rPr>
            </w:pPr>
          </w:p>
        </w:tc>
        <w:tc>
          <w:tcPr>
            <w:tcW w:w="425" w:type="dxa"/>
            <w:shd w:val="clear" w:color="auto" w:fill="FFFFFF"/>
            <w:vAlign w:val="center"/>
          </w:tcPr>
          <w:p>
            <w:pPr>
              <w:pStyle w:val="97"/>
              <w:snapToGrid w:val="0"/>
              <w:rPr>
                <w:rFonts w:ascii="宋体" w:hAnsi="宋体" w:eastAsia="宋体"/>
                <w:szCs w:val="21"/>
                <w:lang w:bidi="ar"/>
              </w:rPr>
            </w:pPr>
          </w:p>
        </w:tc>
        <w:tc>
          <w:tcPr>
            <w:tcW w:w="709" w:type="dxa"/>
            <w:shd w:val="clear" w:color="auto" w:fill="FFFFFF"/>
            <w:vAlign w:val="center"/>
          </w:tcPr>
          <w:p>
            <w:pPr>
              <w:pStyle w:val="97"/>
              <w:snapToGrid w:val="0"/>
              <w:rPr>
                <w:rFonts w:ascii="宋体" w:hAnsi="宋体" w:eastAsia="宋体"/>
                <w:szCs w:val="21"/>
              </w:rPr>
            </w:pPr>
          </w:p>
        </w:tc>
        <w:tc>
          <w:tcPr>
            <w:tcW w:w="567" w:type="dxa"/>
            <w:shd w:val="clear" w:color="auto" w:fill="FFFFFF"/>
            <w:vAlign w:val="center"/>
          </w:tcPr>
          <w:p>
            <w:pPr>
              <w:pStyle w:val="97"/>
              <w:snapToGrid w:val="0"/>
              <w:rPr>
                <w:rFonts w:ascii="宋体" w:hAnsi="宋体" w:eastAsia="宋体"/>
                <w:szCs w:val="21"/>
                <w:lang w:bidi="ar"/>
              </w:rPr>
            </w:pPr>
          </w:p>
        </w:tc>
        <w:tc>
          <w:tcPr>
            <w:tcW w:w="534" w:type="dxa"/>
            <w:shd w:val="clear" w:color="auto" w:fill="FFFFFF"/>
            <w:vAlign w:val="center"/>
          </w:tcPr>
          <w:p>
            <w:pPr>
              <w:pStyle w:val="97"/>
              <w:snapToGrid w:val="0"/>
              <w:rPr>
                <w:rFonts w:ascii="宋体" w:hAnsi="宋体" w:eastAsia="宋体"/>
                <w:szCs w:val="21"/>
                <w:lang w:bidi="ar"/>
              </w:rPr>
            </w:pPr>
          </w:p>
        </w:tc>
        <w:tc>
          <w:tcPr>
            <w:tcW w:w="532" w:type="dxa"/>
            <w:shd w:val="clear" w:color="auto" w:fill="FFFFFF"/>
            <w:vAlign w:val="center"/>
          </w:tcPr>
          <w:p>
            <w:pPr>
              <w:pStyle w:val="97"/>
              <w:snapToGrid w:val="0"/>
              <w:rPr>
                <w:rFonts w:ascii="宋体" w:hAnsi="宋体" w:eastAsia="宋体"/>
                <w:szCs w:val="21"/>
                <w:lang w:bidi="ar"/>
              </w:rPr>
            </w:pPr>
          </w:p>
        </w:tc>
        <w:tc>
          <w:tcPr>
            <w:tcW w:w="380" w:type="dxa"/>
            <w:shd w:val="clear" w:color="auto" w:fill="FFFFFF"/>
            <w:vAlign w:val="center"/>
          </w:tcPr>
          <w:p>
            <w:pPr>
              <w:pStyle w:val="97"/>
              <w:snapToGrid w:val="0"/>
              <w:rPr>
                <w:rFonts w:ascii="宋体" w:hAnsi="宋体" w:eastAsia="宋体"/>
                <w:szCs w:val="21"/>
                <w:lang w:bidi="ar"/>
              </w:rPr>
            </w:pPr>
          </w:p>
        </w:tc>
        <w:tc>
          <w:tcPr>
            <w:tcW w:w="425" w:type="dxa"/>
            <w:shd w:val="clear" w:color="auto" w:fill="FFFFFF"/>
            <w:vAlign w:val="center"/>
          </w:tcPr>
          <w:p>
            <w:pPr>
              <w:pStyle w:val="97"/>
              <w:snapToGrid w:val="0"/>
              <w:rPr>
                <w:rFonts w:ascii="宋体" w:hAnsi="宋体" w:eastAsia="宋体"/>
                <w:szCs w:val="21"/>
                <w:lang w:bidi="ar"/>
              </w:rPr>
            </w:pPr>
          </w:p>
        </w:tc>
        <w:tc>
          <w:tcPr>
            <w:tcW w:w="419"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c>
          <w:tcPr>
            <w:tcW w:w="306" w:type="dxa"/>
            <w:shd w:val="clear" w:color="auto" w:fill="FFFFFF"/>
            <w:vAlign w:val="center"/>
          </w:tcPr>
          <w:p>
            <w:pPr>
              <w:pStyle w:val="97"/>
              <w:snapToGrid w:val="0"/>
              <w:rPr>
                <w:rFonts w:ascii="宋体" w:hAnsi="宋体" w:eastAsia="宋体"/>
                <w:szCs w:val="21"/>
                <w:lang w:bidi="ar"/>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54" w:type="dxa"/>
            <w:gridSpan w:val="24"/>
            <w:shd w:val="clear" w:color="auto" w:fill="FFFFFF"/>
            <w:vAlign w:val="center"/>
          </w:tcPr>
          <w:p>
            <w:pPr>
              <w:pStyle w:val="97"/>
              <w:snapToGrid w:val="0"/>
              <w:rPr>
                <w:rFonts w:ascii="宋体" w:hAnsi="宋体" w:eastAsia="宋体"/>
                <w:szCs w:val="21"/>
                <w:lang w:bidi="ar"/>
              </w:rPr>
            </w:pPr>
            <w:r>
              <w:rPr>
                <w:rFonts w:hint="eastAsia" w:ascii="宋体" w:hAnsi="宋体" w:eastAsia="宋体"/>
                <w:szCs w:val="21"/>
                <w:lang w:bidi="ar"/>
              </w:rPr>
              <w:t>调查人员：</w:t>
            </w:r>
          </w:p>
        </w:tc>
        <w:tc>
          <w:tcPr>
            <w:tcW w:w="6894" w:type="dxa"/>
            <w:gridSpan w:val="17"/>
            <w:shd w:val="clear" w:color="auto" w:fill="FFFFFF"/>
            <w:vAlign w:val="center"/>
          </w:tcPr>
          <w:p>
            <w:pPr>
              <w:pStyle w:val="97"/>
              <w:snapToGrid w:val="0"/>
              <w:rPr>
                <w:rFonts w:ascii="宋体" w:hAnsi="宋体" w:eastAsia="宋体"/>
                <w:szCs w:val="21"/>
                <w:lang w:bidi="ar"/>
              </w:rPr>
            </w:pPr>
            <w:r>
              <w:rPr>
                <w:rFonts w:hint="eastAsia" w:ascii="宋体" w:hAnsi="宋体" w:eastAsia="宋体"/>
                <w:szCs w:val="21"/>
                <w:lang w:bidi="ar"/>
              </w:rPr>
              <w:t>校核人员：</w:t>
            </w:r>
          </w:p>
        </w:tc>
      </w:tr>
    </w:tbl>
    <w:p>
      <w:pPr>
        <w:snapToGrid w:val="0"/>
      </w:pPr>
    </w:p>
    <w:p>
      <w:pPr>
        <w:snapToGrid w:val="0"/>
      </w:pPr>
    </w:p>
    <w:p>
      <w:pPr>
        <w:snapToGrid w:val="0"/>
      </w:pPr>
    </w:p>
    <w:p>
      <w:pPr>
        <w:snapToGrid w:val="0"/>
      </w:pPr>
    </w:p>
    <w:p>
      <w:pPr>
        <w:snapToGrid w:val="0"/>
      </w:pPr>
    </w:p>
    <w:p>
      <w:pPr>
        <w:snapToGrid w:val="0"/>
        <w:jc w:val="center"/>
      </w:pPr>
      <w:r>
        <w:rPr>
          <w:rFonts w:hint="eastAsia" w:ascii="宋体" w:hAnsi="宋体"/>
          <w:b/>
          <w:bCs/>
          <w:sz w:val="21"/>
          <w:szCs w:val="21"/>
        </w:rPr>
        <w:t>表</w:t>
      </w:r>
      <w:r>
        <w:rPr>
          <w:b/>
          <w:bCs/>
          <w:sz w:val="21"/>
          <w:szCs w:val="21"/>
        </w:rPr>
        <w:t xml:space="preserve">B.0.4-4 </w:t>
      </w:r>
      <w:r>
        <w:rPr>
          <w:rFonts w:hint="eastAsia"/>
          <w:b/>
          <w:bCs/>
          <w:sz w:val="21"/>
          <w:szCs w:val="21"/>
        </w:rPr>
        <w:t xml:space="preserve"> 施工降水调查统计表</w:t>
      </w:r>
    </w:p>
    <w:tbl>
      <w:tblPr>
        <w:tblStyle w:val="35"/>
        <w:tblW w:w="14173" w:type="dxa"/>
        <w:jc w:val="center"/>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465"/>
        <w:gridCol w:w="504"/>
        <w:gridCol w:w="446"/>
        <w:gridCol w:w="446"/>
        <w:gridCol w:w="676"/>
        <w:gridCol w:w="695"/>
        <w:gridCol w:w="484"/>
        <w:gridCol w:w="484"/>
        <w:gridCol w:w="446"/>
        <w:gridCol w:w="446"/>
        <w:gridCol w:w="446"/>
        <w:gridCol w:w="446"/>
        <w:gridCol w:w="366"/>
        <w:gridCol w:w="151"/>
        <w:gridCol w:w="446"/>
        <w:gridCol w:w="446"/>
        <w:gridCol w:w="446"/>
        <w:gridCol w:w="734"/>
        <w:gridCol w:w="1020"/>
        <w:gridCol w:w="850"/>
        <w:gridCol w:w="993"/>
        <w:gridCol w:w="567"/>
        <w:gridCol w:w="567"/>
        <w:gridCol w:w="567"/>
        <w:gridCol w:w="598"/>
      </w:tblGrid>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7831" w:type="dxa"/>
            <w:gridSpan w:val="17"/>
            <w:tcBorders>
              <w:top w:val="single" w:color="auto" w:sz="4" w:space="0"/>
            </w:tcBorders>
            <w:shd w:val="clear" w:color="auto" w:fill="FFFFFF"/>
            <w:vAlign w:val="center"/>
          </w:tcPr>
          <w:p>
            <w:pPr>
              <w:pStyle w:val="97"/>
              <w:snapToGrid w:val="0"/>
              <w:spacing w:line="360" w:lineRule="auto"/>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调查单位：</w:t>
            </w:r>
          </w:p>
        </w:tc>
        <w:tc>
          <w:tcPr>
            <w:tcW w:w="6342" w:type="dxa"/>
            <w:gridSpan w:val="9"/>
            <w:tcBorders>
              <w:top w:val="single" w:color="auto" w:sz="4" w:space="0"/>
            </w:tcBorders>
            <w:shd w:val="clear" w:color="auto" w:fill="FFFFFF"/>
            <w:vAlign w:val="center"/>
          </w:tcPr>
          <w:p>
            <w:pPr>
              <w:pStyle w:val="97"/>
              <w:snapToGrid w:val="0"/>
              <w:spacing w:line="360" w:lineRule="auto"/>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调查日期：</w:t>
            </w:r>
            <w:r>
              <w:rPr>
                <w:rFonts w:hint="eastAsia" w:ascii="宋体" w:hAnsi="宋体" w:eastAsia="宋体"/>
                <w:szCs w:val="21"/>
                <w:lang w:bidi="ar"/>
              </w:rPr>
              <w:t xml:space="preserve"> </w:t>
            </w:r>
            <w:r>
              <w:rPr>
                <w:rFonts w:ascii="宋体" w:hAnsi="宋体" w:eastAsia="宋体"/>
                <w:szCs w:val="21"/>
                <w:lang w:bidi="ar"/>
              </w:rPr>
              <w:t xml:space="preserve">   </w:t>
            </w:r>
            <w:r>
              <w:rPr>
                <w:rFonts w:hint="eastAsia" w:ascii="宋体" w:hAnsi="宋体" w:eastAsia="宋体"/>
                <w:szCs w:val="21"/>
                <w:lang w:bidi="ar"/>
              </w:rPr>
              <w:t>年      月     日</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jc w:val="center"/>
        </w:trPr>
        <w:tc>
          <w:tcPr>
            <w:tcW w:w="438"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序号</w:t>
            </w:r>
          </w:p>
        </w:tc>
        <w:tc>
          <w:tcPr>
            <w:tcW w:w="465"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外水点位置</w:t>
            </w:r>
          </w:p>
        </w:tc>
        <w:tc>
          <w:tcPr>
            <w:tcW w:w="504"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外水点唯一编码</w:t>
            </w:r>
          </w:p>
        </w:tc>
        <w:tc>
          <w:tcPr>
            <w:tcW w:w="44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检查井号</w:t>
            </w:r>
          </w:p>
        </w:tc>
        <w:tc>
          <w:tcPr>
            <w:tcW w:w="44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上游井号</w:t>
            </w:r>
          </w:p>
        </w:tc>
        <w:tc>
          <w:tcPr>
            <w:tcW w:w="67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外水点所在暗涵</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明渠</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编码</w:t>
            </w:r>
          </w:p>
        </w:tc>
        <w:tc>
          <w:tcPr>
            <w:tcW w:w="695"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外水点所在暗涵</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明渠</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处桩号</w:t>
            </w:r>
          </w:p>
        </w:tc>
        <w:tc>
          <w:tcPr>
            <w:tcW w:w="484"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外水接入类型</w:t>
            </w:r>
          </w:p>
        </w:tc>
        <w:tc>
          <w:tcPr>
            <w:tcW w:w="484"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外水接入描述</w:t>
            </w:r>
          </w:p>
        </w:tc>
        <w:tc>
          <w:tcPr>
            <w:tcW w:w="44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外水来源</w:t>
            </w:r>
          </w:p>
        </w:tc>
        <w:tc>
          <w:tcPr>
            <w:tcW w:w="44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调查人员</w:t>
            </w:r>
          </w:p>
        </w:tc>
        <w:tc>
          <w:tcPr>
            <w:tcW w:w="44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调查日期</w:t>
            </w:r>
          </w:p>
        </w:tc>
        <w:tc>
          <w:tcPr>
            <w:tcW w:w="44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调查天气</w:t>
            </w:r>
          </w:p>
        </w:tc>
        <w:tc>
          <w:tcPr>
            <w:tcW w:w="517" w:type="dxa"/>
            <w:gridSpan w:val="2"/>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取样人员</w:t>
            </w:r>
          </w:p>
        </w:tc>
        <w:tc>
          <w:tcPr>
            <w:tcW w:w="44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取样日期</w:t>
            </w:r>
          </w:p>
        </w:tc>
        <w:tc>
          <w:tcPr>
            <w:tcW w:w="44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检测日期</w:t>
            </w:r>
          </w:p>
        </w:tc>
        <w:tc>
          <w:tcPr>
            <w:tcW w:w="446"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检测类型</w:t>
            </w:r>
          </w:p>
        </w:tc>
        <w:tc>
          <w:tcPr>
            <w:tcW w:w="734"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化学需氧量</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mg/L</w:t>
            </w:r>
          </w:p>
        </w:tc>
        <w:tc>
          <w:tcPr>
            <w:tcW w:w="1020"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氨氮</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mg/L</w:t>
            </w:r>
          </w:p>
        </w:tc>
        <w:tc>
          <w:tcPr>
            <w:tcW w:w="850"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水量</w:t>
            </w:r>
            <w:r>
              <w:rPr>
                <w:rFonts w:ascii="Times New Roman" w:hAnsi="Times New Roman" w:eastAsia="宋体" w:cs="Times New Roman"/>
                <w:color w:val="000000"/>
                <w:kern w:val="0"/>
                <w:szCs w:val="21"/>
                <w:lang w:bidi="ar"/>
              </w:rPr>
              <w:t>L/min</w:t>
            </w:r>
          </w:p>
        </w:tc>
        <w:tc>
          <w:tcPr>
            <w:tcW w:w="993"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流速</w:t>
            </w:r>
          </w:p>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m/s</w:t>
            </w:r>
          </w:p>
        </w:tc>
        <w:tc>
          <w:tcPr>
            <w:tcW w:w="567" w:type="dxa"/>
            <w:shd w:val="clear" w:color="auto" w:fill="FFFFFF"/>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X</w:t>
            </w:r>
          </w:p>
        </w:tc>
        <w:tc>
          <w:tcPr>
            <w:tcW w:w="567"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Y</w:t>
            </w:r>
          </w:p>
        </w:tc>
        <w:tc>
          <w:tcPr>
            <w:tcW w:w="567"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H</w:t>
            </w:r>
          </w:p>
        </w:tc>
        <w:tc>
          <w:tcPr>
            <w:tcW w:w="598" w:type="dxa"/>
            <w:shd w:val="clear" w:color="auto" w:fill="auto"/>
            <w:noWrap/>
            <w:vAlign w:val="center"/>
          </w:tcPr>
          <w:p>
            <w:pPr>
              <w:pStyle w:val="97"/>
              <w:snapToGrid w:val="0"/>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备注</w:t>
            </w: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438"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65"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504"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67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695"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84"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84"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517" w:type="dxa"/>
            <w:gridSpan w:val="2"/>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734"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1020"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850"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993"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567"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567" w:type="dxa"/>
            <w:shd w:val="clear" w:color="auto" w:fill="auto"/>
            <w:noWrap/>
            <w:vAlign w:val="center"/>
          </w:tcPr>
          <w:p>
            <w:pPr>
              <w:pStyle w:val="97"/>
              <w:snapToGrid w:val="0"/>
              <w:spacing w:line="360" w:lineRule="auto"/>
              <w:rPr>
                <w:rFonts w:ascii="宋体" w:hAnsi="宋体" w:eastAsia="宋体" w:cs="宋体"/>
                <w:color w:val="000000"/>
                <w:kern w:val="0"/>
                <w:szCs w:val="21"/>
                <w:lang w:bidi="ar"/>
              </w:rPr>
            </w:pPr>
          </w:p>
        </w:tc>
        <w:tc>
          <w:tcPr>
            <w:tcW w:w="567" w:type="dxa"/>
            <w:shd w:val="clear" w:color="auto" w:fill="auto"/>
            <w:noWrap/>
            <w:vAlign w:val="center"/>
          </w:tcPr>
          <w:p>
            <w:pPr>
              <w:pStyle w:val="97"/>
              <w:snapToGrid w:val="0"/>
              <w:spacing w:line="360" w:lineRule="auto"/>
              <w:rPr>
                <w:rFonts w:ascii="宋体" w:hAnsi="宋体" w:eastAsia="宋体" w:cs="宋体"/>
                <w:color w:val="000000"/>
                <w:kern w:val="0"/>
                <w:szCs w:val="21"/>
                <w:lang w:bidi="ar"/>
              </w:rPr>
            </w:pPr>
          </w:p>
        </w:tc>
        <w:tc>
          <w:tcPr>
            <w:tcW w:w="598" w:type="dxa"/>
            <w:shd w:val="clear" w:color="auto" w:fill="auto"/>
            <w:noWrap/>
            <w:vAlign w:val="center"/>
          </w:tcPr>
          <w:p>
            <w:pPr>
              <w:pStyle w:val="97"/>
              <w:snapToGrid w:val="0"/>
              <w:spacing w:line="360" w:lineRule="auto"/>
              <w:rPr>
                <w:rFonts w:ascii="宋体" w:hAnsi="宋体" w:eastAsia="宋体" w:cs="宋体"/>
                <w:color w:val="000000"/>
                <w:kern w:val="0"/>
                <w:szCs w:val="21"/>
                <w:lang w:bidi="ar"/>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438"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65"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504"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67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695"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84"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84"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517" w:type="dxa"/>
            <w:gridSpan w:val="2"/>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446"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734"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1020"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850"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993"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567" w:type="dxa"/>
            <w:shd w:val="clear" w:color="auto" w:fill="FFFFFF"/>
            <w:vAlign w:val="center"/>
          </w:tcPr>
          <w:p>
            <w:pPr>
              <w:pStyle w:val="97"/>
              <w:snapToGrid w:val="0"/>
              <w:spacing w:line="360" w:lineRule="auto"/>
              <w:rPr>
                <w:rFonts w:ascii="宋体" w:hAnsi="宋体" w:eastAsia="宋体" w:cs="宋体"/>
                <w:color w:val="000000"/>
                <w:kern w:val="0"/>
                <w:szCs w:val="21"/>
                <w:lang w:bidi="ar"/>
              </w:rPr>
            </w:pPr>
          </w:p>
        </w:tc>
        <w:tc>
          <w:tcPr>
            <w:tcW w:w="567" w:type="dxa"/>
            <w:shd w:val="clear" w:color="auto" w:fill="auto"/>
            <w:noWrap/>
            <w:vAlign w:val="center"/>
          </w:tcPr>
          <w:p>
            <w:pPr>
              <w:pStyle w:val="97"/>
              <w:snapToGrid w:val="0"/>
              <w:spacing w:line="360" w:lineRule="auto"/>
              <w:rPr>
                <w:rFonts w:ascii="宋体" w:hAnsi="宋体" w:eastAsia="宋体" w:cs="宋体"/>
                <w:color w:val="000000"/>
                <w:kern w:val="0"/>
                <w:szCs w:val="21"/>
                <w:lang w:bidi="ar"/>
              </w:rPr>
            </w:pPr>
          </w:p>
        </w:tc>
        <w:tc>
          <w:tcPr>
            <w:tcW w:w="567" w:type="dxa"/>
            <w:shd w:val="clear" w:color="auto" w:fill="auto"/>
            <w:noWrap/>
            <w:vAlign w:val="center"/>
          </w:tcPr>
          <w:p>
            <w:pPr>
              <w:pStyle w:val="97"/>
              <w:snapToGrid w:val="0"/>
              <w:spacing w:line="360" w:lineRule="auto"/>
              <w:rPr>
                <w:rFonts w:ascii="宋体" w:hAnsi="宋体" w:eastAsia="宋体" w:cs="宋体"/>
                <w:color w:val="000000"/>
                <w:kern w:val="0"/>
                <w:szCs w:val="21"/>
                <w:lang w:bidi="ar"/>
              </w:rPr>
            </w:pPr>
          </w:p>
        </w:tc>
        <w:tc>
          <w:tcPr>
            <w:tcW w:w="598" w:type="dxa"/>
            <w:shd w:val="clear" w:color="auto" w:fill="auto"/>
            <w:noWrap/>
            <w:vAlign w:val="center"/>
          </w:tcPr>
          <w:p>
            <w:pPr>
              <w:pStyle w:val="97"/>
              <w:snapToGrid w:val="0"/>
              <w:spacing w:line="360" w:lineRule="auto"/>
              <w:rPr>
                <w:rFonts w:ascii="宋体" w:hAnsi="宋体" w:eastAsia="宋体" w:cs="宋体"/>
                <w:color w:val="000000"/>
                <w:kern w:val="0"/>
                <w:szCs w:val="21"/>
                <w:lang w:bidi="ar"/>
              </w:rPr>
            </w:pPr>
          </w:p>
        </w:tc>
      </w:tr>
      <w:tr>
        <w:tblPrEx>
          <w:tblBorders>
            <w:top w:val="single" w:color="000000" w:sz="18"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88" w:type="dxa"/>
            <w:gridSpan w:val="14"/>
            <w:shd w:val="clear" w:color="auto" w:fill="FFFFFF"/>
            <w:vAlign w:val="center"/>
          </w:tcPr>
          <w:p>
            <w:pPr>
              <w:pStyle w:val="97"/>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调查人员：</w:t>
            </w:r>
          </w:p>
        </w:tc>
        <w:tc>
          <w:tcPr>
            <w:tcW w:w="7385" w:type="dxa"/>
            <w:gridSpan w:val="12"/>
            <w:shd w:val="clear" w:color="auto" w:fill="FFFFFF"/>
            <w:vAlign w:val="center"/>
          </w:tcPr>
          <w:p>
            <w:pPr>
              <w:pStyle w:val="97"/>
              <w:snapToGrid w:val="0"/>
              <w:spacing w:line="360" w:lineRule="auto"/>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校核人员：</w:t>
            </w:r>
          </w:p>
        </w:tc>
      </w:tr>
    </w:tbl>
    <w:p>
      <w:pPr>
        <w:snapToGrid w:val="0"/>
      </w:pPr>
    </w:p>
    <w:p>
      <w:pPr>
        <w:snapToGrid w:val="0"/>
      </w:pPr>
    </w:p>
    <w:p>
      <w:pPr>
        <w:pStyle w:val="106"/>
        <w:adjustRightInd w:val="0"/>
        <w:snapToGrid w:val="0"/>
        <w:spacing w:before="120" w:line="360" w:lineRule="auto"/>
        <w:rPr>
          <w:rFonts w:cs="Times New Roman"/>
          <w:sz w:val="30"/>
          <w:szCs w:val="30"/>
        </w:rPr>
      </w:pPr>
      <w:bookmarkStart w:id="541" w:name="_Toc201739047"/>
      <w:r>
        <w:rPr>
          <w:rFonts w:hint="eastAsia" w:cs="Times New Roman"/>
          <w:sz w:val="30"/>
          <w:szCs w:val="30"/>
        </w:rPr>
        <w:t>附录</w:t>
      </w:r>
      <w:r>
        <w:rPr>
          <w:rFonts w:cs="Times New Roman"/>
          <w:sz w:val="30"/>
          <w:szCs w:val="30"/>
        </w:rPr>
        <w:t>C</w:t>
      </w:r>
      <w:r>
        <w:rPr>
          <w:rFonts w:hint="eastAsia" w:cs="Times New Roman"/>
          <w:sz w:val="30"/>
          <w:szCs w:val="30"/>
        </w:rPr>
        <w:t xml:space="preserve">  “厂”排查成果表</w:t>
      </w:r>
      <w:bookmarkEnd w:id="541"/>
    </w:p>
    <w:p>
      <w:pPr>
        <w:pStyle w:val="19"/>
        <w:snapToGrid w:val="0"/>
        <w:spacing w:line="360" w:lineRule="auto"/>
        <w:ind w:firstLine="0"/>
        <w:rPr>
          <w:rFonts w:ascii="Times New Roman" w:hAnsi="Times New Roman"/>
          <w:sz w:val="24"/>
        </w:rPr>
      </w:pPr>
      <w:r>
        <w:rPr>
          <w:rFonts w:ascii="Times New Roman" w:hAnsi="Times New Roman" w:eastAsia="黑体"/>
          <w:b/>
          <w:kern w:val="0"/>
          <w:sz w:val="24"/>
        </w:rPr>
        <w:t>C.0.1</w:t>
      </w:r>
      <w:r>
        <w:rPr>
          <w:rFonts w:ascii="Times New Roman" w:hAnsi="Times New Roman" w:eastAsia="黑体"/>
          <w:kern w:val="0"/>
          <w:sz w:val="24"/>
        </w:rPr>
        <w:t xml:space="preserve">  </w:t>
      </w:r>
      <w:r>
        <w:rPr>
          <w:rFonts w:hint="eastAsia" w:asciiTheme="minorEastAsia" w:hAnsiTheme="minorEastAsia" w:eastAsiaTheme="minorEastAsia"/>
          <w:kern w:val="0"/>
          <w:sz w:val="24"/>
        </w:rPr>
        <w:t>外水调查统计</w:t>
      </w:r>
      <w:r>
        <w:rPr>
          <w:rFonts w:hint="eastAsia" w:ascii="Times New Roman" w:hAnsi="Times New Roman"/>
          <w:sz w:val="24"/>
        </w:rPr>
        <w:t>应根据表</w:t>
      </w:r>
      <w:r>
        <w:rPr>
          <w:rFonts w:ascii="Times New Roman" w:hAnsi="Times New Roman"/>
          <w:sz w:val="24"/>
        </w:rPr>
        <w:t>C.0.1</w:t>
      </w:r>
      <w:r>
        <w:rPr>
          <w:rFonts w:hint="eastAsia" w:ascii="Times New Roman" w:hAnsi="Times New Roman"/>
          <w:sz w:val="24"/>
        </w:rPr>
        <w:t>的格式记录。</w:t>
      </w:r>
    </w:p>
    <w:p>
      <w:pPr>
        <w:pStyle w:val="19"/>
        <w:adjustRightInd w:val="0"/>
        <w:snapToGrid w:val="0"/>
        <w:spacing w:before="120" w:line="360" w:lineRule="auto"/>
        <w:ind w:firstLine="0"/>
        <w:jc w:val="center"/>
        <w:rPr>
          <w:b/>
          <w:bCs/>
          <w:sz w:val="30"/>
          <w:szCs w:val="30"/>
        </w:rPr>
      </w:pPr>
      <w:r>
        <w:rPr>
          <w:rFonts w:hint="eastAsia" w:ascii="Times New Roman" w:hAnsi="Times New Roman"/>
          <w:b/>
          <w:bCs/>
        </w:rPr>
        <w:t>表</w:t>
      </w:r>
      <w:r>
        <w:rPr>
          <w:rFonts w:ascii="Times New Roman" w:hAnsi="Times New Roman"/>
          <w:b/>
          <w:bCs/>
        </w:rPr>
        <w:t xml:space="preserve">C.0.1  </w:t>
      </w:r>
      <w:r>
        <w:rPr>
          <w:rFonts w:hint="eastAsia" w:ascii="Times New Roman" w:hAnsi="Times New Roman"/>
          <w:b/>
          <w:bCs/>
        </w:rPr>
        <w:t>污水处理厂、站排查成果信息表</w:t>
      </w:r>
    </w:p>
    <w:tbl>
      <w:tblPr>
        <w:tblStyle w:val="35"/>
        <w:tblpPr w:leftFromText="180" w:rightFromText="180" w:vertAnchor="text" w:horzAnchor="margin" w:tblpY="106"/>
        <w:tblOverlap w:val="never"/>
        <w:tblW w:w="5000" w:type="pct"/>
        <w:tblInd w:w="0" w:type="dxa"/>
        <w:tblLayout w:type="autofit"/>
        <w:tblCellMar>
          <w:top w:w="0" w:type="dxa"/>
          <w:left w:w="108" w:type="dxa"/>
          <w:bottom w:w="0" w:type="dxa"/>
          <w:right w:w="108" w:type="dxa"/>
        </w:tblCellMar>
      </w:tblPr>
      <w:tblGrid>
        <w:gridCol w:w="541"/>
        <w:gridCol w:w="541"/>
        <w:gridCol w:w="541"/>
        <w:gridCol w:w="541"/>
        <w:gridCol w:w="641"/>
        <w:gridCol w:w="643"/>
        <w:gridCol w:w="550"/>
        <w:gridCol w:w="550"/>
        <w:gridCol w:w="550"/>
        <w:gridCol w:w="550"/>
        <w:gridCol w:w="550"/>
        <w:gridCol w:w="550"/>
        <w:gridCol w:w="343"/>
        <w:gridCol w:w="207"/>
        <w:gridCol w:w="550"/>
        <w:gridCol w:w="550"/>
        <w:gridCol w:w="550"/>
        <w:gridCol w:w="598"/>
        <w:gridCol w:w="669"/>
        <w:gridCol w:w="550"/>
        <w:gridCol w:w="550"/>
        <w:gridCol w:w="550"/>
        <w:gridCol w:w="550"/>
        <w:gridCol w:w="550"/>
        <w:gridCol w:w="550"/>
        <w:gridCol w:w="659"/>
      </w:tblGrid>
      <w:tr>
        <w:tblPrEx>
          <w:tblCellMar>
            <w:top w:w="0" w:type="dxa"/>
            <w:left w:w="108" w:type="dxa"/>
            <w:bottom w:w="0" w:type="dxa"/>
            <w:right w:w="108" w:type="dxa"/>
          </w:tblCellMar>
        </w:tblPrEx>
        <w:trPr>
          <w:trHeight w:val="564" w:hRule="atLeast"/>
        </w:trPr>
        <w:tc>
          <w:tcPr>
            <w:tcW w:w="2502" w:type="pct"/>
            <w:gridSpan w:val="13"/>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textAlignment w:val="center"/>
              <w:rPr>
                <w:rStyle w:val="103"/>
                <w:rFonts w:hint="default" w:ascii="宋体" w:hAnsi="宋体" w:eastAsia="宋体"/>
                <w:sz w:val="21"/>
                <w:szCs w:val="21"/>
                <w:lang w:bidi="ar"/>
              </w:rPr>
            </w:pPr>
            <w:r>
              <w:rPr>
                <w:rStyle w:val="103"/>
                <w:rFonts w:hint="default" w:ascii="宋体" w:hAnsi="宋体" w:eastAsia="宋体"/>
                <w:sz w:val="21"/>
                <w:szCs w:val="21"/>
                <w:lang w:bidi="ar"/>
              </w:rPr>
              <w:t>调查单位：</w:t>
            </w:r>
          </w:p>
        </w:tc>
        <w:tc>
          <w:tcPr>
            <w:tcW w:w="2498" w:type="pct"/>
            <w:gridSpan w:val="13"/>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textAlignment w:val="center"/>
              <w:rPr>
                <w:rStyle w:val="103"/>
                <w:rFonts w:hint="default" w:ascii="宋体" w:hAnsi="宋体" w:eastAsia="宋体"/>
                <w:sz w:val="21"/>
                <w:szCs w:val="21"/>
                <w:lang w:bidi="ar"/>
              </w:rPr>
            </w:pPr>
            <w:r>
              <w:rPr>
                <w:rStyle w:val="103"/>
                <w:rFonts w:hint="default" w:ascii="宋体" w:hAnsi="宋体" w:eastAsia="宋体"/>
                <w:sz w:val="21"/>
                <w:szCs w:val="21"/>
                <w:lang w:bidi="ar"/>
              </w:rPr>
              <w:t>调查日期：年     月    日</w:t>
            </w:r>
          </w:p>
        </w:tc>
      </w:tr>
      <w:tr>
        <w:tblPrEx>
          <w:tblCellMar>
            <w:top w:w="0" w:type="dxa"/>
            <w:left w:w="108" w:type="dxa"/>
            <w:bottom w:w="0" w:type="dxa"/>
            <w:right w:w="108" w:type="dxa"/>
          </w:tblCellMar>
        </w:tblPrEx>
        <w:trPr>
          <w:trHeight w:val="960" w:hRule="atLeast"/>
        </w:trPr>
        <w:tc>
          <w:tcPr>
            <w:tcW w:w="191"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序号</w:t>
            </w:r>
          </w:p>
        </w:tc>
        <w:tc>
          <w:tcPr>
            <w:tcW w:w="191"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名称</w:t>
            </w:r>
          </w:p>
        </w:tc>
        <w:tc>
          <w:tcPr>
            <w:tcW w:w="191"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编码</w:t>
            </w:r>
          </w:p>
        </w:tc>
        <w:tc>
          <w:tcPr>
            <w:tcW w:w="191"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类别</w:t>
            </w:r>
          </w:p>
        </w:tc>
        <w:tc>
          <w:tcPr>
            <w:tcW w:w="226"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Fonts w:eastAsia="等线"/>
                <w:color w:val="000000"/>
                <w:kern w:val="0"/>
                <w:sz w:val="20"/>
                <w:szCs w:val="20"/>
                <w:lang w:bidi="ar"/>
              </w:rPr>
              <w:t>X</w:t>
            </w:r>
          </w:p>
        </w:tc>
        <w:tc>
          <w:tcPr>
            <w:tcW w:w="227"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Fonts w:eastAsia="等线"/>
                <w:color w:val="000000"/>
                <w:kern w:val="0"/>
                <w:sz w:val="20"/>
                <w:szCs w:val="20"/>
                <w:lang w:bidi="ar"/>
              </w:rPr>
              <w:t>Y</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范围</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设计规模</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现状规模</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预处理工艺</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生化处理工艺</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深度处理工艺</w:t>
            </w:r>
          </w:p>
        </w:tc>
        <w:tc>
          <w:tcPr>
            <w:tcW w:w="194"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进水管管径</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进水管标高</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进厂水量</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是否添加碳源</w:t>
            </w:r>
          </w:p>
        </w:tc>
        <w:tc>
          <w:tcPr>
            <w:tcW w:w="211"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碳源位置</w:t>
            </w:r>
            <w:r>
              <w:rPr>
                <w:rStyle w:val="90"/>
                <w:rFonts w:eastAsia="等线"/>
                <w:sz w:val="20"/>
                <w:szCs w:val="20"/>
                <w:lang w:bidi="ar"/>
              </w:rPr>
              <w:t>X</w:t>
            </w:r>
          </w:p>
        </w:tc>
        <w:tc>
          <w:tcPr>
            <w:tcW w:w="236"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Style w:val="101"/>
                <w:rFonts w:hint="default"/>
                <w:lang w:bidi="ar"/>
              </w:rPr>
            </w:pPr>
            <w:r>
              <w:rPr>
                <w:rStyle w:val="101"/>
                <w:rFonts w:hint="default"/>
                <w:lang w:bidi="ar"/>
              </w:rPr>
              <w:t>碳</w:t>
            </w:r>
          </w:p>
          <w:p>
            <w:pPr>
              <w:widowControl/>
              <w:snapToGrid w:val="0"/>
              <w:jc w:val="center"/>
              <w:textAlignment w:val="center"/>
              <w:rPr>
                <w:rStyle w:val="101"/>
                <w:rFonts w:hint="default"/>
                <w:lang w:bidi="ar"/>
              </w:rPr>
            </w:pPr>
            <w:r>
              <w:rPr>
                <w:rStyle w:val="101"/>
                <w:rFonts w:hint="default"/>
                <w:lang w:bidi="ar"/>
              </w:rPr>
              <w:t>源</w:t>
            </w:r>
          </w:p>
          <w:p>
            <w:pPr>
              <w:widowControl/>
              <w:snapToGrid w:val="0"/>
              <w:jc w:val="center"/>
              <w:textAlignment w:val="center"/>
              <w:rPr>
                <w:rStyle w:val="101"/>
                <w:rFonts w:hint="default"/>
                <w:lang w:bidi="ar"/>
              </w:rPr>
            </w:pPr>
            <w:r>
              <w:rPr>
                <w:rStyle w:val="101"/>
                <w:rFonts w:hint="default"/>
                <w:lang w:bidi="ar"/>
              </w:rPr>
              <w:t>位</w:t>
            </w:r>
          </w:p>
          <w:p>
            <w:pPr>
              <w:widowControl/>
              <w:snapToGrid w:val="0"/>
              <w:jc w:val="center"/>
              <w:textAlignment w:val="center"/>
              <w:rPr>
                <w:rStyle w:val="101"/>
                <w:rFonts w:hint="default"/>
                <w:lang w:bidi="ar"/>
              </w:rPr>
            </w:pPr>
            <w:r>
              <w:rPr>
                <w:rStyle w:val="101"/>
                <w:rFonts w:hint="default"/>
                <w:lang w:bidi="ar"/>
              </w:rPr>
              <w:t>置</w:t>
            </w:r>
          </w:p>
          <w:p>
            <w:pPr>
              <w:widowControl/>
              <w:snapToGrid w:val="0"/>
              <w:jc w:val="center"/>
              <w:textAlignment w:val="center"/>
              <w:rPr>
                <w:rFonts w:eastAsia="等线"/>
                <w:color w:val="000000"/>
                <w:sz w:val="20"/>
                <w:szCs w:val="20"/>
              </w:rPr>
            </w:pPr>
            <w:r>
              <w:rPr>
                <w:rStyle w:val="90"/>
                <w:rFonts w:eastAsia="等线"/>
                <w:sz w:val="20"/>
                <w:szCs w:val="20"/>
                <w:lang w:bidi="ar"/>
              </w:rPr>
              <w:t>Y</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设计运行水位</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实际运行水位</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2"/>
                <w:rFonts w:hint="default"/>
                <w:lang w:bidi="ar"/>
              </w:rPr>
              <w:t>服务面积</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2"/>
                <w:rFonts w:hint="default"/>
                <w:lang w:bidi="ar"/>
              </w:rPr>
              <w:t>服务人口</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权属单位</w:t>
            </w:r>
          </w:p>
        </w:tc>
        <w:tc>
          <w:tcPr>
            <w:tcW w:w="194"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eastAsia="等线"/>
                <w:color w:val="000000"/>
                <w:sz w:val="20"/>
                <w:szCs w:val="20"/>
              </w:rPr>
            </w:pPr>
            <w:r>
              <w:rPr>
                <w:rStyle w:val="101"/>
                <w:rFonts w:hint="default"/>
                <w:lang w:bidi="ar"/>
              </w:rPr>
              <w:t>运维单位</w:t>
            </w:r>
          </w:p>
        </w:tc>
        <w:tc>
          <w:tcPr>
            <w:tcW w:w="23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Style w:val="103"/>
                <w:rFonts w:hint="default"/>
                <w:lang w:bidi="ar"/>
              </w:rPr>
            </w:pPr>
            <w:r>
              <w:rPr>
                <w:rStyle w:val="103"/>
                <w:rFonts w:hint="default"/>
                <w:lang w:bidi="ar"/>
              </w:rPr>
              <w:t>备</w:t>
            </w:r>
          </w:p>
          <w:p>
            <w:pPr>
              <w:widowControl/>
              <w:snapToGrid w:val="0"/>
              <w:jc w:val="center"/>
              <w:textAlignment w:val="center"/>
              <w:rPr>
                <w:rFonts w:eastAsia="等线"/>
                <w:color w:val="000000"/>
                <w:sz w:val="20"/>
                <w:szCs w:val="20"/>
              </w:rPr>
            </w:pPr>
            <w:r>
              <w:rPr>
                <w:rStyle w:val="103"/>
                <w:rFonts w:hint="default"/>
                <w:lang w:bidi="ar"/>
              </w:rPr>
              <w:t>注</w:t>
            </w:r>
          </w:p>
        </w:tc>
      </w:tr>
      <w:tr>
        <w:tblPrEx>
          <w:tblCellMar>
            <w:top w:w="0" w:type="dxa"/>
            <w:left w:w="108" w:type="dxa"/>
            <w:bottom w:w="0" w:type="dxa"/>
            <w:right w:w="108" w:type="dxa"/>
          </w:tblCellMar>
        </w:tblPrEx>
        <w:trPr>
          <w:trHeight w:val="388"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eastAsia="等线"/>
                <w:color w:val="000000"/>
                <w:sz w:val="22"/>
              </w:rPr>
            </w:pPr>
          </w:p>
        </w:tc>
      </w:tr>
      <w:tr>
        <w:tblPrEx>
          <w:tblCellMar>
            <w:top w:w="0" w:type="dxa"/>
            <w:left w:w="108" w:type="dxa"/>
            <w:bottom w:w="0" w:type="dxa"/>
            <w:right w:w="108" w:type="dxa"/>
          </w:tblCellMar>
        </w:tblPrEx>
        <w:trPr>
          <w:trHeight w:val="388"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eastAsia="等线"/>
                <w:color w:val="000000"/>
                <w:sz w:val="22"/>
              </w:rPr>
            </w:pPr>
          </w:p>
        </w:tc>
      </w:tr>
      <w:tr>
        <w:tblPrEx>
          <w:tblCellMar>
            <w:top w:w="0" w:type="dxa"/>
            <w:left w:w="108" w:type="dxa"/>
            <w:bottom w:w="0" w:type="dxa"/>
            <w:right w:w="108" w:type="dxa"/>
          </w:tblCellMar>
        </w:tblPrEx>
        <w:trPr>
          <w:trHeight w:val="388"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eastAsia="等线"/>
                <w:color w:val="000000"/>
                <w:sz w:val="22"/>
              </w:rPr>
            </w:pPr>
          </w:p>
        </w:tc>
      </w:tr>
      <w:tr>
        <w:tblPrEx>
          <w:tblCellMar>
            <w:top w:w="0" w:type="dxa"/>
            <w:left w:w="108" w:type="dxa"/>
            <w:bottom w:w="0" w:type="dxa"/>
            <w:right w:w="108" w:type="dxa"/>
          </w:tblCellMar>
        </w:tblPrEx>
        <w:trPr>
          <w:trHeight w:val="388"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eastAsia="等线"/>
                <w:color w:val="000000"/>
                <w:sz w:val="22"/>
              </w:rPr>
            </w:pPr>
          </w:p>
        </w:tc>
      </w:tr>
      <w:tr>
        <w:tblPrEx>
          <w:tblCellMar>
            <w:top w:w="0" w:type="dxa"/>
            <w:left w:w="108" w:type="dxa"/>
            <w:bottom w:w="0" w:type="dxa"/>
            <w:right w:w="108" w:type="dxa"/>
          </w:tblCellMar>
        </w:tblPrEx>
        <w:trPr>
          <w:trHeight w:val="388"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eastAsia="等线"/>
                <w:color w:val="000000"/>
                <w:sz w:val="22"/>
              </w:rPr>
            </w:pPr>
          </w:p>
        </w:tc>
      </w:tr>
      <w:tr>
        <w:tblPrEx>
          <w:tblCellMar>
            <w:top w:w="0" w:type="dxa"/>
            <w:left w:w="108" w:type="dxa"/>
            <w:bottom w:w="0" w:type="dxa"/>
            <w:right w:w="108" w:type="dxa"/>
          </w:tblCellMar>
        </w:tblPrEx>
        <w:trPr>
          <w:trHeight w:val="409" w:hRule="atLeast"/>
        </w:trPr>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6"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eastAsia="等线"/>
                <w:color w:val="000000"/>
                <w:sz w:val="20"/>
                <w:szCs w:val="20"/>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eastAsia="等线"/>
                <w:color w:val="000000"/>
                <w:sz w:val="22"/>
              </w:rPr>
            </w:pPr>
          </w:p>
        </w:tc>
      </w:tr>
    </w:tbl>
    <w:p>
      <w:pPr>
        <w:snapToGrid w:val="0"/>
        <w:jc w:val="both"/>
      </w:pPr>
      <w:r>
        <w:rPr>
          <w:rFonts w:hint="eastAsia"/>
        </w:rPr>
        <w:t xml:space="preserve">   制表:                        校对:                                 检查:                                    工程负责人:  </w:t>
      </w:r>
    </w:p>
    <w:p>
      <w:pPr>
        <w:tabs>
          <w:tab w:val="left" w:pos="1100"/>
        </w:tabs>
        <w:sectPr>
          <w:pgSz w:w="16838" w:h="11906" w:orient="landscape"/>
          <w:pgMar w:top="1797" w:right="1440" w:bottom="1797" w:left="1440" w:header="851" w:footer="992" w:gutter="0"/>
          <w:cols w:space="425" w:num="1"/>
          <w:docGrid w:linePitch="312" w:charSpace="0"/>
        </w:sectPr>
      </w:pPr>
    </w:p>
    <w:p>
      <w:pPr>
        <w:pStyle w:val="106"/>
        <w:tabs>
          <w:tab w:val="left" w:pos="448"/>
          <w:tab w:val="center" w:pos="6979"/>
        </w:tabs>
        <w:adjustRightInd w:val="0"/>
        <w:snapToGrid w:val="0"/>
        <w:spacing w:before="120" w:line="360" w:lineRule="auto"/>
        <w:jc w:val="left"/>
        <w:rPr>
          <w:rFonts w:cs="Times New Roman"/>
          <w:sz w:val="30"/>
          <w:szCs w:val="30"/>
        </w:rPr>
      </w:pPr>
      <w:r>
        <w:rPr>
          <w:rFonts w:cs="Times New Roman"/>
          <w:sz w:val="30"/>
          <w:szCs w:val="30"/>
        </w:rPr>
        <w:tab/>
      </w:r>
      <w:r>
        <w:rPr>
          <w:rFonts w:cs="Times New Roman"/>
          <w:sz w:val="30"/>
          <w:szCs w:val="30"/>
        </w:rPr>
        <w:tab/>
      </w:r>
      <w:bookmarkStart w:id="542" w:name="_Toc201739048"/>
      <w:r>
        <w:rPr>
          <w:rFonts w:hint="eastAsia" w:cs="Times New Roman"/>
          <w:sz w:val="30"/>
          <w:szCs w:val="30"/>
        </w:rPr>
        <w:t>附录</w:t>
      </w:r>
      <w:r>
        <w:rPr>
          <w:rFonts w:cs="Times New Roman"/>
          <w:sz w:val="30"/>
          <w:szCs w:val="30"/>
        </w:rPr>
        <w:t>D</w:t>
      </w:r>
      <w:r>
        <w:rPr>
          <w:rFonts w:hint="eastAsia" w:cs="Times New Roman"/>
          <w:sz w:val="30"/>
          <w:szCs w:val="30"/>
        </w:rPr>
        <w:t xml:space="preserve">  </w:t>
      </w:r>
      <w:r>
        <w:rPr>
          <w:rFonts w:hint="eastAsia" w:ascii="宋体" w:hAnsi="宋体" w:eastAsia="宋体" w:cs="Times New Roman"/>
          <w:sz w:val="30"/>
          <w:szCs w:val="30"/>
        </w:rPr>
        <w:t>“</w:t>
      </w:r>
      <w:r>
        <w:rPr>
          <w:rFonts w:hint="eastAsia" w:cs="Times New Roman"/>
          <w:sz w:val="30"/>
          <w:szCs w:val="30"/>
        </w:rPr>
        <w:t>河</w:t>
      </w:r>
      <w:r>
        <w:rPr>
          <w:rFonts w:hint="eastAsia" w:ascii="宋体" w:hAnsi="宋体" w:eastAsia="宋体" w:cs="Times New Roman"/>
          <w:sz w:val="30"/>
          <w:szCs w:val="30"/>
        </w:rPr>
        <w:t>”</w:t>
      </w:r>
      <w:r>
        <w:rPr>
          <w:rFonts w:hint="eastAsia" w:cs="Times New Roman"/>
          <w:sz w:val="30"/>
          <w:szCs w:val="30"/>
        </w:rPr>
        <w:t>排查成果表</w:t>
      </w:r>
      <w:bookmarkEnd w:id="542"/>
    </w:p>
    <w:p>
      <w:pPr>
        <w:pStyle w:val="19"/>
        <w:snapToGrid w:val="0"/>
        <w:spacing w:line="360" w:lineRule="auto"/>
        <w:ind w:firstLine="0"/>
        <w:rPr>
          <w:rFonts w:ascii="Times New Roman" w:hAnsi="Times New Roman"/>
          <w:sz w:val="24"/>
        </w:rPr>
      </w:pPr>
      <w:r>
        <w:rPr>
          <w:rFonts w:ascii="Times New Roman" w:hAnsi="Times New Roman" w:eastAsia="黑体"/>
          <w:b/>
          <w:kern w:val="0"/>
          <w:sz w:val="24"/>
        </w:rPr>
        <w:t>D.0.1</w:t>
      </w:r>
      <w:r>
        <w:rPr>
          <w:rFonts w:ascii="Times New Roman" w:hAnsi="Times New Roman" w:eastAsia="黑体"/>
          <w:kern w:val="0"/>
          <w:sz w:val="24"/>
        </w:rPr>
        <w:t xml:space="preserve">  </w:t>
      </w:r>
      <w:r>
        <w:rPr>
          <w:rFonts w:hint="eastAsia" w:asciiTheme="minorEastAsia" w:hAnsiTheme="minorEastAsia" w:eastAsiaTheme="minorEastAsia"/>
          <w:kern w:val="0"/>
          <w:sz w:val="24"/>
        </w:rPr>
        <w:t>河涌、水工设施成果</w:t>
      </w:r>
      <w:r>
        <w:rPr>
          <w:rFonts w:hint="eastAsia" w:ascii="Times New Roman" w:hAnsi="Times New Roman"/>
          <w:sz w:val="24"/>
        </w:rPr>
        <w:t>应根据表</w:t>
      </w:r>
      <w:r>
        <w:rPr>
          <w:rFonts w:ascii="Times New Roman" w:hAnsi="Times New Roman"/>
          <w:sz w:val="24"/>
        </w:rPr>
        <w:t>D.0.1-1~D.0.1-3</w:t>
      </w:r>
      <w:r>
        <w:rPr>
          <w:rFonts w:hint="eastAsia" w:ascii="Times New Roman" w:hAnsi="Times New Roman"/>
          <w:sz w:val="24"/>
        </w:rPr>
        <w:t>的格式记录。</w:t>
      </w:r>
    </w:p>
    <w:p>
      <w:pPr>
        <w:pStyle w:val="19"/>
        <w:snapToGrid w:val="0"/>
        <w:spacing w:line="360" w:lineRule="auto"/>
        <w:ind w:firstLine="0"/>
        <w:jc w:val="center"/>
        <w:rPr>
          <w:rFonts w:ascii="Times New Roman" w:hAnsi="Times New Roman"/>
          <w:sz w:val="24"/>
        </w:rPr>
      </w:pPr>
      <w:r>
        <w:rPr>
          <w:rFonts w:hint="eastAsia" w:ascii="Times New Roman" w:hAnsi="Times New Roman"/>
          <w:b/>
          <w:bCs/>
        </w:rPr>
        <w:t>表</w:t>
      </w:r>
      <w:r>
        <w:rPr>
          <w:rFonts w:ascii="Times New Roman" w:hAnsi="Times New Roman"/>
          <w:b/>
          <w:bCs/>
        </w:rPr>
        <w:t xml:space="preserve">D.0.1-1  </w:t>
      </w:r>
      <w:r>
        <w:rPr>
          <w:rFonts w:hint="eastAsia" w:ascii="Times New Roman" w:hAnsi="Times New Roman"/>
          <w:b/>
          <w:bCs/>
        </w:rPr>
        <w:t>河道明渠调查成果表</w:t>
      </w:r>
    </w:p>
    <w:tbl>
      <w:tblPr>
        <w:tblStyle w:val="35"/>
        <w:tblW w:w="5000" w:type="pct"/>
        <w:tblInd w:w="0" w:type="dxa"/>
        <w:tblLayout w:type="autofit"/>
        <w:tblCellMar>
          <w:top w:w="0" w:type="dxa"/>
          <w:left w:w="108" w:type="dxa"/>
          <w:bottom w:w="0" w:type="dxa"/>
          <w:right w:w="108" w:type="dxa"/>
        </w:tblCellMar>
      </w:tblPr>
      <w:tblGrid>
        <w:gridCol w:w="1017"/>
        <w:gridCol w:w="1018"/>
        <w:gridCol w:w="1752"/>
        <w:gridCol w:w="1018"/>
        <w:gridCol w:w="2282"/>
        <w:gridCol w:w="456"/>
        <w:gridCol w:w="1871"/>
        <w:gridCol w:w="1871"/>
        <w:gridCol w:w="2016"/>
        <w:gridCol w:w="873"/>
      </w:tblGrid>
      <w:tr>
        <w:tblPrEx>
          <w:tblCellMar>
            <w:top w:w="0" w:type="dxa"/>
            <w:left w:w="108" w:type="dxa"/>
            <w:bottom w:w="0" w:type="dxa"/>
            <w:right w:w="108" w:type="dxa"/>
          </w:tblCellMar>
        </w:tblPrEx>
        <w:trPr>
          <w:trHeight w:val="375" w:hRule="atLeast"/>
        </w:trPr>
        <w:tc>
          <w:tcPr>
            <w:tcW w:w="2500" w:type="pct"/>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调查单位：</w:t>
            </w:r>
          </w:p>
        </w:tc>
        <w:tc>
          <w:tcPr>
            <w:tcW w:w="2500" w:type="pct"/>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 xml:space="preserve">调查日期： </w:t>
            </w:r>
            <w:r>
              <w:rPr>
                <w:color w:val="000000"/>
                <w:kern w:val="0"/>
                <w:sz w:val="21"/>
                <w:szCs w:val="21"/>
                <w:lang w:bidi="ar"/>
              </w:rPr>
              <w:t xml:space="preserve">    </w:t>
            </w:r>
            <w:r>
              <w:rPr>
                <w:rFonts w:hint="eastAsia"/>
                <w:color w:val="000000"/>
                <w:kern w:val="0"/>
                <w:sz w:val="21"/>
                <w:szCs w:val="21"/>
                <w:lang w:bidi="ar"/>
              </w:rPr>
              <w:t xml:space="preserve">年 </w:t>
            </w:r>
            <w:r>
              <w:rPr>
                <w:color w:val="000000"/>
                <w:kern w:val="0"/>
                <w:sz w:val="21"/>
                <w:szCs w:val="21"/>
                <w:lang w:bidi="ar"/>
              </w:rPr>
              <w:t xml:space="preserve">    </w:t>
            </w:r>
            <w:r>
              <w:rPr>
                <w:rFonts w:hint="eastAsia"/>
                <w:color w:val="000000"/>
                <w:kern w:val="0"/>
                <w:sz w:val="21"/>
                <w:szCs w:val="21"/>
                <w:lang w:bidi="ar"/>
              </w:rPr>
              <w:t xml:space="preserve">月 </w:t>
            </w:r>
            <w:r>
              <w:rPr>
                <w:color w:val="000000"/>
                <w:kern w:val="0"/>
                <w:sz w:val="21"/>
                <w:szCs w:val="21"/>
                <w:lang w:bidi="ar"/>
              </w:rPr>
              <w:t xml:space="preserve">    </w:t>
            </w:r>
            <w:r>
              <w:rPr>
                <w:rFonts w:hint="eastAsia"/>
                <w:color w:val="000000"/>
                <w:kern w:val="0"/>
                <w:sz w:val="21"/>
                <w:szCs w:val="21"/>
                <w:lang w:bidi="ar"/>
              </w:rPr>
              <w:t>日</w:t>
            </w:r>
          </w:p>
        </w:tc>
      </w:tr>
      <w:tr>
        <w:tblPrEx>
          <w:tblCellMar>
            <w:top w:w="0" w:type="dxa"/>
            <w:left w:w="108" w:type="dxa"/>
            <w:bottom w:w="0" w:type="dxa"/>
            <w:right w:w="108" w:type="dxa"/>
          </w:tblCellMar>
        </w:tblPrEx>
        <w:trPr>
          <w:trHeight w:val="375" w:hRule="atLeast"/>
        </w:trPr>
        <w:tc>
          <w:tcPr>
            <w:tcW w:w="35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序号</w:t>
            </w:r>
          </w:p>
        </w:tc>
        <w:tc>
          <w:tcPr>
            <w:tcW w:w="35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分区</w:t>
            </w:r>
          </w:p>
        </w:tc>
        <w:tc>
          <w:tcPr>
            <w:tcW w:w="61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河道名称</w:t>
            </w:r>
          </w:p>
        </w:tc>
        <w:tc>
          <w:tcPr>
            <w:tcW w:w="35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编号</w:t>
            </w:r>
          </w:p>
        </w:tc>
        <w:tc>
          <w:tcPr>
            <w:tcW w:w="966"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河道上口线长度（</w:t>
            </w:r>
            <w:r>
              <w:rPr>
                <w:color w:val="000000"/>
                <w:kern w:val="0"/>
                <w:sz w:val="21"/>
                <w:szCs w:val="21"/>
                <w:lang w:bidi="ar"/>
              </w:rPr>
              <w:t>m</w:t>
            </w:r>
            <w:r>
              <w:rPr>
                <w:rFonts w:hint="eastAsia"/>
                <w:color w:val="000000"/>
                <w:kern w:val="0"/>
                <w:sz w:val="21"/>
                <w:szCs w:val="21"/>
                <w:lang w:bidi="ar"/>
              </w:rPr>
              <w:t>）</w:t>
            </w:r>
          </w:p>
        </w:tc>
        <w:tc>
          <w:tcPr>
            <w:tcW w:w="66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河道长度（</w:t>
            </w:r>
            <w:r>
              <w:rPr>
                <w:color w:val="000000"/>
                <w:kern w:val="0"/>
                <w:sz w:val="21"/>
                <w:szCs w:val="21"/>
                <w:lang w:bidi="ar"/>
              </w:rPr>
              <w:t>m</w:t>
            </w:r>
            <w:r>
              <w:rPr>
                <w:rFonts w:hint="eastAsia"/>
                <w:color w:val="000000"/>
                <w:kern w:val="0"/>
                <w:sz w:val="21"/>
                <w:szCs w:val="21"/>
                <w:lang w:bidi="ar"/>
              </w:rPr>
              <w:t>）</w:t>
            </w:r>
          </w:p>
        </w:tc>
        <w:tc>
          <w:tcPr>
            <w:tcW w:w="66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平均宽度（</w:t>
            </w:r>
            <w:r>
              <w:rPr>
                <w:color w:val="000000"/>
                <w:kern w:val="0"/>
                <w:sz w:val="21"/>
                <w:szCs w:val="21"/>
                <w:lang w:bidi="ar"/>
              </w:rPr>
              <w:t>m</w:t>
            </w:r>
            <w:r>
              <w:rPr>
                <w:rFonts w:hint="eastAsia"/>
                <w:color w:val="000000"/>
                <w:kern w:val="0"/>
                <w:sz w:val="21"/>
                <w:szCs w:val="21"/>
                <w:lang w:bidi="ar"/>
              </w:rPr>
              <w:t>）</w:t>
            </w:r>
          </w:p>
        </w:tc>
        <w:tc>
          <w:tcPr>
            <w:tcW w:w="7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感官是否黑臭</w:t>
            </w:r>
          </w:p>
        </w:tc>
        <w:tc>
          <w:tcPr>
            <w:tcW w:w="30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color w:val="000000"/>
                <w:sz w:val="21"/>
                <w:szCs w:val="21"/>
              </w:rPr>
            </w:pPr>
            <w:r>
              <w:rPr>
                <w:rFonts w:hint="eastAsia"/>
                <w:color w:val="000000"/>
                <w:kern w:val="0"/>
                <w:sz w:val="21"/>
                <w:szCs w:val="21"/>
                <w:lang w:bidi="ar"/>
              </w:rPr>
              <w:t>备注</w:t>
            </w: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color w:val="000000"/>
                <w:sz w:val="20"/>
                <w:szCs w:val="20"/>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ascii="等线" w:hAnsi="等线" w:eastAsia="等线" w:cs="等线"/>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color w:val="000000"/>
                <w:sz w:val="20"/>
                <w:szCs w:val="20"/>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ascii="等线" w:hAnsi="等线" w:eastAsia="等线" w:cs="等线"/>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color w:val="000000"/>
                <w:sz w:val="20"/>
                <w:szCs w:val="20"/>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ascii="等线" w:hAnsi="等线" w:eastAsia="等线" w:cs="等线"/>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color w:val="000000"/>
                <w:sz w:val="20"/>
                <w:szCs w:val="20"/>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ascii="等线" w:hAnsi="等线" w:eastAsia="等线" w:cs="等线"/>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color w:val="000000"/>
                <w:sz w:val="20"/>
                <w:szCs w:val="20"/>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ascii="等线" w:hAnsi="等线" w:eastAsia="等线" w:cs="等线"/>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color w:val="000000"/>
                <w:sz w:val="20"/>
                <w:szCs w:val="20"/>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both"/>
              <w:rPr>
                <w:rFonts w:ascii="等线" w:hAnsi="等线" w:eastAsia="等线" w:cs="等线"/>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bl>
    <w:p>
      <w:pPr>
        <w:snapToGrid w:val="0"/>
        <w:jc w:val="both"/>
      </w:pPr>
      <w:r>
        <w:rPr>
          <w:rFonts w:hint="eastAsia"/>
        </w:rPr>
        <w:t xml:space="preserve">制表:                        校对:                                 检查:                                    工程负责人:            </w:t>
      </w:r>
    </w:p>
    <w:p>
      <w:pPr>
        <w:snapToGrid w:val="0"/>
        <w:jc w:val="center"/>
        <w:rPr>
          <w:b/>
          <w:bCs/>
          <w:sz w:val="21"/>
          <w:szCs w:val="21"/>
        </w:rPr>
      </w:pPr>
    </w:p>
    <w:p>
      <w:pPr>
        <w:snapToGrid w:val="0"/>
        <w:jc w:val="center"/>
        <w:rPr>
          <w:b/>
          <w:bCs/>
          <w:sz w:val="21"/>
          <w:szCs w:val="21"/>
        </w:rPr>
      </w:pPr>
    </w:p>
    <w:p>
      <w:pPr>
        <w:snapToGrid w:val="0"/>
        <w:jc w:val="center"/>
        <w:rPr>
          <w:sz w:val="21"/>
          <w:szCs w:val="21"/>
        </w:rPr>
      </w:pPr>
      <w:r>
        <w:rPr>
          <w:rFonts w:hint="eastAsia"/>
          <w:b/>
          <w:bCs/>
          <w:sz w:val="21"/>
          <w:szCs w:val="21"/>
        </w:rPr>
        <w:t>表</w:t>
      </w:r>
      <w:r>
        <w:rPr>
          <w:b/>
          <w:bCs/>
          <w:sz w:val="21"/>
          <w:szCs w:val="21"/>
        </w:rPr>
        <w:t xml:space="preserve">D.0.1-2  </w:t>
      </w:r>
      <w:r>
        <w:rPr>
          <w:rFonts w:hint="eastAsia"/>
          <w:b/>
          <w:bCs/>
          <w:sz w:val="21"/>
          <w:szCs w:val="21"/>
        </w:rPr>
        <w:t>小湖塘库调查成果表</w:t>
      </w:r>
    </w:p>
    <w:tbl>
      <w:tblPr>
        <w:tblStyle w:val="35"/>
        <w:tblW w:w="5000" w:type="pct"/>
        <w:tblInd w:w="0" w:type="dxa"/>
        <w:tblLayout w:type="autofit"/>
        <w:tblCellMar>
          <w:top w:w="0" w:type="dxa"/>
          <w:left w:w="108" w:type="dxa"/>
          <w:bottom w:w="0" w:type="dxa"/>
          <w:right w:w="108" w:type="dxa"/>
        </w:tblCellMar>
      </w:tblPr>
      <w:tblGrid>
        <w:gridCol w:w="2211"/>
        <w:gridCol w:w="2211"/>
        <w:gridCol w:w="2160"/>
        <w:gridCol w:w="505"/>
        <w:gridCol w:w="1970"/>
        <w:gridCol w:w="2631"/>
        <w:gridCol w:w="2486"/>
      </w:tblGrid>
      <w:tr>
        <w:tblPrEx>
          <w:tblCellMar>
            <w:top w:w="0" w:type="dxa"/>
            <w:left w:w="108" w:type="dxa"/>
            <w:bottom w:w="0" w:type="dxa"/>
            <w:right w:w="108" w:type="dxa"/>
          </w:tblCellMar>
        </w:tblPrEx>
        <w:trPr>
          <w:trHeight w:val="540" w:hRule="atLeast"/>
        </w:trPr>
        <w:tc>
          <w:tcPr>
            <w:tcW w:w="2500" w:type="pct"/>
            <w:gridSpan w:val="4"/>
            <w:tcBorders>
              <w:top w:val="single" w:color="auto" w:sz="4" w:space="0"/>
              <w:left w:val="single" w:color="000000" w:sz="4" w:space="0"/>
              <w:bottom w:val="single" w:color="000000" w:sz="4" w:space="0"/>
              <w:right w:val="single" w:color="000000" w:sz="4" w:space="0"/>
            </w:tcBorders>
            <w:shd w:val="clear" w:color="auto" w:fill="FFFFFF"/>
            <w:noWrap/>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调查单位：</w:t>
            </w:r>
          </w:p>
        </w:tc>
        <w:tc>
          <w:tcPr>
            <w:tcW w:w="2500" w:type="pct"/>
            <w:gridSpan w:val="3"/>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napToGrid w:val="0"/>
              <w:textAlignment w:val="center"/>
              <w:rPr>
                <w:color w:val="000000"/>
                <w:kern w:val="0"/>
                <w:sz w:val="21"/>
                <w:szCs w:val="21"/>
                <w:lang w:bidi="ar"/>
              </w:rPr>
            </w:pPr>
            <w:r>
              <w:rPr>
                <w:rFonts w:hint="eastAsia"/>
                <w:color w:val="000000"/>
                <w:kern w:val="0"/>
                <w:sz w:val="21"/>
                <w:szCs w:val="21"/>
                <w:lang w:bidi="ar"/>
              </w:rPr>
              <w:t>调查日期：</w:t>
            </w:r>
            <w:r>
              <w:rPr>
                <w:color w:val="000000"/>
                <w:kern w:val="0"/>
                <w:sz w:val="21"/>
                <w:szCs w:val="21"/>
                <w:lang w:bidi="ar"/>
              </w:rPr>
              <w:t xml:space="preserve">     </w:t>
            </w:r>
            <w:r>
              <w:rPr>
                <w:rFonts w:hint="eastAsia"/>
                <w:color w:val="000000"/>
                <w:kern w:val="0"/>
                <w:sz w:val="21"/>
                <w:szCs w:val="21"/>
                <w:lang w:bidi="ar"/>
              </w:rPr>
              <w:t>年</w:t>
            </w:r>
            <w:r>
              <w:rPr>
                <w:color w:val="000000"/>
                <w:kern w:val="0"/>
                <w:sz w:val="21"/>
                <w:szCs w:val="21"/>
                <w:lang w:bidi="ar"/>
              </w:rPr>
              <w:t xml:space="preserve">      </w:t>
            </w:r>
            <w:r>
              <w:rPr>
                <w:rFonts w:hint="eastAsia"/>
                <w:color w:val="000000"/>
                <w:kern w:val="0"/>
                <w:sz w:val="21"/>
                <w:szCs w:val="21"/>
                <w:lang w:bidi="ar"/>
              </w:rPr>
              <w:t>月</w:t>
            </w:r>
            <w:r>
              <w:rPr>
                <w:color w:val="000000"/>
                <w:kern w:val="0"/>
                <w:sz w:val="21"/>
                <w:szCs w:val="21"/>
                <w:lang w:bidi="ar"/>
              </w:rPr>
              <w:t xml:space="preserve">      </w:t>
            </w:r>
            <w:r>
              <w:rPr>
                <w:rFonts w:hint="eastAsia"/>
                <w:color w:val="000000"/>
                <w:kern w:val="0"/>
                <w:sz w:val="21"/>
                <w:szCs w:val="21"/>
                <w:lang w:bidi="ar"/>
              </w:rPr>
              <w:t>日</w:t>
            </w:r>
          </w:p>
        </w:tc>
      </w:tr>
      <w:tr>
        <w:tblPrEx>
          <w:tblCellMar>
            <w:top w:w="0" w:type="dxa"/>
            <w:left w:w="108" w:type="dxa"/>
            <w:bottom w:w="0" w:type="dxa"/>
            <w:right w:w="108" w:type="dxa"/>
          </w:tblCellMar>
        </w:tblPrEx>
        <w:trPr>
          <w:trHeight w:val="540" w:hRule="atLeast"/>
        </w:trPr>
        <w:tc>
          <w:tcPr>
            <w:tcW w:w="780" w:type="pct"/>
            <w:tcBorders>
              <w:top w:val="single" w:color="auto" w:sz="4" w:space="0"/>
              <w:left w:val="single" w:color="000000" w:sz="4" w:space="0"/>
              <w:bottom w:val="single" w:color="000000" w:sz="4" w:space="0"/>
              <w:right w:val="single" w:color="000000" w:sz="4" w:space="0"/>
            </w:tcBorders>
            <w:shd w:val="clear" w:color="auto" w:fill="FFFFFF"/>
            <w:noWrap/>
            <w:vAlign w:val="center"/>
          </w:tcPr>
          <w:p>
            <w:pPr>
              <w:widowControl/>
              <w:snapToGrid w:val="0"/>
              <w:jc w:val="center"/>
              <w:textAlignment w:val="center"/>
              <w:rPr>
                <w:color w:val="000000"/>
                <w:sz w:val="21"/>
                <w:szCs w:val="21"/>
              </w:rPr>
            </w:pPr>
            <w:r>
              <w:rPr>
                <w:rFonts w:hint="eastAsia"/>
                <w:color w:val="000000"/>
                <w:kern w:val="0"/>
                <w:sz w:val="21"/>
                <w:szCs w:val="21"/>
                <w:lang w:bidi="ar"/>
              </w:rPr>
              <w:t>序号</w:t>
            </w:r>
          </w:p>
        </w:tc>
        <w:tc>
          <w:tcPr>
            <w:tcW w:w="780" w:type="pct"/>
            <w:tcBorders>
              <w:top w:val="single" w:color="auto" w:sz="4" w:space="0"/>
              <w:left w:val="single" w:color="000000" w:sz="4" w:space="0"/>
              <w:bottom w:val="single" w:color="000000" w:sz="4" w:space="0"/>
              <w:right w:val="single" w:color="000000" w:sz="4" w:space="0"/>
            </w:tcBorders>
            <w:shd w:val="clear" w:color="auto" w:fill="FFFFFF"/>
            <w:noWrap/>
            <w:vAlign w:val="center"/>
          </w:tcPr>
          <w:p>
            <w:pPr>
              <w:widowControl/>
              <w:snapToGrid w:val="0"/>
              <w:jc w:val="center"/>
              <w:textAlignment w:val="center"/>
              <w:rPr>
                <w:color w:val="000000"/>
                <w:sz w:val="21"/>
                <w:szCs w:val="21"/>
              </w:rPr>
            </w:pPr>
            <w:r>
              <w:rPr>
                <w:rFonts w:hint="eastAsia"/>
                <w:color w:val="000000"/>
                <w:kern w:val="0"/>
                <w:sz w:val="21"/>
                <w:szCs w:val="21"/>
                <w:lang w:bidi="ar"/>
              </w:rPr>
              <w:t>分区</w:t>
            </w:r>
          </w:p>
        </w:tc>
        <w:tc>
          <w:tcPr>
            <w:tcW w:w="76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小湖塘库名称</w:t>
            </w:r>
          </w:p>
        </w:tc>
        <w:tc>
          <w:tcPr>
            <w:tcW w:w="87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面积（</w:t>
            </w:r>
            <w:r>
              <w:rPr>
                <w:color w:val="000000"/>
                <w:kern w:val="0"/>
                <w:sz w:val="21"/>
                <w:szCs w:val="21"/>
                <w:lang w:bidi="ar"/>
              </w:rPr>
              <w:t>m</w:t>
            </w:r>
            <w:r>
              <w:rPr>
                <w:color w:val="000000"/>
                <w:kern w:val="0"/>
                <w:sz w:val="21"/>
                <w:szCs w:val="21"/>
                <w:vertAlign w:val="superscript"/>
                <w:lang w:bidi="ar"/>
              </w:rPr>
              <w:t>2</w:t>
            </w:r>
            <w:r>
              <w:rPr>
                <w:rFonts w:hint="eastAsia"/>
                <w:color w:val="000000"/>
                <w:kern w:val="0"/>
                <w:sz w:val="21"/>
                <w:szCs w:val="21"/>
                <w:lang w:bidi="ar"/>
              </w:rPr>
              <w:t>）</w:t>
            </w:r>
          </w:p>
        </w:tc>
        <w:tc>
          <w:tcPr>
            <w:tcW w:w="9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上口线长度（</w:t>
            </w:r>
            <w:r>
              <w:rPr>
                <w:color w:val="000000"/>
                <w:kern w:val="0"/>
                <w:sz w:val="21"/>
                <w:szCs w:val="21"/>
                <w:lang w:bidi="ar"/>
              </w:rPr>
              <w:t>m</w:t>
            </w:r>
            <w:r>
              <w:rPr>
                <w:rFonts w:hint="eastAsia"/>
                <w:color w:val="000000"/>
                <w:kern w:val="0"/>
                <w:sz w:val="21"/>
                <w:szCs w:val="21"/>
                <w:lang w:bidi="ar"/>
              </w:rPr>
              <w:t>）</w:t>
            </w:r>
          </w:p>
        </w:tc>
        <w:tc>
          <w:tcPr>
            <w:tcW w:w="877" w:type="pct"/>
            <w:tcBorders>
              <w:top w:val="single" w:color="auto" w:sz="4" w:space="0"/>
              <w:left w:val="single" w:color="000000" w:sz="4" w:space="0"/>
              <w:bottom w:val="single" w:color="000000" w:sz="4" w:space="0"/>
              <w:right w:val="single" w:color="000000" w:sz="4" w:space="0"/>
            </w:tcBorders>
            <w:shd w:val="clear" w:color="auto" w:fill="FFFFFF"/>
            <w:noWrap/>
            <w:vAlign w:val="center"/>
          </w:tcPr>
          <w:p>
            <w:pPr>
              <w:widowControl/>
              <w:snapToGrid w:val="0"/>
              <w:jc w:val="center"/>
              <w:textAlignment w:val="center"/>
              <w:rPr>
                <w:color w:val="000000"/>
                <w:sz w:val="21"/>
                <w:szCs w:val="21"/>
              </w:rPr>
            </w:pPr>
            <w:r>
              <w:rPr>
                <w:rFonts w:hint="eastAsia"/>
                <w:color w:val="000000"/>
                <w:kern w:val="0"/>
                <w:sz w:val="21"/>
                <w:szCs w:val="21"/>
                <w:lang w:bidi="ar"/>
              </w:rPr>
              <w:t>备注</w:t>
            </w: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color w:val="000000"/>
                <w:sz w:val="20"/>
                <w:szCs w:val="20"/>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9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snapToGrid w:val="0"/>
              <w:jc w:val="both"/>
              <w:rPr>
                <w:rFonts w:ascii="宋体" w:hAnsi="宋体" w:cs="宋体"/>
                <w:color w:val="000000"/>
                <w:sz w:val="22"/>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2"/>
              </w:rPr>
            </w:pPr>
          </w:p>
        </w:tc>
      </w:tr>
    </w:tbl>
    <w:p>
      <w:pPr>
        <w:snapToGrid w:val="0"/>
        <w:jc w:val="both"/>
      </w:pPr>
      <w:r>
        <w:rPr>
          <w:rFonts w:hint="eastAsia"/>
        </w:rPr>
        <w:t xml:space="preserve">制表:                        校对:                                 检查:                                    工程负责人:            </w:t>
      </w:r>
    </w:p>
    <w:p>
      <w:pPr>
        <w:pStyle w:val="27"/>
        <w:snapToGrid w:val="0"/>
        <w:ind w:left="0" w:leftChars="0" w:firstLine="0" w:firstLineChars="0"/>
      </w:pPr>
    </w:p>
    <w:p/>
    <w:p>
      <w:pPr>
        <w:jc w:val="center"/>
        <w:rPr>
          <w:sz w:val="21"/>
          <w:szCs w:val="21"/>
        </w:rPr>
      </w:pPr>
      <w:r>
        <w:rPr>
          <w:rFonts w:hint="eastAsia"/>
          <w:b/>
          <w:bCs/>
          <w:sz w:val="21"/>
          <w:szCs w:val="21"/>
        </w:rPr>
        <w:t>表</w:t>
      </w:r>
      <w:r>
        <w:rPr>
          <w:b/>
          <w:bCs/>
          <w:sz w:val="21"/>
          <w:szCs w:val="21"/>
        </w:rPr>
        <w:t>D.0.1-</w:t>
      </w:r>
      <w:r>
        <w:rPr>
          <w:rFonts w:hint="eastAsia"/>
          <w:b/>
          <w:bCs/>
          <w:sz w:val="21"/>
          <w:szCs w:val="21"/>
        </w:rPr>
        <w:t xml:space="preserve">3 </w:t>
      </w:r>
      <w:r>
        <w:rPr>
          <w:b/>
          <w:bCs/>
          <w:sz w:val="21"/>
          <w:szCs w:val="21"/>
        </w:rPr>
        <w:t xml:space="preserve"> </w:t>
      </w:r>
      <w:r>
        <w:rPr>
          <w:rFonts w:hint="eastAsia"/>
          <w:b/>
          <w:bCs/>
          <w:sz w:val="21"/>
          <w:szCs w:val="21"/>
        </w:rPr>
        <w:t>水工设施调查成果表</w:t>
      </w:r>
    </w:p>
    <w:tbl>
      <w:tblPr>
        <w:tblStyle w:val="35"/>
        <w:tblW w:w="5000" w:type="pct"/>
        <w:tblInd w:w="0" w:type="dxa"/>
        <w:tblLayout w:type="autofit"/>
        <w:tblCellMar>
          <w:top w:w="0" w:type="dxa"/>
          <w:left w:w="108" w:type="dxa"/>
          <w:bottom w:w="0" w:type="dxa"/>
          <w:right w:w="108" w:type="dxa"/>
        </w:tblCellMar>
      </w:tblPr>
      <w:tblGrid>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185"/>
        <w:gridCol w:w="178"/>
        <w:gridCol w:w="363"/>
        <w:gridCol w:w="363"/>
        <w:gridCol w:w="364"/>
        <w:gridCol w:w="364"/>
        <w:gridCol w:w="364"/>
        <w:gridCol w:w="364"/>
        <w:gridCol w:w="364"/>
        <w:gridCol w:w="364"/>
        <w:gridCol w:w="364"/>
        <w:gridCol w:w="364"/>
        <w:gridCol w:w="364"/>
        <w:gridCol w:w="364"/>
        <w:gridCol w:w="364"/>
        <w:gridCol w:w="364"/>
        <w:gridCol w:w="364"/>
        <w:gridCol w:w="364"/>
        <w:gridCol w:w="364"/>
        <w:gridCol w:w="364"/>
        <w:gridCol w:w="364"/>
      </w:tblGrid>
      <w:tr>
        <w:tblPrEx>
          <w:tblCellMar>
            <w:top w:w="0" w:type="dxa"/>
            <w:left w:w="108" w:type="dxa"/>
            <w:bottom w:w="0" w:type="dxa"/>
            <w:right w:w="108" w:type="dxa"/>
          </w:tblCellMar>
        </w:tblPrEx>
        <w:trPr>
          <w:trHeight w:val="255" w:hRule="atLeast"/>
        </w:trPr>
        <w:tc>
          <w:tcPr>
            <w:tcW w:w="2502" w:type="pct"/>
            <w:gridSpan w:val="20"/>
            <w:tcBorders>
              <w:top w:val="single" w:color="auto" w:sz="4" w:space="0"/>
              <w:left w:val="single" w:color="auto" w:sz="4" w:space="0"/>
              <w:bottom w:val="single" w:color="auto" w:sz="4" w:space="0"/>
              <w:right w:val="single" w:color="auto" w:sz="4" w:space="0"/>
            </w:tcBorders>
            <w:shd w:val="clear" w:color="auto" w:fill="auto"/>
            <w:noWrap/>
            <w:vAlign w:val="center"/>
          </w:tcPr>
          <w:p>
            <w:pPr>
              <w:pStyle w:val="12"/>
              <w:snapToGrid w:val="0"/>
              <w:spacing w:line="360" w:lineRule="auto"/>
              <w:jc w:val="left"/>
              <w:rPr>
                <w:bCs/>
                <w:sz w:val="21"/>
                <w:szCs w:val="21"/>
              </w:rPr>
            </w:pPr>
            <w:r>
              <w:rPr>
                <w:rFonts w:hint="eastAsia"/>
                <w:bCs/>
                <w:sz w:val="21"/>
                <w:szCs w:val="21"/>
              </w:rPr>
              <w:t>调查单位：</w:t>
            </w:r>
          </w:p>
        </w:tc>
        <w:tc>
          <w:tcPr>
            <w:tcW w:w="2498" w:type="pct"/>
            <w:gridSpan w:val="20"/>
            <w:tcBorders>
              <w:top w:val="single" w:color="auto" w:sz="4" w:space="0"/>
              <w:left w:val="single" w:color="auto" w:sz="4" w:space="0"/>
              <w:bottom w:val="single" w:color="auto" w:sz="4" w:space="0"/>
              <w:right w:val="single" w:color="auto" w:sz="4" w:space="0"/>
            </w:tcBorders>
            <w:shd w:val="clear" w:color="auto" w:fill="auto"/>
            <w:vAlign w:val="center"/>
          </w:tcPr>
          <w:p>
            <w:pPr>
              <w:pStyle w:val="12"/>
              <w:snapToGrid w:val="0"/>
              <w:spacing w:line="360" w:lineRule="auto"/>
              <w:rPr>
                <w:bCs/>
                <w:sz w:val="21"/>
                <w:szCs w:val="21"/>
              </w:rPr>
            </w:pPr>
            <w:r>
              <w:rPr>
                <w:rFonts w:hint="eastAsia"/>
                <w:bCs/>
                <w:sz w:val="21"/>
                <w:szCs w:val="21"/>
              </w:rPr>
              <w:t>调查日期：</w:t>
            </w:r>
            <w:r>
              <w:rPr>
                <w:bCs/>
                <w:sz w:val="21"/>
                <w:szCs w:val="21"/>
              </w:rPr>
              <w:t xml:space="preserve">    </w:t>
            </w:r>
            <w:r>
              <w:rPr>
                <w:rFonts w:hint="eastAsia"/>
                <w:bCs/>
                <w:sz w:val="21"/>
                <w:szCs w:val="21"/>
              </w:rPr>
              <w:t>年</w:t>
            </w:r>
            <w:r>
              <w:rPr>
                <w:bCs/>
                <w:sz w:val="21"/>
                <w:szCs w:val="21"/>
              </w:rPr>
              <w:t xml:space="preserve">     </w:t>
            </w:r>
            <w:r>
              <w:rPr>
                <w:rFonts w:hint="eastAsia"/>
                <w:bCs/>
                <w:sz w:val="21"/>
                <w:szCs w:val="21"/>
              </w:rPr>
              <w:t>月</w:t>
            </w:r>
            <w:r>
              <w:rPr>
                <w:bCs/>
                <w:sz w:val="21"/>
                <w:szCs w:val="21"/>
              </w:rPr>
              <w:t xml:space="preserve">     </w:t>
            </w:r>
            <w:r>
              <w:rPr>
                <w:rFonts w:hint="eastAsia"/>
                <w:bCs/>
                <w:sz w:val="21"/>
                <w:szCs w:val="21"/>
              </w:rPr>
              <w:t>日</w:t>
            </w:r>
          </w:p>
        </w:tc>
      </w:tr>
      <w:tr>
        <w:tblPrEx>
          <w:tblCellMar>
            <w:top w:w="0" w:type="dxa"/>
            <w:left w:w="108" w:type="dxa"/>
            <w:bottom w:w="0" w:type="dxa"/>
            <w:right w:w="108" w:type="dxa"/>
          </w:tblCellMar>
        </w:tblPrEx>
        <w:trPr>
          <w:trHeight w:val="510" w:hRule="atLeast"/>
        </w:trPr>
        <w:tc>
          <w:tcPr>
            <w:tcW w:w="1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序号</w:t>
            </w:r>
          </w:p>
        </w:tc>
        <w:tc>
          <w:tcPr>
            <w:tcW w:w="1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泵站名称</w:t>
            </w:r>
          </w:p>
        </w:tc>
        <w:tc>
          <w:tcPr>
            <w:tcW w:w="1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泵站功能类别</w:t>
            </w:r>
          </w:p>
        </w:tc>
        <w:tc>
          <w:tcPr>
            <w:tcW w:w="1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编码</w:t>
            </w:r>
          </w:p>
        </w:tc>
        <w:tc>
          <w:tcPr>
            <w:tcW w:w="1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东坐标</w:t>
            </w:r>
          </w:p>
        </w:tc>
        <w:tc>
          <w:tcPr>
            <w:tcW w:w="1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北坐标</w:t>
            </w:r>
          </w:p>
        </w:tc>
        <w:tc>
          <w:tcPr>
            <w:tcW w:w="1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olor w:val="000000"/>
                <w:sz w:val="21"/>
                <w:szCs w:val="21"/>
              </w:rPr>
            </w:pPr>
            <w:r>
              <w:rPr>
                <w:rFonts w:hint="eastAsia" w:ascii="宋体" w:hAnsi="宋体" w:cs="宋体"/>
                <w:color w:val="000000"/>
                <w:kern w:val="0"/>
                <w:sz w:val="21"/>
                <w:szCs w:val="21"/>
                <w:lang w:bidi="ar"/>
              </w:rPr>
              <w:t>污水厂范围</w:t>
            </w:r>
          </w:p>
        </w:tc>
        <w:tc>
          <w:tcPr>
            <w:tcW w:w="12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进水管编码</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出水管编码</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拦污形式</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电源接电情况</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辅机情况</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建设年份</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设计规模</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所属河道编码</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所在河道桩号</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等级</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设施状态</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所在位置</w:t>
            </w:r>
          </w:p>
        </w:tc>
        <w:tc>
          <w:tcPr>
            <w:tcW w:w="15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泵站占地面积</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前池长</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前池宽</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前池深</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最低控制水位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常规控制水位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警戒水位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进水管管径</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进水管标高</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出水管管径</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出水管标高</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泵台数</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常规运行台数</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备用台数</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服务面积</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服务人口</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权属单位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运营单位</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数据来源</w:t>
            </w:r>
          </w:p>
        </w:tc>
        <w:tc>
          <w:tcPr>
            <w:tcW w:w="12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napToGrid w:val="0"/>
              <w:jc w:val="both"/>
              <w:textAlignment w:val="center"/>
              <w:rPr>
                <w:rFonts w:ascii="宋体" w:hAnsi="宋体" w:cs="等线"/>
                <w:color w:val="000000"/>
                <w:sz w:val="21"/>
                <w:szCs w:val="21"/>
              </w:rPr>
            </w:pPr>
            <w:r>
              <w:rPr>
                <w:rFonts w:hint="eastAsia" w:ascii="宋体" w:hAnsi="宋体" w:cs="等线"/>
                <w:color w:val="000000"/>
                <w:kern w:val="0"/>
                <w:sz w:val="21"/>
                <w:szCs w:val="21"/>
                <w:lang w:bidi="ar"/>
              </w:rPr>
              <w:t>备注</w:t>
            </w:r>
          </w:p>
        </w:tc>
      </w:tr>
      <w:tr>
        <w:tblPrEx>
          <w:tblCellMar>
            <w:top w:w="0" w:type="dxa"/>
            <w:left w:w="108" w:type="dxa"/>
            <w:bottom w:w="0" w:type="dxa"/>
            <w:right w:w="108" w:type="dxa"/>
          </w:tblCellMar>
        </w:tblPrEx>
        <w:trPr>
          <w:trHeight w:val="255" w:hRule="atLeast"/>
        </w:trPr>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r>
        <w:tblPrEx>
          <w:tblCellMar>
            <w:top w:w="0" w:type="dxa"/>
            <w:left w:w="108" w:type="dxa"/>
            <w:bottom w:w="0" w:type="dxa"/>
            <w:right w:w="108" w:type="dxa"/>
          </w:tblCellMar>
        </w:tblPrEx>
        <w:trPr>
          <w:trHeight w:val="255" w:hRule="atLeast"/>
        </w:trPr>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r>
        <w:tblPrEx>
          <w:tblCellMar>
            <w:top w:w="0" w:type="dxa"/>
            <w:left w:w="108" w:type="dxa"/>
            <w:bottom w:w="0" w:type="dxa"/>
            <w:right w:w="108" w:type="dxa"/>
          </w:tblCellMar>
        </w:tblPrEx>
        <w:trPr>
          <w:trHeight w:val="255" w:hRule="atLeast"/>
        </w:trPr>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r>
        <w:tblPrEx>
          <w:tblCellMar>
            <w:top w:w="0" w:type="dxa"/>
            <w:left w:w="108" w:type="dxa"/>
            <w:bottom w:w="0" w:type="dxa"/>
            <w:right w:w="108" w:type="dxa"/>
          </w:tblCellMar>
        </w:tblPrEx>
        <w:trPr>
          <w:trHeight w:val="255" w:hRule="atLeast"/>
        </w:trPr>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r>
        <w:tblPrEx>
          <w:tblCellMar>
            <w:top w:w="0" w:type="dxa"/>
            <w:left w:w="108" w:type="dxa"/>
            <w:bottom w:w="0" w:type="dxa"/>
            <w:right w:w="108" w:type="dxa"/>
          </w:tblCellMar>
        </w:tblPrEx>
        <w:trPr>
          <w:trHeight w:val="255" w:hRule="atLeast"/>
        </w:trPr>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r>
        <w:tblPrEx>
          <w:tblCellMar>
            <w:top w:w="0" w:type="dxa"/>
            <w:left w:w="108" w:type="dxa"/>
            <w:bottom w:w="0" w:type="dxa"/>
            <w:right w:w="108" w:type="dxa"/>
          </w:tblCellMar>
        </w:tblPrEx>
        <w:trPr>
          <w:trHeight w:val="255" w:hRule="atLeast"/>
        </w:trPr>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r>
        <w:tblPrEx>
          <w:tblCellMar>
            <w:top w:w="0" w:type="dxa"/>
            <w:left w:w="108" w:type="dxa"/>
            <w:bottom w:w="0" w:type="dxa"/>
            <w:right w:w="108" w:type="dxa"/>
          </w:tblCellMar>
        </w:tblPrEx>
        <w:trPr>
          <w:trHeight w:val="255" w:hRule="atLeast"/>
        </w:trPr>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r>
        <w:tblPrEx>
          <w:tblCellMar>
            <w:top w:w="0" w:type="dxa"/>
            <w:left w:w="108" w:type="dxa"/>
            <w:bottom w:w="0" w:type="dxa"/>
            <w:right w:w="108" w:type="dxa"/>
          </w:tblCellMar>
        </w:tblPrEx>
        <w:trPr>
          <w:trHeight w:val="255" w:hRule="atLeast"/>
        </w:trPr>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ascii="宋体" w:hAnsi="宋体" w:cs="宋体"/>
                <w:color w:val="000000"/>
                <w:sz w:val="20"/>
                <w:szCs w:val="20"/>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both"/>
              <w:rPr>
                <w:rFonts w:eastAsia="等线"/>
                <w:color w:val="000000"/>
                <w:sz w:val="20"/>
                <w:szCs w:val="20"/>
              </w:rPr>
            </w:pPr>
          </w:p>
        </w:tc>
      </w:tr>
    </w:tbl>
    <w:p>
      <w:pPr>
        <w:snapToGrid w:val="0"/>
        <w:jc w:val="both"/>
      </w:pPr>
      <w:r>
        <w:rPr>
          <w:rFonts w:hint="eastAsia"/>
        </w:rPr>
        <w:t xml:space="preserve">制表:                        校对:                                 检查:                                    工程负责人:            </w:t>
      </w:r>
    </w:p>
    <w:p>
      <w:pPr>
        <w:snapToGrid w:val="0"/>
        <w:jc w:val="both"/>
      </w:pPr>
      <w:r>
        <w:br w:type="page"/>
      </w:r>
    </w:p>
    <w:p>
      <w:pPr>
        <w:pStyle w:val="19"/>
        <w:snapToGrid w:val="0"/>
        <w:spacing w:line="360" w:lineRule="auto"/>
        <w:ind w:firstLine="0"/>
        <w:rPr>
          <w:rFonts w:ascii="Times New Roman" w:hAnsi="Times New Roman"/>
          <w:sz w:val="24"/>
        </w:rPr>
      </w:pPr>
      <w:bookmarkStart w:id="543" w:name="_Toc135599732"/>
      <w:bookmarkStart w:id="544" w:name="_Toc192493250"/>
      <w:r>
        <w:rPr>
          <w:rFonts w:ascii="Times New Roman" w:hAnsi="Times New Roman" w:eastAsia="黑体"/>
          <w:b/>
          <w:kern w:val="0"/>
          <w:sz w:val="24"/>
        </w:rPr>
        <w:t>D.0.2</w:t>
      </w:r>
      <w:r>
        <w:rPr>
          <w:rFonts w:ascii="Times New Roman" w:hAnsi="Times New Roman" w:eastAsia="黑体"/>
          <w:kern w:val="0"/>
          <w:sz w:val="24"/>
        </w:rPr>
        <w:t xml:space="preserve">  </w:t>
      </w:r>
      <w:r>
        <w:rPr>
          <w:rFonts w:hint="eastAsia" w:asciiTheme="minorEastAsia" w:hAnsiTheme="minorEastAsia" w:eastAsiaTheme="minorEastAsia"/>
          <w:kern w:val="0"/>
          <w:sz w:val="24"/>
        </w:rPr>
        <w:t>暗涵排查成果</w:t>
      </w:r>
      <w:r>
        <w:rPr>
          <w:rFonts w:hint="eastAsia" w:ascii="Times New Roman" w:hAnsi="Times New Roman"/>
          <w:sz w:val="24"/>
        </w:rPr>
        <w:t>应根据表</w:t>
      </w:r>
      <w:r>
        <w:rPr>
          <w:rFonts w:ascii="Times New Roman" w:hAnsi="Times New Roman"/>
          <w:sz w:val="24"/>
        </w:rPr>
        <w:t>D.0.2-1~D.0.2-3</w:t>
      </w:r>
      <w:r>
        <w:rPr>
          <w:rFonts w:hint="eastAsia" w:ascii="Times New Roman" w:hAnsi="Times New Roman"/>
          <w:sz w:val="24"/>
        </w:rPr>
        <w:t>的格式记录。</w:t>
      </w:r>
    </w:p>
    <w:p>
      <w:pPr>
        <w:pStyle w:val="19"/>
        <w:snapToGrid w:val="0"/>
        <w:spacing w:line="360" w:lineRule="auto"/>
        <w:ind w:firstLine="0"/>
        <w:jc w:val="center"/>
        <w:rPr>
          <w:rFonts w:ascii="Times New Roman" w:hAnsi="Times New Roman"/>
          <w:sz w:val="24"/>
        </w:rPr>
      </w:pPr>
      <w:r>
        <w:rPr>
          <w:rFonts w:hint="eastAsia" w:ascii="Times New Roman" w:hAnsi="Times New Roman"/>
          <w:b/>
          <w:bCs/>
        </w:rPr>
        <w:t>表</w:t>
      </w:r>
      <w:r>
        <w:rPr>
          <w:rFonts w:ascii="Times New Roman" w:hAnsi="Times New Roman"/>
          <w:b/>
          <w:bCs/>
        </w:rPr>
        <w:t xml:space="preserve">D.0.2-1  </w:t>
      </w:r>
      <w:r>
        <w:rPr>
          <w:rFonts w:hint="eastAsia" w:ascii="Times New Roman" w:hAnsi="Times New Roman"/>
          <w:b/>
          <w:bCs/>
        </w:rPr>
        <w:t>暗涵排查排水口成果表</w:t>
      </w:r>
      <w:bookmarkEnd w:id="543"/>
      <w:bookmarkEnd w:id="544"/>
    </w:p>
    <w:tbl>
      <w:tblPr>
        <w:tblStyle w:val="35"/>
        <w:tblW w:w="5000" w:type="pct"/>
        <w:jc w:val="center"/>
        <w:tblLayout w:type="fixed"/>
        <w:tblCellMar>
          <w:top w:w="0" w:type="dxa"/>
          <w:left w:w="108" w:type="dxa"/>
          <w:bottom w:w="0" w:type="dxa"/>
          <w:right w:w="108" w:type="dxa"/>
        </w:tblCellMar>
      </w:tblPr>
      <w:tblGrid>
        <w:gridCol w:w="375"/>
        <w:gridCol w:w="766"/>
        <w:gridCol w:w="486"/>
        <w:gridCol w:w="548"/>
        <w:gridCol w:w="579"/>
        <w:gridCol w:w="709"/>
        <w:gridCol w:w="816"/>
        <w:gridCol w:w="791"/>
        <w:gridCol w:w="700"/>
        <w:gridCol w:w="575"/>
        <w:gridCol w:w="575"/>
        <w:gridCol w:w="575"/>
        <w:gridCol w:w="575"/>
        <w:gridCol w:w="575"/>
        <w:gridCol w:w="575"/>
        <w:gridCol w:w="575"/>
        <w:gridCol w:w="575"/>
        <w:gridCol w:w="575"/>
        <w:gridCol w:w="575"/>
        <w:gridCol w:w="575"/>
        <w:gridCol w:w="575"/>
        <w:gridCol w:w="586"/>
        <w:gridCol w:w="916"/>
      </w:tblGrid>
      <w:tr>
        <w:tblPrEx>
          <w:tblCellMar>
            <w:top w:w="0" w:type="dxa"/>
            <w:left w:w="108" w:type="dxa"/>
            <w:bottom w:w="0" w:type="dxa"/>
            <w:right w:w="108" w:type="dxa"/>
          </w:tblCellMar>
        </w:tblPrEx>
        <w:trPr>
          <w:trHeight w:val="773" w:hRule="atLeast"/>
          <w:jc w:val="center"/>
        </w:trPr>
        <w:tc>
          <w:tcPr>
            <w:tcW w:w="1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序号</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排水口</w:t>
            </w:r>
          </w:p>
          <w:p>
            <w:pPr>
              <w:widowControl/>
              <w:snapToGrid w:val="0"/>
              <w:jc w:val="center"/>
              <w:rPr>
                <w:kern w:val="0"/>
                <w:sz w:val="21"/>
                <w:szCs w:val="21"/>
              </w:rPr>
            </w:pPr>
            <w:r>
              <w:rPr>
                <w:kern w:val="0"/>
                <w:sz w:val="21"/>
                <w:szCs w:val="21"/>
              </w:rPr>
              <w:t>编号</w:t>
            </w: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类型</w:t>
            </w: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形状</w:t>
            </w: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材质</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规格</w:t>
            </w:r>
          </w:p>
          <w:p>
            <w:pPr>
              <w:widowControl/>
              <w:snapToGrid w:val="0"/>
              <w:jc w:val="center"/>
              <w:rPr>
                <w:kern w:val="0"/>
                <w:sz w:val="21"/>
                <w:szCs w:val="21"/>
              </w:rPr>
            </w:pPr>
            <w:r>
              <w:rPr>
                <w:kern w:val="0"/>
                <w:sz w:val="21"/>
                <w:szCs w:val="21"/>
              </w:rPr>
              <w:t>（mm）</w:t>
            </w: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管内水深（mm）</w:t>
            </w: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rFonts w:hint="eastAsia"/>
                <w:kern w:val="0"/>
                <w:sz w:val="21"/>
                <w:szCs w:val="21"/>
              </w:rPr>
              <w:t>化学需氧量</w:t>
            </w:r>
          </w:p>
          <w:p>
            <w:pPr>
              <w:widowControl/>
              <w:snapToGrid w:val="0"/>
              <w:jc w:val="center"/>
              <w:rPr>
                <w:kern w:val="0"/>
                <w:sz w:val="21"/>
                <w:szCs w:val="21"/>
              </w:rPr>
            </w:pPr>
            <w:r>
              <w:rPr>
                <w:kern w:val="0"/>
                <w:sz w:val="21"/>
                <w:szCs w:val="21"/>
              </w:rPr>
              <w:t>mg/L</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氨氮mg/L</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河流</w:t>
            </w:r>
          </w:p>
          <w:p>
            <w:pPr>
              <w:widowControl/>
              <w:snapToGrid w:val="0"/>
              <w:jc w:val="center"/>
              <w:rPr>
                <w:kern w:val="0"/>
                <w:sz w:val="21"/>
                <w:szCs w:val="21"/>
              </w:rPr>
            </w:pPr>
            <w:r>
              <w:rPr>
                <w:kern w:val="0"/>
                <w:sz w:val="21"/>
                <w:szCs w:val="21"/>
              </w:rPr>
              <w:t>名称</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所处</w:t>
            </w:r>
          </w:p>
          <w:p>
            <w:pPr>
              <w:widowControl/>
              <w:snapToGrid w:val="0"/>
              <w:jc w:val="center"/>
              <w:rPr>
                <w:kern w:val="0"/>
                <w:sz w:val="21"/>
                <w:szCs w:val="21"/>
              </w:rPr>
            </w:pPr>
            <w:r>
              <w:rPr>
                <w:kern w:val="0"/>
                <w:sz w:val="21"/>
                <w:szCs w:val="21"/>
              </w:rPr>
              <w:t>道路</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X坐标（m）</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Y坐标（m）</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地面</w:t>
            </w:r>
          </w:p>
          <w:p>
            <w:pPr>
              <w:widowControl/>
              <w:snapToGrid w:val="0"/>
              <w:jc w:val="center"/>
              <w:rPr>
                <w:kern w:val="0"/>
                <w:sz w:val="21"/>
                <w:szCs w:val="21"/>
              </w:rPr>
            </w:pPr>
            <w:r>
              <w:rPr>
                <w:kern w:val="0"/>
                <w:sz w:val="21"/>
                <w:szCs w:val="21"/>
              </w:rPr>
              <w:t>高程</w:t>
            </w:r>
          </w:p>
          <w:p>
            <w:pPr>
              <w:widowControl/>
              <w:snapToGrid w:val="0"/>
              <w:jc w:val="center"/>
              <w:rPr>
                <w:kern w:val="0"/>
                <w:sz w:val="21"/>
                <w:szCs w:val="21"/>
              </w:rPr>
            </w:pPr>
            <w:r>
              <w:rPr>
                <w:kern w:val="0"/>
                <w:sz w:val="21"/>
                <w:szCs w:val="21"/>
              </w:rPr>
              <w:t>（m）</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管底</w:t>
            </w:r>
          </w:p>
          <w:p>
            <w:pPr>
              <w:widowControl/>
              <w:snapToGrid w:val="0"/>
              <w:jc w:val="center"/>
              <w:rPr>
                <w:kern w:val="0"/>
                <w:sz w:val="21"/>
                <w:szCs w:val="21"/>
              </w:rPr>
            </w:pPr>
            <w:r>
              <w:rPr>
                <w:kern w:val="0"/>
                <w:sz w:val="21"/>
                <w:szCs w:val="21"/>
              </w:rPr>
              <w:t>高程</w:t>
            </w:r>
          </w:p>
          <w:p>
            <w:pPr>
              <w:widowControl/>
              <w:snapToGrid w:val="0"/>
              <w:jc w:val="center"/>
              <w:rPr>
                <w:kern w:val="0"/>
                <w:sz w:val="21"/>
                <w:szCs w:val="21"/>
              </w:rPr>
            </w:pPr>
            <w:r>
              <w:rPr>
                <w:kern w:val="0"/>
                <w:sz w:val="21"/>
                <w:szCs w:val="21"/>
              </w:rPr>
              <w:t>（m）</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是否有拍门</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拍门</w:t>
            </w:r>
          </w:p>
          <w:p>
            <w:pPr>
              <w:widowControl/>
              <w:snapToGrid w:val="0"/>
              <w:jc w:val="center"/>
              <w:rPr>
                <w:kern w:val="0"/>
                <w:sz w:val="21"/>
                <w:szCs w:val="21"/>
              </w:rPr>
            </w:pPr>
            <w:r>
              <w:rPr>
                <w:kern w:val="0"/>
                <w:sz w:val="21"/>
                <w:szCs w:val="21"/>
              </w:rPr>
              <w:t>尺寸</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拍门顶部高程</w:t>
            </w:r>
          </w:p>
          <w:p>
            <w:pPr>
              <w:widowControl/>
              <w:snapToGrid w:val="0"/>
              <w:jc w:val="center"/>
              <w:rPr>
                <w:kern w:val="0"/>
                <w:sz w:val="21"/>
                <w:szCs w:val="21"/>
              </w:rPr>
            </w:pPr>
            <w:r>
              <w:rPr>
                <w:kern w:val="0"/>
                <w:sz w:val="21"/>
                <w:szCs w:val="21"/>
              </w:rPr>
              <w:t>（m）</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拍门底部高程</w:t>
            </w:r>
          </w:p>
          <w:p>
            <w:pPr>
              <w:widowControl/>
              <w:snapToGrid w:val="0"/>
              <w:jc w:val="center"/>
              <w:rPr>
                <w:kern w:val="0"/>
                <w:sz w:val="21"/>
                <w:szCs w:val="21"/>
              </w:rPr>
            </w:pPr>
            <w:r>
              <w:rPr>
                <w:kern w:val="0"/>
                <w:sz w:val="21"/>
                <w:szCs w:val="21"/>
              </w:rPr>
              <w:t>（m）</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拍门材质</w:t>
            </w: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排查日期</w:t>
            </w:r>
          </w:p>
        </w:tc>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天气</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kern w:val="0"/>
                <w:sz w:val="21"/>
                <w:szCs w:val="21"/>
              </w:rPr>
            </w:pPr>
            <w:r>
              <w:rPr>
                <w:kern w:val="0"/>
                <w:sz w:val="21"/>
                <w:szCs w:val="21"/>
              </w:rPr>
              <w:t>备注</w:t>
            </w:r>
          </w:p>
        </w:tc>
      </w:tr>
      <w:tr>
        <w:tblPrEx>
          <w:tblCellMar>
            <w:top w:w="0" w:type="dxa"/>
            <w:left w:w="108" w:type="dxa"/>
            <w:bottom w:w="0" w:type="dxa"/>
            <w:right w:w="108" w:type="dxa"/>
          </w:tblCellMar>
        </w:tblPrEx>
        <w:trPr>
          <w:trHeight w:val="567" w:hRule="atLeast"/>
          <w:jc w:val="center"/>
        </w:trPr>
        <w:tc>
          <w:tcPr>
            <w:tcW w:w="1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等线"/>
                <w:kern w:val="0"/>
                <w:sz w:val="20"/>
                <w:szCs w:val="20"/>
              </w:rPr>
            </w:pPr>
          </w:p>
        </w:tc>
      </w:tr>
      <w:tr>
        <w:tblPrEx>
          <w:tblCellMar>
            <w:top w:w="0" w:type="dxa"/>
            <w:left w:w="108" w:type="dxa"/>
            <w:bottom w:w="0" w:type="dxa"/>
            <w:right w:w="108" w:type="dxa"/>
          </w:tblCellMar>
        </w:tblPrEx>
        <w:trPr>
          <w:trHeight w:val="567" w:hRule="atLeast"/>
          <w:jc w:val="center"/>
        </w:trPr>
        <w:tc>
          <w:tcPr>
            <w:tcW w:w="1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等线"/>
                <w:kern w:val="0"/>
                <w:sz w:val="20"/>
                <w:szCs w:val="20"/>
              </w:rPr>
            </w:pPr>
          </w:p>
        </w:tc>
      </w:tr>
      <w:tr>
        <w:tblPrEx>
          <w:tblCellMar>
            <w:top w:w="0" w:type="dxa"/>
            <w:left w:w="108" w:type="dxa"/>
            <w:bottom w:w="0" w:type="dxa"/>
            <w:right w:w="108" w:type="dxa"/>
          </w:tblCellMar>
        </w:tblPrEx>
        <w:trPr>
          <w:trHeight w:val="567" w:hRule="atLeast"/>
          <w:jc w:val="center"/>
        </w:trPr>
        <w:tc>
          <w:tcPr>
            <w:tcW w:w="1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等线"/>
                <w:kern w:val="0"/>
                <w:sz w:val="20"/>
                <w:szCs w:val="20"/>
              </w:rPr>
            </w:pPr>
          </w:p>
        </w:tc>
      </w:tr>
      <w:tr>
        <w:tblPrEx>
          <w:tblCellMar>
            <w:top w:w="0" w:type="dxa"/>
            <w:left w:w="108" w:type="dxa"/>
            <w:bottom w:w="0" w:type="dxa"/>
            <w:right w:w="108" w:type="dxa"/>
          </w:tblCellMar>
        </w:tblPrEx>
        <w:trPr>
          <w:trHeight w:val="567" w:hRule="atLeast"/>
          <w:jc w:val="center"/>
        </w:trPr>
        <w:tc>
          <w:tcPr>
            <w:tcW w:w="1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1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黑体"/>
                <w:kern w:val="0"/>
                <w:sz w:val="20"/>
                <w:szCs w:val="20"/>
              </w:rPr>
            </w:pP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both"/>
              <w:rPr>
                <w:rFonts w:eastAsia="等线"/>
                <w:kern w:val="0"/>
                <w:sz w:val="20"/>
                <w:szCs w:val="20"/>
              </w:rPr>
            </w:pPr>
          </w:p>
        </w:tc>
      </w:tr>
    </w:tbl>
    <w:p>
      <w:pPr>
        <w:snapToGrid w:val="0"/>
        <w:jc w:val="both"/>
      </w:pPr>
      <w:r>
        <w:rPr>
          <w:rFonts w:hint="eastAsia"/>
        </w:rPr>
        <w:t xml:space="preserve">制表:                        校对:                                 检查:                                    工程负责人:            </w:t>
      </w:r>
    </w:p>
    <w:p>
      <w:pPr>
        <w:snapToGrid w:val="0"/>
        <w:jc w:val="both"/>
      </w:pPr>
      <w:r>
        <w:br w:type="page"/>
      </w:r>
    </w:p>
    <w:p>
      <w:pPr>
        <w:snapToGrid w:val="0"/>
        <w:jc w:val="center"/>
        <w:rPr>
          <w:sz w:val="21"/>
          <w:szCs w:val="21"/>
        </w:rPr>
      </w:pPr>
      <w:r>
        <w:rPr>
          <w:rFonts w:hint="eastAsia"/>
          <w:b/>
          <w:bCs/>
          <w:sz w:val="21"/>
          <w:szCs w:val="21"/>
        </w:rPr>
        <w:t>表</w:t>
      </w:r>
      <w:r>
        <w:rPr>
          <w:b/>
          <w:bCs/>
          <w:sz w:val="21"/>
          <w:szCs w:val="21"/>
        </w:rPr>
        <w:t xml:space="preserve">D.0.2-2  </w:t>
      </w:r>
      <w:r>
        <w:rPr>
          <w:rFonts w:hint="eastAsia"/>
          <w:b/>
          <w:bCs/>
          <w:sz w:val="21"/>
          <w:szCs w:val="21"/>
        </w:rPr>
        <w:t>暗涵排查检查井成果表</w:t>
      </w:r>
    </w:p>
    <w:tbl>
      <w:tblPr>
        <w:tblStyle w:val="3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383"/>
        <w:gridCol w:w="369"/>
        <w:gridCol w:w="371"/>
        <w:gridCol w:w="586"/>
        <w:gridCol w:w="572"/>
        <w:gridCol w:w="598"/>
        <w:gridCol w:w="1057"/>
        <w:gridCol w:w="433"/>
        <w:gridCol w:w="1127"/>
        <w:gridCol w:w="604"/>
        <w:gridCol w:w="586"/>
        <w:gridCol w:w="604"/>
        <w:gridCol w:w="1255"/>
        <w:gridCol w:w="575"/>
        <w:gridCol w:w="864"/>
        <w:gridCol w:w="575"/>
        <w:gridCol w:w="867"/>
        <w:gridCol w:w="719"/>
        <w:gridCol w:w="575"/>
        <w:gridCol w:w="578"/>
        <w:gridCol w:w="482"/>
        <w:tblGridChange w:id="1">
          <w:tblGrid>
            <w:gridCol w:w="377"/>
            <w:gridCol w:w="377"/>
            <w:gridCol w:w="363"/>
            <w:gridCol w:w="365"/>
            <w:gridCol w:w="577"/>
            <w:gridCol w:w="563"/>
            <w:gridCol w:w="588"/>
            <w:gridCol w:w="1040"/>
            <w:gridCol w:w="426"/>
            <w:gridCol w:w="1109"/>
            <w:gridCol w:w="594"/>
            <w:gridCol w:w="577"/>
            <w:gridCol w:w="594"/>
            <w:gridCol w:w="828"/>
            <w:gridCol w:w="407"/>
            <w:gridCol w:w="170"/>
            <w:gridCol w:w="396"/>
            <w:gridCol w:w="368"/>
            <w:gridCol w:w="482"/>
            <w:gridCol w:w="148"/>
            <w:gridCol w:w="418"/>
            <w:gridCol w:w="853"/>
            <w:gridCol w:w="708"/>
            <w:gridCol w:w="566"/>
            <w:gridCol w:w="569"/>
            <w:gridCol w:w="47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5" w:type="pct"/>
            <w:vMerge w:val="restart"/>
            <w:shd w:val="clear" w:color="auto" w:fill="auto"/>
            <w:vAlign w:val="center"/>
          </w:tcPr>
          <w:p>
            <w:pPr>
              <w:widowControl/>
              <w:snapToGrid w:val="0"/>
              <w:jc w:val="center"/>
              <w:rPr>
                <w:kern w:val="0"/>
                <w:sz w:val="21"/>
                <w:szCs w:val="21"/>
              </w:rPr>
            </w:pPr>
            <w:r>
              <w:rPr>
                <w:kern w:val="0"/>
                <w:sz w:val="21"/>
                <w:szCs w:val="21"/>
              </w:rPr>
              <w:t>序号</w:t>
            </w:r>
          </w:p>
        </w:tc>
        <w:tc>
          <w:tcPr>
            <w:tcW w:w="135" w:type="pct"/>
            <w:vMerge w:val="restart"/>
            <w:shd w:val="clear" w:color="auto" w:fill="auto"/>
            <w:vAlign w:val="center"/>
          </w:tcPr>
          <w:p>
            <w:pPr>
              <w:widowControl/>
              <w:snapToGrid w:val="0"/>
              <w:jc w:val="center"/>
              <w:rPr>
                <w:kern w:val="0"/>
                <w:sz w:val="21"/>
                <w:szCs w:val="21"/>
              </w:rPr>
            </w:pPr>
            <w:r>
              <w:rPr>
                <w:kern w:val="0"/>
                <w:sz w:val="21"/>
                <w:szCs w:val="21"/>
              </w:rPr>
              <w:t>编号</w:t>
            </w:r>
          </w:p>
        </w:tc>
        <w:tc>
          <w:tcPr>
            <w:tcW w:w="261" w:type="pct"/>
            <w:gridSpan w:val="2"/>
            <w:shd w:val="clear" w:color="auto" w:fill="auto"/>
            <w:vAlign w:val="center"/>
          </w:tcPr>
          <w:p>
            <w:pPr>
              <w:widowControl/>
              <w:snapToGrid w:val="0"/>
              <w:jc w:val="center"/>
              <w:rPr>
                <w:kern w:val="0"/>
                <w:sz w:val="21"/>
                <w:szCs w:val="21"/>
              </w:rPr>
            </w:pPr>
            <w:r>
              <w:rPr>
                <w:kern w:val="0"/>
                <w:sz w:val="21"/>
                <w:szCs w:val="21"/>
              </w:rPr>
              <w:t>平面坐标</w:t>
            </w:r>
          </w:p>
        </w:tc>
        <w:tc>
          <w:tcPr>
            <w:tcW w:w="620" w:type="pct"/>
            <w:gridSpan w:val="3"/>
            <w:shd w:val="clear" w:color="auto" w:fill="auto"/>
            <w:vAlign w:val="center"/>
          </w:tcPr>
          <w:p>
            <w:pPr>
              <w:widowControl/>
              <w:snapToGrid w:val="0"/>
              <w:jc w:val="center"/>
              <w:rPr>
                <w:kern w:val="0"/>
                <w:sz w:val="21"/>
                <w:szCs w:val="21"/>
              </w:rPr>
            </w:pPr>
            <w:r>
              <w:rPr>
                <w:kern w:val="0"/>
                <w:sz w:val="21"/>
                <w:szCs w:val="21"/>
              </w:rPr>
              <w:t>高程</w:t>
            </w:r>
          </w:p>
        </w:tc>
        <w:tc>
          <w:tcPr>
            <w:tcW w:w="373" w:type="pct"/>
            <w:vMerge w:val="restart"/>
            <w:shd w:val="clear" w:color="auto" w:fill="auto"/>
            <w:vAlign w:val="center"/>
          </w:tcPr>
          <w:p>
            <w:pPr>
              <w:widowControl/>
              <w:snapToGrid w:val="0"/>
              <w:jc w:val="center"/>
              <w:rPr>
                <w:kern w:val="0"/>
                <w:sz w:val="21"/>
                <w:szCs w:val="21"/>
              </w:rPr>
            </w:pPr>
            <w:r>
              <w:rPr>
                <w:kern w:val="0"/>
                <w:sz w:val="21"/>
                <w:szCs w:val="21"/>
              </w:rPr>
              <w:t>规格</w:t>
            </w:r>
            <w:r>
              <w:rPr>
                <w:rFonts w:hint="eastAsia"/>
                <w:color w:val="000000"/>
                <w:kern w:val="0"/>
                <w:sz w:val="21"/>
                <w:szCs w:val="21"/>
                <w:lang w:bidi="ar"/>
              </w:rPr>
              <w:t>（</w:t>
            </w:r>
            <w:r>
              <w:rPr>
                <w:kern w:val="0"/>
                <w:sz w:val="21"/>
                <w:szCs w:val="21"/>
              </w:rPr>
              <w:t>mm</w:t>
            </w:r>
            <w:r>
              <w:rPr>
                <w:rFonts w:hint="eastAsia"/>
                <w:color w:val="000000"/>
                <w:kern w:val="0"/>
                <w:sz w:val="21"/>
                <w:szCs w:val="21"/>
                <w:lang w:bidi="ar"/>
              </w:rPr>
              <w:t>）</w:t>
            </w:r>
            <w:r>
              <w:rPr>
                <w:rFonts w:hint="eastAsia"/>
              </w:rPr>
              <w:t xml:space="preserve"> </w:t>
            </w:r>
            <w:r>
              <w:rPr>
                <w:rFonts w:hint="eastAsia"/>
                <w:kern w:val="0"/>
                <w:sz w:val="21"/>
                <w:szCs w:val="21"/>
              </w:rPr>
              <w:t>（宽×高）</w:t>
            </w:r>
          </w:p>
        </w:tc>
        <w:tc>
          <w:tcPr>
            <w:tcW w:w="153" w:type="pct"/>
            <w:vMerge w:val="restart"/>
            <w:shd w:val="clear" w:color="auto" w:fill="auto"/>
            <w:vAlign w:val="center"/>
          </w:tcPr>
          <w:p>
            <w:pPr>
              <w:widowControl/>
              <w:snapToGrid w:val="0"/>
              <w:jc w:val="center"/>
              <w:rPr>
                <w:kern w:val="0"/>
                <w:sz w:val="21"/>
                <w:szCs w:val="21"/>
              </w:rPr>
            </w:pPr>
            <w:r>
              <w:rPr>
                <w:kern w:val="0"/>
                <w:sz w:val="21"/>
                <w:szCs w:val="21"/>
              </w:rPr>
              <w:t>材质</w:t>
            </w:r>
          </w:p>
        </w:tc>
        <w:tc>
          <w:tcPr>
            <w:tcW w:w="398" w:type="pct"/>
            <w:vMerge w:val="restart"/>
            <w:shd w:val="clear" w:color="auto" w:fill="auto"/>
            <w:vAlign w:val="center"/>
          </w:tcPr>
          <w:p>
            <w:pPr>
              <w:widowControl/>
              <w:snapToGrid w:val="0"/>
              <w:jc w:val="center"/>
              <w:rPr>
                <w:kern w:val="0"/>
                <w:sz w:val="21"/>
                <w:szCs w:val="21"/>
              </w:rPr>
            </w:pPr>
            <w:r>
              <w:rPr>
                <w:kern w:val="0"/>
                <w:sz w:val="21"/>
                <w:szCs w:val="21"/>
              </w:rPr>
              <w:t>盖板参数</w:t>
            </w:r>
          </w:p>
          <w:p>
            <w:pPr>
              <w:widowControl/>
              <w:snapToGrid w:val="0"/>
              <w:jc w:val="center"/>
              <w:rPr>
                <w:kern w:val="0"/>
                <w:sz w:val="21"/>
                <w:szCs w:val="21"/>
              </w:rPr>
            </w:pPr>
            <w:r>
              <w:rPr>
                <w:kern w:val="0"/>
                <w:sz w:val="21"/>
                <w:szCs w:val="21"/>
              </w:rPr>
              <w:t>（尺寸/形状/材质）</w:t>
            </w:r>
          </w:p>
        </w:tc>
        <w:tc>
          <w:tcPr>
            <w:tcW w:w="213" w:type="pct"/>
            <w:vMerge w:val="restart"/>
            <w:shd w:val="clear" w:color="auto" w:fill="auto"/>
            <w:vAlign w:val="center"/>
          </w:tcPr>
          <w:p>
            <w:pPr>
              <w:widowControl/>
              <w:snapToGrid w:val="0"/>
              <w:jc w:val="center"/>
              <w:rPr>
                <w:kern w:val="0"/>
                <w:sz w:val="21"/>
                <w:szCs w:val="21"/>
              </w:rPr>
            </w:pPr>
            <w:r>
              <w:rPr>
                <w:kern w:val="0"/>
                <w:sz w:val="21"/>
                <w:szCs w:val="21"/>
              </w:rPr>
              <w:t>河流名称</w:t>
            </w:r>
          </w:p>
        </w:tc>
        <w:tc>
          <w:tcPr>
            <w:tcW w:w="207" w:type="pct"/>
            <w:vMerge w:val="restart"/>
            <w:shd w:val="clear" w:color="auto" w:fill="auto"/>
            <w:vAlign w:val="center"/>
          </w:tcPr>
          <w:p>
            <w:pPr>
              <w:widowControl/>
              <w:snapToGrid w:val="0"/>
              <w:jc w:val="center"/>
              <w:rPr>
                <w:kern w:val="0"/>
                <w:sz w:val="21"/>
                <w:szCs w:val="21"/>
              </w:rPr>
            </w:pPr>
            <w:r>
              <w:rPr>
                <w:kern w:val="0"/>
                <w:sz w:val="21"/>
                <w:szCs w:val="21"/>
              </w:rPr>
              <w:t>所处道路</w:t>
            </w:r>
          </w:p>
        </w:tc>
        <w:tc>
          <w:tcPr>
            <w:tcW w:w="213" w:type="pct"/>
            <w:vMerge w:val="restart"/>
            <w:shd w:val="clear" w:color="auto" w:fill="auto"/>
            <w:vAlign w:val="center"/>
          </w:tcPr>
          <w:p>
            <w:pPr>
              <w:widowControl/>
              <w:snapToGrid w:val="0"/>
              <w:jc w:val="center"/>
              <w:rPr>
                <w:kern w:val="0"/>
                <w:sz w:val="21"/>
                <w:szCs w:val="21"/>
              </w:rPr>
            </w:pPr>
            <w:r>
              <w:rPr>
                <w:kern w:val="0"/>
                <w:sz w:val="21"/>
                <w:szCs w:val="21"/>
              </w:rPr>
              <w:t>是否封堵</w:t>
            </w:r>
          </w:p>
        </w:tc>
        <w:tc>
          <w:tcPr>
            <w:tcW w:w="1154" w:type="pct"/>
            <w:gridSpan w:val="4"/>
            <w:shd w:val="clear" w:color="auto" w:fill="auto"/>
            <w:vAlign w:val="center"/>
          </w:tcPr>
          <w:p>
            <w:pPr>
              <w:widowControl/>
              <w:snapToGrid w:val="0"/>
              <w:jc w:val="center"/>
              <w:rPr>
                <w:kern w:val="0"/>
                <w:sz w:val="21"/>
                <w:szCs w:val="21"/>
              </w:rPr>
            </w:pPr>
            <w:r>
              <w:rPr>
                <w:kern w:val="0"/>
                <w:sz w:val="21"/>
                <w:szCs w:val="21"/>
              </w:rPr>
              <w:t>检查井支管接入情况</w:t>
            </w:r>
          </w:p>
        </w:tc>
        <w:tc>
          <w:tcPr>
            <w:tcW w:w="306" w:type="pct"/>
            <w:vMerge w:val="restart"/>
            <w:shd w:val="clear" w:color="auto" w:fill="auto"/>
            <w:vAlign w:val="center"/>
          </w:tcPr>
          <w:p>
            <w:pPr>
              <w:widowControl/>
              <w:snapToGrid w:val="0"/>
              <w:jc w:val="center"/>
              <w:rPr>
                <w:kern w:val="0"/>
                <w:sz w:val="21"/>
                <w:szCs w:val="21"/>
              </w:rPr>
            </w:pPr>
            <w:r>
              <w:rPr>
                <w:kern w:val="0"/>
                <w:sz w:val="21"/>
                <w:szCs w:val="21"/>
              </w:rPr>
              <w:t>井内淤积深度</w:t>
            </w:r>
            <w:r>
              <w:rPr>
                <w:rFonts w:hint="eastAsia"/>
                <w:color w:val="000000"/>
                <w:kern w:val="0"/>
                <w:sz w:val="21"/>
                <w:szCs w:val="21"/>
                <w:lang w:bidi="ar"/>
              </w:rPr>
              <w:t>（</w:t>
            </w:r>
            <w:r>
              <w:rPr>
                <w:kern w:val="0"/>
                <w:sz w:val="21"/>
                <w:szCs w:val="21"/>
              </w:rPr>
              <w:t>m</w:t>
            </w:r>
            <w:r>
              <w:rPr>
                <w:rFonts w:hint="eastAsia"/>
                <w:color w:val="000000"/>
                <w:kern w:val="0"/>
                <w:sz w:val="21"/>
                <w:szCs w:val="21"/>
                <w:lang w:bidi="ar"/>
              </w:rPr>
              <w:t>）</w:t>
            </w:r>
          </w:p>
        </w:tc>
        <w:tc>
          <w:tcPr>
            <w:tcW w:w="254" w:type="pct"/>
            <w:vMerge w:val="restart"/>
            <w:shd w:val="clear" w:color="auto" w:fill="auto"/>
            <w:vAlign w:val="center"/>
          </w:tcPr>
          <w:p>
            <w:pPr>
              <w:widowControl/>
              <w:snapToGrid w:val="0"/>
              <w:jc w:val="center"/>
              <w:rPr>
                <w:kern w:val="0"/>
                <w:sz w:val="21"/>
                <w:szCs w:val="21"/>
              </w:rPr>
            </w:pPr>
            <w:r>
              <w:rPr>
                <w:kern w:val="0"/>
                <w:sz w:val="21"/>
                <w:szCs w:val="21"/>
              </w:rPr>
              <w:t>检查井</w:t>
            </w:r>
          </w:p>
          <w:p>
            <w:pPr>
              <w:widowControl/>
              <w:snapToGrid w:val="0"/>
              <w:jc w:val="center"/>
              <w:rPr>
                <w:kern w:val="0"/>
                <w:sz w:val="21"/>
                <w:szCs w:val="21"/>
              </w:rPr>
            </w:pPr>
            <w:r>
              <w:rPr>
                <w:kern w:val="0"/>
                <w:sz w:val="21"/>
                <w:szCs w:val="21"/>
              </w:rPr>
              <w:t>问题</w:t>
            </w:r>
          </w:p>
          <w:p>
            <w:pPr>
              <w:widowControl/>
              <w:snapToGrid w:val="0"/>
              <w:jc w:val="center"/>
              <w:rPr>
                <w:kern w:val="0"/>
                <w:sz w:val="21"/>
                <w:szCs w:val="21"/>
              </w:rPr>
            </w:pPr>
            <w:r>
              <w:rPr>
                <w:kern w:val="0"/>
                <w:sz w:val="21"/>
                <w:szCs w:val="21"/>
              </w:rPr>
              <w:t>描述</w:t>
            </w:r>
          </w:p>
        </w:tc>
        <w:tc>
          <w:tcPr>
            <w:tcW w:w="203" w:type="pct"/>
            <w:vMerge w:val="restart"/>
            <w:shd w:val="clear" w:color="auto" w:fill="auto"/>
            <w:vAlign w:val="center"/>
          </w:tcPr>
          <w:p>
            <w:pPr>
              <w:widowControl/>
              <w:snapToGrid w:val="0"/>
              <w:jc w:val="center"/>
              <w:rPr>
                <w:kern w:val="0"/>
                <w:sz w:val="21"/>
                <w:szCs w:val="21"/>
              </w:rPr>
            </w:pPr>
            <w:r>
              <w:rPr>
                <w:kern w:val="0"/>
                <w:sz w:val="21"/>
                <w:szCs w:val="21"/>
              </w:rPr>
              <w:t>现场</w:t>
            </w:r>
          </w:p>
          <w:p>
            <w:pPr>
              <w:widowControl/>
              <w:snapToGrid w:val="0"/>
              <w:jc w:val="center"/>
              <w:rPr>
                <w:kern w:val="0"/>
                <w:sz w:val="21"/>
                <w:szCs w:val="21"/>
              </w:rPr>
            </w:pPr>
            <w:r>
              <w:rPr>
                <w:kern w:val="0"/>
                <w:sz w:val="21"/>
                <w:szCs w:val="21"/>
              </w:rPr>
              <w:t>照片</w:t>
            </w:r>
          </w:p>
        </w:tc>
        <w:tc>
          <w:tcPr>
            <w:tcW w:w="204" w:type="pct"/>
            <w:vMerge w:val="restart"/>
            <w:shd w:val="clear" w:color="auto" w:fill="auto"/>
            <w:vAlign w:val="center"/>
          </w:tcPr>
          <w:p>
            <w:pPr>
              <w:widowControl/>
              <w:snapToGrid w:val="0"/>
              <w:jc w:val="center"/>
              <w:rPr>
                <w:kern w:val="0"/>
                <w:sz w:val="21"/>
                <w:szCs w:val="21"/>
              </w:rPr>
            </w:pPr>
            <w:r>
              <w:rPr>
                <w:kern w:val="0"/>
                <w:sz w:val="21"/>
                <w:szCs w:val="21"/>
              </w:rPr>
              <w:t>检测日期</w:t>
            </w:r>
          </w:p>
        </w:tc>
        <w:tc>
          <w:tcPr>
            <w:tcW w:w="170" w:type="pct"/>
            <w:vMerge w:val="restart"/>
            <w:shd w:val="clear" w:color="auto" w:fill="auto"/>
            <w:vAlign w:val="center"/>
          </w:tcPr>
          <w:p>
            <w:pPr>
              <w:widowControl/>
              <w:snapToGrid w:val="0"/>
              <w:jc w:val="center"/>
              <w:rPr>
                <w:kern w:val="0"/>
                <w:sz w:val="21"/>
                <w:szCs w:val="21"/>
              </w:rPr>
            </w:pPr>
            <w:r>
              <w:rPr>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5" w:type="pct"/>
            <w:vMerge w:val="continue"/>
            <w:vAlign w:val="center"/>
          </w:tcPr>
          <w:p>
            <w:pPr>
              <w:widowControl/>
              <w:snapToGrid w:val="0"/>
              <w:jc w:val="both"/>
              <w:rPr>
                <w:rFonts w:ascii="宋体" w:hAnsi="宋体"/>
                <w:kern w:val="0"/>
                <w:sz w:val="21"/>
                <w:szCs w:val="21"/>
              </w:rPr>
            </w:pPr>
          </w:p>
        </w:tc>
        <w:tc>
          <w:tcPr>
            <w:tcW w:w="135" w:type="pct"/>
            <w:vMerge w:val="continue"/>
            <w:vAlign w:val="center"/>
          </w:tcPr>
          <w:p>
            <w:pPr>
              <w:widowControl/>
              <w:snapToGrid w:val="0"/>
              <w:jc w:val="both"/>
              <w:rPr>
                <w:rFonts w:ascii="宋体" w:hAnsi="宋体"/>
                <w:kern w:val="0"/>
                <w:sz w:val="21"/>
                <w:szCs w:val="21"/>
              </w:rPr>
            </w:pPr>
          </w:p>
        </w:tc>
        <w:tc>
          <w:tcPr>
            <w:tcW w:w="130" w:type="pct"/>
            <w:vMerge w:val="restart"/>
            <w:shd w:val="clear" w:color="auto" w:fill="auto"/>
            <w:vAlign w:val="center"/>
          </w:tcPr>
          <w:p>
            <w:pPr>
              <w:widowControl/>
              <w:snapToGrid w:val="0"/>
              <w:jc w:val="both"/>
              <w:rPr>
                <w:kern w:val="0"/>
                <w:sz w:val="21"/>
                <w:szCs w:val="21"/>
              </w:rPr>
            </w:pPr>
            <w:r>
              <w:rPr>
                <w:kern w:val="0"/>
                <w:sz w:val="21"/>
                <w:szCs w:val="21"/>
              </w:rPr>
              <w:t>X</w:t>
            </w:r>
          </w:p>
        </w:tc>
        <w:tc>
          <w:tcPr>
            <w:tcW w:w="131" w:type="pct"/>
            <w:vMerge w:val="restart"/>
            <w:shd w:val="clear" w:color="auto" w:fill="auto"/>
            <w:vAlign w:val="center"/>
          </w:tcPr>
          <w:p>
            <w:pPr>
              <w:widowControl/>
              <w:snapToGrid w:val="0"/>
              <w:jc w:val="both"/>
              <w:rPr>
                <w:kern w:val="0"/>
                <w:sz w:val="21"/>
                <w:szCs w:val="21"/>
              </w:rPr>
            </w:pPr>
            <w:r>
              <w:rPr>
                <w:kern w:val="0"/>
                <w:sz w:val="21"/>
                <w:szCs w:val="21"/>
              </w:rPr>
              <w:t>Y</w:t>
            </w:r>
          </w:p>
        </w:tc>
        <w:tc>
          <w:tcPr>
            <w:tcW w:w="207" w:type="pct"/>
            <w:vMerge w:val="restart"/>
            <w:shd w:val="clear" w:color="auto" w:fill="auto"/>
            <w:vAlign w:val="center"/>
          </w:tcPr>
          <w:p>
            <w:pPr>
              <w:widowControl/>
              <w:snapToGrid w:val="0"/>
              <w:jc w:val="center"/>
              <w:rPr>
                <w:rFonts w:ascii="宋体" w:hAnsi="宋体"/>
                <w:kern w:val="0"/>
                <w:sz w:val="21"/>
                <w:szCs w:val="21"/>
              </w:rPr>
            </w:pPr>
            <w:r>
              <w:rPr>
                <w:rFonts w:ascii="宋体" w:hAnsi="宋体"/>
                <w:kern w:val="0"/>
                <w:sz w:val="21"/>
                <w:szCs w:val="21"/>
              </w:rPr>
              <w:t>涵顶高程</w:t>
            </w:r>
          </w:p>
        </w:tc>
        <w:tc>
          <w:tcPr>
            <w:tcW w:w="202" w:type="pct"/>
            <w:vMerge w:val="restart"/>
            <w:shd w:val="clear" w:color="auto" w:fill="auto"/>
            <w:vAlign w:val="center"/>
          </w:tcPr>
          <w:p>
            <w:pPr>
              <w:widowControl/>
              <w:snapToGrid w:val="0"/>
              <w:jc w:val="center"/>
              <w:rPr>
                <w:rFonts w:ascii="宋体" w:hAnsi="宋体"/>
                <w:kern w:val="0"/>
                <w:sz w:val="21"/>
                <w:szCs w:val="21"/>
              </w:rPr>
            </w:pPr>
            <w:r>
              <w:rPr>
                <w:rFonts w:ascii="宋体" w:hAnsi="宋体"/>
                <w:kern w:val="0"/>
                <w:sz w:val="21"/>
                <w:szCs w:val="21"/>
              </w:rPr>
              <w:t>地面</w:t>
            </w:r>
          </w:p>
          <w:p>
            <w:pPr>
              <w:widowControl/>
              <w:snapToGrid w:val="0"/>
              <w:jc w:val="center"/>
              <w:rPr>
                <w:rFonts w:ascii="宋体" w:hAnsi="宋体"/>
                <w:kern w:val="0"/>
                <w:sz w:val="21"/>
                <w:szCs w:val="21"/>
              </w:rPr>
            </w:pPr>
            <w:r>
              <w:rPr>
                <w:rFonts w:ascii="宋体" w:hAnsi="宋体"/>
                <w:kern w:val="0"/>
                <w:sz w:val="21"/>
                <w:szCs w:val="21"/>
              </w:rPr>
              <w:t>高程</w:t>
            </w:r>
          </w:p>
        </w:tc>
        <w:tc>
          <w:tcPr>
            <w:tcW w:w="211" w:type="pct"/>
            <w:vMerge w:val="restart"/>
            <w:shd w:val="clear" w:color="auto" w:fill="auto"/>
            <w:vAlign w:val="center"/>
          </w:tcPr>
          <w:p>
            <w:pPr>
              <w:widowControl/>
              <w:snapToGrid w:val="0"/>
              <w:jc w:val="center"/>
              <w:rPr>
                <w:rFonts w:ascii="宋体" w:hAnsi="宋体"/>
                <w:kern w:val="0"/>
                <w:sz w:val="21"/>
                <w:szCs w:val="21"/>
              </w:rPr>
            </w:pPr>
            <w:r>
              <w:rPr>
                <w:rFonts w:ascii="宋体" w:hAnsi="宋体"/>
                <w:kern w:val="0"/>
                <w:sz w:val="21"/>
                <w:szCs w:val="21"/>
              </w:rPr>
              <w:t>井底</w:t>
            </w:r>
          </w:p>
          <w:p>
            <w:pPr>
              <w:widowControl/>
              <w:snapToGrid w:val="0"/>
              <w:jc w:val="center"/>
              <w:rPr>
                <w:rFonts w:ascii="宋体" w:hAnsi="宋体"/>
                <w:kern w:val="0"/>
                <w:sz w:val="21"/>
                <w:szCs w:val="21"/>
              </w:rPr>
            </w:pPr>
            <w:r>
              <w:rPr>
                <w:rFonts w:ascii="宋体" w:hAnsi="宋体"/>
                <w:kern w:val="0"/>
                <w:sz w:val="21"/>
                <w:szCs w:val="21"/>
              </w:rPr>
              <w:t>高程</w:t>
            </w:r>
          </w:p>
        </w:tc>
        <w:tc>
          <w:tcPr>
            <w:tcW w:w="373" w:type="pct"/>
            <w:vMerge w:val="continue"/>
            <w:vAlign w:val="center"/>
          </w:tcPr>
          <w:p>
            <w:pPr>
              <w:widowControl/>
              <w:snapToGrid w:val="0"/>
              <w:jc w:val="both"/>
              <w:rPr>
                <w:rFonts w:ascii="宋体" w:hAnsi="宋体"/>
                <w:kern w:val="0"/>
                <w:sz w:val="21"/>
                <w:szCs w:val="21"/>
              </w:rPr>
            </w:pPr>
          </w:p>
        </w:tc>
        <w:tc>
          <w:tcPr>
            <w:tcW w:w="153" w:type="pct"/>
            <w:vMerge w:val="continue"/>
            <w:vAlign w:val="center"/>
          </w:tcPr>
          <w:p>
            <w:pPr>
              <w:widowControl/>
              <w:snapToGrid w:val="0"/>
              <w:jc w:val="both"/>
              <w:rPr>
                <w:rFonts w:ascii="宋体" w:hAnsi="宋体"/>
                <w:kern w:val="0"/>
                <w:sz w:val="21"/>
                <w:szCs w:val="21"/>
              </w:rPr>
            </w:pPr>
          </w:p>
        </w:tc>
        <w:tc>
          <w:tcPr>
            <w:tcW w:w="398" w:type="pct"/>
            <w:vMerge w:val="continue"/>
            <w:vAlign w:val="center"/>
          </w:tcPr>
          <w:p>
            <w:pPr>
              <w:widowControl/>
              <w:snapToGrid w:val="0"/>
              <w:jc w:val="both"/>
              <w:rPr>
                <w:rFonts w:ascii="宋体" w:hAnsi="宋体"/>
                <w:kern w:val="0"/>
                <w:sz w:val="21"/>
                <w:szCs w:val="21"/>
              </w:rPr>
            </w:pPr>
          </w:p>
        </w:tc>
        <w:tc>
          <w:tcPr>
            <w:tcW w:w="213" w:type="pct"/>
            <w:vMerge w:val="continue"/>
            <w:vAlign w:val="center"/>
          </w:tcPr>
          <w:p>
            <w:pPr>
              <w:widowControl/>
              <w:snapToGrid w:val="0"/>
              <w:jc w:val="both"/>
              <w:rPr>
                <w:rFonts w:ascii="宋体" w:hAnsi="宋体"/>
                <w:kern w:val="0"/>
                <w:sz w:val="21"/>
                <w:szCs w:val="21"/>
              </w:rPr>
            </w:pPr>
          </w:p>
        </w:tc>
        <w:tc>
          <w:tcPr>
            <w:tcW w:w="207" w:type="pct"/>
            <w:vMerge w:val="continue"/>
            <w:vAlign w:val="center"/>
          </w:tcPr>
          <w:p>
            <w:pPr>
              <w:widowControl/>
              <w:snapToGrid w:val="0"/>
              <w:jc w:val="both"/>
              <w:rPr>
                <w:rFonts w:ascii="宋体" w:hAnsi="宋体"/>
                <w:kern w:val="0"/>
                <w:sz w:val="21"/>
                <w:szCs w:val="21"/>
              </w:rPr>
            </w:pPr>
          </w:p>
        </w:tc>
        <w:tc>
          <w:tcPr>
            <w:tcW w:w="213" w:type="pct"/>
            <w:vMerge w:val="continue"/>
            <w:vAlign w:val="center"/>
          </w:tcPr>
          <w:p>
            <w:pPr>
              <w:widowControl/>
              <w:snapToGrid w:val="0"/>
              <w:jc w:val="center"/>
              <w:rPr>
                <w:rFonts w:ascii="宋体" w:hAnsi="宋体"/>
                <w:kern w:val="0"/>
                <w:sz w:val="21"/>
                <w:szCs w:val="21"/>
              </w:rPr>
            </w:pPr>
          </w:p>
        </w:tc>
        <w:tc>
          <w:tcPr>
            <w:tcW w:w="443" w:type="pct"/>
            <w:vMerge w:val="restart"/>
            <w:shd w:val="clear" w:color="auto" w:fill="auto"/>
            <w:vAlign w:val="center"/>
          </w:tcPr>
          <w:p>
            <w:pPr>
              <w:widowControl/>
              <w:snapToGrid w:val="0"/>
              <w:jc w:val="center"/>
              <w:rPr>
                <w:kern w:val="0"/>
                <w:sz w:val="21"/>
                <w:szCs w:val="21"/>
              </w:rPr>
            </w:pPr>
            <w:r>
              <w:rPr>
                <w:kern w:val="0"/>
                <w:sz w:val="21"/>
                <w:szCs w:val="21"/>
              </w:rPr>
              <w:t>管径</w:t>
            </w:r>
          </w:p>
          <w:p>
            <w:pPr>
              <w:widowControl/>
              <w:snapToGrid w:val="0"/>
              <w:jc w:val="center"/>
              <w:rPr>
                <w:kern w:val="0"/>
                <w:sz w:val="21"/>
                <w:szCs w:val="21"/>
              </w:rPr>
            </w:pPr>
            <w:r>
              <w:rPr>
                <w:rFonts w:hint="eastAsia"/>
                <w:color w:val="000000"/>
                <w:kern w:val="0"/>
                <w:sz w:val="21"/>
                <w:szCs w:val="21"/>
                <w:lang w:bidi="ar"/>
              </w:rPr>
              <w:t>（</w:t>
            </w:r>
            <w:r>
              <w:rPr>
                <w:kern w:val="0"/>
                <w:sz w:val="21"/>
                <w:szCs w:val="21"/>
              </w:rPr>
              <w:t>mm</w:t>
            </w:r>
            <w:r>
              <w:rPr>
                <w:rFonts w:hint="eastAsia"/>
                <w:color w:val="000000"/>
                <w:kern w:val="0"/>
                <w:sz w:val="21"/>
                <w:szCs w:val="21"/>
                <w:lang w:bidi="ar"/>
              </w:rPr>
              <w:t>）</w:t>
            </w:r>
          </w:p>
        </w:tc>
        <w:tc>
          <w:tcPr>
            <w:tcW w:w="203" w:type="pct"/>
            <w:vMerge w:val="restart"/>
            <w:shd w:val="clear" w:color="auto" w:fill="auto"/>
            <w:vAlign w:val="center"/>
          </w:tcPr>
          <w:p>
            <w:pPr>
              <w:widowControl/>
              <w:snapToGrid w:val="0"/>
              <w:jc w:val="center"/>
              <w:rPr>
                <w:kern w:val="0"/>
                <w:sz w:val="21"/>
                <w:szCs w:val="21"/>
              </w:rPr>
            </w:pPr>
            <w:r>
              <w:rPr>
                <w:kern w:val="0"/>
                <w:sz w:val="21"/>
                <w:szCs w:val="21"/>
              </w:rPr>
              <w:t>管材</w:t>
            </w:r>
          </w:p>
        </w:tc>
        <w:tc>
          <w:tcPr>
            <w:tcW w:w="305" w:type="pct"/>
            <w:vMerge w:val="restart"/>
            <w:shd w:val="clear" w:color="auto" w:fill="auto"/>
            <w:vAlign w:val="center"/>
          </w:tcPr>
          <w:p>
            <w:pPr>
              <w:widowControl/>
              <w:snapToGrid w:val="0"/>
              <w:jc w:val="center"/>
              <w:rPr>
                <w:kern w:val="0"/>
                <w:sz w:val="21"/>
                <w:szCs w:val="21"/>
              </w:rPr>
            </w:pPr>
            <w:r>
              <w:rPr>
                <w:kern w:val="0"/>
                <w:sz w:val="21"/>
                <w:szCs w:val="21"/>
              </w:rPr>
              <w:t>管底高程</w:t>
            </w:r>
            <w:r>
              <w:rPr>
                <w:rFonts w:hint="eastAsia"/>
                <w:color w:val="000000"/>
                <w:kern w:val="0"/>
                <w:sz w:val="21"/>
                <w:szCs w:val="21"/>
                <w:lang w:bidi="ar"/>
              </w:rPr>
              <w:t>（</w:t>
            </w:r>
            <w:r>
              <w:rPr>
                <w:kern w:val="0"/>
                <w:sz w:val="21"/>
                <w:szCs w:val="21"/>
              </w:rPr>
              <w:t>m</w:t>
            </w:r>
            <w:r>
              <w:rPr>
                <w:rFonts w:hint="eastAsia"/>
                <w:color w:val="000000"/>
                <w:kern w:val="0"/>
                <w:sz w:val="21"/>
                <w:szCs w:val="21"/>
                <w:lang w:bidi="ar"/>
              </w:rPr>
              <w:t>）</w:t>
            </w:r>
          </w:p>
        </w:tc>
        <w:tc>
          <w:tcPr>
            <w:tcW w:w="203" w:type="pct"/>
            <w:vMerge w:val="restart"/>
            <w:shd w:val="clear" w:color="auto" w:fill="auto"/>
            <w:vAlign w:val="center"/>
          </w:tcPr>
          <w:p>
            <w:pPr>
              <w:widowControl/>
              <w:snapToGrid w:val="0"/>
              <w:jc w:val="center"/>
              <w:rPr>
                <w:kern w:val="0"/>
                <w:sz w:val="21"/>
                <w:szCs w:val="21"/>
              </w:rPr>
            </w:pPr>
            <w:r>
              <w:rPr>
                <w:kern w:val="0"/>
                <w:sz w:val="21"/>
                <w:szCs w:val="21"/>
              </w:rPr>
              <w:t>支管</w:t>
            </w:r>
          </w:p>
          <w:p>
            <w:pPr>
              <w:widowControl/>
              <w:snapToGrid w:val="0"/>
              <w:jc w:val="center"/>
              <w:rPr>
                <w:kern w:val="0"/>
                <w:sz w:val="21"/>
                <w:szCs w:val="21"/>
              </w:rPr>
            </w:pPr>
            <w:r>
              <w:rPr>
                <w:kern w:val="0"/>
                <w:sz w:val="21"/>
                <w:szCs w:val="21"/>
              </w:rPr>
              <w:t>性质</w:t>
            </w:r>
          </w:p>
        </w:tc>
        <w:tc>
          <w:tcPr>
            <w:tcW w:w="306" w:type="pct"/>
            <w:vMerge w:val="continue"/>
            <w:vAlign w:val="center"/>
          </w:tcPr>
          <w:p>
            <w:pPr>
              <w:widowControl/>
              <w:snapToGrid w:val="0"/>
              <w:jc w:val="both"/>
              <w:rPr>
                <w:kern w:val="0"/>
                <w:sz w:val="21"/>
                <w:szCs w:val="21"/>
              </w:rPr>
            </w:pPr>
          </w:p>
        </w:tc>
        <w:tc>
          <w:tcPr>
            <w:tcW w:w="254" w:type="pct"/>
            <w:vMerge w:val="continue"/>
            <w:vAlign w:val="center"/>
          </w:tcPr>
          <w:p>
            <w:pPr>
              <w:widowControl/>
              <w:snapToGrid w:val="0"/>
              <w:jc w:val="both"/>
              <w:rPr>
                <w:rFonts w:ascii="宋体" w:hAnsi="宋体"/>
                <w:kern w:val="0"/>
                <w:sz w:val="21"/>
                <w:szCs w:val="21"/>
              </w:rPr>
            </w:pPr>
          </w:p>
        </w:tc>
        <w:tc>
          <w:tcPr>
            <w:tcW w:w="203" w:type="pct"/>
            <w:vMerge w:val="continue"/>
            <w:vAlign w:val="center"/>
          </w:tcPr>
          <w:p>
            <w:pPr>
              <w:widowControl/>
              <w:snapToGrid w:val="0"/>
              <w:jc w:val="both"/>
              <w:rPr>
                <w:rFonts w:ascii="宋体" w:hAnsi="宋体"/>
                <w:kern w:val="0"/>
                <w:sz w:val="21"/>
                <w:szCs w:val="21"/>
              </w:rPr>
            </w:pPr>
          </w:p>
        </w:tc>
        <w:tc>
          <w:tcPr>
            <w:tcW w:w="204" w:type="pct"/>
            <w:vMerge w:val="continue"/>
            <w:vAlign w:val="center"/>
          </w:tcPr>
          <w:p>
            <w:pPr>
              <w:widowControl/>
              <w:snapToGrid w:val="0"/>
              <w:jc w:val="both"/>
              <w:rPr>
                <w:rFonts w:ascii="宋体" w:hAnsi="宋体"/>
                <w:kern w:val="0"/>
                <w:sz w:val="21"/>
                <w:szCs w:val="21"/>
              </w:rPr>
            </w:pPr>
          </w:p>
        </w:tc>
        <w:tc>
          <w:tcPr>
            <w:tcW w:w="170" w:type="pct"/>
            <w:vMerge w:val="continue"/>
            <w:vAlign w:val="center"/>
          </w:tcPr>
          <w:p>
            <w:pPr>
              <w:widowControl/>
              <w:snapToGrid w:val="0"/>
              <w:jc w:val="both"/>
              <w:rPr>
                <w:rFonts w:ascii="宋体" w:hAnsi="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5" w:type="pct"/>
            <w:vMerge w:val="continue"/>
            <w:vAlign w:val="center"/>
          </w:tcPr>
          <w:p>
            <w:pPr>
              <w:widowControl/>
              <w:snapToGrid w:val="0"/>
              <w:jc w:val="both"/>
              <w:rPr>
                <w:rFonts w:ascii="宋体" w:hAnsi="宋体"/>
                <w:kern w:val="0"/>
                <w:sz w:val="21"/>
                <w:szCs w:val="21"/>
              </w:rPr>
            </w:pPr>
          </w:p>
        </w:tc>
        <w:tc>
          <w:tcPr>
            <w:tcW w:w="135" w:type="pct"/>
            <w:vMerge w:val="continue"/>
            <w:vAlign w:val="center"/>
          </w:tcPr>
          <w:p>
            <w:pPr>
              <w:widowControl/>
              <w:snapToGrid w:val="0"/>
              <w:jc w:val="both"/>
              <w:rPr>
                <w:rFonts w:ascii="宋体" w:hAnsi="宋体"/>
                <w:kern w:val="0"/>
                <w:sz w:val="21"/>
                <w:szCs w:val="21"/>
              </w:rPr>
            </w:pPr>
          </w:p>
        </w:tc>
        <w:tc>
          <w:tcPr>
            <w:tcW w:w="130" w:type="pct"/>
            <w:vMerge w:val="continue"/>
            <w:vAlign w:val="center"/>
          </w:tcPr>
          <w:p>
            <w:pPr>
              <w:widowControl/>
              <w:snapToGrid w:val="0"/>
              <w:jc w:val="both"/>
              <w:rPr>
                <w:rFonts w:ascii="宋体" w:hAnsi="宋体"/>
                <w:kern w:val="0"/>
                <w:sz w:val="21"/>
                <w:szCs w:val="21"/>
              </w:rPr>
            </w:pPr>
          </w:p>
        </w:tc>
        <w:tc>
          <w:tcPr>
            <w:tcW w:w="131" w:type="pct"/>
            <w:vMerge w:val="continue"/>
            <w:vAlign w:val="center"/>
          </w:tcPr>
          <w:p>
            <w:pPr>
              <w:widowControl/>
              <w:snapToGrid w:val="0"/>
              <w:jc w:val="both"/>
              <w:rPr>
                <w:rFonts w:ascii="宋体" w:hAnsi="宋体"/>
                <w:kern w:val="0"/>
                <w:sz w:val="21"/>
                <w:szCs w:val="21"/>
              </w:rPr>
            </w:pPr>
          </w:p>
        </w:tc>
        <w:tc>
          <w:tcPr>
            <w:tcW w:w="207" w:type="pct"/>
            <w:vMerge w:val="continue"/>
            <w:vAlign w:val="center"/>
          </w:tcPr>
          <w:p>
            <w:pPr>
              <w:widowControl/>
              <w:snapToGrid w:val="0"/>
              <w:jc w:val="both"/>
              <w:rPr>
                <w:rFonts w:ascii="宋体" w:hAnsi="宋体"/>
                <w:kern w:val="0"/>
                <w:sz w:val="21"/>
                <w:szCs w:val="21"/>
              </w:rPr>
            </w:pPr>
          </w:p>
        </w:tc>
        <w:tc>
          <w:tcPr>
            <w:tcW w:w="202" w:type="pct"/>
            <w:vMerge w:val="continue"/>
            <w:vAlign w:val="center"/>
          </w:tcPr>
          <w:p>
            <w:pPr>
              <w:widowControl/>
              <w:snapToGrid w:val="0"/>
              <w:jc w:val="both"/>
              <w:rPr>
                <w:rFonts w:ascii="宋体" w:hAnsi="宋体"/>
                <w:kern w:val="0"/>
                <w:sz w:val="21"/>
                <w:szCs w:val="21"/>
              </w:rPr>
            </w:pPr>
          </w:p>
        </w:tc>
        <w:tc>
          <w:tcPr>
            <w:tcW w:w="211" w:type="pct"/>
            <w:vMerge w:val="continue"/>
            <w:vAlign w:val="center"/>
          </w:tcPr>
          <w:p>
            <w:pPr>
              <w:widowControl/>
              <w:snapToGrid w:val="0"/>
              <w:jc w:val="both"/>
              <w:rPr>
                <w:rFonts w:ascii="宋体" w:hAnsi="宋体"/>
                <w:kern w:val="0"/>
                <w:sz w:val="21"/>
                <w:szCs w:val="21"/>
              </w:rPr>
            </w:pPr>
          </w:p>
        </w:tc>
        <w:tc>
          <w:tcPr>
            <w:tcW w:w="373" w:type="pct"/>
            <w:vMerge w:val="continue"/>
            <w:vAlign w:val="center"/>
          </w:tcPr>
          <w:p>
            <w:pPr>
              <w:widowControl/>
              <w:snapToGrid w:val="0"/>
              <w:jc w:val="both"/>
              <w:rPr>
                <w:rFonts w:ascii="宋体" w:hAnsi="宋体"/>
                <w:kern w:val="0"/>
                <w:sz w:val="21"/>
                <w:szCs w:val="21"/>
              </w:rPr>
            </w:pPr>
          </w:p>
        </w:tc>
        <w:tc>
          <w:tcPr>
            <w:tcW w:w="153" w:type="pct"/>
            <w:vMerge w:val="continue"/>
            <w:vAlign w:val="center"/>
          </w:tcPr>
          <w:p>
            <w:pPr>
              <w:widowControl/>
              <w:snapToGrid w:val="0"/>
              <w:jc w:val="both"/>
              <w:rPr>
                <w:rFonts w:ascii="宋体" w:hAnsi="宋体"/>
                <w:kern w:val="0"/>
                <w:sz w:val="21"/>
                <w:szCs w:val="21"/>
              </w:rPr>
            </w:pPr>
          </w:p>
        </w:tc>
        <w:tc>
          <w:tcPr>
            <w:tcW w:w="398" w:type="pct"/>
            <w:vMerge w:val="continue"/>
            <w:vAlign w:val="center"/>
          </w:tcPr>
          <w:p>
            <w:pPr>
              <w:widowControl/>
              <w:snapToGrid w:val="0"/>
              <w:jc w:val="both"/>
              <w:rPr>
                <w:rFonts w:ascii="宋体" w:hAnsi="宋体"/>
                <w:kern w:val="0"/>
                <w:sz w:val="21"/>
                <w:szCs w:val="21"/>
              </w:rPr>
            </w:pPr>
          </w:p>
        </w:tc>
        <w:tc>
          <w:tcPr>
            <w:tcW w:w="213" w:type="pct"/>
            <w:vMerge w:val="continue"/>
            <w:vAlign w:val="center"/>
          </w:tcPr>
          <w:p>
            <w:pPr>
              <w:widowControl/>
              <w:snapToGrid w:val="0"/>
              <w:jc w:val="both"/>
              <w:rPr>
                <w:rFonts w:ascii="宋体" w:hAnsi="宋体"/>
                <w:kern w:val="0"/>
                <w:sz w:val="21"/>
                <w:szCs w:val="21"/>
              </w:rPr>
            </w:pPr>
          </w:p>
        </w:tc>
        <w:tc>
          <w:tcPr>
            <w:tcW w:w="207" w:type="pct"/>
            <w:vMerge w:val="continue"/>
            <w:vAlign w:val="center"/>
          </w:tcPr>
          <w:p>
            <w:pPr>
              <w:widowControl/>
              <w:snapToGrid w:val="0"/>
              <w:jc w:val="both"/>
              <w:rPr>
                <w:rFonts w:ascii="宋体" w:hAnsi="宋体"/>
                <w:kern w:val="0"/>
                <w:sz w:val="21"/>
                <w:szCs w:val="21"/>
              </w:rPr>
            </w:pPr>
          </w:p>
        </w:tc>
        <w:tc>
          <w:tcPr>
            <w:tcW w:w="213" w:type="pct"/>
            <w:vMerge w:val="continue"/>
            <w:vAlign w:val="center"/>
          </w:tcPr>
          <w:p>
            <w:pPr>
              <w:widowControl/>
              <w:snapToGrid w:val="0"/>
              <w:jc w:val="both"/>
              <w:rPr>
                <w:rFonts w:ascii="宋体" w:hAnsi="宋体"/>
                <w:kern w:val="0"/>
                <w:sz w:val="21"/>
                <w:szCs w:val="21"/>
              </w:rPr>
            </w:pPr>
          </w:p>
        </w:tc>
        <w:tc>
          <w:tcPr>
            <w:tcW w:w="443" w:type="pct"/>
            <w:vMerge w:val="continue"/>
            <w:vAlign w:val="center"/>
          </w:tcPr>
          <w:p>
            <w:pPr>
              <w:widowControl/>
              <w:snapToGrid w:val="0"/>
              <w:jc w:val="both"/>
              <w:rPr>
                <w:rFonts w:ascii="宋体" w:hAnsi="宋体"/>
                <w:kern w:val="0"/>
                <w:sz w:val="21"/>
                <w:szCs w:val="21"/>
              </w:rPr>
            </w:pPr>
          </w:p>
        </w:tc>
        <w:tc>
          <w:tcPr>
            <w:tcW w:w="203" w:type="pct"/>
            <w:vMerge w:val="continue"/>
            <w:vAlign w:val="center"/>
          </w:tcPr>
          <w:p>
            <w:pPr>
              <w:widowControl/>
              <w:snapToGrid w:val="0"/>
              <w:jc w:val="both"/>
              <w:rPr>
                <w:rFonts w:ascii="宋体" w:hAnsi="宋体"/>
                <w:kern w:val="0"/>
                <w:sz w:val="21"/>
                <w:szCs w:val="21"/>
              </w:rPr>
            </w:pPr>
          </w:p>
        </w:tc>
        <w:tc>
          <w:tcPr>
            <w:tcW w:w="305" w:type="pct"/>
            <w:vMerge w:val="continue"/>
            <w:vAlign w:val="center"/>
          </w:tcPr>
          <w:p>
            <w:pPr>
              <w:widowControl/>
              <w:snapToGrid w:val="0"/>
              <w:jc w:val="both"/>
              <w:rPr>
                <w:rFonts w:ascii="宋体" w:hAnsi="宋体"/>
                <w:kern w:val="0"/>
                <w:sz w:val="21"/>
                <w:szCs w:val="21"/>
              </w:rPr>
            </w:pPr>
          </w:p>
        </w:tc>
        <w:tc>
          <w:tcPr>
            <w:tcW w:w="203" w:type="pct"/>
            <w:vMerge w:val="continue"/>
            <w:vAlign w:val="center"/>
          </w:tcPr>
          <w:p>
            <w:pPr>
              <w:widowControl/>
              <w:snapToGrid w:val="0"/>
              <w:jc w:val="both"/>
              <w:rPr>
                <w:rFonts w:ascii="宋体" w:hAnsi="宋体"/>
                <w:kern w:val="0"/>
                <w:sz w:val="21"/>
                <w:szCs w:val="21"/>
              </w:rPr>
            </w:pPr>
          </w:p>
        </w:tc>
        <w:tc>
          <w:tcPr>
            <w:tcW w:w="306" w:type="pct"/>
            <w:vMerge w:val="continue"/>
            <w:vAlign w:val="center"/>
          </w:tcPr>
          <w:p>
            <w:pPr>
              <w:widowControl/>
              <w:snapToGrid w:val="0"/>
              <w:jc w:val="both"/>
              <w:rPr>
                <w:rFonts w:ascii="宋体" w:hAnsi="宋体"/>
                <w:kern w:val="0"/>
                <w:sz w:val="21"/>
                <w:szCs w:val="21"/>
              </w:rPr>
            </w:pPr>
          </w:p>
        </w:tc>
        <w:tc>
          <w:tcPr>
            <w:tcW w:w="254" w:type="pct"/>
            <w:vMerge w:val="continue"/>
            <w:vAlign w:val="center"/>
          </w:tcPr>
          <w:p>
            <w:pPr>
              <w:widowControl/>
              <w:snapToGrid w:val="0"/>
              <w:jc w:val="both"/>
              <w:rPr>
                <w:rFonts w:ascii="宋体" w:hAnsi="宋体"/>
                <w:kern w:val="0"/>
                <w:sz w:val="21"/>
                <w:szCs w:val="21"/>
              </w:rPr>
            </w:pPr>
          </w:p>
        </w:tc>
        <w:tc>
          <w:tcPr>
            <w:tcW w:w="203" w:type="pct"/>
            <w:vMerge w:val="continue"/>
            <w:vAlign w:val="center"/>
          </w:tcPr>
          <w:p>
            <w:pPr>
              <w:widowControl/>
              <w:snapToGrid w:val="0"/>
              <w:jc w:val="both"/>
              <w:rPr>
                <w:rFonts w:ascii="宋体" w:hAnsi="宋体"/>
                <w:kern w:val="0"/>
                <w:sz w:val="21"/>
                <w:szCs w:val="21"/>
              </w:rPr>
            </w:pPr>
          </w:p>
        </w:tc>
        <w:tc>
          <w:tcPr>
            <w:tcW w:w="204" w:type="pct"/>
            <w:vMerge w:val="continue"/>
            <w:vAlign w:val="center"/>
          </w:tcPr>
          <w:p>
            <w:pPr>
              <w:widowControl/>
              <w:snapToGrid w:val="0"/>
              <w:jc w:val="both"/>
              <w:rPr>
                <w:rFonts w:ascii="宋体" w:hAnsi="宋体"/>
                <w:kern w:val="0"/>
                <w:sz w:val="21"/>
                <w:szCs w:val="21"/>
              </w:rPr>
            </w:pPr>
          </w:p>
        </w:tc>
        <w:tc>
          <w:tcPr>
            <w:tcW w:w="170" w:type="pct"/>
            <w:vMerge w:val="continue"/>
            <w:vAlign w:val="center"/>
          </w:tcPr>
          <w:p>
            <w:pPr>
              <w:widowControl/>
              <w:snapToGrid w:val="0"/>
              <w:jc w:val="both"/>
              <w:rPr>
                <w:rFonts w:ascii="宋体" w:hAnsi="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 w:type="pct"/>
            <w:shd w:val="clear" w:color="auto" w:fill="auto"/>
            <w:vAlign w:val="center"/>
          </w:tcPr>
          <w:p>
            <w:pPr>
              <w:widowControl/>
              <w:snapToGrid w:val="0"/>
              <w:jc w:val="both"/>
              <w:rPr>
                <w:rFonts w:ascii="宋体" w:hAnsi="宋体"/>
                <w:kern w:val="0"/>
                <w:sz w:val="21"/>
                <w:szCs w:val="21"/>
              </w:rPr>
            </w:pPr>
          </w:p>
        </w:tc>
        <w:tc>
          <w:tcPr>
            <w:tcW w:w="135" w:type="pct"/>
            <w:shd w:val="clear" w:color="auto" w:fill="auto"/>
            <w:vAlign w:val="center"/>
          </w:tcPr>
          <w:p>
            <w:pPr>
              <w:widowControl/>
              <w:snapToGrid w:val="0"/>
              <w:jc w:val="both"/>
              <w:rPr>
                <w:rFonts w:ascii="宋体" w:hAnsi="宋体"/>
                <w:kern w:val="0"/>
                <w:sz w:val="21"/>
                <w:szCs w:val="21"/>
              </w:rPr>
            </w:pPr>
          </w:p>
        </w:tc>
        <w:tc>
          <w:tcPr>
            <w:tcW w:w="130" w:type="pct"/>
            <w:shd w:val="clear" w:color="auto" w:fill="auto"/>
            <w:vAlign w:val="center"/>
          </w:tcPr>
          <w:p>
            <w:pPr>
              <w:widowControl/>
              <w:snapToGrid w:val="0"/>
              <w:jc w:val="both"/>
              <w:rPr>
                <w:rFonts w:ascii="宋体" w:hAnsi="宋体"/>
                <w:kern w:val="0"/>
                <w:sz w:val="21"/>
                <w:szCs w:val="21"/>
              </w:rPr>
            </w:pPr>
          </w:p>
        </w:tc>
        <w:tc>
          <w:tcPr>
            <w:tcW w:w="131" w:type="pct"/>
            <w:shd w:val="clear" w:color="auto" w:fill="auto"/>
            <w:vAlign w:val="center"/>
          </w:tcPr>
          <w:p>
            <w:pPr>
              <w:widowControl/>
              <w:snapToGrid w:val="0"/>
              <w:jc w:val="both"/>
              <w:rPr>
                <w:rFonts w:ascii="宋体" w:hAnsi="宋体"/>
                <w:kern w:val="0"/>
                <w:sz w:val="21"/>
                <w:szCs w:val="21"/>
              </w:rPr>
            </w:pPr>
          </w:p>
        </w:tc>
        <w:tc>
          <w:tcPr>
            <w:tcW w:w="207" w:type="pct"/>
            <w:shd w:val="clear" w:color="auto" w:fill="auto"/>
            <w:vAlign w:val="center"/>
          </w:tcPr>
          <w:p>
            <w:pPr>
              <w:widowControl/>
              <w:snapToGrid w:val="0"/>
              <w:jc w:val="both"/>
              <w:rPr>
                <w:rFonts w:ascii="宋体" w:hAnsi="宋体"/>
                <w:kern w:val="0"/>
                <w:sz w:val="21"/>
                <w:szCs w:val="21"/>
              </w:rPr>
            </w:pPr>
          </w:p>
        </w:tc>
        <w:tc>
          <w:tcPr>
            <w:tcW w:w="202" w:type="pct"/>
            <w:shd w:val="clear" w:color="auto" w:fill="auto"/>
            <w:vAlign w:val="center"/>
          </w:tcPr>
          <w:p>
            <w:pPr>
              <w:widowControl/>
              <w:snapToGrid w:val="0"/>
              <w:jc w:val="both"/>
              <w:rPr>
                <w:rFonts w:ascii="宋体" w:hAnsi="宋体"/>
                <w:kern w:val="0"/>
                <w:sz w:val="21"/>
                <w:szCs w:val="21"/>
              </w:rPr>
            </w:pPr>
          </w:p>
        </w:tc>
        <w:tc>
          <w:tcPr>
            <w:tcW w:w="211" w:type="pct"/>
            <w:shd w:val="clear" w:color="auto" w:fill="auto"/>
            <w:vAlign w:val="center"/>
          </w:tcPr>
          <w:p>
            <w:pPr>
              <w:widowControl/>
              <w:snapToGrid w:val="0"/>
              <w:jc w:val="both"/>
              <w:rPr>
                <w:rFonts w:ascii="宋体" w:hAnsi="宋体"/>
                <w:kern w:val="0"/>
                <w:sz w:val="21"/>
                <w:szCs w:val="21"/>
              </w:rPr>
            </w:pPr>
          </w:p>
        </w:tc>
        <w:tc>
          <w:tcPr>
            <w:tcW w:w="373" w:type="pct"/>
            <w:shd w:val="clear" w:color="auto" w:fill="auto"/>
            <w:vAlign w:val="center"/>
          </w:tcPr>
          <w:p>
            <w:pPr>
              <w:widowControl/>
              <w:snapToGrid w:val="0"/>
              <w:jc w:val="both"/>
              <w:rPr>
                <w:rFonts w:ascii="宋体" w:hAnsi="宋体"/>
                <w:kern w:val="0"/>
                <w:sz w:val="21"/>
                <w:szCs w:val="21"/>
              </w:rPr>
            </w:pPr>
          </w:p>
        </w:tc>
        <w:tc>
          <w:tcPr>
            <w:tcW w:w="153" w:type="pct"/>
            <w:shd w:val="clear" w:color="auto" w:fill="auto"/>
            <w:vAlign w:val="center"/>
          </w:tcPr>
          <w:p>
            <w:pPr>
              <w:widowControl/>
              <w:snapToGrid w:val="0"/>
              <w:jc w:val="both"/>
              <w:rPr>
                <w:rFonts w:ascii="宋体" w:hAnsi="宋体"/>
                <w:kern w:val="0"/>
                <w:sz w:val="21"/>
                <w:szCs w:val="21"/>
              </w:rPr>
            </w:pPr>
          </w:p>
        </w:tc>
        <w:tc>
          <w:tcPr>
            <w:tcW w:w="398" w:type="pct"/>
            <w:shd w:val="clear" w:color="auto" w:fill="auto"/>
            <w:vAlign w:val="center"/>
          </w:tcPr>
          <w:p>
            <w:pPr>
              <w:widowControl/>
              <w:snapToGrid w:val="0"/>
              <w:jc w:val="both"/>
              <w:rPr>
                <w:rFonts w:ascii="宋体" w:hAnsi="宋体"/>
                <w:kern w:val="0"/>
                <w:sz w:val="21"/>
                <w:szCs w:val="21"/>
              </w:rPr>
            </w:pPr>
          </w:p>
        </w:tc>
        <w:tc>
          <w:tcPr>
            <w:tcW w:w="213" w:type="pct"/>
            <w:shd w:val="clear" w:color="auto" w:fill="auto"/>
            <w:vAlign w:val="center"/>
          </w:tcPr>
          <w:p>
            <w:pPr>
              <w:widowControl/>
              <w:snapToGrid w:val="0"/>
              <w:jc w:val="both"/>
              <w:rPr>
                <w:rFonts w:ascii="宋体" w:hAnsi="宋体"/>
                <w:kern w:val="0"/>
                <w:sz w:val="21"/>
                <w:szCs w:val="21"/>
              </w:rPr>
            </w:pPr>
          </w:p>
        </w:tc>
        <w:tc>
          <w:tcPr>
            <w:tcW w:w="207" w:type="pct"/>
            <w:shd w:val="clear" w:color="auto" w:fill="auto"/>
            <w:vAlign w:val="center"/>
          </w:tcPr>
          <w:p>
            <w:pPr>
              <w:widowControl/>
              <w:snapToGrid w:val="0"/>
              <w:jc w:val="both"/>
              <w:rPr>
                <w:rFonts w:ascii="宋体" w:hAnsi="宋体"/>
                <w:kern w:val="0"/>
                <w:sz w:val="21"/>
                <w:szCs w:val="21"/>
              </w:rPr>
            </w:pPr>
          </w:p>
        </w:tc>
        <w:tc>
          <w:tcPr>
            <w:tcW w:w="213" w:type="pct"/>
            <w:shd w:val="clear" w:color="auto" w:fill="auto"/>
            <w:vAlign w:val="center"/>
          </w:tcPr>
          <w:p>
            <w:pPr>
              <w:widowControl/>
              <w:snapToGrid w:val="0"/>
              <w:jc w:val="both"/>
              <w:rPr>
                <w:rFonts w:ascii="宋体" w:hAnsi="宋体"/>
                <w:kern w:val="0"/>
                <w:sz w:val="21"/>
                <w:szCs w:val="21"/>
              </w:rPr>
            </w:pPr>
          </w:p>
        </w:tc>
        <w:tc>
          <w:tcPr>
            <w:tcW w:w="443" w:type="pct"/>
            <w:shd w:val="clear" w:color="auto" w:fill="auto"/>
            <w:vAlign w:val="center"/>
          </w:tcPr>
          <w:p>
            <w:pPr>
              <w:widowControl/>
              <w:snapToGrid w:val="0"/>
              <w:jc w:val="both"/>
              <w:rPr>
                <w:rFonts w:ascii="宋体" w:hAnsi="宋体"/>
                <w:kern w:val="0"/>
                <w:sz w:val="21"/>
                <w:szCs w:val="21"/>
              </w:rPr>
            </w:pPr>
          </w:p>
        </w:tc>
        <w:tc>
          <w:tcPr>
            <w:tcW w:w="203" w:type="pct"/>
            <w:shd w:val="clear" w:color="auto" w:fill="auto"/>
            <w:vAlign w:val="center"/>
          </w:tcPr>
          <w:p>
            <w:pPr>
              <w:widowControl/>
              <w:snapToGrid w:val="0"/>
              <w:jc w:val="both"/>
              <w:rPr>
                <w:rFonts w:ascii="宋体" w:hAnsi="宋体"/>
                <w:kern w:val="0"/>
                <w:sz w:val="21"/>
                <w:szCs w:val="21"/>
              </w:rPr>
            </w:pPr>
          </w:p>
        </w:tc>
        <w:tc>
          <w:tcPr>
            <w:tcW w:w="305" w:type="pct"/>
            <w:shd w:val="clear" w:color="auto" w:fill="auto"/>
            <w:vAlign w:val="center"/>
          </w:tcPr>
          <w:p>
            <w:pPr>
              <w:widowControl/>
              <w:snapToGrid w:val="0"/>
              <w:jc w:val="both"/>
              <w:rPr>
                <w:rFonts w:ascii="宋体" w:hAnsi="宋体"/>
                <w:kern w:val="0"/>
                <w:sz w:val="21"/>
                <w:szCs w:val="21"/>
              </w:rPr>
            </w:pPr>
          </w:p>
        </w:tc>
        <w:tc>
          <w:tcPr>
            <w:tcW w:w="203" w:type="pct"/>
            <w:shd w:val="clear" w:color="auto" w:fill="auto"/>
            <w:vAlign w:val="center"/>
          </w:tcPr>
          <w:p>
            <w:pPr>
              <w:widowControl/>
              <w:snapToGrid w:val="0"/>
              <w:jc w:val="both"/>
              <w:rPr>
                <w:rFonts w:ascii="宋体" w:hAnsi="宋体"/>
                <w:kern w:val="0"/>
                <w:sz w:val="21"/>
                <w:szCs w:val="21"/>
              </w:rPr>
            </w:pPr>
          </w:p>
        </w:tc>
        <w:tc>
          <w:tcPr>
            <w:tcW w:w="306" w:type="pct"/>
            <w:shd w:val="clear" w:color="auto" w:fill="auto"/>
            <w:vAlign w:val="center"/>
          </w:tcPr>
          <w:p>
            <w:pPr>
              <w:widowControl/>
              <w:snapToGrid w:val="0"/>
              <w:jc w:val="both"/>
              <w:rPr>
                <w:rFonts w:ascii="宋体" w:hAnsi="宋体"/>
                <w:kern w:val="0"/>
                <w:sz w:val="21"/>
                <w:szCs w:val="21"/>
              </w:rPr>
            </w:pPr>
          </w:p>
        </w:tc>
        <w:tc>
          <w:tcPr>
            <w:tcW w:w="254" w:type="pct"/>
            <w:shd w:val="clear" w:color="auto" w:fill="auto"/>
            <w:vAlign w:val="center"/>
          </w:tcPr>
          <w:p>
            <w:pPr>
              <w:widowControl/>
              <w:snapToGrid w:val="0"/>
              <w:jc w:val="both"/>
              <w:rPr>
                <w:rFonts w:ascii="宋体" w:hAnsi="宋体"/>
                <w:kern w:val="0"/>
                <w:sz w:val="21"/>
                <w:szCs w:val="21"/>
              </w:rPr>
            </w:pPr>
          </w:p>
        </w:tc>
        <w:tc>
          <w:tcPr>
            <w:tcW w:w="203" w:type="pct"/>
            <w:shd w:val="clear" w:color="auto" w:fill="auto"/>
            <w:vAlign w:val="center"/>
          </w:tcPr>
          <w:p>
            <w:pPr>
              <w:widowControl/>
              <w:snapToGrid w:val="0"/>
              <w:jc w:val="both"/>
              <w:rPr>
                <w:rFonts w:ascii="宋体" w:hAnsi="宋体"/>
                <w:kern w:val="0"/>
                <w:sz w:val="21"/>
                <w:szCs w:val="21"/>
              </w:rPr>
            </w:pPr>
          </w:p>
        </w:tc>
        <w:tc>
          <w:tcPr>
            <w:tcW w:w="204" w:type="pct"/>
            <w:shd w:val="clear" w:color="auto" w:fill="auto"/>
            <w:vAlign w:val="center"/>
          </w:tcPr>
          <w:p>
            <w:pPr>
              <w:widowControl/>
              <w:snapToGrid w:val="0"/>
              <w:jc w:val="both"/>
              <w:rPr>
                <w:rFonts w:ascii="宋体" w:hAnsi="宋体"/>
                <w:kern w:val="0"/>
                <w:sz w:val="21"/>
                <w:szCs w:val="21"/>
              </w:rPr>
            </w:pPr>
          </w:p>
        </w:tc>
        <w:tc>
          <w:tcPr>
            <w:tcW w:w="170" w:type="pct"/>
            <w:shd w:val="clear" w:color="auto" w:fill="auto"/>
            <w:vAlign w:val="center"/>
          </w:tcPr>
          <w:p>
            <w:pPr>
              <w:widowControl/>
              <w:snapToGrid w:val="0"/>
              <w:jc w:val="both"/>
              <w:rPr>
                <w:rFonts w:ascii="宋体" w:hAnsi="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 w:type="pct"/>
            <w:shd w:val="clear" w:color="auto" w:fill="auto"/>
            <w:vAlign w:val="center"/>
          </w:tcPr>
          <w:p>
            <w:pPr>
              <w:widowControl/>
              <w:snapToGrid w:val="0"/>
              <w:jc w:val="both"/>
              <w:rPr>
                <w:rFonts w:eastAsia="黑体"/>
                <w:kern w:val="0"/>
                <w:szCs w:val="21"/>
              </w:rPr>
            </w:pPr>
          </w:p>
        </w:tc>
        <w:tc>
          <w:tcPr>
            <w:tcW w:w="135" w:type="pct"/>
            <w:shd w:val="clear" w:color="auto" w:fill="auto"/>
            <w:vAlign w:val="center"/>
          </w:tcPr>
          <w:p>
            <w:pPr>
              <w:widowControl/>
              <w:snapToGrid w:val="0"/>
              <w:jc w:val="both"/>
              <w:rPr>
                <w:rFonts w:eastAsia="黑体"/>
                <w:kern w:val="0"/>
                <w:szCs w:val="21"/>
              </w:rPr>
            </w:pPr>
          </w:p>
        </w:tc>
        <w:tc>
          <w:tcPr>
            <w:tcW w:w="130" w:type="pct"/>
            <w:shd w:val="clear" w:color="auto" w:fill="auto"/>
            <w:vAlign w:val="center"/>
          </w:tcPr>
          <w:p>
            <w:pPr>
              <w:widowControl/>
              <w:snapToGrid w:val="0"/>
              <w:jc w:val="both"/>
              <w:rPr>
                <w:rFonts w:eastAsia="黑体"/>
                <w:kern w:val="0"/>
                <w:szCs w:val="21"/>
              </w:rPr>
            </w:pPr>
          </w:p>
        </w:tc>
        <w:tc>
          <w:tcPr>
            <w:tcW w:w="131"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02" w:type="pct"/>
            <w:shd w:val="clear" w:color="auto" w:fill="auto"/>
            <w:vAlign w:val="center"/>
          </w:tcPr>
          <w:p>
            <w:pPr>
              <w:widowControl/>
              <w:snapToGrid w:val="0"/>
              <w:jc w:val="both"/>
              <w:rPr>
                <w:rFonts w:eastAsia="黑体"/>
                <w:kern w:val="0"/>
                <w:szCs w:val="21"/>
              </w:rPr>
            </w:pPr>
          </w:p>
        </w:tc>
        <w:tc>
          <w:tcPr>
            <w:tcW w:w="211" w:type="pct"/>
            <w:shd w:val="clear" w:color="auto" w:fill="auto"/>
            <w:vAlign w:val="center"/>
          </w:tcPr>
          <w:p>
            <w:pPr>
              <w:widowControl/>
              <w:snapToGrid w:val="0"/>
              <w:jc w:val="both"/>
              <w:rPr>
                <w:rFonts w:eastAsia="黑体"/>
                <w:kern w:val="0"/>
                <w:szCs w:val="21"/>
              </w:rPr>
            </w:pPr>
          </w:p>
        </w:tc>
        <w:tc>
          <w:tcPr>
            <w:tcW w:w="373" w:type="pct"/>
            <w:shd w:val="clear" w:color="auto" w:fill="auto"/>
            <w:vAlign w:val="center"/>
          </w:tcPr>
          <w:p>
            <w:pPr>
              <w:widowControl/>
              <w:snapToGrid w:val="0"/>
              <w:jc w:val="both"/>
              <w:rPr>
                <w:rFonts w:eastAsia="黑体"/>
                <w:kern w:val="0"/>
                <w:szCs w:val="21"/>
              </w:rPr>
            </w:pPr>
          </w:p>
        </w:tc>
        <w:tc>
          <w:tcPr>
            <w:tcW w:w="153" w:type="pct"/>
            <w:shd w:val="clear" w:color="auto" w:fill="auto"/>
            <w:vAlign w:val="center"/>
          </w:tcPr>
          <w:p>
            <w:pPr>
              <w:widowControl/>
              <w:snapToGrid w:val="0"/>
              <w:jc w:val="both"/>
              <w:rPr>
                <w:rFonts w:eastAsia="黑体"/>
                <w:kern w:val="0"/>
                <w:szCs w:val="21"/>
              </w:rPr>
            </w:pPr>
          </w:p>
        </w:tc>
        <w:tc>
          <w:tcPr>
            <w:tcW w:w="398"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443"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5"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6" w:type="pct"/>
            <w:shd w:val="clear" w:color="auto" w:fill="auto"/>
            <w:vAlign w:val="center"/>
          </w:tcPr>
          <w:p>
            <w:pPr>
              <w:widowControl/>
              <w:snapToGrid w:val="0"/>
              <w:jc w:val="both"/>
              <w:rPr>
                <w:rFonts w:eastAsia="黑体"/>
                <w:kern w:val="0"/>
                <w:szCs w:val="21"/>
              </w:rPr>
            </w:pPr>
          </w:p>
        </w:tc>
        <w:tc>
          <w:tcPr>
            <w:tcW w:w="254"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204" w:type="pct"/>
            <w:shd w:val="clear" w:color="auto" w:fill="auto"/>
            <w:vAlign w:val="center"/>
          </w:tcPr>
          <w:p>
            <w:pPr>
              <w:widowControl/>
              <w:snapToGrid w:val="0"/>
              <w:jc w:val="both"/>
              <w:rPr>
                <w:rFonts w:eastAsia="黑体"/>
                <w:kern w:val="0"/>
                <w:szCs w:val="21"/>
              </w:rPr>
            </w:pPr>
          </w:p>
        </w:tc>
        <w:tc>
          <w:tcPr>
            <w:tcW w:w="170" w:type="pct"/>
            <w:shd w:val="clear" w:color="auto" w:fill="auto"/>
            <w:vAlign w:val="center"/>
          </w:tcPr>
          <w:p>
            <w:pPr>
              <w:widowControl/>
              <w:snapToGrid w:val="0"/>
              <w:jc w:val="both"/>
              <w:rPr>
                <w:rFonts w:eastAsia="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 w:type="pct"/>
            <w:shd w:val="clear" w:color="auto" w:fill="auto"/>
            <w:vAlign w:val="center"/>
          </w:tcPr>
          <w:p>
            <w:pPr>
              <w:widowControl/>
              <w:snapToGrid w:val="0"/>
              <w:jc w:val="both"/>
              <w:rPr>
                <w:rFonts w:eastAsia="黑体"/>
                <w:kern w:val="0"/>
                <w:szCs w:val="21"/>
              </w:rPr>
            </w:pPr>
          </w:p>
        </w:tc>
        <w:tc>
          <w:tcPr>
            <w:tcW w:w="135" w:type="pct"/>
            <w:shd w:val="clear" w:color="auto" w:fill="auto"/>
            <w:vAlign w:val="center"/>
          </w:tcPr>
          <w:p>
            <w:pPr>
              <w:widowControl/>
              <w:snapToGrid w:val="0"/>
              <w:jc w:val="both"/>
              <w:rPr>
                <w:rFonts w:eastAsia="黑体"/>
                <w:kern w:val="0"/>
                <w:szCs w:val="21"/>
              </w:rPr>
            </w:pPr>
          </w:p>
        </w:tc>
        <w:tc>
          <w:tcPr>
            <w:tcW w:w="130" w:type="pct"/>
            <w:shd w:val="clear" w:color="auto" w:fill="auto"/>
            <w:vAlign w:val="center"/>
          </w:tcPr>
          <w:p>
            <w:pPr>
              <w:widowControl/>
              <w:snapToGrid w:val="0"/>
              <w:jc w:val="both"/>
              <w:rPr>
                <w:rFonts w:eastAsia="黑体"/>
                <w:kern w:val="0"/>
                <w:szCs w:val="21"/>
              </w:rPr>
            </w:pPr>
          </w:p>
        </w:tc>
        <w:tc>
          <w:tcPr>
            <w:tcW w:w="131"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02" w:type="pct"/>
            <w:shd w:val="clear" w:color="auto" w:fill="auto"/>
            <w:vAlign w:val="center"/>
          </w:tcPr>
          <w:p>
            <w:pPr>
              <w:widowControl/>
              <w:snapToGrid w:val="0"/>
              <w:jc w:val="both"/>
              <w:rPr>
                <w:rFonts w:eastAsia="黑体"/>
                <w:kern w:val="0"/>
                <w:szCs w:val="21"/>
              </w:rPr>
            </w:pPr>
          </w:p>
        </w:tc>
        <w:tc>
          <w:tcPr>
            <w:tcW w:w="211" w:type="pct"/>
            <w:shd w:val="clear" w:color="auto" w:fill="auto"/>
            <w:vAlign w:val="center"/>
          </w:tcPr>
          <w:p>
            <w:pPr>
              <w:widowControl/>
              <w:snapToGrid w:val="0"/>
              <w:jc w:val="both"/>
              <w:rPr>
                <w:rFonts w:eastAsia="黑体"/>
                <w:kern w:val="0"/>
                <w:szCs w:val="21"/>
              </w:rPr>
            </w:pPr>
          </w:p>
        </w:tc>
        <w:tc>
          <w:tcPr>
            <w:tcW w:w="373" w:type="pct"/>
            <w:shd w:val="clear" w:color="auto" w:fill="auto"/>
            <w:vAlign w:val="center"/>
          </w:tcPr>
          <w:p>
            <w:pPr>
              <w:widowControl/>
              <w:snapToGrid w:val="0"/>
              <w:jc w:val="both"/>
              <w:rPr>
                <w:rFonts w:eastAsia="黑体"/>
                <w:kern w:val="0"/>
                <w:szCs w:val="21"/>
              </w:rPr>
            </w:pPr>
          </w:p>
        </w:tc>
        <w:tc>
          <w:tcPr>
            <w:tcW w:w="153" w:type="pct"/>
            <w:shd w:val="clear" w:color="auto" w:fill="auto"/>
            <w:vAlign w:val="center"/>
          </w:tcPr>
          <w:p>
            <w:pPr>
              <w:widowControl/>
              <w:snapToGrid w:val="0"/>
              <w:jc w:val="both"/>
              <w:rPr>
                <w:rFonts w:eastAsia="黑体"/>
                <w:kern w:val="0"/>
                <w:szCs w:val="21"/>
              </w:rPr>
            </w:pPr>
          </w:p>
        </w:tc>
        <w:tc>
          <w:tcPr>
            <w:tcW w:w="398"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443"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5"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6" w:type="pct"/>
            <w:shd w:val="clear" w:color="auto" w:fill="auto"/>
            <w:vAlign w:val="center"/>
          </w:tcPr>
          <w:p>
            <w:pPr>
              <w:widowControl/>
              <w:snapToGrid w:val="0"/>
              <w:jc w:val="both"/>
              <w:rPr>
                <w:rFonts w:eastAsia="黑体"/>
                <w:kern w:val="0"/>
                <w:szCs w:val="21"/>
              </w:rPr>
            </w:pPr>
          </w:p>
        </w:tc>
        <w:tc>
          <w:tcPr>
            <w:tcW w:w="254"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204" w:type="pct"/>
            <w:shd w:val="clear" w:color="auto" w:fill="auto"/>
            <w:vAlign w:val="center"/>
          </w:tcPr>
          <w:p>
            <w:pPr>
              <w:widowControl/>
              <w:snapToGrid w:val="0"/>
              <w:jc w:val="both"/>
              <w:rPr>
                <w:rFonts w:eastAsia="黑体"/>
                <w:kern w:val="0"/>
                <w:szCs w:val="21"/>
              </w:rPr>
            </w:pPr>
          </w:p>
        </w:tc>
        <w:tc>
          <w:tcPr>
            <w:tcW w:w="170" w:type="pct"/>
            <w:shd w:val="clear" w:color="auto" w:fill="auto"/>
            <w:vAlign w:val="center"/>
          </w:tcPr>
          <w:p>
            <w:pPr>
              <w:widowControl/>
              <w:snapToGrid w:val="0"/>
              <w:jc w:val="both"/>
              <w:rPr>
                <w:rFonts w:eastAsia="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 w:type="pct"/>
            <w:shd w:val="clear" w:color="auto" w:fill="auto"/>
            <w:vAlign w:val="center"/>
          </w:tcPr>
          <w:p>
            <w:pPr>
              <w:widowControl/>
              <w:snapToGrid w:val="0"/>
              <w:jc w:val="both"/>
              <w:rPr>
                <w:rFonts w:eastAsia="黑体"/>
                <w:kern w:val="0"/>
                <w:szCs w:val="21"/>
              </w:rPr>
            </w:pPr>
          </w:p>
        </w:tc>
        <w:tc>
          <w:tcPr>
            <w:tcW w:w="135" w:type="pct"/>
            <w:shd w:val="clear" w:color="auto" w:fill="auto"/>
            <w:vAlign w:val="center"/>
          </w:tcPr>
          <w:p>
            <w:pPr>
              <w:widowControl/>
              <w:snapToGrid w:val="0"/>
              <w:jc w:val="both"/>
              <w:rPr>
                <w:rFonts w:eastAsia="黑体"/>
                <w:kern w:val="0"/>
                <w:szCs w:val="21"/>
              </w:rPr>
            </w:pPr>
          </w:p>
        </w:tc>
        <w:tc>
          <w:tcPr>
            <w:tcW w:w="130" w:type="pct"/>
            <w:shd w:val="clear" w:color="auto" w:fill="auto"/>
            <w:vAlign w:val="center"/>
          </w:tcPr>
          <w:p>
            <w:pPr>
              <w:widowControl/>
              <w:snapToGrid w:val="0"/>
              <w:jc w:val="both"/>
              <w:rPr>
                <w:rFonts w:eastAsia="黑体"/>
                <w:kern w:val="0"/>
                <w:szCs w:val="21"/>
              </w:rPr>
            </w:pPr>
          </w:p>
        </w:tc>
        <w:tc>
          <w:tcPr>
            <w:tcW w:w="131"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02" w:type="pct"/>
            <w:shd w:val="clear" w:color="auto" w:fill="auto"/>
            <w:vAlign w:val="center"/>
          </w:tcPr>
          <w:p>
            <w:pPr>
              <w:widowControl/>
              <w:snapToGrid w:val="0"/>
              <w:jc w:val="both"/>
              <w:rPr>
                <w:rFonts w:eastAsia="黑体"/>
                <w:kern w:val="0"/>
                <w:szCs w:val="21"/>
              </w:rPr>
            </w:pPr>
          </w:p>
        </w:tc>
        <w:tc>
          <w:tcPr>
            <w:tcW w:w="211" w:type="pct"/>
            <w:shd w:val="clear" w:color="auto" w:fill="auto"/>
            <w:vAlign w:val="center"/>
          </w:tcPr>
          <w:p>
            <w:pPr>
              <w:widowControl/>
              <w:snapToGrid w:val="0"/>
              <w:jc w:val="both"/>
              <w:rPr>
                <w:rFonts w:eastAsia="黑体"/>
                <w:kern w:val="0"/>
                <w:szCs w:val="21"/>
              </w:rPr>
            </w:pPr>
          </w:p>
        </w:tc>
        <w:tc>
          <w:tcPr>
            <w:tcW w:w="373" w:type="pct"/>
            <w:shd w:val="clear" w:color="auto" w:fill="auto"/>
            <w:vAlign w:val="center"/>
          </w:tcPr>
          <w:p>
            <w:pPr>
              <w:widowControl/>
              <w:snapToGrid w:val="0"/>
              <w:jc w:val="both"/>
              <w:rPr>
                <w:rFonts w:eastAsia="黑体"/>
                <w:kern w:val="0"/>
                <w:szCs w:val="21"/>
              </w:rPr>
            </w:pPr>
          </w:p>
        </w:tc>
        <w:tc>
          <w:tcPr>
            <w:tcW w:w="153" w:type="pct"/>
            <w:shd w:val="clear" w:color="auto" w:fill="auto"/>
            <w:vAlign w:val="center"/>
          </w:tcPr>
          <w:p>
            <w:pPr>
              <w:widowControl/>
              <w:snapToGrid w:val="0"/>
              <w:jc w:val="both"/>
              <w:rPr>
                <w:rFonts w:eastAsia="黑体"/>
                <w:kern w:val="0"/>
                <w:szCs w:val="21"/>
              </w:rPr>
            </w:pPr>
          </w:p>
        </w:tc>
        <w:tc>
          <w:tcPr>
            <w:tcW w:w="398"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443"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5"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6" w:type="pct"/>
            <w:shd w:val="clear" w:color="auto" w:fill="auto"/>
            <w:vAlign w:val="center"/>
          </w:tcPr>
          <w:p>
            <w:pPr>
              <w:widowControl/>
              <w:snapToGrid w:val="0"/>
              <w:jc w:val="both"/>
              <w:rPr>
                <w:rFonts w:eastAsia="黑体"/>
                <w:kern w:val="0"/>
                <w:szCs w:val="21"/>
              </w:rPr>
            </w:pPr>
          </w:p>
        </w:tc>
        <w:tc>
          <w:tcPr>
            <w:tcW w:w="254"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204" w:type="pct"/>
            <w:shd w:val="clear" w:color="auto" w:fill="auto"/>
            <w:vAlign w:val="center"/>
          </w:tcPr>
          <w:p>
            <w:pPr>
              <w:widowControl/>
              <w:snapToGrid w:val="0"/>
              <w:jc w:val="both"/>
              <w:rPr>
                <w:rFonts w:eastAsia="黑体"/>
                <w:kern w:val="0"/>
                <w:szCs w:val="21"/>
              </w:rPr>
            </w:pPr>
          </w:p>
        </w:tc>
        <w:tc>
          <w:tcPr>
            <w:tcW w:w="170" w:type="pct"/>
            <w:shd w:val="clear" w:color="auto" w:fill="auto"/>
            <w:vAlign w:val="center"/>
          </w:tcPr>
          <w:p>
            <w:pPr>
              <w:widowControl/>
              <w:snapToGrid w:val="0"/>
              <w:jc w:val="both"/>
              <w:rPr>
                <w:rFonts w:eastAsia="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 w:type="pct"/>
            <w:shd w:val="clear" w:color="auto" w:fill="auto"/>
            <w:vAlign w:val="center"/>
          </w:tcPr>
          <w:p>
            <w:pPr>
              <w:widowControl/>
              <w:snapToGrid w:val="0"/>
              <w:jc w:val="both"/>
              <w:rPr>
                <w:rFonts w:eastAsia="黑体"/>
                <w:kern w:val="0"/>
                <w:szCs w:val="21"/>
              </w:rPr>
            </w:pPr>
          </w:p>
        </w:tc>
        <w:tc>
          <w:tcPr>
            <w:tcW w:w="135" w:type="pct"/>
            <w:shd w:val="clear" w:color="auto" w:fill="auto"/>
            <w:vAlign w:val="center"/>
          </w:tcPr>
          <w:p>
            <w:pPr>
              <w:widowControl/>
              <w:snapToGrid w:val="0"/>
              <w:jc w:val="both"/>
              <w:rPr>
                <w:rFonts w:eastAsia="黑体"/>
                <w:kern w:val="0"/>
                <w:szCs w:val="21"/>
              </w:rPr>
            </w:pPr>
          </w:p>
        </w:tc>
        <w:tc>
          <w:tcPr>
            <w:tcW w:w="130" w:type="pct"/>
            <w:shd w:val="clear" w:color="auto" w:fill="auto"/>
            <w:vAlign w:val="center"/>
          </w:tcPr>
          <w:p>
            <w:pPr>
              <w:widowControl/>
              <w:snapToGrid w:val="0"/>
              <w:jc w:val="both"/>
              <w:rPr>
                <w:rFonts w:eastAsia="黑体"/>
                <w:kern w:val="0"/>
                <w:szCs w:val="21"/>
              </w:rPr>
            </w:pPr>
          </w:p>
        </w:tc>
        <w:tc>
          <w:tcPr>
            <w:tcW w:w="131"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02" w:type="pct"/>
            <w:shd w:val="clear" w:color="auto" w:fill="auto"/>
            <w:vAlign w:val="center"/>
          </w:tcPr>
          <w:p>
            <w:pPr>
              <w:widowControl/>
              <w:snapToGrid w:val="0"/>
              <w:jc w:val="both"/>
              <w:rPr>
                <w:rFonts w:eastAsia="黑体"/>
                <w:kern w:val="0"/>
                <w:szCs w:val="21"/>
              </w:rPr>
            </w:pPr>
          </w:p>
        </w:tc>
        <w:tc>
          <w:tcPr>
            <w:tcW w:w="211" w:type="pct"/>
            <w:shd w:val="clear" w:color="auto" w:fill="auto"/>
            <w:vAlign w:val="center"/>
          </w:tcPr>
          <w:p>
            <w:pPr>
              <w:widowControl/>
              <w:snapToGrid w:val="0"/>
              <w:jc w:val="both"/>
              <w:rPr>
                <w:rFonts w:eastAsia="黑体"/>
                <w:kern w:val="0"/>
                <w:szCs w:val="21"/>
              </w:rPr>
            </w:pPr>
          </w:p>
        </w:tc>
        <w:tc>
          <w:tcPr>
            <w:tcW w:w="373" w:type="pct"/>
            <w:shd w:val="clear" w:color="auto" w:fill="auto"/>
            <w:vAlign w:val="center"/>
          </w:tcPr>
          <w:p>
            <w:pPr>
              <w:widowControl/>
              <w:snapToGrid w:val="0"/>
              <w:jc w:val="both"/>
              <w:rPr>
                <w:rFonts w:eastAsia="黑体"/>
                <w:kern w:val="0"/>
                <w:szCs w:val="21"/>
              </w:rPr>
            </w:pPr>
          </w:p>
        </w:tc>
        <w:tc>
          <w:tcPr>
            <w:tcW w:w="153" w:type="pct"/>
            <w:shd w:val="clear" w:color="auto" w:fill="auto"/>
            <w:vAlign w:val="center"/>
          </w:tcPr>
          <w:p>
            <w:pPr>
              <w:widowControl/>
              <w:snapToGrid w:val="0"/>
              <w:jc w:val="both"/>
              <w:rPr>
                <w:rFonts w:eastAsia="黑体"/>
                <w:kern w:val="0"/>
                <w:szCs w:val="21"/>
              </w:rPr>
            </w:pPr>
          </w:p>
        </w:tc>
        <w:tc>
          <w:tcPr>
            <w:tcW w:w="398"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443"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5"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6" w:type="pct"/>
            <w:shd w:val="clear" w:color="auto" w:fill="auto"/>
            <w:vAlign w:val="center"/>
          </w:tcPr>
          <w:p>
            <w:pPr>
              <w:widowControl/>
              <w:snapToGrid w:val="0"/>
              <w:jc w:val="both"/>
              <w:rPr>
                <w:rFonts w:eastAsia="黑体"/>
                <w:kern w:val="0"/>
                <w:szCs w:val="21"/>
              </w:rPr>
            </w:pPr>
          </w:p>
        </w:tc>
        <w:tc>
          <w:tcPr>
            <w:tcW w:w="254"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204" w:type="pct"/>
            <w:shd w:val="clear" w:color="auto" w:fill="auto"/>
            <w:vAlign w:val="center"/>
          </w:tcPr>
          <w:p>
            <w:pPr>
              <w:widowControl/>
              <w:snapToGrid w:val="0"/>
              <w:jc w:val="both"/>
              <w:rPr>
                <w:rFonts w:eastAsia="黑体"/>
                <w:kern w:val="0"/>
                <w:szCs w:val="21"/>
              </w:rPr>
            </w:pPr>
          </w:p>
        </w:tc>
        <w:tc>
          <w:tcPr>
            <w:tcW w:w="170" w:type="pct"/>
            <w:shd w:val="clear" w:color="auto" w:fill="auto"/>
            <w:vAlign w:val="center"/>
          </w:tcPr>
          <w:p>
            <w:pPr>
              <w:widowControl/>
              <w:snapToGrid w:val="0"/>
              <w:jc w:val="both"/>
              <w:rPr>
                <w:rFonts w:eastAsia="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 w:type="pct"/>
            <w:shd w:val="clear" w:color="auto" w:fill="auto"/>
            <w:vAlign w:val="center"/>
          </w:tcPr>
          <w:p>
            <w:pPr>
              <w:widowControl/>
              <w:snapToGrid w:val="0"/>
              <w:jc w:val="both"/>
              <w:rPr>
                <w:rFonts w:eastAsia="黑体"/>
                <w:kern w:val="0"/>
                <w:szCs w:val="21"/>
              </w:rPr>
            </w:pPr>
          </w:p>
        </w:tc>
        <w:tc>
          <w:tcPr>
            <w:tcW w:w="135" w:type="pct"/>
            <w:shd w:val="clear" w:color="auto" w:fill="auto"/>
            <w:vAlign w:val="center"/>
          </w:tcPr>
          <w:p>
            <w:pPr>
              <w:widowControl/>
              <w:snapToGrid w:val="0"/>
              <w:jc w:val="both"/>
              <w:rPr>
                <w:rFonts w:eastAsia="黑体"/>
                <w:kern w:val="0"/>
                <w:szCs w:val="21"/>
              </w:rPr>
            </w:pPr>
          </w:p>
        </w:tc>
        <w:tc>
          <w:tcPr>
            <w:tcW w:w="130" w:type="pct"/>
            <w:shd w:val="clear" w:color="auto" w:fill="auto"/>
            <w:vAlign w:val="center"/>
          </w:tcPr>
          <w:p>
            <w:pPr>
              <w:widowControl/>
              <w:snapToGrid w:val="0"/>
              <w:jc w:val="both"/>
              <w:rPr>
                <w:rFonts w:eastAsia="黑体"/>
                <w:kern w:val="0"/>
                <w:szCs w:val="21"/>
              </w:rPr>
            </w:pPr>
          </w:p>
        </w:tc>
        <w:tc>
          <w:tcPr>
            <w:tcW w:w="131"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02" w:type="pct"/>
            <w:shd w:val="clear" w:color="auto" w:fill="auto"/>
            <w:vAlign w:val="center"/>
          </w:tcPr>
          <w:p>
            <w:pPr>
              <w:widowControl/>
              <w:snapToGrid w:val="0"/>
              <w:jc w:val="both"/>
              <w:rPr>
                <w:rFonts w:eastAsia="黑体"/>
                <w:kern w:val="0"/>
                <w:szCs w:val="21"/>
              </w:rPr>
            </w:pPr>
          </w:p>
        </w:tc>
        <w:tc>
          <w:tcPr>
            <w:tcW w:w="211" w:type="pct"/>
            <w:shd w:val="clear" w:color="auto" w:fill="auto"/>
            <w:vAlign w:val="center"/>
          </w:tcPr>
          <w:p>
            <w:pPr>
              <w:widowControl/>
              <w:snapToGrid w:val="0"/>
              <w:jc w:val="both"/>
              <w:rPr>
                <w:rFonts w:eastAsia="黑体"/>
                <w:kern w:val="0"/>
                <w:szCs w:val="21"/>
              </w:rPr>
            </w:pPr>
          </w:p>
        </w:tc>
        <w:tc>
          <w:tcPr>
            <w:tcW w:w="373" w:type="pct"/>
            <w:shd w:val="clear" w:color="auto" w:fill="auto"/>
            <w:vAlign w:val="center"/>
          </w:tcPr>
          <w:p>
            <w:pPr>
              <w:widowControl/>
              <w:snapToGrid w:val="0"/>
              <w:jc w:val="both"/>
              <w:rPr>
                <w:rFonts w:eastAsia="黑体"/>
                <w:kern w:val="0"/>
                <w:szCs w:val="21"/>
              </w:rPr>
            </w:pPr>
          </w:p>
        </w:tc>
        <w:tc>
          <w:tcPr>
            <w:tcW w:w="153" w:type="pct"/>
            <w:shd w:val="clear" w:color="auto" w:fill="auto"/>
            <w:vAlign w:val="center"/>
          </w:tcPr>
          <w:p>
            <w:pPr>
              <w:widowControl/>
              <w:snapToGrid w:val="0"/>
              <w:jc w:val="both"/>
              <w:rPr>
                <w:rFonts w:eastAsia="黑体"/>
                <w:kern w:val="0"/>
                <w:szCs w:val="21"/>
              </w:rPr>
            </w:pPr>
          </w:p>
        </w:tc>
        <w:tc>
          <w:tcPr>
            <w:tcW w:w="398"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443"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5"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6" w:type="pct"/>
            <w:shd w:val="clear" w:color="auto" w:fill="auto"/>
            <w:vAlign w:val="center"/>
          </w:tcPr>
          <w:p>
            <w:pPr>
              <w:widowControl/>
              <w:snapToGrid w:val="0"/>
              <w:jc w:val="both"/>
              <w:rPr>
                <w:rFonts w:eastAsia="黑体"/>
                <w:kern w:val="0"/>
                <w:szCs w:val="21"/>
              </w:rPr>
            </w:pPr>
          </w:p>
        </w:tc>
        <w:tc>
          <w:tcPr>
            <w:tcW w:w="254"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204" w:type="pct"/>
            <w:shd w:val="clear" w:color="auto" w:fill="auto"/>
            <w:vAlign w:val="center"/>
          </w:tcPr>
          <w:p>
            <w:pPr>
              <w:widowControl/>
              <w:snapToGrid w:val="0"/>
              <w:jc w:val="both"/>
              <w:rPr>
                <w:rFonts w:eastAsia="黑体"/>
                <w:kern w:val="0"/>
                <w:szCs w:val="21"/>
              </w:rPr>
            </w:pPr>
          </w:p>
        </w:tc>
        <w:tc>
          <w:tcPr>
            <w:tcW w:w="170" w:type="pct"/>
            <w:shd w:val="clear" w:color="auto" w:fill="auto"/>
            <w:vAlign w:val="center"/>
          </w:tcPr>
          <w:p>
            <w:pPr>
              <w:widowControl/>
              <w:snapToGrid w:val="0"/>
              <w:jc w:val="both"/>
              <w:rPr>
                <w:rFonts w:eastAsia="黑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 w:type="pct"/>
            <w:shd w:val="clear" w:color="auto" w:fill="auto"/>
            <w:vAlign w:val="center"/>
          </w:tcPr>
          <w:p>
            <w:pPr>
              <w:widowControl/>
              <w:snapToGrid w:val="0"/>
              <w:jc w:val="both"/>
              <w:rPr>
                <w:rFonts w:eastAsia="黑体"/>
                <w:kern w:val="0"/>
                <w:szCs w:val="21"/>
              </w:rPr>
            </w:pPr>
          </w:p>
        </w:tc>
        <w:tc>
          <w:tcPr>
            <w:tcW w:w="135" w:type="pct"/>
            <w:shd w:val="clear" w:color="auto" w:fill="auto"/>
            <w:vAlign w:val="center"/>
          </w:tcPr>
          <w:p>
            <w:pPr>
              <w:widowControl/>
              <w:snapToGrid w:val="0"/>
              <w:jc w:val="both"/>
              <w:rPr>
                <w:rFonts w:eastAsia="黑体"/>
                <w:kern w:val="0"/>
                <w:szCs w:val="21"/>
              </w:rPr>
            </w:pPr>
          </w:p>
        </w:tc>
        <w:tc>
          <w:tcPr>
            <w:tcW w:w="130" w:type="pct"/>
            <w:shd w:val="clear" w:color="auto" w:fill="auto"/>
            <w:vAlign w:val="center"/>
          </w:tcPr>
          <w:p>
            <w:pPr>
              <w:widowControl/>
              <w:snapToGrid w:val="0"/>
              <w:jc w:val="both"/>
              <w:rPr>
                <w:rFonts w:eastAsia="黑体"/>
                <w:kern w:val="0"/>
                <w:szCs w:val="21"/>
              </w:rPr>
            </w:pPr>
          </w:p>
        </w:tc>
        <w:tc>
          <w:tcPr>
            <w:tcW w:w="131"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02" w:type="pct"/>
            <w:shd w:val="clear" w:color="auto" w:fill="auto"/>
            <w:vAlign w:val="center"/>
          </w:tcPr>
          <w:p>
            <w:pPr>
              <w:widowControl/>
              <w:snapToGrid w:val="0"/>
              <w:jc w:val="both"/>
              <w:rPr>
                <w:rFonts w:eastAsia="黑体"/>
                <w:kern w:val="0"/>
                <w:szCs w:val="21"/>
              </w:rPr>
            </w:pPr>
          </w:p>
        </w:tc>
        <w:tc>
          <w:tcPr>
            <w:tcW w:w="211" w:type="pct"/>
            <w:shd w:val="clear" w:color="auto" w:fill="auto"/>
            <w:vAlign w:val="center"/>
          </w:tcPr>
          <w:p>
            <w:pPr>
              <w:widowControl/>
              <w:snapToGrid w:val="0"/>
              <w:jc w:val="both"/>
              <w:rPr>
                <w:rFonts w:eastAsia="黑体"/>
                <w:kern w:val="0"/>
                <w:szCs w:val="21"/>
              </w:rPr>
            </w:pPr>
          </w:p>
        </w:tc>
        <w:tc>
          <w:tcPr>
            <w:tcW w:w="373" w:type="pct"/>
            <w:shd w:val="clear" w:color="auto" w:fill="auto"/>
            <w:vAlign w:val="center"/>
          </w:tcPr>
          <w:p>
            <w:pPr>
              <w:widowControl/>
              <w:snapToGrid w:val="0"/>
              <w:jc w:val="both"/>
              <w:rPr>
                <w:rFonts w:eastAsia="黑体"/>
                <w:kern w:val="0"/>
                <w:szCs w:val="21"/>
              </w:rPr>
            </w:pPr>
          </w:p>
        </w:tc>
        <w:tc>
          <w:tcPr>
            <w:tcW w:w="153" w:type="pct"/>
            <w:shd w:val="clear" w:color="auto" w:fill="auto"/>
            <w:vAlign w:val="center"/>
          </w:tcPr>
          <w:p>
            <w:pPr>
              <w:widowControl/>
              <w:snapToGrid w:val="0"/>
              <w:jc w:val="both"/>
              <w:rPr>
                <w:rFonts w:eastAsia="黑体"/>
                <w:kern w:val="0"/>
                <w:szCs w:val="21"/>
              </w:rPr>
            </w:pPr>
          </w:p>
        </w:tc>
        <w:tc>
          <w:tcPr>
            <w:tcW w:w="398"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207" w:type="pct"/>
            <w:shd w:val="clear" w:color="auto" w:fill="auto"/>
            <w:vAlign w:val="center"/>
          </w:tcPr>
          <w:p>
            <w:pPr>
              <w:widowControl/>
              <w:snapToGrid w:val="0"/>
              <w:jc w:val="both"/>
              <w:rPr>
                <w:rFonts w:eastAsia="黑体"/>
                <w:kern w:val="0"/>
                <w:szCs w:val="21"/>
              </w:rPr>
            </w:pPr>
          </w:p>
        </w:tc>
        <w:tc>
          <w:tcPr>
            <w:tcW w:w="213" w:type="pct"/>
            <w:shd w:val="clear" w:color="auto" w:fill="auto"/>
            <w:vAlign w:val="center"/>
          </w:tcPr>
          <w:p>
            <w:pPr>
              <w:widowControl/>
              <w:snapToGrid w:val="0"/>
              <w:jc w:val="both"/>
              <w:rPr>
                <w:rFonts w:eastAsia="黑体"/>
                <w:kern w:val="0"/>
                <w:szCs w:val="21"/>
              </w:rPr>
            </w:pPr>
          </w:p>
        </w:tc>
        <w:tc>
          <w:tcPr>
            <w:tcW w:w="443"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5"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306" w:type="pct"/>
            <w:shd w:val="clear" w:color="auto" w:fill="auto"/>
            <w:vAlign w:val="center"/>
          </w:tcPr>
          <w:p>
            <w:pPr>
              <w:widowControl/>
              <w:snapToGrid w:val="0"/>
              <w:jc w:val="both"/>
              <w:rPr>
                <w:rFonts w:eastAsia="黑体"/>
                <w:kern w:val="0"/>
                <w:szCs w:val="21"/>
              </w:rPr>
            </w:pPr>
          </w:p>
        </w:tc>
        <w:tc>
          <w:tcPr>
            <w:tcW w:w="254" w:type="pct"/>
            <w:shd w:val="clear" w:color="auto" w:fill="auto"/>
            <w:vAlign w:val="center"/>
          </w:tcPr>
          <w:p>
            <w:pPr>
              <w:widowControl/>
              <w:snapToGrid w:val="0"/>
              <w:jc w:val="both"/>
              <w:rPr>
                <w:rFonts w:eastAsia="黑体"/>
                <w:kern w:val="0"/>
                <w:szCs w:val="21"/>
              </w:rPr>
            </w:pPr>
          </w:p>
        </w:tc>
        <w:tc>
          <w:tcPr>
            <w:tcW w:w="203" w:type="pct"/>
            <w:shd w:val="clear" w:color="auto" w:fill="auto"/>
            <w:vAlign w:val="center"/>
          </w:tcPr>
          <w:p>
            <w:pPr>
              <w:widowControl/>
              <w:snapToGrid w:val="0"/>
              <w:jc w:val="both"/>
              <w:rPr>
                <w:rFonts w:eastAsia="黑体"/>
                <w:kern w:val="0"/>
                <w:szCs w:val="21"/>
              </w:rPr>
            </w:pPr>
          </w:p>
        </w:tc>
        <w:tc>
          <w:tcPr>
            <w:tcW w:w="204" w:type="pct"/>
            <w:shd w:val="clear" w:color="auto" w:fill="auto"/>
            <w:vAlign w:val="center"/>
          </w:tcPr>
          <w:p>
            <w:pPr>
              <w:widowControl/>
              <w:snapToGrid w:val="0"/>
              <w:jc w:val="both"/>
              <w:rPr>
                <w:rFonts w:eastAsia="黑体"/>
                <w:kern w:val="0"/>
                <w:szCs w:val="21"/>
              </w:rPr>
            </w:pPr>
          </w:p>
        </w:tc>
        <w:tc>
          <w:tcPr>
            <w:tcW w:w="170" w:type="pct"/>
            <w:shd w:val="clear" w:color="auto" w:fill="auto"/>
            <w:vAlign w:val="center"/>
          </w:tcPr>
          <w:p>
            <w:pPr>
              <w:widowControl/>
              <w:snapToGrid w:val="0"/>
              <w:jc w:val="both"/>
              <w:rPr>
                <w:rFonts w:eastAsia="黑体"/>
                <w:kern w:val="0"/>
                <w:szCs w:val="21"/>
              </w:rPr>
            </w:pPr>
          </w:p>
        </w:tc>
      </w:tr>
    </w:tbl>
    <w:p>
      <w:pPr>
        <w:snapToGrid w:val="0"/>
        <w:jc w:val="both"/>
      </w:pPr>
      <w:r>
        <w:rPr>
          <w:rFonts w:hint="eastAsia"/>
        </w:rPr>
        <w:t xml:space="preserve">制表:                        校对:                                 检查:                                    工程负责人:            </w:t>
      </w:r>
    </w:p>
    <w:p>
      <w:pPr>
        <w:pStyle w:val="27"/>
        <w:snapToGrid w:val="0"/>
        <w:ind w:left="265" w:leftChars="28" w:hanging="198" w:hangingChars="94"/>
        <w:rPr>
          <w:b/>
          <w:bCs/>
          <w:sz w:val="21"/>
          <w:szCs w:val="21"/>
        </w:rPr>
      </w:pPr>
    </w:p>
    <w:p>
      <w:pPr>
        <w:pStyle w:val="27"/>
        <w:snapToGrid w:val="0"/>
        <w:ind w:left="265" w:leftChars="28" w:hanging="198" w:hangingChars="94"/>
        <w:rPr>
          <w:b/>
          <w:bCs/>
          <w:sz w:val="21"/>
          <w:szCs w:val="21"/>
        </w:rPr>
      </w:pPr>
    </w:p>
    <w:p>
      <w:pPr>
        <w:pStyle w:val="27"/>
        <w:snapToGrid w:val="0"/>
        <w:ind w:left="265" w:leftChars="28" w:hanging="198" w:hangingChars="94"/>
        <w:jc w:val="center"/>
        <w:rPr>
          <w:sz w:val="21"/>
          <w:szCs w:val="21"/>
        </w:rPr>
      </w:pPr>
      <w:r>
        <w:rPr>
          <w:rFonts w:hint="eastAsia"/>
          <w:b/>
          <w:bCs/>
          <w:sz w:val="21"/>
          <w:szCs w:val="21"/>
        </w:rPr>
        <w:t>表</w:t>
      </w:r>
      <w:r>
        <w:rPr>
          <w:b/>
          <w:bCs/>
          <w:sz w:val="21"/>
          <w:szCs w:val="21"/>
        </w:rPr>
        <w:t xml:space="preserve">D.0.2-3  </w:t>
      </w:r>
      <w:r>
        <w:rPr>
          <w:rFonts w:hint="eastAsia"/>
          <w:b/>
          <w:bCs/>
          <w:sz w:val="21"/>
          <w:szCs w:val="21"/>
        </w:rPr>
        <w:t>暗涵排查暗涵段成果表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014"/>
        <w:gridCol w:w="1119"/>
        <w:gridCol w:w="956"/>
        <w:gridCol w:w="434"/>
        <w:gridCol w:w="956"/>
        <w:gridCol w:w="956"/>
        <w:gridCol w:w="956"/>
        <w:gridCol w:w="1009"/>
        <w:gridCol w:w="956"/>
        <w:gridCol w:w="956"/>
        <w:gridCol w:w="956"/>
        <w:gridCol w:w="859"/>
        <w:gridCol w:w="499"/>
        <w:gridCol w:w="542"/>
        <w:gridCol w:w="686"/>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153" w:type="pct"/>
            <w:shd w:val="clear" w:color="auto" w:fill="auto"/>
            <w:vAlign w:val="center"/>
          </w:tcPr>
          <w:p>
            <w:pPr>
              <w:widowControl/>
              <w:snapToGrid w:val="0"/>
              <w:jc w:val="center"/>
              <w:rPr>
                <w:kern w:val="0"/>
                <w:sz w:val="21"/>
                <w:szCs w:val="21"/>
              </w:rPr>
            </w:pPr>
            <w:r>
              <w:rPr>
                <w:kern w:val="0"/>
                <w:sz w:val="21"/>
                <w:szCs w:val="21"/>
              </w:rPr>
              <w:t>序号</w:t>
            </w:r>
          </w:p>
        </w:tc>
        <w:tc>
          <w:tcPr>
            <w:tcW w:w="358" w:type="pct"/>
            <w:shd w:val="clear" w:color="auto" w:fill="auto"/>
            <w:vAlign w:val="center"/>
          </w:tcPr>
          <w:p>
            <w:pPr>
              <w:widowControl/>
              <w:snapToGrid w:val="0"/>
              <w:jc w:val="center"/>
              <w:rPr>
                <w:kern w:val="0"/>
                <w:sz w:val="21"/>
                <w:szCs w:val="21"/>
              </w:rPr>
            </w:pPr>
            <w:r>
              <w:rPr>
                <w:kern w:val="0"/>
                <w:sz w:val="21"/>
                <w:szCs w:val="21"/>
              </w:rPr>
              <w:t>暗涵段编号</w:t>
            </w:r>
          </w:p>
        </w:tc>
        <w:tc>
          <w:tcPr>
            <w:tcW w:w="395" w:type="pct"/>
            <w:shd w:val="clear" w:color="auto" w:fill="auto"/>
            <w:vAlign w:val="center"/>
          </w:tcPr>
          <w:p>
            <w:pPr>
              <w:widowControl/>
              <w:snapToGrid w:val="0"/>
              <w:jc w:val="center"/>
              <w:rPr>
                <w:kern w:val="0"/>
                <w:sz w:val="21"/>
                <w:szCs w:val="21"/>
              </w:rPr>
            </w:pPr>
            <w:r>
              <w:rPr>
                <w:kern w:val="0"/>
                <w:sz w:val="21"/>
                <w:szCs w:val="21"/>
              </w:rPr>
              <w:t>规格</w:t>
            </w:r>
          </w:p>
          <w:p>
            <w:pPr>
              <w:snapToGrid w:val="0"/>
              <w:jc w:val="center"/>
              <w:rPr>
                <w:kern w:val="0"/>
                <w:sz w:val="21"/>
                <w:szCs w:val="21"/>
              </w:rPr>
            </w:pPr>
            <w:r>
              <w:rPr>
                <w:rFonts w:hint="eastAsia"/>
                <w:color w:val="000000"/>
                <w:kern w:val="0"/>
                <w:sz w:val="21"/>
                <w:szCs w:val="21"/>
                <w:lang w:bidi="ar"/>
              </w:rPr>
              <w:t>（</w:t>
            </w:r>
            <w:r>
              <w:rPr>
                <w:kern w:val="0"/>
                <w:sz w:val="21"/>
                <w:szCs w:val="21"/>
              </w:rPr>
              <w:t>mm</w:t>
            </w:r>
            <w:r>
              <w:rPr>
                <w:rFonts w:hint="eastAsia"/>
                <w:color w:val="000000"/>
                <w:kern w:val="0"/>
                <w:sz w:val="21"/>
                <w:szCs w:val="21"/>
                <w:lang w:bidi="ar"/>
              </w:rPr>
              <w:t>）</w:t>
            </w:r>
          </w:p>
        </w:tc>
        <w:tc>
          <w:tcPr>
            <w:tcW w:w="337" w:type="pct"/>
            <w:shd w:val="clear" w:color="auto" w:fill="auto"/>
            <w:vAlign w:val="center"/>
          </w:tcPr>
          <w:p>
            <w:pPr>
              <w:widowControl/>
              <w:snapToGrid w:val="0"/>
              <w:jc w:val="center"/>
              <w:rPr>
                <w:kern w:val="0"/>
                <w:sz w:val="21"/>
                <w:szCs w:val="21"/>
              </w:rPr>
            </w:pPr>
            <w:r>
              <w:rPr>
                <w:kern w:val="0"/>
                <w:sz w:val="21"/>
                <w:szCs w:val="21"/>
              </w:rPr>
              <w:t>水深</w:t>
            </w:r>
          </w:p>
          <w:p>
            <w:pPr>
              <w:snapToGrid w:val="0"/>
              <w:jc w:val="center"/>
              <w:rPr>
                <w:kern w:val="0"/>
                <w:sz w:val="21"/>
                <w:szCs w:val="21"/>
              </w:rPr>
            </w:pPr>
            <w:r>
              <w:rPr>
                <w:rFonts w:hint="eastAsia"/>
                <w:color w:val="000000"/>
                <w:kern w:val="0"/>
                <w:sz w:val="21"/>
                <w:szCs w:val="21"/>
                <w:lang w:bidi="ar"/>
              </w:rPr>
              <w:t>（</w:t>
            </w:r>
            <w:r>
              <w:rPr>
                <w:kern w:val="0"/>
                <w:sz w:val="21"/>
                <w:szCs w:val="21"/>
              </w:rPr>
              <w:t>m</w:t>
            </w:r>
            <w:r>
              <w:rPr>
                <w:rFonts w:hint="eastAsia"/>
                <w:color w:val="000000"/>
                <w:kern w:val="0"/>
                <w:sz w:val="21"/>
                <w:szCs w:val="21"/>
                <w:lang w:bidi="ar"/>
              </w:rPr>
              <w:t>）</w:t>
            </w:r>
          </w:p>
        </w:tc>
        <w:tc>
          <w:tcPr>
            <w:tcW w:w="153" w:type="pct"/>
            <w:shd w:val="clear" w:color="auto" w:fill="auto"/>
            <w:vAlign w:val="center"/>
          </w:tcPr>
          <w:p>
            <w:pPr>
              <w:widowControl/>
              <w:snapToGrid w:val="0"/>
              <w:jc w:val="center"/>
              <w:rPr>
                <w:kern w:val="0"/>
                <w:sz w:val="21"/>
                <w:szCs w:val="21"/>
              </w:rPr>
            </w:pPr>
            <w:r>
              <w:rPr>
                <w:kern w:val="0"/>
                <w:sz w:val="21"/>
                <w:szCs w:val="21"/>
              </w:rPr>
              <w:t>材质</w:t>
            </w:r>
          </w:p>
        </w:tc>
        <w:tc>
          <w:tcPr>
            <w:tcW w:w="337" w:type="pct"/>
            <w:shd w:val="clear" w:color="auto" w:fill="auto"/>
            <w:vAlign w:val="center"/>
          </w:tcPr>
          <w:p>
            <w:pPr>
              <w:widowControl/>
              <w:snapToGrid w:val="0"/>
              <w:jc w:val="center"/>
              <w:rPr>
                <w:kern w:val="0"/>
                <w:sz w:val="21"/>
                <w:szCs w:val="21"/>
              </w:rPr>
            </w:pPr>
            <w:r>
              <w:rPr>
                <w:kern w:val="0"/>
                <w:sz w:val="21"/>
                <w:szCs w:val="21"/>
              </w:rPr>
              <w:t>长度</w:t>
            </w:r>
          </w:p>
          <w:p>
            <w:pPr>
              <w:widowControl/>
              <w:snapToGrid w:val="0"/>
              <w:jc w:val="center"/>
              <w:rPr>
                <w:kern w:val="0"/>
                <w:sz w:val="21"/>
                <w:szCs w:val="21"/>
              </w:rPr>
            </w:pPr>
            <w:r>
              <w:rPr>
                <w:rFonts w:hint="eastAsia"/>
                <w:color w:val="000000"/>
                <w:kern w:val="0"/>
                <w:sz w:val="21"/>
                <w:szCs w:val="21"/>
                <w:lang w:bidi="ar"/>
              </w:rPr>
              <w:t>（</w:t>
            </w:r>
            <w:r>
              <w:rPr>
                <w:kern w:val="0"/>
                <w:sz w:val="21"/>
                <w:szCs w:val="21"/>
              </w:rPr>
              <w:t>m</w:t>
            </w:r>
            <w:r>
              <w:rPr>
                <w:rFonts w:hint="eastAsia"/>
                <w:color w:val="000000"/>
                <w:kern w:val="0"/>
                <w:sz w:val="21"/>
                <w:szCs w:val="21"/>
                <w:lang w:bidi="ar"/>
              </w:rPr>
              <w:t>）</w:t>
            </w:r>
          </w:p>
        </w:tc>
        <w:tc>
          <w:tcPr>
            <w:tcW w:w="337" w:type="pct"/>
            <w:shd w:val="clear" w:color="auto" w:fill="auto"/>
            <w:vAlign w:val="center"/>
          </w:tcPr>
          <w:p>
            <w:pPr>
              <w:widowControl/>
              <w:snapToGrid w:val="0"/>
              <w:jc w:val="center"/>
              <w:rPr>
                <w:kern w:val="0"/>
                <w:sz w:val="21"/>
                <w:szCs w:val="21"/>
              </w:rPr>
            </w:pPr>
            <w:r>
              <w:rPr>
                <w:kern w:val="0"/>
                <w:sz w:val="21"/>
                <w:szCs w:val="21"/>
              </w:rPr>
              <w:t>上游涵</w:t>
            </w:r>
          </w:p>
          <w:p>
            <w:pPr>
              <w:widowControl/>
              <w:snapToGrid w:val="0"/>
              <w:jc w:val="center"/>
              <w:rPr>
                <w:kern w:val="0"/>
                <w:sz w:val="21"/>
                <w:szCs w:val="21"/>
              </w:rPr>
            </w:pPr>
            <w:r>
              <w:rPr>
                <w:kern w:val="0"/>
                <w:sz w:val="21"/>
                <w:szCs w:val="21"/>
              </w:rPr>
              <w:t>底标高</w:t>
            </w:r>
          </w:p>
          <w:p>
            <w:pPr>
              <w:widowControl/>
              <w:snapToGrid w:val="0"/>
              <w:jc w:val="center"/>
              <w:rPr>
                <w:kern w:val="0"/>
                <w:sz w:val="21"/>
                <w:szCs w:val="21"/>
              </w:rPr>
            </w:pPr>
            <w:r>
              <w:rPr>
                <w:rFonts w:hint="eastAsia"/>
                <w:color w:val="000000"/>
                <w:kern w:val="0"/>
                <w:sz w:val="21"/>
                <w:szCs w:val="21"/>
                <w:lang w:bidi="ar"/>
              </w:rPr>
              <w:t>（</w:t>
            </w:r>
            <w:r>
              <w:rPr>
                <w:kern w:val="0"/>
                <w:sz w:val="21"/>
                <w:szCs w:val="21"/>
              </w:rPr>
              <w:t>m</w:t>
            </w:r>
            <w:r>
              <w:rPr>
                <w:rFonts w:hint="eastAsia"/>
                <w:color w:val="000000"/>
                <w:kern w:val="0"/>
                <w:sz w:val="21"/>
                <w:szCs w:val="21"/>
                <w:lang w:bidi="ar"/>
              </w:rPr>
              <w:t>）</w:t>
            </w:r>
          </w:p>
        </w:tc>
        <w:tc>
          <w:tcPr>
            <w:tcW w:w="337" w:type="pct"/>
            <w:shd w:val="clear" w:color="auto" w:fill="auto"/>
            <w:vAlign w:val="center"/>
          </w:tcPr>
          <w:p>
            <w:pPr>
              <w:widowControl/>
              <w:snapToGrid w:val="0"/>
              <w:jc w:val="center"/>
              <w:rPr>
                <w:kern w:val="0"/>
                <w:sz w:val="21"/>
                <w:szCs w:val="21"/>
              </w:rPr>
            </w:pPr>
            <w:r>
              <w:rPr>
                <w:kern w:val="0"/>
                <w:sz w:val="21"/>
                <w:szCs w:val="21"/>
              </w:rPr>
              <w:t>下游涵</w:t>
            </w:r>
          </w:p>
          <w:p>
            <w:pPr>
              <w:widowControl/>
              <w:snapToGrid w:val="0"/>
              <w:jc w:val="center"/>
              <w:rPr>
                <w:kern w:val="0"/>
                <w:sz w:val="21"/>
                <w:szCs w:val="21"/>
              </w:rPr>
            </w:pPr>
            <w:r>
              <w:rPr>
                <w:kern w:val="0"/>
                <w:sz w:val="21"/>
                <w:szCs w:val="21"/>
              </w:rPr>
              <w:t>底标高</w:t>
            </w:r>
          </w:p>
          <w:p>
            <w:pPr>
              <w:widowControl/>
              <w:snapToGrid w:val="0"/>
              <w:jc w:val="center"/>
              <w:rPr>
                <w:kern w:val="0"/>
                <w:sz w:val="21"/>
                <w:szCs w:val="21"/>
              </w:rPr>
            </w:pPr>
            <w:r>
              <w:rPr>
                <w:rFonts w:hint="eastAsia"/>
                <w:color w:val="000000"/>
                <w:kern w:val="0"/>
                <w:sz w:val="21"/>
                <w:szCs w:val="21"/>
                <w:lang w:bidi="ar"/>
              </w:rPr>
              <w:t>（</w:t>
            </w:r>
            <w:r>
              <w:rPr>
                <w:kern w:val="0"/>
                <w:sz w:val="21"/>
                <w:szCs w:val="21"/>
              </w:rPr>
              <w:t>m</w:t>
            </w:r>
            <w:r>
              <w:rPr>
                <w:rFonts w:hint="eastAsia"/>
                <w:color w:val="000000"/>
                <w:kern w:val="0"/>
                <w:sz w:val="21"/>
                <w:szCs w:val="21"/>
                <w:lang w:bidi="ar"/>
              </w:rPr>
              <w:t>）</w:t>
            </w:r>
          </w:p>
        </w:tc>
        <w:tc>
          <w:tcPr>
            <w:tcW w:w="356" w:type="pct"/>
            <w:vAlign w:val="center"/>
          </w:tcPr>
          <w:p>
            <w:pPr>
              <w:widowControl/>
              <w:snapToGrid w:val="0"/>
              <w:jc w:val="center"/>
              <w:rPr>
                <w:sz w:val="21"/>
                <w:szCs w:val="21"/>
              </w:rPr>
            </w:pPr>
            <w:r>
              <w:rPr>
                <w:kern w:val="0"/>
                <w:sz w:val="21"/>
                <w:szCs w:val="21"/>
              </w:rPr>
              <w:t>淤积深度</w:t>
            </w:r>
            <w:r>
              <w:rPr>
                <w:rFonts w:hint="eastAsia"/>
                <w:color w:val="000000"/>
                <w:kern w:val="0"/>
                <w:sz w:val="21"/>
                <w:szCs w:val="21"/>
                <w:lang w:bidi="ar"/>
              </w:rPr>
              <w:t>（</w:t>
            </w:r>
            <w:r>
              <w:rPr>
                <w:kern w:val="0"/>
                <w:sz w:val="21"/>
                <w:szCs w:val="21"/>
              </w:rPr>
              <w:t>m</w:t>
            </w:r>
            <w:r>
              <w:rPr>
                <w:rFonts w:hint="eastAsia"/>
                <w:color w:val="000000"/>
                <w:kern w:val="0"/>
                <w:sz w:val="21"/>
                <w:szCs w:val="21"/>
                <w:lang w:bidi="ar"/>
              </w:rPr>
              <w:t xml:space="preserve"> ）</w:t>
            </w:r>
          </w:p>
        </w:tc>
        <w:tc>
          <w:tcPr>
            <w:tcW w:w="337" w:type="pct"/>
            <w:shd w:val="clear" w:color="auto" w:fill="auto"/>
            <w:vAlign w:val="center"/>
          </w:tcPr>
          <w:p>
            <w:pPr>
              <w:widowControl/>
              <w:snapToGrid w:val="0"/>
              <w:jc w:val="center"/>
              <w:rPr>
                <w:kern w:val="0"/>
                <w:sz w:val="21"/>
                <w:szCs w:val="21"/>
              </w:rPr>
            </w:pPr>
            <w:r>
              <w:rPr>
                <w:rFonts w:hint="eastAsia"/>
                <w:kern w:val="0"/>
                <w:sz w:val="21"/>
                <w:szCs w:val="21"/>
              </w:rPr>
              <w:t>顶标高</w:t>
            </w:r>
            <w:r>
              <w:rPr>
                <w:rFonts w:hint="eastAsia"/>
                <w:color w:val="000000"/>
                <w:kern w:val="0"/>
                <w:sz w:val="21"/>
                <w:szCs w:val="21"/>
                <w:lang w:bidi="ar"/>
              </w:rPr>
              <w:t>（</w:t>
            </w:r>
            <w:r>
              <w:rPr>
                <w:kern w:val="0"/>
                <w:sz w:val="21"/>
                <w:szCs w:val="21"/>
              </w:rPr>
              <w:t>m</w:t>
            </w:r>
            <w:r>
              <w:rPr>
                <w:rFonts w:hint="eastAsia"/>
                <w:color w:val="000000"/>
                <w:kern w:val="0"/>
                <w:sz w:val="21"/>
                <w:szCs w:val="21"/>
                <w:lang w:bidi="ar"/>
              </w:rPr>
              <w:t>）</w:t>
            </w:r>
          </w:p>
        </w:tc>
        <w:tc>
          <w:tcPr>
            <w:tcW w:w="337" w:type="pct"/>
            <w:shd w:val="clear" w:color="auto" w:fill="auto"/>
            <w:vAlign w:val="center"/>
          </w:tcPr>
          <w:p>
            <w:pPr>
              <w:widowControl/>
              <w:snapToGrid w:val="0"/>
              <w:jc w:val="center"/>
              <w:rPr>
                <w:kern w:val="0"/>
                <w:sz w:val="21"/>
                <w:szCs w:val="21"/>
              </w:rPr>
            </w:pPr>
            <w:r>
              <w:rPr>
                <w:rFonts w:hint="eastAsia"/>
                <w:kern w:val="0"/>
                <w:sz w:val="21"/>
                <w:szCs w:val="21"/>
              </w:rPr>
              <w:t>坡度</w:t>
            </w:r>
            <w:r>
              <w:rPr>
                <w:rFonts w:hint="eastAsia"/>
                <w:color w:val="000000"/>
                <w:kern w:val="0"/>
                <w:sz w:val="21"/>
                <w:szCs w:val="21"/>
                <w:lang w:bidi="ar"/>
              </w:rPr>
              <w:t>（</w:t>
            </w:r>
            <w:r>
              <w:rPr>
                <w:kern w:val="0"/>
                <w:sz w:val="21"/>
                <w:szCs w:val="21"/>
              </w:rPr>
              <w:t>m</w:t>
            </w:r>
            <w:r>
              <w:rPr>
                <w:rFonts w:hint="eastAsia"/>
                <w:color w:val="000000"/>
                <w:kern w:val="0"/>
                <w:sz w:val="21"/>
                <w:szCs w:val="21"/>
                <w:lang w:bidi="ar"/>
              </w:rPr>
              <w:t>）</w:t>
            </w:r>
          </w:p>
        </w:tc>
        <w:tc>
          <w:tcPr>
            <w:tcW w:w="337" w:type="pct"/>
            <w:shd w:val="clear" w:color="auto" w:fill="auto"/>
            <w:vAlign w:val="center"/>
          </w:tcPr>
          <w:p>
            <w:pPr>
              <w:widowControl/>
              <w:snapToGrid w:val="0"/>
              <w:jc w:val="center"/>
              <w:rPr>
                <w:kern w:val="0"/>
                <w:sz w:val="21"/>
                <w:szCs w:val="21"/>
              </w:rPr>
            </w:pPr>
            <w:r>
              <w:rPr>
                <w:rFonts w:hint="eastAsia"/>
                <w:kern w:val="0"/>
                <w:sz w:val="21"/>
                <w:szCs w:val="21"/>
              </w:rPr>
              <w:t>地</w:t>
            </w:r>
          </w:p>
          <w:p>
            <w:pPr>
              <w:widowControl/>
              <w:snapToGrid w:val="0"/>
              <w:jc w:val="center"/>
              <w:rPr>
                <w:kern w:val="0"/>
                <w:sz w:val="21"/>
                <w:szCs w:val="21"/>
              </w:rPr>
            </w:pPr>
            <w:r>
              <w:rPr>
                <w:rFonts w:hint="eastAsia"/>
                <w:kern w:val="0"/>
                <w:sz w:val="21"/>
                <w:szCs w:val="21"/>
              </w:rPr>
              <w:t>面</w:t>
            </w:r>
          </w:p>
          <w:p>
            <w:pPr>
              <w:widowControl/>
              <w:snapToGrid w:val="0"/>
              <w:jc w:val="center"/>
              <w:rPr>
                <w:kern w:val="0"/>
                <w:sz w:val="21"/>
                <w:szCs w:val="21"/>
              </w:rPr>
            </w:pPr>
            <w:r>
              <w:rPr>
                <w:rFonts w:hint="eastAsia"/>
                <w:kern w:val="0"/>
                <w:sz w:val="21"/>
                <w:szCs w:val="21"/>
              </w:rPr>
              <w:t>标</w:t>
            </w:r>
          </w:p>
          <w:p>
            <w:pPr>
              <w:widowControl/>
              <w:snapToGrid w:val="0"/>
              <w:jc w:val="center"/>
              <w:rPr>
                <w:kern w:val="0"/>
                <w:sz w:val="21"/>
                <w:szCs w:val="21"/>
              </w:rPr>
            </w:pPr>
            <w:r>
              <w:rPr>
                <w:rFonts w:hint="eastAsia"/>
                <w:kern w:val="0"/>
                <w:sz w:val="21"/>
                <w:szCs w:val="21"/>
              </w:rPr>
              <w:t>高</w:t>
            </w:r>
          </w:p>
          <w:p>
            <w:pPr>
              <w:widowControl/>
              <w:snapToGrid w:val="0"/>
              <w:jc w:val="center"/>
              <w:rPr>
                <w:kern w:val="0"/>
                <w:sz w:val="21"/>
                <w:szCs w:val="21"/>
              </w:rPr>
            </w:pPr>
            <w:r>
              <w:rPr>
                <w:rFonts w:hint="eastAsia"/>
                <w:color w:val="000000"/>
                <w:kern w:val="0"/>
                <w:sz w:val="21"/>
                <w:szCs w:val="21"/>
                <w:lang w:bidi="ar"/>
              </w:rPr>
              <w:t>（</w:t>
            </w:r>
            <w:r>
              <w:rPr>
                <w:kern w:val="0"/>
                <w:sz w:val="21"/>
                <w:szCs w:val="21"/>
              </w:rPr>
              <w:t>m</w:t>
            </w:r>
            <w:r>
              <w:rPr>
                <w:rFonts w:hint="eastAsia"/>
                <w:color w:val="000000"/>
                <w:kern w:val="0"/>
                <w:sz w:val="21"/>
                <w:szCs w:val="21"/>
                <w:lang w:bidi="ar"/>
              </w:rPr>
              <w:t>）</w:t>
            </w:r>
          </w:p>
        </w:tc>
        <w:tc>
          <w:tcPr>
            <w:tcW w:w="303" w:type="pct"/>
            <w:shd w:val="clear" w:color="auto" w:fill="auto"/>
            <w:vAlign w:val="center"/>
          </w:tcPr>
          <w:p>
            <w:pPr>
              <w:widowControl/>
              <w:snapToGrid w:val="0"/>
              <w:jc w:val="center"/>
              <w:rPr>
                <w:kern w:val="0"/>
                <w:sz w:val="21"/>
                <w:szCs w:val="21"/>
              </w:rPr>
            </w:pPr>
            <w:r>
              <w:rPr>
                <w:rFonts w:hint="eastAsia"/>
                <w:kern w:val="0"/>
                <w:sz w:val="21"/>
                <w:szCs w:val="21"/>
              </w:rPr>
              <w:t>上盖建（构）筑物类型及数量</w:t>
            </w:r>
          </w:p>
        </w:tc>
        <w:tc>
          <w:tcPr>
            <w:tcW w:w="176" w:type="pct"/>
            <w:shd w:val="clear" w:color="auto" w:fill="auto"/>
            <w:vAlign w:val="center"/>
          </w:tcPr>
          <w:p>
            <w:pPr>
              <w:widowControl/>
              <w:snapToGrid w:val="0"/>
              <w:jc w:val="center"/>
              <w:rPr>
                <w:kern w:val="0"/>
                <w:sz w:val="21"/>
                <w:szCs w:val="21"/>
              </w:rPr>
            </w:pPr>
            <w:r>
              <w:rPr>
                <w:kern w:val="0"/>
                <w:sz w:val="21"/>
                <w:szCs w:val="21"/>
              </w:rPr>
              <w:t>暗涵段问题描述</w:t>
            </w:r>
          </w:p>
        </w:tc>
        <w:tc>
          <w:tcPr>
            <w:tcW w:w="191" w:type="pct"/>
            <w:shd w:val="clear" w:color="auto" w:fill="auto"/>
            <w:vAlign w:val="center"/>
          </w:tcPr>
          <w:p>
            <w:pPr>
              <w:widowControl/>
              <w:snapToGrid w:val="0"/>
              <w:jc w:val="center"/>
              <w:rPr>
                <w:kern w:val="0"/>
                <w:sz w:val="21"/>
                <w:szCs w:val="21"/>
              </w:rPr>
            </w:pPr>
            <w:r>
              <w:rPr>
                <w:kern w:val="0"/>
                <w:sz w:val="21"/>
                <w:szCs w:val="21"/>
              </w:rPr>
              <w:t>现状</w:t>
            </w:r>
          </w:p>
          <w:p>
            <w:pPr>
              <w:widowControl/>
              <w:snapToGrid w:val="0"/>
              <w:jc w:val="center"/>
              <w:rPr>
                <w:kern w:val="0"/>
                <w:sz w:val="21"/>
                <w:szCs w:val="21"/>
              </w:rPr>
            </w:pPr>
            <w:r>
              <w:rPr>
                <w:kern w:val="0"/>
                <w:sz w:val="21"/>
                <w:szCs w:val="21"/>
              </w:rPr>
              <w:t>照片</w:t>
            </w:r>
          </w:p>
        </w:tc>
        <w:tc>
          <w:tcPr>
            <w:tcW w:w="242" w:type="pct"/>
            <w:shd w:val="clear" w:color="auto" w:fill="auto"/>
            <w:vAlign w:val="center"/>
          </w:tcPr>
          <w:p>
            <w:pPr>
              <w:widowControl/>
              <w:snapToGrid w:val="0"/>
              <w:jc w:val="center"/>
              <w:rPr>
                <w:kern w:val="0"/>
                <w:sz w:val="21"/>
                <w:szCs w:val="21"/>
              </w:rPr>
            </w:pPr>
            <w:r>
              <w:rPr>
                <w:kern w:val="0"/>
                <w:sz w:val="21"/>
                <w:szCs w:val="21"/>
              </w:rPr>
              <w:t>检测</w:t>
            </w:r>
          </w:p>
          <w:p>
            <w:pPr>
              <w:widowControl/>
              <w:snapToGrid w:val="0"/>
              <w:jc w:val="center"/>
              <w:rPr>
                <w:kern w:val="0"/>
                <w:sz w:val="21"/>
                <w:szCs w:val="21"/>
              </w:rPr>
            </w:pPr>
            <w:r>
              <w:rPr>
                <w:kern w:val="0"/>
                <w:sz w:val="21"/>
                <w:szCs w:val="21"/>
              </w:rPr>
              <w:t>日期</w:t>
            </w:r>
          </w:p>
        </w:tc>
        <w:tc>
          <w:tcPr>
            <w:tcW w:w="313" w:type="pct"/>
            <w:shd w:val="clear" w:color="auto" w:fill="auto"/>
            <w:vAlign w:val="center"/>
          </w:tcPr>
          <w:p>
            <w:pPr>
              <w:widowControl/>
              <w:snapToGrid w:val="0"/>
              <w:jc w:val="center"/>
              <w:rPr>
                <w:rFonts w:ascii="宋体" w:hAnsi="宋体"/>
                <w:kern w:val="0"/>
                <w:sz w:val="21"/>
                <w:szCs w:val="21"/>
              </w:rPr>
            </w:pPr>
            <w:r>
              <w:rPr>
                <w:rFonts w:ascii="宋体" w:hAnsi="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 w:type="pct"/>
            <w:shd w:val="clear" w:color="auto" w:fill="auto"/>
            <w:vAlign w:val="center"/>
          </w:tcPr>
          <w:p>
            <w:pPr>
              <w:widowControl/>
              <w:snapToGrid w:val="0"/>
              <w:jc w:val="both"/>
              <w:rPr>
                <w:rFonts w:ascii="宋体" w:hAnsi="宋体"/>
                <w:kern w:val="0"/>
                <w:sz w:val="21"/>
                <w:szCs w:val="21"/>
              </w:rPr>
            </w:pPr>
          </w:p>
        </w:tc>
        <w:tc>
          <w:tcPr>
            <w:tcW w:w="358" w:type="pct"/>
            <w:shd w:val="clear" w:color="auto" w:fill="auto"/>
            <w:vAlign w:val="center"/>
          </w:tcPr>
          <w:p>
            <w:pPr>
              <w:widowControl/>
              <w:snapToGrid w:val="0"/>
              <w:jc w:val="both"/>
              <w:rPr>
                <w:rFonts w:ascii="宋体" w:hAnsi="宋体"/>
                <w:kern w:val="0"/>
                <w:sz w:val="21"/>
                <w:szCs w:val="21"/>
              </w:rPr>
            </w:pPr>
          </w:p>
        </w:tc>
        <w:tc>
          <w:tcPr>
            <w:tcW w:w="395" w:type="pct"/>
            <w:shd w:val="clear" w:color="auto" w:fill="auto"/>
            <w:vAlign w:val="center"/>
          </w:tcPr>
          <w:p>
            <w:pPr>
              <w:widowControl/>
              <w:snapToGrid w:val="0"/>
              <w:jc w:val="both"/>
              <w:rPr>
                <w:rFonts w:ascii="宋体" w:hAnsi="宋体"/>
                <w:kern w:val="0"/>
                <w:sz w:val="21"/>
                <w:szCs w:val="21"/>
              </w:rPr>
            </w:pPr>
          </w:p>
        </w:tc>
        <w:tc>
          <w:tcPr>
            <w:tcW w:w="337" w:type="pct"/>
            <w:shd w:val="clear" w:color="auto" w:fill="auto"/>
            <w:vAlign w:val="center"/>
          </w:tcPr>
          <w:p>
            <w:pPr>
              <w:widowControl/>
              <w:snapToGrid w:val="0"/>
              <w:jc w:val="both"/>
              <w:rPr>
                <w:rFonts w:ascii="宋体" w:hAnsi="宋体"/>
                <w:kern w:val="0"/>
                <w:sz w:val="21"/>
                <w:szCs w:val="21"/>
              </w:rPr>
            </w:pPr>
          </w:p>
        </w:tc>
        <w:tc>
          <w:tcPr>
            <w:tcW w:w="153" w:type="pct"/>
            <w:shd w:val="clear" w:color="auto" w:fill="auto"/>
            <w:vAlign w:val="center"/>
          </w:tcPr>
          <w:p>
            <w:pPr>
              <w:widowControl/>
              <w:snapToGrid w:val="0"/>
              <w:jc w:val="both"/>
              <w:rPr>
                <w:rFonts w:ascii="宋体" w:hAnsi="宋体"/>
                <w:kern w:val="0"/>
                <w:sz w:val="21"/>
                <w:szCs w:val="21"/>
              </w:rPr>
            </w:pPr>
          </w:p>
        </w:tc>
        <w:tc>
          <w:tcPr>
            <w:tcW w:w="337" w:type="pct"/>
            <w:shd w:val="clear" w:color="auto" w:fill="auto"/>
            <w:vAlign w:val="center"/>
          </w:tcPr>
          <w:p>
            <w:pPr>
              <w:widowControl/>
              <w:snapToGrid w:val="0"/>
              <w:jc w:val="both"/>
              <w:rPr>
                <w:rFonts w:ascii="宋体" w:hAnsi="宋体"/>
                <w:kern w:val="0"/>
                <w:sz w:val="21"/>
                <w:szCs w:val="21"/>
              </w:rPr>
            </w:pPr>
          </w:p>
        </w:tc>
        <w:tc>
          <w:tcPr>
            <w:tcW w:w="337" w:type="pct"/>
            <w:shd w:val="clear" w:color="auto" w:fill="auto"/>
            <w:vAlign w:val="center"/>
          </w:tcPr>
          <w:p>
            <w:pPr>
              <w:widowControl/>
              <w:snapToGrid w:val="0"/>
              <w:jc w:val="both"/>
              <w:rPr>
                <w:rFonts w:ascii="宋体" w:hAnsi="宋体"/>
                <w:kern w:val="0"/>
                <w:sz w:val="21"/>
                <w:szCs w:val="21"/>
              </w:rPr>
            </w:pPr>
          </w:p>
        </w:tc>
        <w:tc>
          <w:tcPr>
            <w:tcW w:w="337" w:type="pct"/>
            <w:shd w:val="clear" w:color="auto" w:fill="auto"/>
            <w:vAlign w:val="center"/>
          </w:tcPr>
          <w:p>
            <w:pPr>
              <w:widowControl/>
              <w:snapToGrid w:val="0"/>
              <w:jc w:val="both"/>
              <w:rPr>
                <w:rFonts w:ascii="宋体" w:hAnsi="宋体"/>
                <w:kern w:val="0"/>
                <w:sz w:val="21"/>
                <w:szCs w:val="21"/>
              </w:rPr>
            </w:pPr>
          </w:p>
        </w:tc>
        <w:tc>
          <w:tcPr>
            <w:tcW w:w="356" w:type="pct"/>
            <w:vAlign w:val="center"/>
          </w:tcPr>
          <w:p>
            <w:pPr>
              <w:widowControl/>
              <w:snapToGrid w:val="0"/>
              <w:jc w:val="both"/>
              <w:rPr>
                <w:rFonts w:ascii="宋体" w:hAnsi="宋体"/>
                <w:kern w:val="0"/>
                <w:sz w:val="21"/>
                <w:szCs w:val="21"/>
              </w:rPr>
            </w:pPr>
          </w:p>
        </w:tc>
        <w:tc>
          <w:tcPr>
            <w:tcW w:w="337" w:type="pct"/>
            <w:shd w:val="clear" w:color="auto" w:fill="auto"/>
            <w:vAlign w:val="center"/>
          </w:tcPr>
          <w:p>
            <w:pPr>
              <w:widowControl/>
              <w:snapToGrid w:val="0"/>
              <w:jc w:val="both"/>
              <w:rPr>
                <w:rFonts w:ascii="宋体" w:hAnsi="宋体"/>
                <w:kern w:val="0"/>
                <w:sz w:val="21"/>
                <w:szCs w:val="21"/>
              </w:rPr>
            </w:pPr>
          </w:p>
        </w:tc>
        <w:tc>
          <w:tcPr>
            <w:tcW w:w="337" w:type="pct"/>
            <w:shd w:val="clear" w:color="auto" w:fill="auto"/>
            <w:vAlign w:val="center"/>
          </w:tcPr>
          <w:p>
            <w:pPr>
              <w:widowControl/>
              <w:snapToGrid w:val="0"/>
              <w:jc w:val="both"/>
              <w:rPr>
                <w:rFonts w:ascii="宋体" w:hAnsi="宋体"/>
                <w:kern w:val="0"/>
                <w:sz w:val="21"/>
                <w:szCs w:val="21"/>
              </w:rPr>
            </w:pPr>
          </w:p>
        </w:tc>
        <w:tc>
          <w:tcPr>
            <w:tcW w:w="337" w:type="pct"/>
            <w:shd w:val="clear" w:color="auto" w:fill="auto"/>
            <w:vAlign w:val="center"/>
          </w:tcPr>
          <w:p>
            <w:pPr>
              <w:widowControl/>
              <w:snapToGrid w:val="0"/>
              <w:jc w:val="both"/>
              <w:rPr>
                <w:rFonts w:ascii="宋体" w:hAnsi="宋体"/>
                <w:kern w:val="0"/>
                <w:sz w:val="21"/>
                <w:szCs w:val="21"/>
              </w:rPr>
            </w:pPr>
          </w:p>
        </w:tc>
        <w:tc>
          <w:tcPr>
            <w:tcW w:w="303" w:type="pct"/>
            <w:shd w:val="clear" w:color="auto" w:fill="auto"/>
            <w:vAlign w:val="center"/>
          </w:tcPr>
          <w:p>
            <w:pPr>
              <w:widowControl/>
              <w:snapToGrid w:val="0"/>
              <w:jc w:val="both"/>
              <w:rPr>
                <w:rFonts w:ascii="宋体" w:hAnsi="宋体"/>
                <w:kern w:val="0"/>
                <w:sz w:val="21"/>
                <w:szCs w:val="21"/>
              </w:rPr>
            </w:pPr>
          </w:p>
        </w:tc>
        <w:tc>
          <w:tcPr>
            <w:tcW w:w="176" w:type="pct"/>
            <w:shd w:val="clear" w:color="auto" w:fill="auto"/>
            <w:vAlign w:val="center"/>
          </w:tcPr>
          <w:p>
            <w:pPr>
              <w:widowControl/>
              <w:snapToGrid w:val="0"/>
              <w:jc w:val="both"/>
              <w:rPr>
                <w:rFonts w:ascii="宋体" w:hAnsi="宋体"/>
                <w:kern w:val="0"/>
                <w:sz w:val="21"/>
                <w:szCs w:val="21"/>
              </w:rPr>
            </w:pPr>
          </w:p>
        </w:tc>
        <w:tc>
          <w:tcPr>
            <w:tcW w:w="191" w:type="pct"/>
            <w:shd w:val="clear" w:color="auto" w:fill="auto"/>
            <w:vAlign w:val="center"/>
          </w:tcPr>
          <w:p>
            <w:pPr>
              <w:widowControl/>
              <w:snapToGrid w:val="0"/>
              <w:jc w:val="both"/>
              <w:rPr>
                <w:rFonts w:ascii="宋体" w:hAnsi="宋体"/>
                <w:kern w:val="0"/>
                <w:sz w:val="21"/>
                <w:szCs w:val="21"/>
              </w:rPr>
            </w:pPr>
          </w:p>
        </w:tc>
        <w:tc>
          <w:tcPr>
            <w:tcW w:w="242" w:type="pct"/>
            <w:shd w:val="clear" w:color="auto" w:fill="auto"/>
            <w:vAlign w:val="center"/>
          </w:tcPr>
          <w:p>
            <w:pPr>
              <w:widowControl/>
              <w:snapToGrid w:val="0"/>
              <w:jc w:val="both"/>
              <w:rPr>
                <w:rFonts w:ascii="宋体" w:hAnsi="宋体"/>
                <w:kern w:val="0"/>
                <w:sz w:val="21"/>
                <w:szCs w:val="21"/>
              </w:rPr>
            </w:pPr>
          </w:p>
        </w:tc>
        <w:tc>
          <w:tcPr>
            <w:tcW w:w="313" w:type="pct"/>
            <w:shd w:val="clear" w:color="auto" w:fill="auto"/>
            <w:vAlign w:val="center"/>
          </w:tcPr>
          <w:p>
            <w:pPr>
              <w:widowControl/>
              <w:snapToGrid w:val="0"/>
              <w:jc w:val="both"/>
              <w:rPr>
                <w:rFonts w:ascii="宋体" w:hAnsi="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 w:type="pct"/>
            <w:shd w:val="clear" w:color="auto" w:fill="auto"/>
            <w:vAlign w:val="center"/>
          </w:tcPr>
          <w:p>
            <w:pPr>
              <w:widowControl/>
              <w:snapToGrid w:val="0"/>
              <w:jc w:val="both"/>
              <w:rPr>
                <w:rFonts w:eastAsia="黑体"/>
                <w:kern w:val="0"/>
                <w:sz w:val="20"/>
                <w:szCs w:val="20"/>
              </w:rPr>
            </w:pPr>
          </w:p>
        </w:tc>
        <w:tc>
          <w:tcPr>
            <w:tcW w:w="358" w:type="pct"/>
            <w:shd w:val="clear" w:color="auto" w:fill="auto"/>
            <w:vAlign w:val="center"/>
          </w:tcPr>
          <w:p>
            <w:pPr>
              <w:widowControl/>
              <w:snapToGrid w:val="0"/>
              <w:jc w:val="both"/>
              <w:rPr>
                <w:rFonts w:eastAsia="黑体"/>
                <w:kern w:val="0"/>
                <w:sz w:val="20"/>
                <w:szCs w:val="20"/>
              </w:rPr>
            </w:pPr>
          </w:p>
        </w:tc>
        <w:tc>
          <w:tcPr>
            <w:tcW w:w="395"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153"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56" w:type="pct"/>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03" w:type="pct"/>
            <w:shd w:val="clear" w:color="auto" w:fill="auto"/>
            <w:vAlign w:val="center"/>
          </w:tcPr>
          <w:p>
            <w:pPr>
              <w:widowControl/>
              <w:snapToGrid w:val="0"/>
              <w:jc w:val="both"/>
              <w:rPr>
                <w:rFonts w:eastAsia="黑体"/>
                <w:kern w:val="0"/>
                <w:sz w:val="20"/>
                <w:szCs w:val="20"/>
              </w:rPr>
            </w:pPr>
          </w:p>
        </w:tc>
        <w:tc>
          <w:tcPr>
            <w:tcW w:w="176" w:type="pct"/>
            <w:shd w:val="clear" w:color="auto" w:fill="auto"/>
            <w:vAlign w:val="center"/>
          </w:tcPr>
          <w:p>
            <w:pPr>
              <w:widowControl/>
              <w:snapToGrid w:val="0"/>
              <w:jc w:val="both"/>
              <w:rPr>
                <w:rFonts w:eastAsia="黑体"/>
                <w:kern w:val="0"/>
                <w:sz w:val="20"/>
                <w:szCs w:val="20"/>
              </w:rPr>
            </w:pPr>
          </w:p>
        </w:tc>
        <w:tc>
          <w:tcPr>
            <w:tcW w:w="191" w:type="pct"/>
            <w:shd w:val="clear" w:color="auto" w:fill="auto"/>
            <w:vAlign w:val="center"/>
          </w:tcPr>
          <w:p>
            <w:pPr>
              <w:widowControl/>
              <w:snapToGrid w:val="0"/>
              <w:jc w:val="both"/>
              <w:rPr>
                <w:rFonts w:eastAsia="黑体"/>
                <w:kern w:val="0"/>
                <w:sz w:val="20"/>
                <w:szCs w:val="20"/>
              </w:rPr>
            </w:pPr>
          </w:p>
        </w:tc>
        <w:tc>
          <w:tcPr>
            <w:tcW w:w="242" w:type="pct"/>
            <w:shd w:val="clear" w:color="auto" w:fill="auto"/>
            <w:vAlign w:val="center"/>
          </w:tcPr>
          <w:p>
            <w:pPr>
              <w:widowControl/>
              <w:snapToGrid w:val="0"/>
              <w:jc w:val="both"/>
              <w:rPr>
                <w:rFonts w:eastAsia="黑体"/>
                <w:kern w:val="0"/>
                <w:sz w:val="20"/>
                <w:szCs w:val="20"/>
              </w:rPr>
            </w:pPr>
          </w:p>
        </w:tc>
        <w:tc>
          <w:tcPr>
            <w:tcW w:w="313" w:type="pct"/>
            <w:shd w:val="clear" w:color="auto" w:fill="auto"/>
            <w:vAlign w:val="center"/>
          </w:tcPr>
          <w:p>
            <w:pPr>
              <w:widowControl/>
              <w:snapToGrid w:val="0"/>
              <w:jc w:val="both"/>
              <w:rPr>
                <w:rFonts w:eastAsia="等线"/>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 w:type="pct"/>
            <w:shd w:val="clear" w:color="auto" w:fill="auto"/>
            <w:vAlign w:val="center"/>
          </w:tcPr>
          <w:p>
            <w:pPr>
              <w:widowControl/>
              <w:snapToGrid w:val="0"/>
              <w:jc w:val="both"/>
              <w:rPr>
                <w:rFonts w:eastAsia="黑体"/>
                <w:kern w:val="0"/>
                <w:sz w:val="20"/>
                <w:szCs w:val="20"/>
              </w:rPr>
            </w:pPr>
          </w:p>
        </w:tc>
        <w:tc>
          <w:tcPr>
            <w:tcW w:w="358" w:type="pct"/>
            <w:shd w:val="clear" w:color="auto" w:fill="auto"/>
            <w:vAlign w:val="center"/>
          </w:tcPr>
          <w:p>
            <w:pPr>
              <w:widowControl/>
              <w:snapToGrid w:val="0"/>
              <w:jc w:val="both"/>
              <w:rPr>
                <w:rFonts w:eastAsia="黑体"/>
                <w:kern w:val="0"/>
                <w:sz w:val="20"/>
                <w:szCs w:val="20"/>
              </w:rPr>
            </w:pPr>
          </w:p>
        </w:tc>
        <w:tc>
          <w:tcPr>
            <w:tcW w:w="395"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153"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56" w:type="pct"/>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03" w:type="pct"/>
            <w:shd w:val="clear" w:color="auto" w:fill="auto"/>
            <w:vAlign w:val="center"/>
          </w:tcPr>
          <w:p>
            <w:pPr>
              <w:widowControl/>
              <w:snapToGrid w:val="0"/>
              <w:jc w:val="both"/>
              <w:rPr>
                <w:rFonts w:eastAsia="黑体"/>
                <w:kern w:val="0"/>
                <w:sz w:val="20"/>
                <w:szCs w:val="20"/>
              </w:rPr>
            </w:pPr>
          </w:p>
        </w:tc>
        <w:tc>
          <w:tcPr>
            <w:tcW w:w="176" w:type="pct"/>
            <w:shd w:val="clear" w:color="auto" w:fill="auto"/>
            <w:vAlign w:val="center"/>
          </w:tcPr>
          <w:p>
            <w:pPr>
              <w:widowControl/>
              <w:snapToGrid w:val="0"/>
              <w:jc w:val="both"/>
              <w:rPr>
                <w:rFonts w:eastAsia="黑体"/>
                <w:kern w:val="0"/>
                <w:sz w:val="20"/>
                <w:szCs w:val="20"/>
              </w:rPr>
            </w:pPr>
          </w:p>
        </w:tc>
        <w:tc>
          <w:tcPr>
            <w:tcW w:w="191" w:type="pct"/>
            <w:shd w:val="clear" w:color="auto" w:fill="auto"/>
            <w:vAlign w:val="center"/>
          </w:tcPr>
          <w:p>
            <w:pPr>
              <w:widowControl/>
              <w:snapToGrid w:val="0"/>
              <w:jc w:val="both"/>
              <w:rPr>
                <w:rFonts w:eastAsia="黑体"/>
                <w:kern w:val="0"/>
                <w:sz w:val="20"/>
                <w:szCs w:val="20"/>
              </w:rPr>
            </w:pPr>
          </w:p>
        </w:tc>
        <w:tc>
          <w:tcPr>
            <w:tcW w:w="242" w:type="pct"/>
            <w:shd w:val="clear" w:color="auto" w:fill="auto"/>
            <w:vAlign w:val="center"/>
          </w:tcPr>
          <w:p>
            <w:pPr>
              <w:widowControl/>
              <w:snapToGrid w:val="0"/>
              <w:jc w:val="both"/>
              <w:rPr>
                <w:rFonts w:eastAsia="黑体"/>
                <w:kern w:val="0"/>
                <w:sz w:val="20"/>
                <w:szCs w:val="20"/>
              </w:rPr>
            </w:pPr>
          </w:p>
        </w:tc>
        <w:tc>
          <w:tcPr>
            <w:tcW w:w="313" w:type="pct"/>
            <w:shd w:val="clear" w:color="auto" w:fill="auto"/>
            <w:vAlign w:val="center"/>
          </w:tcPr>
          <w:p>
            <w:pPr>
              <w:widowControl/>
              <w:snapToGrid w:val="0"/>
              <w:jc w:val="both"/>
              <w:rPr>
                <w:rFonts w:eastAsia="黑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 w:type="pct"/>
            <w:shd w:val="clear" w:color="auto" w:fill="auto"/>
            <w:vAlign w:val="center"/>
          </w:tcPr>
          <w:p>
            <w:pPr>
              <w:widowControl/>
              <w:snapToGrid w:val="0"/>
              <w:jc w:val="both"/>
              <w:rPr>
                <w:rFonts w:eastAsia="黑体"/>
                <w:kern w:val="0"/>
                <w:sz w:val="20"/>
                <w:szCs w:val="20"/>
              </w:rPr>
            </w:pPr>
          </w:p>
        </w:tc>
        <w:tc>
          <w:tcPr>
            <w:tcW w:w="358" w:type="pct"/>
            <w:shd w:val="clear" w:color="auto" w:fill="auto"/>
            <w:vAlign w:val="center"/>
          </w:tcPr>
          <w:p>
            <w:pPr>
              <w:widowControl/>
              <w:snapToGrid w:val="0"/>
              <w:jc w:val="both"/>
              <w:rPr>
                <w:rFonts w:eastAsia="黑体"/>
                <w:kern w:val="0"/>
                <w:sz w:val="20"/>
                <w:szCs w:val="20"/>
              </w:rPr>
            </w:pPr>
          </w:p>
        </w:tc>
        <w:tc>
          <w:tcPr>
            <w:tcW w:w="395"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153"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56" w:type="pct"/>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03" w:type="pct"/>
            <w:shd w:val="clear" w:color="auto" w:fill="auto"/>
            <w:vAlign w:val="center"/>
          </w:tcPr>
          <w:p>
            <w:pPr>
              <w:widowControl/>
              <w:snapToGrid w:val="0"/>
              <w:jc w:val="both"/>
              <w:rPr>
                <w:rFonts w:eastAsia="黑体"/>
                <w:kern w:val="0"/>
                <w:sz w:val="20"/>
                <w:szCs w:val="20"/>
              </w:rPr>
            </w:pPr>
          </w:p>
        </w:tc>
        <w:tc>
          <w:tcPr>
            <w:tcW w:w="176" w:type="pct"/>
            <w:shd w:val="clear" w:color="auto" w:fill="auto"/>
            <w:vAlign w:val="center"/>
          </w:tcPr>
          <w:p>
            <w:pPr>
              <w:widowControl/>
              <w:snapToGrid w:val="0"/>
              <w:jc w:val="both"/>
              <w:rPr>
                <w:rFonts w:eastAsia="黑体"/>
                <w:kern w:val="0"/>
                <w:sz w:val="20"/>
                <w:szCs w:val="20"/>
              </w:rPr>
            </w:pPr>
          </w:p>
        </w:tc>
        <w:tc>
          <w:tcPr>
            <w:tcW w:w="191" w:type="pct"/>
            <w:shd w:val="clear" w:color="auto" w:fill="auto"/>
            <w:vAlign w:val="center"/>
          </w:tcPr>
          <w:p>
            <w:pPr>
              <w:widowControl/>
              <w:snapToGrid w:val="0"/>
              <w:jc w:val="both"/>
              <w:rPr>
                <w:rFonts w:eastAsia="黑体"/>
                <w:kern w:val="0"/>
                <w:sz w:val="20"/>
                <w:szCs w:val="20"/>
              </w:rPr>
            </w:pPr>
          </w:p>
        </w:tc>
        <w:tc>
          <w:tcPr>
            <w:tcW w:w="242" w:type="pct"/>
            <w:shd w:val="clear" w:color="auto" w:fill="auto"/>
            <w:vAlign w:val="center"/>
          </w:tcPr>
          <w:p>
            <w:pPr>
              <w:widowControl/>
              <w:snapToGrid w:val="0"/>
              <w:jc w:val="both"/>
              <w:rPr>
                <w:rFonts w:eastAsia="黑体"/>
                <w:kern w:val="0"/>
                <w:sz w:val="20"/>
                <w:szCs w:val="20"/>
              </w:rPr>
            </w:pPr>
          </w:p>
        </w:tc>
        <w:tc>
          <w:tcPr>
            <w:tcW w:w="313" w:type="pct"/>
            <w:shd w:val="clear" w:color="auto" w:fill="auto"/>
            <w:vAlign w:val="center"/>
          </w:tcPr>
          <w:p>
            <w:pPr>
              <w:widowControl/>
              <w:snapToGrid w:val="0"/>
              <w:jc w:val="both"/>
              <w:rPr>
                <w:rFonts w:eastAsia="黑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 w:type="pct"/>
            <w:shd w:val="clear" w:color="auto" w:fill="auto"/>
            <w:vAlign w:val="center"/>
          </w:tcPr>
          <w:p>
            <w:pPr>
              <w:widowControl/>
              <w:snapToGrid w:val="0"/>
              <w:jc w:val="both"/>
              <w:rPr>
                <w:rFonts w:eastAsia="黑体"/>
                <w:kern w:val="0"/>
                <w:sz w:val="20"/>
                <w:szCs w:val="20"/>
              </w:rPr>
            </w:pPr>
          </w:p>
        </w:tc>
        <w:tc>
          <w:tcPr>
            <w:tcW w:w="358" w:type="pct"/>
            <w:shd w:val="clear" w:color="auto" w:fill="auto"/>
            <w:vAlign w:val="center"/>
          </w:tcPr>
          <w:p>
            <w:pPr>
              <w:widowControl/>
              <w:snapToGrid w:val="0"/>
              <w:jc w:val="both"/>
              <w:rPr>
                <w:rFonts w:eastAsia="黑体"/>
                <w:kern w:val="0"/>
                <w:sz w:val="20"/>
                <w:szCs w:val="20"/>
              </w:rPr>
            </w:pPr>
          </w:p>
        </w:tc>
        <w:tc>
          <w:tcPr>
            <w:tcW w:w="395"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153"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56" w:type="pct"/>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03" w:type="pct"/>
            <w:shd w:val="clear" w:color="auto" w:fill="auto"/>
            <w:vAlign w:val="center"/>
          </w:tcPr>
          <w:p>
            <w:pPr>
              <w:widowControl/>
              <w:snapToGrid w:val="0"/>
              <w:jc w:val="both"/>
              <w:rPr>
                <w:rFonts w:eastAsia="黑体"/>
                <w:kern w:val="0"/>
                <w:sz w:val="20"/>
                <w:szCs w:val="20"/>
              </w:rPr>
            </w:pPr>
          </w:p>
        </w:tc>
        <w:tc>
          <w:tcPr>
            <w:tcW w:w="176" w:type="pct"/>
            <w:shd w:val="clear" w:color="auto" w:fill="auto"/>
            <w:vAlign w:val="center"/>
          </w:tcPr>
          <w:p>
            <w:pPr>
              <w:widowControl/>
              <w:snapToGrid w:val="0"/>
              <w:jc w:val="both"/>
              <w:rPr>
                <w:rFonts w:eastAsia="黑体"/>
                <w:kern w:val="0"/>
                <w:sz w:val="20"/>
                <w:szCs w:val="20"/>
              </w:rPr>
            </w:pPr>
          </w:p>
        </w:tc>
        <w:tc>
          <w:tcPr>
            <w:tcW w:w="191" w:type="pct"/>
            <w:shd w:val="clear" w:color="auto" w:fill="auto"/>
            <w:vAlign w:val="center"/>
          </w:tcPr>
          <w:p>
            <w:pPr>
              <w:widowControl/>
              <w:snapToGrid w:val="0"/>
              <w:jc w:val="both"/>
              <w:rPr>
                <w:rFonts w:eastAsia="黑体"/>
                <w:kern w:val="0"/>
                <w:sz w:val="20"/>
                <w:szCs w:val="20"/>
              </w:rPr>
            </w:pPr>
          </w:p>
        </w:tc>
        <w:tc>
          <w:tcPr>
            <w:tcW w:w="242" w:type="pct"/>
            <w:shd w:val="clear" w:color="auto" w:fill="auto"/>
            <w:vAlign w:val="center"/>
          </w:tcPr>
          <w:p>
            <w:pPr>
              <w:widowControl/>
              <w:snapToGrid w:val="0"/>
              <w:jc w:val="both"/>
              <w:rPr>
                <w:rFonts w:eastAsia="黑体"/>
                <w:kern w:val="0"/>
                <w:sz w:val="20"/>
                <w:szCs w:val="20"/>
              </w:rPr>
            </w:pPr>
          </w:p>
        </w:tc>
        <w:tc>
          <w:tcPr>
            <w:tcW w:w="313" w:type="pct"/>
            <w:shd w:val="clear" w:color="auto" w:fill="auto"/>
            <w:vAlign w:val="center"/>
          </w:tcPr>
          <w:p>
            <w:pPr>
              <w:widowControl/>
              <w:snapToGrid w:val="0"/>
              <w:jc w:val="both"/>
              <w:rPr>
                <w:rFonts w:eastAsia="黑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 w:type="pct"/>
            <w:shd w:val="clear" w:color="auto" w:fill="auto"/>
            <w:vAlign w:val="center"/>
          </w:tcPr>
          <w:p>
            <w:pPr>
              <w:widowControl/>
              <w:snapToGrid w:val="0"/>
              <w:jc w:val="both"/>
              <w:rPr>
                <w:rFonts w:eastAsia="黑体"/>
                <w:kern w:val="0"/>
                <w:sz w:val="20"/>
                <w:szCs w:val="20"/>
              </w:rPr>
            </w:pPr>
          </w:p>
        </w:tc>
        <w:tc>
          <w:tcPr>
            <w:tcW w:w="358" w:type="pct"/>
            <w:shd w:val="clear" w:color="auto" w:fill="auto"/>
            <w:vAlign w:val="center"/>
          </w:tcPr>
          <w:p>
            <w:pPr>
              <w:widowControl/>
              <w:snapToGrid w:val="0"/>
              <w:jc w:val="both"/>
              <w:rPr>
                <w:rFonts w:eastAsia="黑体"/>
                <w:kern w:val="0"/>
                <w:sz w:val="20"/>
                <w:szCs w:val="20"/>
              </w:rPr>
            </w:pPr>
          </w:p>
        </w:tc>
        <w:tc>
          <w:tcPr>
            <w:tcW w:w="395"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153"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56" w:type="pct"/>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03" w:type="pct"/>
            <w:shd w:val="clear" w:color="auto" w:fill="auto"/>
            <w:vAlign w:val="center"/>
          </w:tcPr>
          <w:p>
            <w:pPr>
              <w:widowControl/>
              <w:snapToGrid w:val="0"/>
              <w:jc w:val="both"/>
              <w:rPr>
                <w:rFonts w:eastAsia="黑体"/>
                <w:kern w:val="0"/>
                <w:sz w:val="20"/>
                <w:szCs w:val="20"/>
              </w:rPr>
            </w:pPr>
          </w:p>
        </w:tc>
        <w:tc>
          <w:tcPr>
            <w:tcW w:w="176" w:type="pct"/>
            <w:shd w:val="clear" w:color="auto" w:fill="auto"/>
            <w:vAlign w:val="center"/>
          </w:tcPr>
          <w:p>
            <w:pPr>
              <w:widowControl/>
              <w:snapToGrid w:val="0"/>
              <w:jc w:val="both"/>
              <w:rPr>
                <w:rFonts w:eastAsia="黑体"/>
                <w:kern w:val="0"/>
                <w:sz w:val="20"/>
                <w:szCs w:val="20"/>
              </w:rPr>
            </w:pPr>
          </w:p>
        </w:tc>
        <w:tc>
          <w:tcPr>
            <w:tcW w:w="191" w:type="pct"/>
            <w:shd w:val="clear" w:color="auto" w:fill="auto"/>
            <w:vAlign w:val="center"/>
          </w:tcPr>
          <w:p>
            <w:pPr>
              <w:widowControl/>
              <w:snapToGrid w:val="0"/>
              <w:jc w:val="both"/>
              <w:rPr>
                <w:rFonts w:eastAsia="黑体"/>
                <w:kern w:val="0"/>
                <w:sz w:val="20"/>
                <w:szCs w:val="20"/>
              </w:rPr>
            </w:pPr>
          </w:p>
        </w:tc>
        <w:tc>
          <w:tcPr>
            <w:tcW w:w="242" w:type="pct"/>
            <w:shd w:val="clear" w:color="auto" w:fill="auto"/>
            <w:vAlign w:val="center"/>
          </w:tcPr>
          <w:p>
            <w:pPr>
              <w:widowControl/>
              <w:snapToGrid w:val="0"/>
              <w:jc w:val="both"/>
              <w:rPr>
                <w:rFonts w:eastAsia="黑体"/>
                <w:kern w:val="0"/>
                <w:sz w:val="20"/>
                <w:szCs w:val="20"/>
              </w:rPr>
            </w:pPr>
          </w:p>
        </w:tc>
        <w:tc>
          <w:tcPr>
            <w:tcW w:w="313" w:type="pct"/>
            <w:shd w:val="clear" w:color="auto" w:fill="auto"/>
            <w:vAlign w:val="center"/>
          </w:tcPr>
          <w:p>
            <w:pPr>
              <w:widowControl/>
              <w:snapToGrid w:val="0"/>
              <w:jc w:val="both"/>
              <w:rPr>
                <w:rFonts w:eastAsia="黑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 w:type="pct"/>
            <w:shd w:val="clear" w:color="auto" w:fill="auto"/>
            <w:vAlign w:val="center"/>
          </w:tcPr>
          <w:p>
            <w:pPr>
              <w:widowControl/>
              <w:snapToGrid w:val="0"/>
              <w:jc w:val="both"/>
              <w:rPr>
                <w:rFonts w:eastAsia="黑体"/>
                <w:kern w:val="0"/>
                <w:sz w:val="20"/>
                <w:szCs w:val="20"/>
              </w:rPr>
            </w:pPr>
          </w:p>
        </w:tc>
        <w:tc>
          <w:tcPr>
            <w:tcW w:w="358" w:type="pct"/>
            <w:shd w:val="clear" w:color="auto" w:fill="auto"/>
            <w:vAlign w:val="center"/>
          </w:tcPr>
          <w:p>
            <w:pPr>
              <w:widowControl/>
              <w:snapToGrid w:val="0"/>
              <w:jc w:val="both"/>
              <w:rPr>
                <w:rFonts w:eastAsia="黑体"/>
                <w:kern w:val="0"/>
                <w:sz w:val="20"/>
                <w:szCs w:val="20"/>
              </w:rPr>
            </w:pPr>
          </w:p>
        </w:tc>
        <w:tc>
          <w:tcPr>
            <w:tcW w:w="395"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153"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56" w:type="pct"/>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37" w:type="pct"/>
            <w:shd w:val="clear" w:color="auto" w:fill="auto"/>
            <w:vAlign w:val="center"/>
          </w:tcPr>
          <w:p>
            <w:pPr>
              <w:widowControl/>
              <w:snapToGrid w:val="0"/>
              <w:jc w:val="both"/>
              <w:rPr>
                <w:rFonts w:eastAsia="黑体"/>
                <w:kern w:val="0"/>
                <w:sz w:val="20"/>
                <w:szCs w:val="20"/>
              </w:rPr>
            </w:pPr>
          </w:p>
        </w:tc>
        <w:tc>
          <w:tcPr>
            <w:tcW w:w="303" w:type="pct"/>
            <w:shd w:val="clear" w:color="auto" w:fill="auto"/>
            <w:vAlign w:val="center"/>
          </w:tcPr>
          <w:p>
            <w:pPr>
              <w:widowControl/>
              <w:snapToGrid w:val="0"/>
              <w:jc w:val="both"/>
              <w:rPr>
                <w:rFonts w:eastAsia="黑体"/>
                <w:kern w:val="0"/>
                <w:sz w:val="20"/>
                <w:szCs w:val="20"/>
              </w:rPr>
            </w:pPr>
          </w:p>
        </w:tc>
        <w:tc>
          <w:tcPr>
            <w:tcW w:w="176" w:type="pct"/>
            <w:shd w:val="clear" w:color="auto" w:fill="auto"/>
            <w:vAlign w:val="center"/>
          </w:tcPr>
          <w:p>
            <w:pPr>
              <w:widowControl/>
              <w:snapToGrid w:val="0"/>
              <w:jc w:val="both"/>
              <w:rPr>
                <w:rFonts w:eastAsia="黑体"/>
                <w:kern w:val="0"/>
                <w:sz w:val="20"/>
                <w:szCs w:val="20"/>
              </w:rPr>
            </w:pPr>
          </w:p>
        </w:tc>
        <w:tc>
          <w:tcPr>
            <w:tcW w:w="191" w:type="pct"/>
            <w:shd w:val="clear" w:color="auto" w:fill="auto"/>
            <w:vAlign w:val="center"/>
          </w:tcPr>
          <w:p>
            <w:pPr>
              <w:widowControl/>
              <w:snapToGrid w:val="0"/>
              <w:jc w:val="both"/>
              <w:rPr>
                <w:rFonts w:eastAsia="黑体"/>
                <w:kern w:val="0"/>
                <w:sz w:val="20"/>
                <w:szCs w:val="20"/>
              </w:rPr>
            </w:pPr>
          </w:p>
        </w:tc>
        <w:tc>
          <w:tcPr>
            <w:tcW w:w="242" w:type="pct"/>
            <w:shd w:val="clear" w:color="auto" w:fill="auto"/>
            <w:vAlign w:val="center"/>
          </w:tcPr>
          <w:p>
            <w:pPr>
              <w:widowControl/>
              <w:snapToGrid w:val="0"/>
              <w:jc w:val="both"/>
              <w:rPr>
                <w:rFonts w:eastAsia="黑体"/>
                <w:kern w:val="0"/>
                <w:sz w:val="20"/>
                <w:szCs w:val="20"/>
              </w:rPr>
            </w:pPr>
          </w:p>
        </w:tc>
        <w:tc>
          <w:tcPr>
            <w:tcW w:w="313" w:type="pct"/>
            <w:shd w:val="clear" w:color="auto" w:fill="auto"/>
            <w:vAlign w:val="center"/>
          </w:tcPr>
          <w:p>
            <w:pPr>
              <w:widowControl/>
              <w:snapToGrid w:val="0"/>
              <w:jc w:val="both"/>
              <w:rPr>
                <w:rFonts w:eastAsia="黑体"/>
                <w:kern w:val="0"/>
                <w:sz w:val="20"/>
                <w:szCs w:val="20"/>
              </w:rPr>
            </w:pPr>
          </w:p>
        </w:tc>
      </w:tr>
    </w:tbl>
    <w:p>
      <w:pPr>
        <w:snapToGrid w:val="0"/>
        <w:jc w:val="both"/>
      </w:pPr>
      <w:r>
        <w:rPr>
          <w:rFonts w:hint="eastAsia"/>
        </w:rPr>
        <w:t xml:space="preserve">制表:                        校对:                                 检查:                                    工程负责人:  </w:t>
      </w:r>
    </w:p>
    <w:p>
      <w:pPr>
        <w:snapToGrid w:val="0"/>
        <w:jc w:val="both"/>
      </w:pPr>
      <w:r>
        <w:rPr>
          <w:rFonts w:hint="eastAsia"/>
        </w:rPr>
        <w:t xml:space="preserve">          </w:t>
      </w:r>
    </w:p>
    <w:p>
      <w:pPr>
        <w:pStyle w:val="19"/>
        <w:snapToGrid w:val="0"/>
        <w:spacing w:line="360" w:lineRule="auto"/>
        <w:ind w:firstLine="0"/>
        <w:rPr>
          <w:rFonts w:ascii="Times New Roman" w:hAnsi="Times New Roman"/>
          <w:sz w:val="24"/>
        </w:rPr>
      </w:pPr>
      <w:bookmarkStart w:id="545" w:name="_Toc192493251"/>
      <w:bookmarkStart w:id="546" w:name="_Toc135599733"/>
      <w:r>
        <w:rPr>
          <w:rFonts w:ascii="Times New Roman" w:hAnsi="Times New Roman" w:eastAsia="黑体"/>
          <w:b/>
          <w:kern w:val="0"/>
          <w:sz w:val="24"/>
        </w:rPr>
        <w:t>D.0.3</w:t>
      </w:r>
      <w:r>
        <w:rPr>
          <w:rFonts w:ascii="Times New Roman" w:hAnsi="Times New Roman" w:eastAsia="黑体"/>
          <w:kern w:val="0"/>
          <w:sz w:val="24"/>
        </w:rPr>
        <w:t xml:space="preserve">  </w:t>
      </w:r>
      <w:r>
        <w:rPr>
          <w:rFonts w:hint="eastAsia" w:asciiTheme="minorEastAsia" w:hAnsiTheme="minorEastAsia" w:eastAsiaTheme="minorEastAsia"/>
          <w:kern w:val="0"/>
          <w:sz w:val="24"/>
        </w:rPr>
        <w:t>暗涵排查成果</w:t>
      </w:r>
      <w:r>
        <w:rPr>
          <w:rFonts w:hint="eastAsia" w:ascii="Times New Roman" w:hAnsi="Times New Roman"/>
          <w:sz w:val="24"/>
        </w:rPr>
        <w:t>应根据表</w:t>
      </w:r>
      <w:r>
        <w:rPr>
          <w:rFonts w:ascii="Times New Roman" w:hAnsi="Times New Roman"/>
          <w:sz w:val="24"/>
        </w:rPr>
        <w:t>D.0.3-1~D.0.3-3</w:t>
      </w:r>
      <w:r>
        <w:rPr>
          <w:rFonts w:hint="eastAsia" w:ascii="Times New Roman" w:hAnsi="Times New Roman"/>
          <w:sz w:val="24"/>
        </w:rPr>
        <w:t>的格式记录。</w:t>
      </w:r>
    </w:p>
    <w:p>
      <w:pPr>
        <w:pStyle w:val="19"/>
        <w:snapToGrid w:val="0"/>
        <w:spacing w:line="360" w:lineRule="auto"/>
        <w:ind w:firstLine="0"/>
        <w:jc w:val="center"/>
        <w:rPr>
          <w:rFonts w:ascii="Times New Roman" w:hAnsi="Times New Roman"/>
          <w:sz w:val="24"/>
        </w:rPr>
      </w:pPr>
      <w:r>
        <w:rPr>
          <w:rFonts w:hint="eastAsia" w:ascii="Times New Roman" w:hAnsi="Times New Roman"/>
          <w:b/>
          <w:bCs/>
        </w:rPr>
        <w:t>表</w:t>
      </w:r>
      <w:r>
        <w:rPr>
          <w:rFonts w:ascii="Times New Roman" w:hAnsi="Times New Roman"/>
          <w:b/>
          <w:sz w:val="24"/>
        </w:rPr>
        <w:t>D.0.3</w:t>
      </w:r>
      <w:r>
        <w:rPr>
          <w:rFonts w:ascii="Times New Roman" w:hAnsi="Times New Roman"/>
          <w:sz w:val="24"/>
        </w:rPr>
        <w:t>-</w:t>
      </w:r>
      <w:r>
        <w:rPr>
          <w:rFonts w:ascii="Times New Roman" w:hAnsi="Times New Roman"/>
          <w:b/>
          <w:bCs/>
        </w:rPr>
        <w:t xml:space="preserve">1 </w:t>
      </w:r>
      <w:r>
        <w:rPr>
          <w:rFonts w:hint="eastAsia" w:ascii="Times New Roman" w:hAnsi="Times New Roman"/>
          <w:b/>
          <w:bCs/>
        </w:rPr>
        <w:t xml:space="preserve"> 河涌排口调查表</w:t>
      </w:r>
      <w:bookmarkEnd w:id="545"/>
      <w:bookmarkEnd w:id="546"/>
    </w:p>
    <w:tbl>
      <w:tblPr>
        <w:tblStyle w:val="35"/>
        <w:tblW w:w="5000" w:type="pct"/>
        <w:tblInd w:w="0" w:type="dxa"/>
        <w:tblLayout w:type="fixed"/>
        <w:tblCellMar>
          <w:top w:w="0" w:type="dxa"/>
          <w:left w:w="108" w:type="dxa"/>
          <w:bottom w:w="0" w:type="dxa"/>
          <w:right w:w="108" w:type="dxa"/>
        </w:tblCellMar>
      </w:tblPr>
      <w:tblGrid>
        <w:gridCol w:w="452"/>
        <w:gridCol w:w="405"/>
        <w:gridCol w:w="575"/>
        <w:gridCol w:w="434"/>
        <w:gridCol w:w="431"/>
        <w:gridCol w:w="434"/>
        <w:gridCol w:w="431"/>
        <w:gridCol w:w="865"/>
        <w:gridCol w:w="720"/>
        <w:gridCol w:w="578"/>
        <w:gridCol w:w="1006"/>
        <w:gridCol w:w="865"/>
        <w:gridCol w:w="865"/>
        <w:gridCol w:w="434"/>
        <w:gridCol w:w="862"/>
        <w:gridCol w:w="865"/>
        <w:gridCol w:w="862"/>
        <w:gridCol w:w="865"/>
        <w:gridCol w:w="434"/>
        <w:gridCol w:w="434"/>
        <w:gridCol w:w="431"/>
        <w:gridCol w:w="434"/>
        <w:gridCol w:w="493"/>
      </w:tblGrid>
      <w:tr>
        <w:tblPrEx>
          <w:tblCellMar>
            <w:top w:w="0" w:type="dxa"/>
            <w:left w:w="108" w:type="dxa"/>
            <w:bottom w:w="0" w:type="dxa"/>
            <w:right w:w="108" w:type="dxa"/>
          </w:tblCellMar>
        </w:tblPrEx>
        <w:trPr>
          <w:trHeight w:val="450" w:hRule="atLeast"/>
        </w:trPr>
        <w:tc>
          <w:tcPr>
            <w:tcW w:w="2539"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snapToGrid w:val="0"/>
              <w:spacing w:line="360" w:lineRule="auto"/>
              <w:jc w:val="left"/>
              <w:rPr>
                <w:bCs/>
                <w:sz w:val="21"/>
                <w:szCs w:val="21"/>
              </w:rPr>
            </w:pPr>
            <w:r>
              <w:rPr>
                <w:rFonts w:hint="eastAsia"/>
                <w:bCs/>
                <w:sz w:val="21"/>
                <w:szCs w:val="21"/>
              </w:rPr>
              <w:t>调查单位：</w:t>
            </w:r>
          </w:p>
        </w:tc>
        <w:tc>
          <w:tcPr>
            <w:tcW w:w="246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napToGrid w:val="0"/>
              <w:spacing w:line="360" w:lineRule="auto"/>
              <w:rPr>
                <w:bCs/>
                <w:sz w:val="21"/>
                <w:szCs w:val="21"/>
              </w:rPr>
            </w:pPr>
            <w:r>
              <w:rPr>
                <w:rFonts w:hint="eastAsia"/>
                <w:bCs/>
                <w:sz w:val="21"/>
                <w:szCs w:val="21"/>
              </w:rPr>
              <w:t>调查日期：</w:t>
            </w:r>
            <w:r>
              <w:rPr>
                <w:bCs/>
                <w:sz w:val="21"/>
                <w:szCs w:val="21"/>
              </w:rPr>
              <w:t xml:space="preserve">    </w:t>
            </w:r>
            <w:r>
              <w:rPr>
                <w:rFonts w:hint="eastAsia"/>
                <w:bCs/>
                <w:sz w:val="21"/>
                <w:szCs w:val="21"/>
              </w:rPr>
              <w:t>年</w:t>
            </w:r>
            <w:r>
              <w:rPr>
                <w:bCs/>
                <w:sz w:val="21"/>
                <w:szCs w:val="21"/>
              </w:rPr>
              <w:t xml:space="preserve">     </w:t>
            </w:r>
            <w:r>
              <w:rPr>
                <w:rFonts w:hint="eastAsia"/>
                <w:bCs/>
                <w:sz w:val="21"/>
                <w:szCs w:val="21"/>
              </w:rPr>
              <w:t>月</w:t>
            </w:r>
            <w:r>
              <w:rPr>
                <w:bCs/>
                <w:sz w:val="21"/>
                <w:szCs w:val="21"/>
              </w:rPr>
              <w:t xml:space="preserve">     </w:t>
            </w:r>
            <w:r>
              <w:rPr>
                <w:rFonts w:hint="eastAsia"/>
                <w:bCs/>
                <w:sz w:val="21"/>
                <w:szCs w:val="21"/>
              </w:rPr>
              <w:t>日</w:t>
            </w:r>
          </w:p>
        </w:tc>
      </w:tr>
      <w:tr>
        <w:tblPrEx>
          <w:tblCellMar>
            <w:top w:w="0" w:type="dxa"/>
            <w:left w:w="108" w:type="dxa"/>
            <w:bottom w:w="0" w:type="dxa"/>
            <w:right w:w="108" w:type="dxa"/>
          </w:tblCellMar>
        </w:tblPrEx>
        <w:trPr>
          <w:trHeight w:val="84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所属分区</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河流名称</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排放口预编号</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排口类型</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入河方式</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材质</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排口形状</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规</w:t>
            </w:r>
          </w:p>
          <w:p>
            <w:pPr>
              <w:widowControl/>
              <w:snapToGrid w:val="0"/>
              <w:jc w:val="center"/>
              <w:textAlignment w:val="center"/>
              <w:rPr>
                <w:color w:val="000000"/>
                <w:sz w:val="21"/>
                <w:szCs w:val="21"/>
              </w:rPr>
            </w:pPr>
            <w:r>
              <w:rPr>
                <w:rFonts w:hint="eastAsia"/>
                <w:color w:val="000000"/>
                <w:kern w:val="0"/>
                <w:sz w:val="21"/>
                <w:szCs w:val="21"/>
                <w:lang w:bidi="ar"/>
              </w:rPr>
              <w:t>格（</w:t>
            </w:r>
            <w:r>
              <w:rPr>
                <w:color w:val="000000"/>
                <w:kern w:val="0"/>
                <w:sz w:val="21"/>
                <w:szCs w:val="21"/>
                <w:lang w:bidi="ar"/>
              </w:rPr>
              <w:t>mm</w:t>
            </w:r>
            <w:r>
              <w:rPr>
                <w:rFonts w:hint="eastAsia"/>
                <w:color w:val="000000"/>
                <w:kern w:val="0"/>
                <w:sz w:val="21"/>
                <w:szCs w:val="21"/>
                <w:lang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水深</w:t>
            </w:r>
            <w:r>
              <w:rPr>
                <w:rFonts w:hint="eastAsia"/>
                <w:color w:val="000000"/>
                <w:kern w:val="0"/>
                <w:sz w:val="21"/>
                <w:szCs w:val="21"/>
                <w:highlight w:val="none"/>
                <w:lang w:bidi="ar"/>
              </w:rPr>
              <w:t>（</w:t>
            </w:r>
            <w:r>
              <w:rPr>
                <w:color w:val="000000"/>
                <w:kern w:val="0"/>
                <w:sz w:val="21"/>
                <w:szCs w:val="21"/>
                <w:lang w:bidi="ar"/>
              </w:rPr>
              <w:t>m</w:t>
            </w:r>
            <w:r>
              <w:rPr>
                <w:color w:val="000000"/>
                <w:kern w:val="0"/>
                <w:sz w:val="21"/>
                <w:szCs w:val="21"/>
                <w:highlight w:val="none"/>
                <w:lang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是否有拍门</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拍门</w:t>
            </w:r>
          </w:p>
          <w:p>
            <w:pPr>
              <w:widowControl/>
              <w:snapToGrid w:val="0"/>
              <w:jc w:val="center"/>
              <w:textAlignment w:val="center"/>
              <w:rPr>
                <w:color w:val="000000"/>
                <w:sz w:val="21"/>
                <w:szCs w:val="21"/>
              </w:rPr>
            </w:pPr>
            <w:r>
              <w:rPr>
                <w:rFonts w:hint="eastAsia"/>
                <w:color w:val="000000"/>
                <w:kern w:val="0"/>
                <w:sz w:val="21"/>
                <w:szCs w:val="21"/>
                <w:lang w:bidi="ar"/>
              </w:rPr>
              <w:t>尺寸（</w:t>
            </w:r>
            <w:r>
              <w:rPr>
                <w:color w:val="000000"/>
                <w:kern w:val="0"/>
                <w:sz w:val="21"/>
                <w:szCs w:val="21"/>
                <w:lang w:bidi="ar"/>
              </w:rPr>
              <w:t>mm</w:t>
            </w:r>
            <w:r>
              <w:rPr>
                <w:rFonts w:hint="eastAsia"/>
                <w:color w:val="000000"/>
                <w:kern w:val="0"/>
                <w:sz w:val="21"/>
                <w:szCs w:val="21"/>
                <w:lang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拍门顶部高程（</w:t>
            </w:r>
            <w:r>
              <w:rPr>
                <w:color w:val="000000"/>
                <w:kern w:val="0"/>
                <w:sz w:val="21"/>
                <w:szCs w:val="21"/>
                <w:lang w:bidi="ar"/>
              </w:rPr>
              <w:t>m</w:t>
            </w:r>
            <w:r>
              <w:rPr>
                <w:rFonts w:hint="eastAsia"/>
                <w:color w:val="000000"/>
                <w:kern w:val="0"/>
                <w:sz w:val="21"/>
                <w:szCs w:val="21"/>
                <w:lang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拍门底部高程（</w:t>
            </w:r>
            <w:r>
              <w:rPr>
                <w:color w:val="000000"/>
                <w:kern w:val="0"/>
                <w:sz w:val="21"/>
                <w:szCs w:val="21"/>
                <w:lang w:bidi="ar"/>
              </w:rPr>
              <w:t>m</w:t>
            </w:r>
            <w:r>
              <w:rPr>
                <w:rFonts w:hint="eastAsia"/>
                <w:color w:val="000000"/>
                <w:kern w:val="0"/>
                <w:sz w:val="21"/>
                <w:szCs w:val="21"/>
                <w:lang w:bidi="ar"/>
              </w:rPr>
              <w:t>）</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sz w:val="21"/>
                <w:szCs w:val="21"/>
              </w:rPr>
            </w:pPr>
            <w:r>
              <w:rPr>
                <w:rFonts w:hint="eastAsia"/>
                <w:color w:val="000000"/>
                <w:kern w:val="0"/>
                <w:sz w:val="21"/>
                <w:szCs w:val="21"/>
                <w:lang w:bidi="ar"/>
              </w:rPr>
              <w:t>拍门材质</w:t>
            </w: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坐</w:t>
            </w:r>
          </w:p>
          <w:p>
            <w:pPr>
              <w:widowControl/>
              <w:snapToGrid w:val="0"/>
              <w:jc w:val="center"/>
              <w:textAlignment w:val="center"/>
              <w:rPr>
                <w:color w:val="000000"/>
                <w:kern w:val="0"/>
                <w:sz w:val="21"/>
                <w:szCs w:val="21"/>
                <w:lang w:bidi="ar"/>
              </w:rPr>
            </w:pPr>
            <w:r>
              <w:rPr>
                <w:rFonts w:hint="eastAsia"/>
                <w:color w:val="000000"/>
                <w:kern w:val="0"/>
                <w:sz w:val="21"/>
                <w:szCs w:val="21"/>
                <w:lang w:bidi="ar"/>
              </w:rPr>
              <w:t>标</w:t>
            </w:r>
          </w:p>
          <w:p>
            <w:pPr>
              <w:widowControl/>
              <w:snapToGrid w:val="0"/>
              <w:jc w:val="center"/>
              <w:textAlignment w:val="center"/>
              <w:rPr>
                <w:color w:val="000000"/>
                <w:kern w:val="0"/>
                <w:sz w:val="21"/>
                <w:szCs w:val="21"/>
                <w:lang w:bidi="ar"/>
              </w:rPr>
            </w:pPr>
            <w:r>
              <w:rPr>
                <w:color w:val="000000"/>
                <w:kern w:val="0"/>
                <w:sz w:val="21"/>
                <w:szCs w:val="21"/>
                <w:lang w:bidi="ar"/>
              </w:rPr>
              <w:t>X</w:t>
            </w:r>
          </w:p>
          <w:p>
            <w:pPr>
              <w:widowControl/>
              <w:snapToGrid w:val="0"/>
              <w:jc w:val="center"/>
              <w:textAlignment w:val="center"/>
              <w:rPr>
                <w:color w:val="000000"/>
                <w:sz w:val="21"/>
                <w:szCs w:val="21"/>
              </w:rPr>
            </w:pPr>
            <w:r>
              <w:rPr>
                <w:rFonts w:hint="eastAsia"/>
                <w:color w:val="000000"/>
                <w:kern w:val="0"/>
                <w:sz w:val="21"/>
                <w:szCs w:val="21"/>
                <w:lang w:bidi="ar"/>
              </w:rPr>
              <w:t>（</w:t>
            </w:r>
            <w:r>
              <w:rPr>
                <w:color w:val="000000"/>
                <w:kern w:val="0"/>
                <w:sz w:val="21"/>
                <w:szCs w:val="21"/>
                <w:lang w:bidi="ar"/>
              </w:rPr>
              <w:t>m</w:t>
            </w:r>
            <w:r>
              <w:rPr>
                <w:rFonts w:hint="eastAsia"/>
                <w:color w:val="000000"/>
                <w:kern w:val="0"/>
                <w:sz w:val="21"/>
                <w:szCs w:val="21"/>
                <w:lang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坐</w:t>
            </w:r>
          </w:p>
          <w:p>
            <w:pPr>
              <w:widowControl/>
              <w:snapToGrid w:val="0"/>
              <w:jc w:val="center"/>
              <w:textAlignment w:val="center"/>
              <w:rPr>
                <w:color w:val="000000"/>
                <w:kern w:val="0"/>
                <w:sz w:val="21"/>
                <w:szCs w:val="21"/>
                <w:lang w:bidi="ar"/>
              </w:rPr>
            </w:pPr>
            <w:r>
              <w:rPr>
                <w:rFonts w:hint="eastAsia"/>
                <w:color w:val="000000"/>
                <w:kern w:val="0"/>
                <w:sz w:val="21"/>
                <w:szCs w:val="21"/>
                <w:lang w:bidi="ar"/>
              </w:rPr>
              <w:t>标</w:t>
            </w:r>
          </w:p>
          <w:p>
            <w:pPr>
              <w:widowControl/>
              <w:snapToGrid w:val="0"/>
              <w:jc w:val="center"/>
              <w:textAlignment w:val="center"/>
              <w:rPr>
                <w:color w:val="000000"/>
                <w:kern w:val="0"/>
                <w:sz w:val="21"/>
                <w:szCs w:val="21"/>
                <w:lang w:bidi="ar"/>
              </w:rPr>
            </w:pPr>
            <w:r>
              <w:rPr>
                <w:color w:val="000000"/>
                <w:kern w:val="0"/>
                <w:sz w:val="21"/>
                <w:szCs w:val="21"/>
                <w:lang w:bidi="ar"/>
              </w:rPr>
              <w:t>Y</w:t>
            </w:r>
          </w:p>
          <w:p>
            <w:pPr>
              <w:widowControl/>
              <w:snapToGrid w:val="0"/>
              <w:jc w:val="center"/>
              <w:textAlignment w:val="center"/>
              <w:rPr>
                <w:color w:val="000000"/>
                <w:sz w:val="21"/>
                <w:szCs w:val="21"/>
              </w:rPr>
            </w:pPr>
            <w:r>
              <w:rPr>
                <w:rFonts w:hint="eastAsia"/>
                <w:color w:val="000000"/>
                <w:kern w:val="0"/>
                <w:sz w:val="21"/>
                <w:szCs w:val="21"/>
                <w:lang w:bidi="ar"/>
              </w:rPr>
              <w:t>（</w:t>
            </w:r>
            <w:r>
              <w:rPr>
                <w:color w:val="000000"/>
                <w:kern w:val="0"/>
                <w:sz w:val="21"/>
                <w:szCs w:val="21"/>
                <w:lang w:bidi="ar"/>
              </w:rPr>
              <w:t>m</w:t>
            </w:r>
            <w:r>
              <w:rPr>
                <w:rFonts w:hint="eastAsia"/>
                <w:color w:val="000000"/>
                <w:kern w:val="0"/>
                <w:sz w:val="21"/>
                <w:szCs w:val="21"/>
                <w:lang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地</w:t>
            </w:r>
          </w:p>
          <w:p>
            <w:pPr>
              <w:widowControl/>
              <w:snapToGrid w:val="0"/>
              <w:jc w:val="center"/>
              <w:textAlignment w:val="center"/>
              <w:rPr>
                <w:color w:val="000000"/>
                <w:kern w:val="0"/>
                <w:sz w:val="21"/>
                <w:szCs w:val="21"/>
                <w:lang w:bidi="ar"/>
              </w:rPr>
            </w:pPr>
            <w:r>
              <w:rPr>
                <w:rFonts w:hint="eastAsia"/>
                <w:color w:val="000000"/>
                <w:kern w:val="0"/>
                <w:sz w:val="21"/>
                <w:szCs w:val="21"/>
                <w:lang w:bidi="ar"/>
              </w:rPr>
              <w:t>面</w:t>
            </w:r>
          </w:p>
          <w:p>
            <w:pPr>
              <w:widowControl/>
              <w:snapToGrid w:val="0"/>
              <w:jc w:val="center"/>
              <w:textAlignment w:val="center"/>
              <w:rPr>
                <w:color w:val="000000"/>
                <w:kern w:val="0"/>
                <w:sz w:val="21"/>
                <w:szCs w:val="21"/>
                <w:lang w:bidi="ar"/>
              </w:rPr>
            </w:pPr>
            <w:r>
              <w:rPr>
                <w:rFonts w:hint="eastAsia"/>
                <w:color w:val="000000"/>
                <w:kern w:val="0"/>
                <w:sz w:val="21"/>
                <w:szCs w:val="21"/>
                <w:lang w:bidi="ar"/>
              </w:rPr>
              <w:t>标</w:t>
            </w:r>
          </w:p>
          <w:p>
            <w:pPr>
              <w:widowControl/>
              <w:snapToGrid w:val="0"/>
              <w:jc w:val="center"/>
              <w:textAlignment w:val="center"/>
              <w:rPr>
                <w:color w:val="000000"/>
                <w:kern w:val="0"/>
                <w:sz w:val="21"/>
                <w:szCs w:val="21"/>
                <w:lang w:bidi="ar"/>
              </w:rPr>
            </w:pPr>
            <w:r>
              <w:rPr>
                <w:rFonts w:hint="eastAsia"/>
                <w:color w:val="000000"/>
                <w:kern w:val="0"/>
                <w:sz w:val="21"/>
                <w:szCs w:val="21"/>
                <w:lang w:bidi="ar"/>
              </w:rPr>
              <w:t>高</w:t>
            </w:r>
          </w:p>
          <w:p>
            <w:pPr>
              <w:widowControl/>
              <w:snapToGrid w:val="0"/>
              <w:jc w:val="center"/>
              <w:textAlignment w:val="center"/>
              <w:rPr>
                <w:color w:val="000000"/>
                <w:sz w:val="21"/>
                <w:szCs w:val="21"/>
              </w:rPr>
            </w:pPr>
            <w:r>
              <w:rPr>
                <w:rFonts w:hint="eastAsia"/>
                <w:color w:val="000000"/>
                <w:kern w:val="0"/>
                <w:sz w:val="21"/>
                <w:szCs w:val="21"/>
                <w:lang w:bidi="ar"/>
              </w:rPr>
              <w:t>（</w:t>
            </w:r>
            <w:r>
              <w:rPr>
                <w:color w:val="000000"/>
                <w:kern w:val="0"/>
                <w:sz w:val="21"/>
                <w:szCs w:val="21"/>
                <w:lang w:bidi="ar"/>
              </w:rPr>
              <w:t>m</w:t>
            </w:r>
            <w:r>
              <w:rPr>
                <w:rFonts w:hint="eastAsia"/>
                <w:color w:val="000000"/>
                <w:kern w:val="0"/>
                <w:sz w:val="21"/>
                <w:szCs w:val="21"/>
                <w:lang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管</w:t>
            </w:r>
          </w:p>
          <w:p>
            <w:pPr>
              <w:widowControl/>
              <w:snapToGrid w:val="0"/>
              <w:jc w:val="center"/>
              <w:textAlignment w:val="center"/>
              <w:rPr>
                <w:color w:val="000000"/>
                <w:kern w:val="0"/>
                <w:sz w:val="21"/>
                <w:szCs w:val="21"/>
                <w:lang w:bidi="ar"/>
              </w:rPr>
            </w:pPr>
            <w:r>
              <w:rPr>
                <w:rFonts w:hint="eastAsia"/>
                <w:color w:val="000000"/>
                <w:kern w:val="0"/>
                <w:sz w:val="21"/>
                <w:szCs w:val="21"/>
                <w:lang w:bidi="ar"/>
              </w:rPr>
              <w:t>底</w:t>
            </w:r>
          </w:p>
          <w:p>
            <w:pPr>
              <w:widowControl/>
              <w:snapToGrid w:val="0"/>
              <w:jc w:val="center"/>
              <w:textAlignment w:val="center"/>
              <w:rPr>
                <w:color w:val="000000"/>
                <w:kern w:val="0"/>
                <w:sz w:val="21"/>
                <w:szCs w:val="21"/>
                <w:lang w:bidi="ar"/>
              </w:rPr>
            </w:pPr>
            <w:r>
              <w:rPr>
                <w:rFonts w:hint="eastAsia"/>
                <w:color w:val="000000"/>
                <w:kern w:val="0"/>
                <w:sz w:val="21"/>
                <w:szCs w:val="21"/>
                <w:lang w:bidi="ar"/>
              </w:rPr>
              <w:t>标</w:t>
            </w:r>
          </w:p>
          <w:p>
            <w:pPr>
              <w:widowControl/>
              <w:snapToGrid w:val="0"/>
              <w:jc w:val="center"/>
              <w:textAlignment w:val="center"/>
              <w:rPr>
                <w:color w:val="000000"/>
                <w:kern w:val="0"/>
                <w:sz w:val="21"/>
                <w:szCs w:val="21"/>
                <w:lang w:bidi="ar"/>
              </w:rPr>
            </w:pPr>
            <w:r>
              <w:rPr>
                <w:rFonts w:hint="eastAsia"/>
                <w:color w:val="000000"/>
                <w:kern w:val="0"/>
                <w:sz w:val="21"/>
                <w:szCs w:val="21"/>
                <w:lang w:bidi="ar"/>
              </w:rPr>
              <w:t>高</w:t>
            </w:r>
          </w:p>
          <w:p>
            <w:pPr>
              <w:widowControl/>
              <w:snapToGrid w:val="0"/>
              <w:jc w:val="center"/>
              <w:textAlignment w:val="center"/>
              <w:rPr>
                <w:color w:val="000000"/>
                <w:sz w:val="21"/>
                <w:szCs w:val="21"/>
              </w:rPr>
            </w:pPr>
            <w:r>
              <w:rPr>
                <w:rFonts w:hint="eastAsia"/>
                <w:color w:val="000000"/>
                <w:kern w:val="0"/>
                <w:sz w:val="21"/>
                <w:szCs w:val="21"/>
                <w:lang w:bidi="ar"/>
              </w:rPr>
              <w:t>（</w:t>
            </w:r>
            <w:r>
              <w:rPr>
                <w:color w:val="000000"/>
                <w:kern w:val="0"/>
                <w:sz w:val="21"/>
                <w:szCs w:val="21"/>
                <w:lang w:bidi="ar"/>
              </w:rPr>
              <w:t>m</w:t>
            </w:r>
            <w:r>
              <w:rPr>
                <w:rFonts w:hint="eastAsia"/>
                <w:color w:val="000000"/>
                <w:kern w:val="0"/>
                <w:sz w:val="21"/>
                <w:szCs w:val="21"/>
                <w:lang w:bidi="ar"/>
              </w:rPr>
              <w:t>）</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所</w:t>
            </w:r>
          </w:p>
          <w:p>
            <w:pPr>
              <w:widowControl/>
              <w:snapToGrid w:val="0"/>
              <w:jc w:val="center"/>
              <w:textAlignment w:val="center"/>
              <w:rPr>
                <w:color w:val="000000"/>
                <w:kern w:val="0"/>
                <w:sz w:val="21"/>
                <w:szCs w:val="21"/>
                <w:lang w:bidi="ar"/>
              </w:rPr>
            </w:pPr>
            <w:r>
              <w:rPr>
                <w:rFonts w:hint="eastAsia"/>
                <w:color w:val="000000"/>
                <w:kern w:val="0"/>
                <w:sz w:val="21"/>
                <w:szCs w:val="21"/>
                <w:lang w:bidi="ar"/>
              </w:rPr>
              <w:t>在</w:t>
            </w:r>
          </w:p>
          <w:p>
            <w:pPr>
              <w:widowControl/>
              <w:snapToGrid w:val="0"/>
              <w:jc w:val="center"/>
              <w:textAlignment w:val="center"/>
              <w:rPr>
                <w:color w:val="000000"/>
                <w:kern w:val="0"/>
                <w:sz w:val="21"/>
                <w:szCs w:val="21"/>
                <w:lang w:bidi="ar"/>
              </w:rPr>
            </w:pPr>
            <w:r>
              <w:rPr>
                <w:rFonts w:hint="eastAsia"/>
                <w:color w:val="000000"/>
                <w:kern w:val="0"/>
                <w:sz w:val="21"/>
                <w:szCs w:val="21"/>
                <w:lang w:bidi="ar"/>
              </w:rPr>
              <w:t>道</w:t>
            </w:r>
          </w:p>
          <w:p>
            <w:pPr>
              <w:widowControl/>
              <w:snapToGrid w:val="0"/>
              <w:jc w:val="center"/>
              <w:textAlignment w:val="center"/>
              <w:rPr>
                <w:color w:val="000000"/>
                <w:sz w:val="21"/>
                <w:szCs w:val="21"/>
              </w:rPr>
            </w:pPr>
            <w:r>
              <w:rPr>
                <w:rFonts w:hint="eastAsia"/>
                <w:color w:val="000000"/>
                <w:kern w:val="0"/>
                <w:sz w:val="21"/>
                <w:szCs w:val="21"/>
                <w:lang w:bidi="ar"/>
              </w:rPr>
              <w:t>路</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位</w:t>
            </w:r>
          </w:p>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置</w:t>
            </w:r>
          </w:p>
        </w:tc>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可见性</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现状</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备注</w:t>
            </w:r>
          </w:p>
        </w:tc>
      </w:tr>
      <w:tr>
        <w:tblPrEx>
          <w:tblCellMar>
            <w:top w:w="0" w:type="dxa"/>
            <w:left w:w="108" w:type="dxa"/>
            <w:bottom w:w="0" w:type="dxa"/>
            <w:right w:w="108" w:type="dxa"/>
          </w:tblCellMar>
        </w:tblPrEx>
        <w:trPr>
          <w:trHeight w:val="2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rPr>
          <w:trHeight w:val="2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rPr>
          <w:trHeight w:val="2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bl>
    <w:p>
      <w:pPr>
        <w:snapToGrid w:val="0"/>
        <w:jc w:val="both"/>
      </w:pPr>
      <w:r>
        <w:rPr>
          <w:rFonts w:hint="eastAsia"/>
        </w:rPr>
        <w:t xml:space="preserve">制表:                        校对:                                 检查:                                    工程负责人:            </w:t>
      </w:r>
    </w:p>
    <w:p>
      <w:pPr>
        <w:snapToGrid w:val="0"/>
        <w:jc w:val="both"/>
      </w:pPr>
    </w:p>
    <w:p>
      <w:pPr>
        <w:snapToGrid w:val="0"/>
        <w:jc w:val="both"/>
        <w:sectPr>
          <w:pgSz w:w="16838" w:h="11906" w:orient="landscape"/>
          <w:pgMar w:top="1797" w:right="1440" w:bottom="1797" w:left="1440" w:header="851" w:footer="992" w:gutter="0"/>
          <w:cols w:space="425" w:num="1"/>
          <w:docGrid w:linePitch="312" w:charSpace="0"/>
        </w:sectPr>
      </w:pPr>
    </w:p>
    <w:p>
      <w:pPr>
        <w:snapToGrid w:val="0"/>
        <w:jc w:val="center"/>
        <w:rPr>
          <w:kern w:val="0"/>
          <w:sz w:val="21"/>
          <w:szCs w:val="21"/>
        </w:rPr>
      </w:pPr>
      <w:r>
        <w:rPr>
          <w:rFonts w:hint="eastAsia"/>
          <w:b/>
          <w:bCs/>
          <w:sz w:val="21"/>
          <w:szCs w:val="21"/>
        </w:rPr>
        <w:t>表</w:t>
      </w:r>
      <w:r>
        <w:rPr>
          <w:b/>
          <w:bCs/>
          <w:sz w:val="21"/>
          <w:szCs w:val="21"/>
        </w:rPr>
        <w:t xml:space="preserve">D.0.3-2  </w:t>
      </w:r>
      <w:r>
        <w:rPr>
          <w:rFonts w:hint="eastAsia"/>
          <w:b/>
          <w:bCs/>
          <w:sz w:val="21"/>
          <w:szCs w:val="21"/>
        </w:rPr>
        <w:t>溯源调查表</w:t>
      </w:r>
    </w:p>
    <w:tbl>
      <w:tblPr>
        <w:tblStyle w:val="35"/>
        <w:tblW w:w="5000" w:type="pct"/>
        <w:jc w:val="center"/>
        <w:tblLayout w:type="autofit"/>
        <w:tblCellMar>
          <w:top w:w="0" w:type="dxa"/>
          <w:left w:w="108" w:type="dxa"/>
          <w:bottom w:w="0" w:type="dxa"/>
          <w:right w:w="108" w:type="dxa"/>
        </w:tblCellMar>
      </w:tblPr>
      <w:tblGrid>
        <w:gridCol w:w="2033"/>
        <w:gridCol w:w="2188"/>
        <w:gridCol w:w="1897"/>
        <w:gridCol w:w="2410"/>
      </w:tblGrid>
      <w:tr>
        <w:tblPrEx>
          <w:tblCellMar>
            <w:top w:w="0" w:type="dxa"/>
            <w:left w:w="108" w:type="dxa"/>
            <w:bottom w:w="0" w:type="dxa"/>
            <w:right w:w="108" w:type="dxa"/>
          </w:tblCellMar>
        </w:tblPrEx>
        <w:trPr>
          <w:trHeight w:val="534"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序号</w:t>
            </w:r>
          </w:p>
        </w:tc>
        <w:tc>
          <w:tcPr>
            <w:tcW w:w="1283"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AH，按顺序编号</w:t>
            </w:r>
          </w:p>
        </w:tc>
        <w:tc>
          <w:tcPr>
            <w:tcW w:w="1112"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调查日期</w:t>
            </w:r>
          </w:p>
        </w:tc>
        <w:tc>
          <w:tcPr>
            <w:tcW w:w="1413"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XXXX年XX月XX日</w:t>
            </w:r>
          </w:p>
        </w:tc>
      </w:tr>
      <w:tr>
        <w:tblPrEx>
          <w:tblCellMar>
            <w:top w:w="0" w:type="dxa"/>
            <w:left w:w="108" w:type="dxa"/>
            <w:bottom w:w="0" w:type="dxa"/>
            <w:right w:w="108" w:type="dxa"/>
          </w:tblCellMar>
        </w:tblPrEx>
        <w:trPr>
          <w:trHeight w:val="534"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排口编号</w:t>
            </w:r>
          </w:p>
        </w:tc>
        <w:tc>
          <w:tcPr>
            <w:tcW w:w="1283"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与物探图一致</w:t>
            </w:r>
          </w:p>
        </w:tc>
        <w:tc>
          <w:tcPr>
            <w:tcW w:w="1112"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源头点编号</w:t>
            </w:r>
          </w:p>
        </w:tc>
        <w:tc>
          <w:tcPr>
            <w:tcW w:w="1413"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与物探图一致</w:t>
            </w:r>
          </w:p>
        </w:tc>
      </w:tr>
      <w:tr>
        <w:tblPrEx>
          <w:tblCellMar>
            <w:top w:w="0" w:type="dxa"/>
            <w:left w:w="108" w:type="dxa"/>
            <w:bottom w:w="0" w:type="dxa"/>
            <w:right w:w="108" w:type="dxa"/>
          </w:tblCellMar>
        </w:tblPrEx>
        <w:trPr>
          <w:trHeight w:val="541"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天气</w:t>
            </w:r>
          </w:p>
        </w:tc>
        <w:tc>
          <w:tcPr>
            <w:tcW w:w="128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r>
              <w:rPr>
                <w:kern w:val="0"/>
                <w:sz w:val="21"/>
                <w:szCs w:val="21"/>
              </w:rPr>
              <w:t>晴、雨</w:t>
            </w:r>
          </w:p>
        </w:tc>
        <w:tc>
          <w:tcPr>
            <w:tcW w:w="1112"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tc>
        <w:tc>
          <w:tcPr>
            <w:tcW w:w="141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tc>
      </w:tr>
      <w:tr>
        <w:tblPrEx>
          <w:tblCellMar>
            <w:top w:w="0" w:type="dxa"/>
            <w:left w:w="108" w:type="dxa"/>
            <w:bottom w:w="0" w:type="dxa"/>
            <w:right w:w="108" w:type="dxa"/>
          </w:tblCellMar>
        </w:tblPrEx>
        <w:trPr>
          <w:trHeight w:val="1619"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问题类型</w:t>
            </w:r>
          </w:p>
        </w:tc>
        <w:tc>
          <w:tcPr>
            <w:tcW w:w="3808" w:type="pct"/>
            <w:gridSpan w:val="3"/>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1小区：</w:t>
            </w:r>
            <w:r>
              <w:rPr>
                <w:kern w:val="0"/>
                <w:sz w:val="21"/>
                <w:szCs w:val="21"/>
              </w:rPr>
              <w:fldChar w:fldCharType="begin"/>
            </w:r>
            <w:r>
              <w:rPr>
                <w:kern w:val="0"/>
                <w:sz w:val="21"/>
                <w:szCs w:val="21"/>
              </w:rPr>
              <w:instrText xml:space="preserve"> = 1 \* GB3 </w:instrText>
            </w:r>
            <w:r>
              <w:rPr>
                <w:kern w:val="0"/>
                <w:sz w:val="21"/>
                <w:szCs w:val="21"/>
              </w:rPr>
              <w:fldChar w:fldCharType="separate"/>
            </w:r>
            <w:r>
              <w:rPr>
                <w:rFonts w:hint="eastAsia" w:ascii="宋体" w:hAnsi="宋体" w:cs="宋体"/>
                <w:kern w:val="0"/>
                <w:sz w:val="21"/>
                <w:szCs w:val="21"/>
              </w:rPr>
              <w:t>①</w:t>
            </w:r>
            <w:r>
              <w:rPr>
                <w:kern w:val="0"/>
                <w:sz w:val="21"/>
                <w:szCs w:val="21"/>
              </w:rPr>
              <w:fldChar w:fldCharType="end"/>
            </w:r>
            <w:r>
              <w:rPr>
                <w:kern w:val="0"/>
                <w:sz w:val="21"/>
                <w:szCs w:val="21"/>
              </w:rPr>
              <w:t>小区污水直排入河；</w:t>
            </w:r>
            <w:r>
              <w:rPr>
                <w:kern w:val="0"/>
                <w:sz w:val="21"/>
                <w:szCs w:val="21"/>
              </w:rPr>
              <w:fldChar w:fldCharType="begin"/>
            </w:r>
            <w:r>
              <w:rPr>
                <w:kern w:val="0"/>
                <w:sz w:val="21"/>
                <w:szCs w:val="21"/>
              </w:rPr>
              <w:instrText xml:space="preserve"> = 2 \* GB3 </w:instrText>
            </w:r>
            <w:r>
              <w:rPr>
                <w:kern w:val="0"/>
                <w:sz w:val="21"/>
                <w:szCs w:val="21"/>
              </w:rPr>
              <w:fldChar w:fldCharType="separate"/>
            </w:r>
            <w:r>
              <w:rPr>
                <w:rFonts w:hint="eastAsia" w:ascii="宋体" w:hAnsi="宋体" w:cs="宋体"/>
                <w:kern w:val="0"/>
                <w:sz w:val="21"/>
                <w:szCs w:val="21"/>
              </w:rPr>
              <w:t>②</w:t>
            </w:r>
            <w:r>
              <w:rPr>
                <w:kern w:val="0"/>
                <w:sz w:val="21"/>
                <w:szCs w:val="21"/>
              </w:rPr>
              <w:fldChar w:fldCharType="end"/>
            </w:r>
            <w:r>
              <w:rPr>
                <w:kern w:val="0"/>
                <w:sz w:val="21"/>
                <w:szCs w:val="21"/>
              </w:rPr>
              <w:t>小区污水/合流管接驳市政雨水管；</w:t>
            </w:r>
            <w:r>
              <w:rPr>
                <w:kern w:val="0"/>
                <w:sz w:val="21"/>
                <w:szCs w:val="21"/>
              </w:rPr>
              <w:fldChar w:fldCharType="begin"/>
            </w:r>
            <w:r>
              <w:rPr>
                <w:kern w:val="0"/>
                <w:sz w:val="21"/>
                <w:szCs w:val="21"/>
              </w:rPr>
              <w:instrText xml:space="preserve"> = 3 \* GB3 </w:instrText>
            </w:r>
            <w:r>
              <w:rPr>
                <w:kern w:val="0"/>
                <w:sz w:val="21"/>
                <w:szCs w:val="21"/>
              </w:rPr>
              <w:fldChar w:fldCharType="separate"/>
            </w:r>
            <w:r>
              <w:rPr>
                <w:rFonts w:hint="eastAsia" w:ascii="宋体" w:hAnsi="宋体" w:cs="宋体"/>
                <w:kern w:val="0"/>
                <w:sz w:val="21"/>
                <w:szCs w:val="21"/>
              </w:rPr>
              <w:t>③</w:t>
            </w:r>
            <w:r>
              <w:rPr>
                <w:kern w:val="0"/>
                <w:sz w:val="21"/>
                <w:szCs w:val="21"/>
              </w:rPr>
              <w:fldChar w:fldCharType="end"/>
            </w:r>
            <w:r>
              <w:rPr>
                <w:kern w:val="0"/>
                <w:sz w:val="21"/>
                <w:szCs w:val="21"/>
              </w:rPr>
              <w:t>小区污水混入小区雨水管</w:t>
            </w:r>
            <w:r>
              <w:rPr>
                <w:rFonts w:hint="eastAsia"/>
                <w:kern w:val="0"/>
                <w:sz w:val="21"/>
                <w:szCs w:val="21"/>
              </w:rPr>
              <w:t>。</w:t>
            </w:r>
          </w:p>
          <w:p>
            <w:pPr>
              <w:snapToGrid w:val="0"/>
              <w:jc w:val="both"/>
              <w:rPr>
                <w:kern w:val="0"/>
                <w:sz w:val="21"/>
                <w:szCs w:val="21"/>
              </w:rPr>
            </w:pPr>
            <w:r>
              <w:rPr>
                <w:kern w:val="0"/>
                <w:sz w:val="21"/>
                <w:szCs w:val="21"/>
              </w:rPr>
              <w:t>2城中村：</w:t>
            </w:r>
            <w:r>
              <w:rPr>
                <w:kern w:val="0"/>
                <w:sz w:val="21"/>
                <w:szCs w:val="21"/>
              </w:rPr>
              <w:fldChar w:fldCharType="begin"/>
            </w:r>
            <w:r>
              <w:rPr>
                <w:kern w:val="0"/>
                <w:sz w:val="21"/>
                <w:szCs w:val="21"/>
              </w:rPr>
              <w:instrText xml:space="preserve"> = 1 \* GB3 </w:instrText>
            </w:r>
            <w:r>
              <w:rPr>
                <w:kern w:val="0"/>
                <w:sz w:val="21"/>
                <w:szCs w:val="21"/>
              </w:rPr>
              <w:fldChar w:fldCharType="separate"/>
            </w:r>
            <w:r>
              <w:rPr>
                <w:rFonts w:hint="eastAsia" w:ascii="宋体" w:hAnsi="宋体" w:cs="宋体"/>
                <w:kern w:val="0"/>
                <w:sz w:val="21"/>
                <w:szCs w:val="21"/>
              </w:rPr>
              <w:t>①</w:t>
            </w:r>
            <w:r>
              <w:rPr>
                <w:kern w:val="0"/>
                <w:sz w:val="21"/>
                <w:szCs w:val="21"/>
              </w:rPr>
              <w:fldChar w:fldCharType="end"/>
            </w:r>
            <w:r>
              <w:rPr>
                <w:kern w:val="0"/>
                <w:sz w:val="21"/>
                <w:szCs w:val="21"/>
              </w:rPr>
              <w:t>城中村合流管直排入河；</w:t>
            </w:r>
            <w:r>
              <w:rPr>
                <w:kern w:val="0"/>
                <w:sz w:val="21"/>
                <w:szCs w:val="21"/>
              </w:rPr>
              <w:fldChar w:fldCharType="begin"/>
            </w:r>
            <w:r>
              <w:rPr>
                <w:kern w:val="0"/>
                <w:sz w:val="21"/>
                <w:szCs w:val="21"/>
              </w:rPr>
              <w:instrText xml:space="preserve"> = 2 \* GB3 </w:instrText>
            </w:r>
            <w:r>
              <w:rPr>
                <w:kern w:val="0"/>
                <w:sz w:val="21"/>
                <w:szCs w:val="21"/>
              </w:rPr>
              <w:fldChar w:fldCharType="separate"/>
            </w:r>
            <w:r>
              <w:rPr>
                <w:rFonts w:hint="eastAsia" w:ascii="宋体" w:hAnsi="宋体" w:cs="宋体"/>
                <w:kern w:val="0"/>
                <w:sz w:val="21"/>
                <w:szCs w:val="21"/>
              </w:rPr>
              <w:t>②</w:t>
            </w:r>
            <w:r>
              <w:rPr>
                <w:kern w:val="0"/>
                <w:sz w:val="21"/>
                <w:szCs w:val="21"/>
              </w:rPr>
              <w:fldChar w:fldCharType="end"/>
            </w:r>
            <w:r>
              <w:rPr>
                <w:kern w:val="0"/>
                <w:sz w:val="21"/>
                <w:szCs w:val="21"/>
              </w:rPr>
              <w:t>城中村排水户直排入河；</w:t>
            </w:r>
            <w:r>
              <w:rPr>
                <w:kern w:val="0"/>
                <w:sz w:val="21"/>
                <w:szCs w:val="21"/>
              </w:rPr>
              <w:fldChar w:fldCharType="begin"/>
            </w:r>
            <w:r>
              <w:rPr>
                <w:kern w:val="0"/>
                <w:sz w:val="21"/>
                <w:szCs w:val="21"/>
              </w:rPr>
              <w:instrText xml:space="preserve"> = 3 \* GB3 </w:instrText>
            </w:r>
            <w:r>
              <w:rPr>
                <w:kern w:val="0"/>
                <w:sz w:val="21"/>
                <w:szCs w:val="21"/>
              </w:rPr>
              <w:fldChar w:fldCharType="separate"/>
            </w:r>
            <w:r>
              <w:rPr>
                <w:rFonts w:hint="eastAsia" w:ascii="宋体" w:hAnsi="宋体" w:cs="宋体"/>
                <w:kern w:val="0"/>
                <w:sz w:val="21"/>
                <w:szCs w:val="21"/>
              </w:rPr>
              <w:t>③</w:t>
            </w:r>
            <w:r>
              <w:rPr>
                <w:kern w:val="0"/>
                <w:sz w:val="21"/>
                <w:szCs w:val="21"/>
              </w:rPr>
              <w:fldChar w:fldCharType="end"/>
            </w:r>
            <w:r>
              <w:rPr>
                <w:kern w:val="0"/>
                <w:sz w:val="21"/>
                <w:szCs w:val="21"/>
              </w:rPr>
              <w:t>城中村污水/合流管接驳市政雨水管；</w:t>
            </w:r>
            <w:r>
              <w:rPr>
                <w:kern w:val="0"/>
                <w:sz w:val="21"/>
                <w:szCs w:val="21"/>
              </w:rPr>
              <w:fldChar w:fldCharType="begin"/>
            </w:r>
            <w:r>
              <w:rPr>
                <w:kern w:val="0"/>
                <w:sz w:val="21"/>
                <w:szCs w:val="21"/>
              </w:rPr>
              <w:instrText xml:space="preserve"> = 4 \* GB3 </w:instrText>
            </w:r>
            <w:r>
              <w:rPr>
                <w:kern w:val="0"/>
                <w:sz w:val="21"/>
                <w:szCs w:val="21"/>
              </w:rPr>
              <w:fldChar w:fldCharType="separate"/>
            </w:r>
            <w:r>
              <w:rPr>
                <w:rFonts w:hint="eastAsia" w:ascii="宋体" w:hAnsi="宋体" w:cs="宋体"/>
                <w:kern w:val="0"/>
                <w:sz w:val="21"/>
                <w:szCs w:val="21"/>
              </w:rPr>
              <w:t>④</w:t>
            </w:r>
            <w:r>
              <w:rPr>
                <w:kern w:val="0"/>
                <w:sz w:val="21"/>
                <w:szCs w:val="21"/>
              </w:rPr>
              <w:fldChar w:fldCharType="end"/>
            </w:r>
            <w:r>
              <w:rPr>
                <w:kern w:val="0"/>
                <w:sz w:val="21"/>
                <w:szCs w:val="21"/>
              </w:rPr>
              <w:t>城中村污水混入城中村雨水管</w:t>
            </w:r>
          </w:p>
          <w:p>
            <w:pPr>
              <w:snapToGrid w:val="0"/>
              <w:jc w:val="both"/>
              <w:rPr>
                <w:kern w:val="0"/>
                <w:sz w:val="21"/>
                <w:szCs w:val="21"/>
              </w:rPr>
            </w:pPr>
            <w:r>
              <w:rPr>
                <w:kern w:val="0"/>
                <w:sz w:val="21"/>
                <w:szCs w:val="21"/>
              </w:rPr>
              <w:t>3市政：</w:t>
            </w:r>
            <w:r>
              <w:rPr>
                <w:kern w:val="0"/>
                <w:sz w:val="21"/>
                <w:szCs w:val="21"/>
              </w:rPr>
              <w:fldChar w:fldCharType="begin"/>
            </w:r>
            <w:r>
              <w:rPr>
                <w:kern w:val="0"/>
                <w:sz w:val="21"/>
                <w:szCs w:val="21"/>
              </w:rPr>
              <w:instrText xml:space="preserve"> = 1 \* GB3 </w:instrText>
            </w:r>
            <w:r>
              <w:rPr>
                <w:kern w:val="0"/>
                <w:sz w:val="21"/>
                <w:szCs w:val="21"/>
              </w:rPr>
              <w:fldChar w:fldCharType="separate"/>
            </w:r>
            <w:r>
              <w:rPr>
                <w:rFonts w:hint="eastAsia" w:ascii="宋体" w:hAnsi="宋体" w:cs="宋体"/>
                <w:kern w:val="0"/>
                <w:sz w:val="21"/>
                <w:szCs w:val="21"/>
              </w:rPr>
              <w:t>①</w:t>
            </w:r>
            <w:r>
              <w:rPr>
                <w:kern w:val="0"/>
                <w:sz w:val="21"/>
                <w:szCs w:val="21"/>
              </w:rPr>
              <w:fldChar w:fldCharType="end"/>
            </w:r>
            <w:r>
              <w:rPr>
                <w:kern w:val="0"/>
                <w:sz w:val="21"/>
                <w:szCs w:val="21"/>
              </w:rPr>
              <w:t>市政污水接驳市政雨水；</w:t>
            </w:r>
            <w:r>
              <w:rPr>
                <w:kern w:val="0"/>
                <w:sz w:val="21"/>
                <w:szCs w:val="21"/>
              </w:rPr>
              <w:fldChar w:fldCharType="begin"/>
            </w:r>
            <w:r>
              <w:rPr>
                <w:kern w:val="0"/>
                <w:sz w:val="21"/>
                <w:szCs w:val="21"/>
              </w:rPr>
              <w:instrText xml:space="preserve"> = 2 \* GB3 </w:instrText>
            </w:r>
            <w:r>
              <w:rPr>
                <w:kern w:val="0"/>
                <w:sz w:val="21"/>
                <w:szCs w:val="21"/>
              </w:rPr>
              <w:fldChar w:fldCharType="separate"/>
            </w:r>
            <w:r>
              <w:rPr>
                <w:rFonts w:hint="eastAsia" w:ascii="宋体" w:hAnsi="宋体" w:cs="宋体"/>
                <w:kern w:val="0"/>
                <w:sz w:val="21"/>
                <w:szCs w:val="21"/>
              </w:rPr>
              <w:t>②</w:t>
            </w:r>
            <w:r>
              <w:rPr>
                <w:kern w:val="0"/>
                <w:sz w:val="21"/>
                <w:szCs w:val="21"/>
              </w:rPr>
              <w:fldChar w:fldCharType="end"/>
            </w:r>
            <w:r>
              <w:rPr>
                <w:kern w:val="0"/>
                <w:sz w:val="21"/>
                <w:szCs w:val="21"/>
              </w:rPr>
              <w:t>污水干管/截流管</w:t>
            </w:r>
            <w:r>
              <w:rPr>
                <w:rFonts w:hint="eastAsia"/>
                <w:kern w:val="0"/>
                <w:sz w:val="21"/>
                <w:szCs w:val="21"/>
              </w:rPr>
              <w:t>。</w:t>
            </w:r>
          </w:p>
        </w:tc>
      </w:tr>
      <w:tr>
        <w:tblPrEx>
          <w:tblCellMar>
            <w:top w:w="0" w:type="dxa"/>
            <w:left w:w="108" w:type="dxa"/>
            <w:bottom w:w="0" w:type="dxa"/>
            <w:right w:w="108" w:type="dxa"/>
          </w:tblCellMar>
        </w:tblPrEx>
        <w:trPr>
          <w:trHeight w:val="667"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源头描述</w:t>
            </w:r>
          </w:p>
        </w:tc>
        <w:tc>
          <w:tcPr>
            <w:tcW w:w="3808" w:type="pct"/>
            <w:gridSpan w:val="3"/>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要描述清楚源头位置（XX路或小区哪号或哪栋哪个大致方向），视觉判断水颜色，是否连续排出，粗判有误异味。</w:t>
            </w:r>
          </w:p>
        </w:tc>
      </w:tr>
      <w:tr>
        <w:tblPrEx>
          <w:tblCellMar>
            <w:top w:w="0" w:type="dxa"/>
            <w:left w:w="108" w:type="dxa"/>
            <w:bottom w:w="0" w:type="dxa"/>
            <w:right w:w="108" w:type="dxa"/>
          </w:tblCellMar>
        </w:tblPrEx>
        <w:trPr>
          <w:trHeight w:val="541"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center"/>
              <w:rPr>
                <w:kern w:val="0"/>
                <w:sz w:val="21"/>
                <w:szCs w:val="21"/>
              </w:rPr>
            </w:pPr>
            <w:r>
              <w:rPr>
                <w:kern w:val="0"/>
                <w:sz w:val="21"/>
                <w:szCs w:val="21"/>
              </w:rPr>
              <w:t>备注</w:t>
            </w:r>
          </w:p>
        </w:tc>
        <w:tc>
          <w:tcPr>
            <w:tcW w:w="3808" w:type="pct"/>
            <w:gridSpan w:val="3"/>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无法溯源的要备注清楚实地情况，并配照片放下表</w:t>
            </w:r>
          </w:p>
        </w:tc>
      </w:tr>
      <w:tr>
        <w:tblPrEx>
          <w:tblCellMar>
            <w:top w:w="0" w:type="dxa"/>
            <w:left w:w="108" w:type="dxa"/>
            <w:bottom w:w="0" w:type="dxa"/>
            <w:right w:w="108" w:type="dxa"/>
          </w:tblCellMar>
        </w:tblPrEx>
        <w:trPr>
          <w:trHeight w:val="59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溯源点照片：两张，一张体现源头位置，一张体现水流来源，注意放原图</w:t>
            </w:r>
          </w:p>
        </w:tc>
      </w:tr>
      <w:tr>
        <w:tblPrEx>
          <w:tblCellMar>
            <w:top w:w="0" w:type="dxa"/>
            <w:left w:w="108" w:type="dxa"/>
            <w:bottom w:w="0" w:type="dxa"/>
            <w:right w:w="108" w:type="dxa"/>
          </w:tblCellMar>
        </w:tblPrEx>
        <w:trPr>
          <w:jc w:val="center"/>
        </w:trPr>
        <w:tc>
          <w:tcPr>
            <w:tcW w:w="2475" w:type="pct"/>
            <w:gridSpan w:val="2"/>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p>
            <w:pPr>
              <w:snapToGrid w:val="0"/>
              <w:ind w:firstLine="400"/>
              <w:jc w:val="both"/>
              <w:rPr>
                <w:kern w:val="0"/>
                <w:sz w:val="21"/>
                <w:szCs w:val="21"/>
              </w:rPr>
            </w:pPr>
          </w:p>
          <w:p>
            <w:pPr>
              <w:snapToGrid w:val="0"/>
              <w:ind w:firstLine="400"/>
              <w:jc w:val="both"/>
              <w:rPr>
                <w:kern w:val="0"/>
                <w:sz w:val="21"/>
                <w:szCs w:val="21"/>
              </w:rPr>
            </w:pPr>
          </w:p>
          <w:p>
            <w:pPr>
              <w:snapToGrid w:val="0"/>
              <w:ind w:firstLine="400"/>
              <w:jc w:val="both"/>
              <w:rPr>
                <w:kern w:val="0"/>
                <w:sz w:val="21"/>
                <w:szCs w:val="21"/>
              </w:rPr>
            </w:pPr>
          </w:p>
        </w:tc>
        <w:tc>
          <w:tcPr>
            <w:tcW w:w="2525" w:type="pct"/>
            <w:gridSpan w:val="2"/>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tc>
      </w:tr>
      <w:tr>
        <w:tblPrEx>
          <w:tblCellMar>
            <w:top w:w="0" w:type="dxa"/>
            <w:left w:w="108" w:type="dxa"/>
            <w:bottom w:w="0" w:type="dxa"/>
            <w:right w:w="108" w:type="dxa"/>
          </w:tblCellMar>
        </w:tblPrEx>
        <w:trPr>
          <w:trHeight w:val="541"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r>
              <w:rPr>
                <w:kern w:val="0"/>
                <w:sz w:val="21"/>
                <w:szCs w:val="21"/>
              </w:rPr>
              <w:t>源头参数</w:t>
            </w:r>
          </w:p>
        </w:tc>
      </w:tr>
      <w:tr>
        <w:tblPrEx>
          <w:tblCellMar>
            <w:top w:w="0" w:type="dxa"/>
            <w:left w:w="108" w:type="dxa"/>
            <w:bottom w:w="0" w:type="dxa"/>
            <w:right w:w="108" w:type="dxa"/>
          </w:tblCellMar>
        </w:tblPrEx>
        <w:trPr>
          <w:trHeight w:val="541"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源头平面坐标X</w:t>
            </w:r>
          </w:p>
        </w:tc>
        <w:tc>
          <w:tcPr>
            <w:tcW w:w="128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tc>
        <w:tc>
          <w:tcPr>
            <w:tcW w:w="111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源头平面坐标Y</w:t>
            </w:r>
          </w:p>
        </w:tc>
        <w:tc>
          <w:tcPr>
            <w:tcW w:w="141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tc>
      </w:tr>
      <w:tr>
        <w:tblPrEx>
          <w:tblCellMar>
            <w:top w:w="0" w:type="dxa"/>
            <w:left w:w="108" w:type="dxa"/>
            <w:bottom w:w="0" w:type="dxa"/>
            <w:right w:w="108" w:type="dxa"/>
          </w:tblCellMar>
        </w:tblPrEx>
        <w:trPr>
          <w:trHeight w:val="541"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源头地面标高</w:t>
            </w:r>
          </w:p>
        </w:tc>
        <w:tc>
          <w:tcPr>
            <w:tcW w:w="128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tc>
        <w:tc>
          <w:tcPr>
            <w:tcW w:w="111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源头管底标高</w:t>
            </w:r>
          </w:p>
        </w:tc>
        <w:tc>
          <w:tcPr>
            <w:tcW w:w="141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tc>
      </w:tr>
      <w:tr>
        <w:tblPrEx>
          <w:tblCellMar>
            <w:top w:w="0" w:type="dxa"/>
            <w:left w:w="108" w:type="dxa"/>
            <w:bottom w:w="0" w:type="dxa"/>
            <w:right w:w="108" w:type="dxa"/>
          </w:tblCellMar>
        </w:tblPrEx>
        <w:trPr>
          <w:trHeight w:val="541"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源头管径</w:t>
            </w:r>
          </w:p>
        </w:tc>
        <w:tc>
          <w:tcPr>
            <w:tcW w:w="128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tc>
        <w:tc>
          <w:tcPr>
            <w:tcW w:w="111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源头管材</w:t>
            </w:r>
          </w:p>
        </w:tc>
        <w:tc>
          <w:tcPr>
            <w:tcW w:w="141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1"/>
                <w:szCs w:val="21"/>
              </w:rPr>
            </w:pPr>
          </w:p>
        </w:tc>
      </w:tr>
      <w:tr>
        <w:tblPrEx>
          <w:tblCellMar>
            <w:top w:w="0" w:type="dxa"/>
            <w:left w:w="108" w:type="dxa"/>
            <w:bottom w:w="0" w:type="dxa"/>
            <w:right w:w="108" w:type="dxa"/>
          </w:tblCellMar>
        </w:tblPrEx>
        <w:trPr>
          <w:trHeight w:val="541"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napToGrid w:val="0"/>
              <w:rPr>
                <w:kern w:val="0"/>
                <w:sz w:val="21"/>
                <w:szCs w:val="21"/>
              </w:rPr>
            </w:pPr>
            <w:r>
              <w:rPr>
                <w:kern w:val="0"/>
                <w:sz w:val="21"/>
                <w:szCs w:val="21"/>
              </w:rPr>
              <w:t>源头点水质水量检测指标（由检测人员统一填写）</w:t>
            </w:r>
          </w:p>
        </w:tc>
      </w:tr>
      <w:tr>
        <w:tblPrEx>
          <w:tblCellMar>
            <w:top w:w="0" w:type="dxa"/>
            <w:left w:w="108" w:type="dxa"/>
            <w:bottom w:w="0" w:type="dxa"/>
            <w:right w:w="108" w:type="dxa"/>
          </w:tblCellMar>
        </w:tblPrEx>
        <w:trPr>
          <w:trHeight w:val="348"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取样日期</w:t>
            </w:r>
          </w:p>
        </w:tc>
        <w:tc>
          <w:tcPr>
            <w:tcW w:w="1283"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xx年xx月xx日</w:t>
            </w:r>
          </w:p>
        </w:tc>
        <w:tc>
          <w:tcPr>
            <w:tcW w:w="111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检测日期</w:t>
            </w:r>
          </w:p>
        </w:tc>
        <w:tc>
          <w:tcPr>
            <w:tcW w:w="1413"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1"/>
                <w:szCs w:val="21"/>
              </w:rPr>
            </w:pPr>
            <w:r>
              <w:rPr>
                <w:kern w:val="0"/>
                <w:sz w:val="21"/>
                <w:szCs w:val="21"/>
              </w:rPr>
              <w:t>xx年xx月xx日</w:t>
            </w:r>
          </w:p>
        </w:tc>
      </w:tr>
      <w:tr>
        <w:tblPrEx>
          <w:tblCellMar>
            <w:top w:w="0" w:type="dxa"/>
            <w:left w:w="108" w:type="dxa"/>
            <w:bottom w:w="0" w:type="dxa"/>
            <w:right w:w="108" w:type="dxa"/>
          </w:tblCellMar>
        </w:tblPrEx>
        <w:trPr>
          <w:trHeight w:val="381"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0"/>
                <w:szCs w:val="21"/>
              </w:rPr>
            </w:pPr>
            <w:r>
              <w:rPr>
                <w:rFonts w:hint="eastAsia"/>
                <w:kern w:val="0"/>
                <w:sz w:val="20"/>
                <w:szCs w:val="21"/>
              </w:rPr>
              <w:t>化学需氧量</w:t>
            </w:r>
            <w:r>
              <w:rPr>
                <w:kern w:val="0"/>
                <w:sz w:val="20"/>
                <w:szCs w:val="21"/>
              </w:rPr>
              <w:t>（mg/L）</w:t>
            </w:r>
          </w:p>
        </w:tc>
        <w:tc>
          <w:tcPr>
            <w:tcW w:w="128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0"/>
                <w:szCs w:val="21"/>
              </w:rPr>
            </w:pPr>
          </w:p>
        </w:tc>
        <w:tc>
          <w:tcPr>
            <w:tcW w:w="111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0"/>
                <w:szCs w:val="21"/>
              </w:rPr>
            </w:pPr>
            <w:r>
              <w:rPr>
                <w:rFonts w:hint="eastAsia"/>
                <w:kern w:val="0"/>
                <w:sz w:val="20"/>
                <w:szCs w:val="21"/>
              </w:rPr>
              <w:t>氨氮</w:t>
            </w:r>
            <w:r>
              <w:rPr>
                <w:kern w:val="0"/>
                <w:sz w:val="20"/>
                <w:szCs w:val="21"/>
              </w:rPr>
              <w:t>（mg/L）</w:t>
            </w:r>
          </w:p>
        </w:tc>
        <w:tc>
          <w:tcPr>
            <w:tcW w:w="141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0"/>
                <w:szCs w:val="21"/>
              </w:rPr>
            </w:pPr>
          </w:p>
        </w:tc>
      </w:tr>
      <w:tr>
        <w:tblPrEx>
          <w:tblCellMar>
            <w:top w:w="0" w:type="dxa"/>
            <w:left w:w="108" w:type="dxa"/>
            <w:bottom w:w="0" w:type="dxa"/>
            <w:right w:w="108" w:type="dxa"/>
          </w:tblCellMar>
        </w:tblPrEx>
        <w:trPr>
          <w:trHeight w:val="215"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0"/>
                <w:szCs w:val="21"/>
              </w:rPr>
            </w:pPr>
            <w:r>
              <w:rPr>
                <w:kern w:val="0"/>
                <w:sz w:val="20"/>
                <w:szCs w:val="21"/>
              </w:rPr>
              <w:t>水量（L/min）</w:t>
            </w:r>
          </w:p>
        </w:tc>
        <w:tc>
          <w:tcPr>
            <w:tcW w:w="128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0"/>
                <w:szCs w:val="21"/>
              </w:rPr>
            </w:pPr>
          </w:p>
        </w:tc>
        <w:tc>
          <w:tcPr>
            <w:tcW w:w="111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0"/>
                <w:szCs w:val="21"/>
              </w:rPr>
            </w:pPr>
            <w:r>
              <w:rPr>
                <w:kern w:val="0"/>
                <w:sz w:val="20"/>
                <w:szCs w:val="21"/>
              </w:rPr>
              <w:t>流速（m/s）</w:t>
            </w:r>
          </w:p>
        </w:tc>
        <w:tc>
          <w:tcPr>
            <w:tcW w:w="1413" w:type="pct"/>
            <w:tcBorders>
              <w:top w:val="single" w:color="auto" w:sz="4" w:space="0"/>
              <w:left w:val="single" w:color="auto" w:sz="4" w:space="0"/>
              <w:bottom w:val="single" w:color="auto" w:sz="4" w:space="0"/>
              <w:right w:val="single" w:color="auto" w:sz="4" w:space="0"/>
            </w:tcBorders>
            <w:vAlign w:val="center"/>
          </w:tcPr>
          <w:p>
            <w:pPr>
              <w:snapToGrid w:val="0"/>
              <w:ind w:firstLine="400"/>
              <w:jc w:val="both"/>
              <w:rPr>
                <w:kern w:val="0"/>
                <w:sz w:val="20"/>
                <w:szCs w:val="21"/>
              </w:rPr>
            </w:pPr>
          </w:p>
        </w:tc>
      </w:tr>
      <w:tr>
        <w:tblPrEx>
          <w:tblCellMar>
            <w:top w:w="0" w:type="dxa"/>
            <w:left w:w="108" w:type="dxa"/>
            <w:bottom w:w="0" w:type="dxa"/>
            <w:right w:w="108" w:type="dxa"/>
          </w:tblCellMar>
        </w:tblPrEx>
        <w:trPr>
          <w:trHeight w:val="541"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pPr>
              <w:snapToGrid w:val="0"/>
              <w:jc w:val="both"/>
              <w:rPr>
                <w:kern w:val="0"/>
                <w:sz w:val="20"/>
                <w:szCs w:val="21"/>
              </w:rPr>
            </w:pPr>
            <w:r>
              <w:rPr>
                <w:kern w:val="0"/>
                <w:sz w:val="20"/>
                <w:szCs w:val="21"/>
              </w:rPr>
              <w:t>备注</w:t>
            </w:r>
          </w:p>
        </w:tc>
        <w:tc>
          <w:tcPr>
            <w:tcW w:w="3808" w:type="pct"/>
            <w:gridSpan w:val="3"/>
            <w:tcBorders>
              <w:top w:val="single" w:color="auto" w:sz="4" w:space="0"/>
              <w:left w:val="single" w:color="auto" w:sz="4" w:space="0"/>
              <w:bottom w:val="single" w:color="auto" w:sz="4" w:space="0"/>
              <w:right w:val="single" w:color="auto" w:sz="4" w:space="0"/>
            </w:tcBorders>
            <w:vAlign w:val="center"/>
          </w:tcPr>
          <w:p>
            <w:pPr>
              <w:snapToGrid w:val="0"/>
              <w:jc w:val="both"/>
              <w:rPr>
                <w:kern w:val="0"/>
                <w:sz w:val="20"/>
                <w:szCs w:val="21"/>
              </w:rPr>
            </w:pPr>
            <w:r>
              <w:rPr>
                <w:kern w:val="0"/>
                <w:sz w:val="20"/>
                <w:szCs w:val="21"/>
              </w:rPr>
              <w:t>溯源源头可能不止一个，排查出来的源头均要记录。</w:t>
            </w:r>
          </w:p>
        </w:tc>
      </w:tr>
    </w:tbl>
    <w:p>
      <w:pPr>
        <w:snapToGrid w:val="0"/>
        <w:jc w:val="both"/>
        <w:rPr>
          <w:rStyle w:val="89"/>
          <w:rFonts w:hint="default"/>
          <w:lang w:bidi="ar"/>
        </w:rPr>
      </w:pPr>
    </w:p>
    <w:p>
      <w:pPr>
        <w:pStyle w:val="27"/>
        <w:snapToGrid w:val="0"/>
        <w:ind w:left="960" w:hanging="480"/>
        <w:sectPr>
          <w:pgSz w:w="11906" w:h="16838"/>
          <w:pgMar w:top="1440" w:right="1797" w:bottom="1440" w:left="1797" w:header="851" w:footer="992" w:gutter="0"/>
          <w:cols w:space="425" w:num="1"/>
          <w:docGrid w:linePitch="312" w:charSpace="0"/>
        </w:sectPr>
      </w:pPr>
    </w:p>
    <w:p>
      <w:pPr>
        <w:pStyle w:val="27"/>
        <w:snapToGrid w:val="0"/>
        <w:ind w:left="304" w:leftChars="44" w:hanging="198" w:hangingChars="94"/>
        <w:jc w:val="center"/>
        <w:rPr>
          <w:sz w:val="21"/>
          <w:szCs w:val="21"/>
        </w:rPr>
      </w:pPr>
      <w:r>
        <w:rPr>
          <w:rFonts w:hint="eastAsia"/>
          <w:b/>
          <w:bCs/>
          <w:sz w:val="21"/>
          <w:szCs w:val="21"/>
        </w:rPr>
        <w:t>表</w:t>
      </w:r>
      <w:r>
        <w:rPr>
          <w:b/>
          <w:bCs/>
          <w:sz w:val="21"/>
          <w:szCs w:val="21"/>
        </w:rPr>
        <w:t xml:space="preserve">D.0.3-3  </w:t>
      </w:r>
      <w:r>
        <w:rPr>
          <w:rFonts w:hint="eastAsia"/>
          <w:b/>
          <w:bCs/>
          <w:sz w:val="21"/>
          <w:szCs w:val="21"/>
        </w:rPr>
        <w:t>排口溯源成果表</w:t>
      </w:r>
    </w:p>
    <w:tbl>
      <w:tblPr>
        <w:tblStyle w:val="35"/>
        <w:tblW w:w="15521" w:type="dxa"/>
        <w:tblInd w:w="-784" w:type="dxa"/>
        <w:tblLayout w:type="fixed"/>
        <w:tblCellMar>
          <w:top w:w="0" w:type="dxa"/>
          <w:left w:w="108" w:type="dxa"/>
          <w:bottom w:w="0" w:type="dxa"/>
          <w:right w:w="108" w:type="dxa"/>
        </w:tblCellMar>
      </w:tblPr>
      <w:tblGrid>
        <w:gridCol w:w="707"/>
        <w:gridCol w:w="756"/>
        <w:gridCol w:w="756"/>
        <w:gridCol w:w="828"/>
        <w:gridCol w:w="887"/>
        <w:gridCol w:w="731"/>
        <w:gridCol w:w="744"/>
        <w:gridCol w:w="757"/>
        <w:gridCol w:w="881"/>
        <w:gridCol w:w="962"/>
        <w:gridCol w:w="501"/>
        <w:gridCol w:w="756"/>
        <w:gridCol w:w="781"/>
        <w:gridCol w:w="1364"/>
        <w:gridCol w:w="1275"/>
        <w:gridCol w:w="1418"/>
        <w:gridCol w:w="959"/>
        <w:gridCol w:w="458"/>
      </w:tblGrid>
      <w:tr>
        <w:tblPrEx>
          <w:tblCellMar>
            <w:top w:w="0" w:type="dxa"/>
            <w:left w:w="108" w:type="dxa"/>
            <w:bottom w:w="0" w:type="dxa"/>
            <w:right w:w="108" w:type="dxa"/>
          </w:tblCellMar>
        </w:tblPrEx>
        <w:trPr>
          <w:trHeight w:val="293" w:hRule="atLeast"/>
        </w:trPr>
        <w:tc>
          <w:tcPr>
            <w:tcW w:w="7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both"/>
              <w:textAlignment w:val="center"/>
              <w:rPr>
                <w:color w:val="000000"/>
                <w:sz w:val="21"/>
                <w:szCs w:val="21"/>
              </w:rPr>
            </w:pPr>
            <w:r>
              <w:rPr>
                <w:rFonts w:hint="eastAsia"/>
                <w:color w:val="000000"/>
                <w:kern w:val="0"/>
                <w:sz w:val="21"/>
                <w:szCs w:val="21"/>
                <w:lang w:bidi="ar"/>
              </w:rPr>
              <w:t>排口编号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both"/>
              <w:textAlignment w:val="center"/>
              <w:rPr>
                <w:color w:val="000000"/>
                <w:sz w:val="21"/>
                <w:szCs w:val="21"/>
              </w:rPr>
            </w:pPr>
            <w:r>
              <w:rPr>
                <w:rFonts w:hint="eastAsia"/>
                <w:color w:val="000000"/>
                <w:kern w:val="0"/>
                <w:sz w:val="21"/>
                <w:szCs w:val="21"/>
                <w:lang w:bidi="ar"/>
              </w:rPr>
              <w:t xml:space="preserve">排口类 </w:t>
            </w:r>
            <w:r>
              <w:rPr>
                <w:color w:val="000000"/>
                <w:kern w:val="0"/>
                <w:sz w:val="21"/>
                <w:szCs w:val="21"/>
                <w:lang w:bidi="ar"/>
              </w:rPr>
              <w:t xml:space="preserve"> </w:t>
            </w:r>
            <w:r>
              <w:rPr>
                <w:rFonts w:hint="eastAsia"/>
                <w:color w:val="000000"/>
                <w:kern w:val="0"/>
                <w:sz w:val="21"/>
                <w:szCs w:val="21"/>
                <w:lang w:bidi="ar"/>
              </w:rPr>
              <w:t>型</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both"/>
              <w:textAlignment w:val="center"/>
              <w:rPr>
                <w:color w:val="000000"/>
                <w:sz w:val="21"/>
                <w:szCs w:val="21"/>
              </w:rPr>
            </w:pPr>
            <w:r>
              <w:rPr>
                <w:rFonts w:hint="eastAsia"/>
                <w:color w:val="000000"/>
                <w:kern w:val="0"/>
                <w:sz w:val="21"/>
                <w:szCs w:val="21"/>
                <w:lang w:bidi="ar"/>
              </w:rPr>
              <w:t xml:space="preserve">河流名 </w:t>
            </w:r>
            <w:r>
              <w:rPr>
                <w:color w:val="000000"/>
                <w:kern w:val="0"/>
                <w:sz w:val="21"/>
                <w:szCs w:val="21"/>
                <w:lang w:bidi="ar"/>
              </w:rPr>
              <w:t xml:space="preserve"> </w:t>
            </w:r>
            <w:r>
              <w:rPr>
                <w:rFonts w:hint="eastAsia"/>
                <w:color w:val="000000"/>
                <w:kern w:val="0"/>
                <w:sz w:val="21"/>
                <w:szCs w:val="21"/>
                <w:lang w:bidi="ar"/>
              </w:rPr>
              <w:t>称</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sz w:val="21"/>
                <w:szCs w:val="21"/>
              </w:rPr>
            </w:pPr>
            <w:r>
              <w:rPr>
                <w:rFonts w:hint="eastAsia"/>
                <w:color w:val="000000"/>
                <w:kern w:val="0"/>
                <w:sz w:val="21"/>
                <w:szCs w:val="21"/>
                <w:lang w:bidi="ar"/>
              </w:rPr>
              <w:t>源头点编号</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both"/>
              <w:textAlignment w:val="center"/>
              <w:rPr>
                <w:color w:val="000000"/>
                <w:sz w:val="21"/>
                <w:szCs w:val="21"/>
              </w:rPr>
            </w:pPr>
            <w:r>
              <w:rPr>
                <w:rFonts w:hint="eastAsia"/>
                <w:color w:val="000000"/>
                <w:kern w:val="0"/>
                <w:sz w:val="21"/>
                <w:szCs w:val="21"/>
                <w:lang w:bidi="ar"/>
              </w:rPr>
              <w:t>所在道 路</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both"/>
              <w:textAlignment w:val="center"/>
              <w:rPr>
                <w:color w:val="000000"/>
                <w:kern w:val="0"/>
                <w:sz w:val="21"/>
                <w:szCs w:val="21"/>
                <w:lang w:bidi="ar"/>
              </w:rPr>
            </w:pPr>
            <w:r>
              <w:rPr>
                <w:rFonts w:hint="eastAsia"/>
                <w:color w:val="000000"/>
                <w:kern w:val="0"/>
                <w:sz w:val="21"/>
                <w:szCs w:val="21"/>
                <w:lang w:bidi="ar"/>
              </w:rPr>
              <w:t>坐标</w:t>
            </w:r>
            <w:r>
              <w:rPr>
                <w:color w:val="000000"/>
                <w:kern w:val="0"/>
                <w:sz w:val="21"/>
                <w:szCs w:val="21"/>
                <w:lang w:bidi="ar"/>
              </w:rPr>
              <w:t>X</w:t>
            </w:r>
          </w:p>
          <w:p>
            <w:pPr>
              <w:widowControl/>
              <w:snapToGrid w:val="0"/>
              <w:jc w:val="both"/>
              <w:textAlignment w:val="center"/>
              <w:rPr>
                <w:color w:val="000000"/>
                <w:sz w:val="21"/>
                <w:szCs w:val="21"/>
              </w:rPr>
            </w:pPr>
            <w:r>
              <w:rPr>
                <w:kern w:val="0"/>
                <w:sz w:val="20"/>
                <w:szCs w:val="21"/>
              </w:rPr>
              <w:t>（</w:t>
            </w:r>
            <w:r>
              <w:rPr>
                <w:color w:val="000000"/>
                <w:kern w:val="0"/>
                <w:sz w:val="21"/>
                <w:szCs w:val="21"/>
                <w:lang w:bidi="ar"/>
              </w:rPr>
              <w:t>m</w:t>
            </w:r>
            <w:r>
              <w:rPr>
                <w:kern w:val="0"/>
                <w:sz w:val="20"/>
                <w:szCs w:val="21"/>
              </w:rPr>
              <w:t>）</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both"/>
              <w:textAlignment w:val="center"/>
              <w:rPr>
                <w:color w:val="000000"/>
                <w:sz w:val="21"/>
                <w:szCs w:val="21"/>
              </w:rPr>
            </w:pPr>
            <w:r>
              <w:rPr>
                <w:rFonts w:hint="eastAsia"/>
                <w:color w:val="000000"/>
                <w:kern w:val="0"/>
                <w:sz w:val="21"/>
                <w:szCs w:val="21"/>
                <w:lang w:bidi="ar"/>
              </w:rPr>
              <w:t>坐标</w:t>
            </w:r>
            <w:r>
              <w:rPr>
                <w:color w:val="000000"/>
                <w:kern w:val="0"/>
                <w:sz w:val="21"/>
                <w:szCs w:val="21"/>
                <w:lang w:bidi="ar"/>
              </w:rPr>
              <w:t>Y</w:t>
            </w:r>
            <w:r>
              <w:rPr>
                <w:kern w:val="0"/>
                <w:sz w:val="20"/>
                <w:szCs w:val="21"/>
              </w:rPr>
              <w:t>（</w:t>
            </w:r>
            <w:r>
              <w:rPr>
                <w:color w:val="000000"/>
                <w:kern w:val="0"/>
                <w:sz w:val="21"/>
                <w:szCs w:val="21"/>
                <w:lang w:bidi="ar"/>
              </w:rPr>
              <w:t>m</w:t>
            </w:r>
            <w:r>
              <w:rPr>
                <w:kern w:val="0"/>
                <w:sz w:val="20"/>
                <w:szCs w:val="21"/>
              </w:rPr>
              <w:t>）</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地面</w:t>
            </w:r>
          </w:p>
          <w:p>
            <w:pPr>
              <w:widowControl/>
              <w:snapToGrid w:val="0"/>
              <w:jc w:val="center"/>
              <w:textAlignment w:val="center"/>
              <w:rPr>
                <w:color w:val="000000"/>
                <w:sz w:val="21"/>
                <w:szCs w:val="21"/>
              </w:rPr>
            </w:pPr>
            <w:r>
              <w:rPr>
                <w:rFonts w:hint="eastAsia"/>
                <w:color w:val="000000"/>
                <w:kern w:val="0"/>
                <w:sz w:val="21"/>
                <w:szCs w:val="21"/>
                <w:lang w:bidi="ar"/>
              </w:rPr>
              <w:t>标高</w:t>
            </w:r>
            <w:r>
              <w:rPr>
                <w:kern w:val="0"/>
                <w:sz w:val="20"/>
                <w:szCs w:val="21"/>
              </w:rPr>
              <w:t>（</w:t>
            </w:r>
            <w:r>
              <w:rPr>
                <w:color w:val="000000"/>
                <w:kern w:val="0"/>
                <w:sz w:val="21"/>
                <w:szCs w:val="21"/>
                <w:lang w:bidi="ar"/>
              </w:rPr>
              <w:t>m</w:t>
            </w:r>
            <w:r>
              <w:rPr>
                <w:kern w:val="0"/>
                <w:sz w:val="20"/>
                <w:szCs w:val="21"/>
              </w:rPr>
              <w:t>）</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sz w:val="21"/>
                <w:szCs w:val="21"/>
              </w:rPr>
            </w:pPr>
            <w:r>
              <w:rPr>
                <w:rFonts w:hint="eastAsia"/>
                <w:color w:val="000000"/>
                <w:kern w:val="0"/>
                <w:sz w:val="21"/>
                <w:szCs w:val="21"/>
                <w:lang w:bidi="ar"/>
              </w:rPr>
              <w:t>管底标高</w:t>
            </w:r>
            <w:r>
              <w:rPr>
                <w:kern w:val="0"/>
                <w:sz w:val="20"/>
                <w:szCs w:val="21"/>
              </w:rPr>
              <w:t>（</w:t>
            </w:r>
            <w:r>
              <w:rPr>
                <w:color w:val="000000"/>
                <w:kern w:val="0"/>
                <w:sz w:val="21"/>
                <w:szCs w:val="21"/>
                <w:lang w:bidi="ar"/>
              </w:rPr>
              <w:t>m</w:t>
            </w:r>
            <w:r>
              <w:rPr>
                <w:kern w:val="0"/>
                <w:sz w:val="20"/>
                <w:szCs w:val="21"/>
              </w:rPr>
              <w:t>）</w:t>
            </w:r>
          </w:p>
        </w:tc>
        <w:tc>
          <w:tcPr>
            <w:tcW w:w="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sz w:val="21"/>
                <w:szCs w:val="21"/>
              </w:rPr>
            </w:pPr>
            <w:r>
              <w:rPr>
                <w:rFonts w:hint="eastAsia"/>
                <w:color w:val="000000"/>
                <w:kern w:val="0"/>
                <w:sz w:val="21"/>
                <w:szCs w:val="21"/>
                <w:lang w:bidi="ar"/>
              </w:rPr>
              <w:t>调查日期</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sz w:val="21"/>
                <w:szCs w:val="21"/>
              </w:rPr>
            </w:pPr>
            <w:r>
              <w:rPr>
                <w:rFonts w:hint="eastAsia"/>
                <w:color w:val="000000"/>
                <w:kern w:val="0"/>
                <w:sz w:val="21"/>
                <w:szCs w:val="21"/>
                <w:lang w:bidi="ar"/>
              </w:rPr>
              <w:t>问题类型</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sz w:val="21"/>
                <w:szCs w:val="21"/>
              </w:rPr>
            </w:pPr>
            <w:r>
              <w:rPr>
                <w:rFonts w:hint="eastAsia"/>
                <w:color w:val="000000"/>
                <w:kern w:val="0"/>
                <w:sz w:val="21"/>
                <w:szCs w:val="21"/>
                <w:lang w:bidi="ar"/>
              </w:rPr>
              <w:t>源头描述</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sz w:val="21"/>
                <w:szCs w:val="21"/>
              </w:rPr>
            </w:pPr>
            <w:r>
              <w:rPr>
                <w:rFonts w:hint="eastAsia"/>
                <w:color w:val="000000"/>
                <w:kern w:val="0"/>
                <w:sz w:val="21"/>
                <w:szCs w:val="21"/>
                <w:lang w:bidi="ar"/>
              </w:rPr>
              <w:t>溯源源头化学需氧量</w:t>
            </w:r>
            <w:r>
              <w:rPr>
                <w:kern w:val="0"/>
                <w:sz w:val="20"/>
                <w:szCs w:val="21"/>
              </w:rPr>
              <w:t>（</w:t>
            </w:r>
            <w:r>
              <w:rPr>
                <w:color w:val="000000"/>
                <w:kern w:val="0"/>
                <w:sz w:val="21"/>
                <w:szCs w:val="21"/>
                <w:lang w:bidi="ar"/>
              </w:rPr>
              <w:t>mg/L</w:t>
            </w:r>
            <w:r>
              <w:rPr>
                <w:kern w:val="0"/>
                <w:sz w:val="20"/>
                <w:szCs w:val="21"/>
              </w:rPr>
              <w:t>）</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溯源源头</w:t>
            </w:r>
          </w:p>
          <w:p>
            <w:pPr>
              <w:widowControl/>
              <w:snapToGrid w:val="0"/>
              <w:jc w:val="center"/>
              <w:textAlignment w:val="center"/>
              <w:rPr>
                <w:color w:val="000000"/>
                <w:sz w:val="21"/>
                <w:szCs w:val="21"/>
              </w:rPr>
            </w:pPr>
            <w:r>
              <w:rPr>
                <w:rFonts w:hint="eastAsia"/>
                <w:color w:val="000000"/>
                <w:kern w:val="0"/>
                <w:sz w:val="21"/>
                <w:szCs w:val="21"/>
                <w:lang w:bidi="ar"/>
              </w:rPr>
              <w:t>氨氮（</w:t>
            </w:r>
            <w:r>
              <w:rPr>
                <w:color w:val="000000"/>
                <w:kern w:val="0"/>
                <w:sz w:val="21"/>
                <w:szCs w:val="21"/>
                <w:lang w:bidi="ar"/>
              </w:rPr>
              <w:t>mg/L</w:t>
            </w:r>
            <w:r>
              <w:rPr>
                <w:rFonts w:hint="eastAsia"/>
                <w:color w:val="000000"/>
                <w:kern w:val="0"/>
                <w:sz w:val="21"/>
                <w:szCs w:val="21"/>
                <w:lang w:bidi="ar"/>
              </w:rPr>
              <w:t>）</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kern w:val="0"/>
                <w:sz w:val="21"/>
                <w:szCs w:val="21"/>
                <w:lang w:bidi="ar"/>
              </w:rPr>
            </w:pPr>
            <w:r>
              <w:rPr>
                <w:rFonts w:hint="eastAsia"/>
                <w:color w:val="000000"/>
                <w:kern w:val="0"/>
                <w:sz w:val="21"/>
                <w:szCs w:val="21"/>
                <w:lang w:bidi="ar"/>
              </w:rPr>
              <w:t>溯源源头</w:t>
            </w:r>
          </w:p>
          <w:p>
            <w:pPr>
              <w:widowControl/>
              <w:snapToGrid w:val="0"/>
              <w:jc w:val="center"/>
              <w:textAlignment w:val="center"/>
              <w:rPr>
                <w:color w:val="000000"/>
                <w:sz w:val="21"/>
                <w:szCs w:val="21"/>
              </w:rPr>
            </w:pPr>
            <w:r>
              <w:rPr>
                <w:rFonts w:hint="eastAsia"/>
                <w:color w:val="000000"/>
                <w:kern w:val="0"/>
                <w:sz w:val="21"/>
                <w:szCs w:val="21"/>
                <w:lang w:bidi="ar"/>
              </w:rPr>
              <w:t>水量（</w:t>
            </w:r>
            <w:r>
              <w:rPr>
                <w:color w:val="000000"/>
                <w:kern w:val="0"/>
                <w:sz w:val="21"/>
                <w:szCs w:val="21"/>
                <w:lang w:bidi="ar"/>
              </w:rPr>
              <w:t>L/min</w:t>
            </w:r>
            <w:r>
              <w:rPr>
                <w:rFonts w:hint="eastAsia"/>
                <w:color w:val="000000"/>
                <w:kern w:val="0"/>
                <w:sz w:val="21"/>
                <w:szCs w:val="21"/>
                <w:lang w:bidi="ar"/>
              </w:rPr>
              <w:t>）</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color w:val="000000"/>
                <w:sz w:val="21"/>
                <w:szCs w:val="21"/>
              </w:rPr>
            </w:pPr>
            <w:r>
              <w:rPr>
                <w:rFonts w:hint="eastAsia"/>
                <w:color w:val="000000"/>
                <w:kern w:val="0"/>
                <w:sz w:val="21"/>
                <w:szCs w:val="21"/>
                <w:lang w:bidi="ar"/>
              </w:rPr>
              <w:t>流速</w:t>
            </w:r>
            <w:r>
              <w:rPr>
                <w:kern w:val="0"/>
                <w:sz w:val="20"/>
                <w:szCs w:val="21"/>
              </w:rPr>
              <w:t>（</w:t>
            </w:r>
            <w:r>
              <w:rPr>
                <w:color w:val="000000"/>
                <w:kern w:val="0"/>
                <w:sz w:val="21"/>
                <w:szCs w:val="21"/>
                <w:lang w:bidi="ar"/>
              </w:rPr>
              <w:t>m/s</w:t>
            </w:r>
            <w:r>
              <w:rPr>
                <w:kern w:val="0"/>
                <w:sz w:val="20"/>
                <w:szCs w:val="21"/>
              </w:rPr>
              <w:t>）</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备注</w:t>
            </w:r>
          </w:p>
        </w:tc>
      </w:tr>
      <w:tr>
        <w:tblPrEx>
          <w:tblCellMar>
            <w:top w:w="0" w:type="dxa"/>
            <w:left w:w="108" w:type="dxa"/>
            <w:bottom w:w="0" w:type="dxa"/>
            <w:right w:w="108" w:type="dxa"/>
          </w:tblCellMar>
        </w:tblPrEx>
        <w:trPr>
          <w:trHeight w:val="311" w:hRule="atLeast"/>
        </w:trPr>
        <w:tc>
          <w:tcPr>
            <w:tcW w:w="7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上游井1</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上游井2</w:t>
            </w: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both"/>
              <w:rPr>
                <w:rFonts w:ascii="宋体" w:hAnsi="宋体" w:cs="宋体"/>
                <w:color w:val="000000"/>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r>
        <w:tblPrEx>
          <w:tblCellMar>
            <w:top w:w="0" w:type="dxa"/>
            <w:left w:w="108" w:type="dxa"/>
            <w:bottom w:w="0" w:type="dxa"/>
            <w:right w:w="108" w:type="dxa"/>
          </w:tblCellMar>
        </w:tblPrEx>
        <w:trPr>
          <w:trHeight w:val="270"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both"/>
              <w:rPr>
                <w:rFonts w:ascii="宋体" w:hAnsi="宋体" w:cs="宋体"/>
                <w:color w:val="000000"/>
                <w:sz w:val="22"/>
              </w:rPr>
            </w:pPr>
          </w:p>
        </w:tc>
      </w:tr>
    </w:tbl>
    <w:p>
      <w:pPr>
        <w:snapToGrid w:val="0"/>
        <w:jc w:val="both"/>
      </w:pPr>
      <w:r>
        <w:rPr>
          <w:rFonts w:hint="eastAsia"/>
        </w:rPr>
        <w:t xml:space="preserve">制表:                        校对:                                 检查:                                    工程负责人:   </w:t>
      </w:r>
    </w:p>
    <w:p>
      <w:pPr>
        <w:snapToGrid w:val="0"/>
        <w:jc w:val="both"/>
      </w:pPr>
    </w:p>
    <w:p>
      <w:pPr>
        <w:snapToGrid w:val="0"/>
        <w:jc w:val="both"/>
      </w:pPr>
      <w:r>
        <w:rPr>
          <w:rFonts w:hint="eastAsia"/>
        </w:rPr>
        <w:t xml:space="preserve">         </w:t>
      </w:r>
    </w:p>
    <w:p>
      <w:pPr>
        <w:pStyle w:val="106"/>
        <w:adjustRightInd w:val="0"/>
        <w:snapToGrid w:val="0"/>
        <w:spacing w:before="120" w:line="360" w:lineRule="auto"/>
        <w:rPr>
          <w:rFonts w:cs="Times New Roman"/>
          <w:sz w:val="30"/>
          <w:szCs w:val="30"/>
        </w:rPr>
      </w:pPr>
      <w:bookmarkStart w:id="547" w:name="_Toc201739049"/>
      <w:r>
        <w:rPr>
          <w:rFonts w:hint="eastAsia" w:cs="Times New Roman"/>
          <w:sz w:val="30"/>
          <w:szCs w:val="30"/>
        </w:rPr>
        <w:t>附录</w:t>
      </w:r>
      <w:r>
        <w:rPr>
          <w:rFonts w:cs="Times New Roman"/>
          <w:sz w:val="30"/>
          <w:szCs w:val="30"/>
        </w:rPr>
        <w:t>E</w:t>
      </w:r>
      <w:r>
        <w:rPr>
          <w:rFonts w:hint="eastAsia" w:cs="Times New Roman"/>
          <w:sz w:val="30"/>
          <w:szCs w:val="30"/>
        </w:rPr>
        <w:t xml:space="preserve">  </w:t>
      </w:r>
      <w:r>
        <w:rPr>
          <w:rFonts w:hint="eastAsia" w:ascii="宋体" w:hAnsi="宋体" w:eastAsia="宋体" w:cs="Times New Roman"/>
          <w:sz w:val="30"/>
          <w:szCs w:val="30"/>
        </w:rPr>
        <w:t>“</w:t>
      </w:r>
      <w:r>
        <w:rPr>
          <w:rFonts w:hint="eastAsia" w:cs="Times New Roman"/>
          <w:sz w:val="30"/>
          <w:szCs w:val="30"/>
        </w:rPr>
        <w:t>城</w:t>
      </w:r>
      <w:r>
        <w:rPr>
          <w:rFonts w:hint="eastAsia" w:ascii="宋体" w:hAnsi="宋体" w:eastAsia="宋体" w:cs="Times New Roman"/>
          <w:sz w:val="30"/>
          <w:szCs w:val="30"/>
        </w:rPr>
        <w:t>”</w:t>
      </w:r>
      <w:r>
        <w:rPr>
          <w:rFonts w:hint="eastAsia" w:cs="Times New Roman"/>
          <w:sz w:val="30"/>
          <w:szCs w:val="30"/>
        </w:rPr>
        <w:t>排查成果表</w:t>
      </w:r>
      <w:bookmarkEnd w:id="547"/>
    </w:p>
    <w:p>
      <w:pPr>
        <w:pStyle w:val="19"/>
        <w:adjustRightInd w:val="0"/>
        <w:snapToGrid w:val="0"/>
        <w:spacing w:before="120" w:line="360" w:lineRule="auto"/>
        <w:ind w:firstLine="0"/>
        <w:rPr>
          <w:sz w:val="24"/>
        </w:rPr>
      </w:pPr>
      <w:r>
        <w:rPr>
          <w:rFonts w:ascii="Times New Roman" w:hAnsi="Times New Roman" w:eastAsia="黑体"/>
          <w:b/>
          <w:kern w:val="0"/>
          <w:sz w:val="24"/>
        </w:rPr>
        <w:t>E.0.1</w:t>
      </w:r>
      <w:r>
        <w:rPr>
          <w:rFonts w:ascii="Times New Roman" w:hAnsi="Times New Roman" w:eastAsia="黑体"/>
          <w:kern w:val="0"/>
          <w:sz w:val="24"/>
        </w:rPr>
        <w:t xml:space="preserve">  </w:t>
      </w:r>
      <w:r>
        <w:rPr>
          <w:rFonts w:hint="eastAsia" w:asciiTheme="minorEastAsia" w:hAnsiTheme="minorEastAsia" w:eastAsiaTheme="minorEastAsia"/>
          <w:kern w:val="0"/>
          <w:sz w:val="24"/>
        </w:rPr>
        <w:t>暗涵排查成果</w:t>
      </w:r>
      <w:r>
        <w:rPr>
          <w:rFonts w:hint="eastAsia" w:ascii="Times New Roman" w:hAnsi="Times New Roman"/>
          <w:sz w:val="24"/>
        </w:rPr>
        <w:t>应根据表</w:t>
      </w:r>
      <w:r>
        <w:rPr>
          <w:rFonts w:ascii="Times New Roman" w:hAnsi="Times New Roman"/>
          <w:sz w:val="24"/>
        </w:rPr>
        <w:t>E.0.1-1~E.0.1-4</w:t>
      </w:r>
      <w:r>
        <w:rPr>
          <w:rFonts w:hint="eastAsia" w:ascii="Times New Roman" w:hAnsi="Times New Roman"/>
          <w:sz w:val="24"/>
        </w:rPr>
        <w:t>的格式记录。</w:t>
      </w:r>
    </w:p>
    <w:p>
      <w:pPr>
        <w:pStyle w:val="19"/>
        <w:adjustRightInd w:val="0"/>
        <w:snapToGrid w:val="0"/>
        <w:spacing w:before="120" w:line="360" w:lineRule="auto"/>
        <w:ind w:firstLine="0"/>
        <w:jc w:val="center"/>
        <w:rPr>
          <w:sz w:val="24"/>
          <w:szCs w:val="30"/>
        </w:rPr>
      </w:pPr>
      <w:r>
        <w:rPr>
          <w:rFonts w:hint="eastAsia" w:ascii="Times New Roman" w:hAnsi="Times New Roman"/>
          <w:b/>
          <w:bCs/>
        </w:rPr>
        <w:t>表</w:t>
      </w:r>
      <w:r>
        <w:rPr>
          <w:rFonts w:ascii="Times New Roman" w:hAnsi="Times New Roman"/>
          <w:b/>
          <w:bCs/>
        </w:rPr>
        <w:t xml:space="preserve">E.0.1-1  </w:t>
      </w:r>
      <w:r>
        <w:rPr>
          <w:rFonts w:hint="eastAsia" w:ascii="Times New Roman" w:hAnsi="Times New Roman"/>
          <w:b/>
          <w:bCs/>
        </w:rPr>
        <w:t>土地利用现状统计表</w:t>
      </w:r>
    </w:p>
    <w:tbl>
      <w:tblPr>
        <w:tblStyle w:val="35"/>
        <w:tblW w:w="490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59"/>
        <w:gridCol w:w="3473"/>
        <w:gridCol w:w="3787"/>
        <w:gridCol w:w="3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459" w:type="pct"/>
            <w:gridSpan w:val="2"/>
            <w:vAlign w:val="center"/>
          </w:tcPr>
          <w:p>
            <w:pPr>
              <w:pStyle w:val="16"/>
              <w:snapToGrid w:val="0"/>
              <w:spacing w:line="360" w:lineRule="auto"/>
              <w:ind w:firstLine="482"/>
              <w:jc w:val="center"/>
              <w:rPr>
                <w:rFonts w:ascii="Calibri" w:hAnsi="Calibri"/>
                <w:bCs/>
              </w:rPr>
            </w:pPr>
            <w:r>
              <w:rPr>
                <w:rFonts w:ascii="Calibri" w:hAnsi="Calibri"/>
                <w:bCs/>
              </w:rPr>
              <w:t>用地代码</w:t>
            </w:r>
          </w:p>
        </w:tc>
        <w:tc>
          <w:tcPr>
            <w:tcW w:w="1363" w:type="pct"/>
            <w:vMerge w:val="restart"/>
            <w:vAlign w:val="center"/>
          </w:tcPr>
          <w:p>
            <w:pPr>
              <w:pStyle w:val="16"/>
              <w:snapToGrid w:val="0"/>
              <w:spacing w:line="360" w:lineRule="auto"/>
              <w:ind w:firstLine="482"/>
              <w:jc w:val="center"/>
              <w:rPr>
                <w:rFonts w:ascii="Calibri" w:hAnsi="Calibri"/>
                <w:bCs/>
              </w:rPr>
            </w:pPr>
          </w:p>
          <w:p>
            <w:pPr>
              <w:pStyle w:val="16"/>
              <w:snapToGrid w:val="0"/>
              <w:spacing w:line="360" w:lineRule="auto"/>
              <w:ind w:firstLine="482"/>
              <w:jc w:val="center"/>
              <w:rPr>
                <w:rFonts w:ascii="Calibri" w:hAnsi="Calibri"/>
                <w:bCs/>
              </w:rPr>
            </w:pPr>
            <w:r>
              <w:rPr>
                <w:rFonts w:ascii="Calibri" w:hAnsi="Calibri"/>
                <w:bCs/>
              </w:rPr>
              <w:t>类别名称</w:t>
            </w:r>
          </w:p>
        </w:tc>
        <w:tc>
          <w:tcPr>
            <w:tcW w:w="1178" w:type="pct"/>
            <w:vMerge w:val="restart"/>
            <w:vAlign w:val="center"/>
          </w:tcPr>
          <w:p>
            <w:pPr>
              <w:pStyle w:val="16"/>
              <w:snapToGrid w:val="0"/>
              <w:spacing w:line="360" w:lineRule="auto"/>
              <w:ind w:firstLine="482"/>
              <w:jc w:val="center"/>
              <w:rPr>
                <w:rFonts w:ascii="Calibri" w:hAnsi="Calibri"/>
                <w:bCs/>
              </w:rPr>
            </w:pPr>
          </w:p>
          <w:p>
            <w:pPr>
              <w:pStyle w:val="16"/>
              <w:snapToGrid w:val="0"/>
              <w:spacing w:line="360" w:lineRule="auto"/>
              <w:ind w:firstLine="482"/>
              <w:jc w:val="center"/>
              <w:rPr>
                <w:rFonts w:ascii="Calibri" w:hAnsi="Calibri"/>
                <w:bCs/>
              </w:rPr>
            </w:pPr>
            <w:r>
              <w:rPr>
                <w:rFonts w:ascii="Calibri" w:hAnsi="Calibri"/>
                <w:bCs/>
              </w:rPr>
              <w:t>用地面积（hm</w:t>
            </w:r>
            <w:r>
              <w:rPr>
                <w:rFonts w:ascii="Calibri" w:hAnsi="Calibri"/>
                <w:bCs/>
                <w:vertAlign w:val="superscript"/>
              </w:rPr>
              <w:t>2</w:t>
            </w:r>
            <w:r>
              <w:rPr>
                <w:rFonts w:ascii="Calibri" w:hAnsi="Calibri"/>
                <w:bC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1209" w:type="pct"/>
            <w:vAlign w:val="center"/>
          </w:tcPr>
          <w:p>
            <w:pPr>
              <w:pStyle w:val="16"/>
              <w:snapToGrid w:val="0"/>
              <w:spacing w:line="360" w:lineRule="auto"/>
              <w:ind w:firstLine="482"/>
              <w:jc w:val="center"/>
              <w:rPr>
                <w:rFonts w:ascii="Calibri" w:hAnsi="Calibri"/>
                <w:bCs/>
              </w:rPr>
            </w:pPr>
            <w:r>
              <w:rPr>
                <w:rFonts w:ascii="Calibri" w:hAnsi="Calibri"/>
                <w:bCs/>
              </w:rPr>
              <w:t>大类</w:t>
            </w:r>
          </w:p>
        </w:tc>
        <w:tc>
          <w:tcPr>
            <w:tcW w:w="1250" w:type="pct"/>
            <w:vAlign w:val="center"/>
          </w:tcPr>
          <w:p>
            <w:pPr>
              <w:pStyle w:val="16"/>
              <w:snapToGrid w:val="0"/>
              <w:spacing w:line="360" w:lineRule="auto"/>
              <w:ind w:firstLine="482"/>
              <w:jc w:val="center"/>
              <w:rPr>
                <w:rFonts w:ascii="Calibri" w:hAnsi="Calibri"/>
                <w:bCs/>
              </w:rPr>
            </w:pPr>
            <w:r>
              <w:rPr>
                <w:rFonts w:ascii="Calibri" w:hAnsi="Calibri"/>
                <w:bCs/>
              </w:rPr>
              <w:t>中类</w:t>
            </w:r>
          </w:p>
        </w:tc>
        <w:tc>
          <w:tcPr>
            <w:tcW w:w="1363" w:type="pct"/>
            <w:vMerge w:val="continue"/>
            <w:tcBorders>
              <w:top w:val="nil"/>
            </w:tcBorders>
            <w:vAlign w:val="center"/>
          </w:tcPr>
          <w:p>
            <w:pPr>
              <w:pStyle w:val="16"/>
              <w:snapToGrid w:val="0"/>
              <w:spacing w:line="360" w:lineRule="auto"/>
              <w:ind w:firstLine="480"/>
              <w:rPr>
                <w:rFonts w:ascii="Calibri" w:hAnsi="Calibri"/>
                <w:bCs/>
              </w:rPr>
            </w:pPr>
          </w:p>
        </w:tc>
        <w:tc>
          <w:tcPr>
            <w:tcW w:w="1178" w:type="pct"/>
            <w:vMerge w:val="continue"/>
            <w:tcBorders>
              <w:top w:val="nil"/>
            </w:tcBorders>
            <w:vAlign w:val="center"/>
          </w:tcPr>
          <w:p>
            <w:pPr>
              <w:pStyle w:val="16"/>
              <w:snapToGrid w:val="0"/>
              <w:spacing w:line="360" w:lineRule="auto"/>
              <w:ind w:firstLine="480"/>
              <w:rPr>
                <w:rFonts w:ascii="Calibri" w:hAnsi="Calibri"/>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09" w:type="pct"/>
            <w:vAlign w:val="center"/>
          </w:tcPr>
          <w:p>
            <w:pPr>
              <w:pStyle w:val="16"/>
              <w:snapToGrid w:val="0"/>
              <w:spacing w:line="360" w:lineRule="auto"/>
              <w:ind w:firstLine="480"/>
              <w:rPr>
                <w:rFonts w:ascii="Calibri" w:hAnsi="Calibri"/>
                <w:bCs/>
              </w:rPr>
            </w:pPr>
          </w:p>
        </w:tc>
        <w:tc>
          <w:tcPr>
            <w:tcW w:w="1250" w:type="pct"/>
            <w:vAlign w:val="center"/>
          </w:tcPr>
          <w:p>
            <w:pPr>
              <w:pStyle w:val="16"/>
              <w:snapToGrid w:val="0"/>
              <w:spacing w:line="360" w:lineRule="auto"/>
              <w:ind w:firstLine="480"/>
              <w:rPr>
                <w:rFonts w:ascii="Calibri" w:hAnsi="Calibri"/>
                <w:bCs/>
              </w:rPr>
            </w:pPr>
          </w:p>
        </w:tc>
        <w:tc>
          <w:tcPr>
            <w:tcW w:w="1363" w:type="pct"/>
            <w:vAlign w:val="center"/>
          </w:tcPr>
          <w:p>
            <w:pPr>
              <w:pStyle w:val="16"/>
              <w:snapToGrid w:val="0"/>
              <w:spacing w:line="360" w:lineRule="auto"/>
              <w:ind w:firstLine="480"/>
              <w:rPr>
                <w:rFonts w:ascii="Calibri" w:hAnsi="Calibri"/>
                <w:bCs/>
              </w:rPr>
            </w:pPr>
          </w:p>
        </w:tc>
        <w:tc>
          <w:tcPr>
            <w:tcW w:w="1178" w:type="pct"/>
            <w:vAlign w:val="center"/>
          </w:tcPr>
          <w:p>
            <w:pPr>
              <w:pStyle w:val="16"/>
              <w:snapToGrid w:val="0"/>
              <w:spacing w:line="360" w:lineRule="auto"/>
              <w:ind w:firstLine="480"/>
              <w:rPr>
                <w:rFonts w:ascii="Calibri" w:hAnsi="Calibri"/>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09" w:type="pct"/>
            <w:vAlign w:val="center"/>
          </w:tcPr>
          <w:p>
            <w:pPr>
              <w:pStyle w:val="16"/>
              <w:snapToGrid w:val="0"/>
              <w:spacing w:line="360" w:lineRule="auto"/>
              <w:ind w:firstLine="480"/>
              <w:rPr>
                <w:rFonts w:ascii="Calibri" w:hAnsi="Calibri"/>
              </w:rPr>
            </w:pPr>
          </w:p>
        </w:tc>
        <w:tc>
          <w:tcPr>
            <w:tcW w:w="1250" w:type="pct"/>
            <w:vAlign w:val="center"/>
          </w:tcPr>
          <w:p>
            <w:pPr>
              <w:pStyle w:val="16"/>
              <w:snapToGrid w:val="0"/>
              <w:spacing w:line="360" w:lineRule="auto"/>
              <w:ind w:firstLine="480"/>
              <w:rPr>
                <w:rFonts w:ascii="Calibri" w:hAnsi="Calibri"/>
              </w:rPr>
            </w:pPr>
          </w:p>
        </w:tc>
        <w:tc>
          <w:tcPr>
            <w:tcW w:w="1363" w:type="pct"/>
            <w:vAlign w:val="center"/>
          </w:tcPr>
          <w:p>
            <w:pPr>
              <w:pStyle w:val="16"/>
              <w:snapToGrid w:val="0"/>
              <w:spacing w:line="360" w:lineRule="auto"/>
              <w:ind w:firstLine="480"/>
              <w:rPr>
                <w:rFonts w:ascii="Calibri" w:hAnsi="Calibri"/>
              </w:rPr>
            </w:pPr>
          </w:p>
        </w:tc>
        <w:tc>
          <w:tcPr>
            <w:tcW w:w="1178" w:type="pct"/>
            <w:vAlign w:val="center"/>
          </w:tcPr>
          <w:p>
            <w:pPr>
              <w:pStyle w:val="16"/>
              <w:snapToGrid w:val="0"/>
              <w:spacing w:line="360" w:lineRule="auto"/>
              <w:ind w:firstLine="480"/>
              <w:rPr>
                <w:rFonts w:ascii="Calibri" w:hAns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209" w:type="pct"/>
            <w:vAlign w:val="center"/>
          </w:tcPr>
          <w:p>
            <w:pPr>
              <w:pStyle w:val="16"/>
              <w:snapToGrid w:val="0"/>
              <w:spacing w:line="360" w:lineRule="auto"/>
              <w:rPr>
                <w:rFonts w:ascii="Calibri" w:hAnsi="Calibri"/>
              </w:rPr>
            </w:pPr>
          </w:p>
        </w:tc>
        <w:tc>
          <w:tcPr>
            <w:tcW w:w="1250" w:type="pct"/>
            <w:vAlign w:val="center"/>
          </w:tcPr>
          <w:p>
            <w:pPr>
              <w:pStyle w:val="16"/>
              <w:snapToGrid w:val="0"/>
              <w:spacing w:line="360" w:lineRule="auto"/>
              <w:ind w:firstLine="480"/>
              <w:rPr>
                <w:rFonts w:ascii="Calibri" w:hAnsi="Calibri"/>
              </w:rPr>
            </w:pPr>
          </w:p>
        </w:tc>
        <w:tc>
          <w:tcPr>
            <w:tcW w:w="1363" w:type="pct"/>
            <w:vAlign w:val="center"/>
          </w:tcPr>
          <w:p>
            <w:pPr>
              <w:pStyle w:val="16"/>
              <w:snapToGrid w:val="0"/>
              <w:spacing w:line="360" w:lineRule="auto"/>
              <w:ind w:firstLine="480"/>
              <w:rPr>
                <w:rFonts w:ascii="Calibri" w:hAnsi="Calibri"/>
              </w:rPr>
            </w:pPr>
          </w:p>
        </w:tc>
        <w:tc>
          <w:tcPr>
            <w:tcW w:w="1178" w:type="pct"/>
            <w:vAlign w:val="center"/>
          </w:tcPr>
          <w:p>
            <w:pPr>
              <w:pStyle w:val="16"/>
              <w:snapToGrid w:val="0"/>
              <w:spacing w:line="360" w:lineRule="auto"/>
              <w:ind w:firstLine="480"/>
              <w:rPr>
                <w:rFonts w:ascii="Calibri" w:hAnsi="Calibri"/>
              </w:rPr>
            </w:pPr>
          </w:p>
        </w:tc>
      </w:tr>
    </w:tbl>
    <w:p>
      <w:r>
        <w:rPr>
          <w:rFonts w:hint="eastAsia"/>
        </w:rPr>
        <w:t xml:space="preserve">制表:                        校对:                                 检查:                                    工程负责人:           </w:t>
      </w:r>
    </w:p>
    <w:p>
      <w:pPr>
        <w:jc w:val="center"/>
        <w:rPr>
          <w:sz w:val="21"/>
          <w:szCs w:val="21"/>
        </w:rPr>
      </w:pPr>
      <w:r>
        <w:rPr>
          <w:rFonts w:hint="eastAsia"/>
          <w:b/>
          <w:bCs/>
          <w:sz w:val="21"/>
          <w:szCs w:val="21"/>
        </w:rPr>
        <w:t>表</w:t>
      </w:r>
      <w:r>
        <w:rPr>
          <w:b/>
          <w:bCs/>
          <w:sz w:val="21"/>
          <w:szCs w:val="21"/>
        </w:rPr>
        <w:t>E</w:t>
      </w:r>
      <w:r>
        <w:rPr>
          <w:sz w:val="21"/>
          <w:szCs w:val="21"/>
        </w:rPr>
        <w:t>.</w:t>
      </w:r>
      <w:r>
        <w:rPr>
          <w:b/>
          <w:bCs/>
          <w:sz w:val="21"/>
          <w:szCs w:val="21"/>
        </w:rPr>
        <w:t xml:space="preserve">0.1-2  </w:t>
      </w:r>
      <w:r>
        <w:rPr>
          <w:rFonts w:hint="eastAsia"/>
          <w:b/>
          <w:bCs/>
          <w:sz w:val="21"/>
          <w:szCs w:val="21"/>
        </w:rPr>
        <w:t>各社区</w:t>
      </w:r>
      <w:r>
        <w:rPr>
          <w:b/>
          <w:bCs/>
          <w:sz w:val="21"/>
          <w:szCs w:val="21"/>
        </w:rPr>
        <w:t>/</w:t>
      </w:r>
      <w:r>
        <w:rPr>
          <w:rFonts w:hint="eastAsia"/>
          <w:b/>
          <w:bCs/>
          <w:sz w:val="21"/>
          <w:szCs w:val="21"/>
        </w:rPr>
        <w:t>村人口及经济数据汇总表</w:t>
      </w:r>
    </w:p>
    <w:tbl>
      <w:tblPr>
        <w:tblStyle w:val="35"/>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2028"/>
        <w:gridCol w:w="2022"/>
        <w:gridCol w:w="2028"/>
        <w:gridCol w:w="2020"/>
        <w:gridCol w:w="2031"/>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pct"/>
            <w:vAlign w:val="center"/>
          </w:tcPr>
          <w:p>
            <w:pPr>
              <w:snapToGrid w:val="0"/>
              <w:jc w:val="center"/>
              <w:rPr>
                <w:rFonts w:ascii="宋体" w:hAnsi="宋体"/>
                <w:sz w:val="21"/>
                <w:szCs w:val="20"/>
              </w:rPr>
            </w:pPr>
            <w:r>
              <w:rPr>
                <w:rFonts w:hint="eastAsia" w:ascii="宋体" w:hAnsi="宋体"/>
                <w:sz w:val="21"/>
                <w:szCs w:val="20"/>
              </w:rPr>
              <w:t>序号</w:t>
            </w:r>
          </w:p>
        </w:tc>
        <w:tc>
          <w:tcPr>
            <w:tcW w:w="715" w:type="pct"/>
            <w:vAlign w:val="center"/>
          </w:tcPr>
          <w:p>
            <w:pPr>
              <w:snapToGrid w:val="0"/>
              <w:jc w:val="center"/>
              <w:rPr>
                <w:rFonts w:ascii="宋体" w:hAnsi="宋体"/>
                <w:sz w:val="21"/>
                <w:szCs w:val="20"/>
              </w:rPr>
            </w:pPr>
            <w:r>
              <w:rPr>
                <w:rFonts w:hint="eastAsia" w:ascii="宋体" w:hAnsi="宋体"/>
                <w:sz w:val="21"/>
                <w:szCs w:val="20"/>
              </w:rPr>
              <w:t>社区/村庄名称</w:t>
            </w:r>
          </w:p>
        </w:tc>
        <w:tc>
          <w:tcPr>
            <w:tcW w:w="713" w:type="pct"/>
            <w:vAlign w:val="center"/>
          </w:tcPr>
          <w:p>
            <w:pPr>
              <w:snapToGrid w:val="0"/>
              <w:jc w:val="center"/>
              <w:rPr>
                <w:rFonts w:ascii="宋体" w:hAnsi="宋体"/>
                <w:sz w:val="21"/>
                <w:szCs w:val="20"/>
              </w:rPr>
            </w:pPr>
            <w:r>
              <w:rPr>
                <w:rFonts w:hint="eastAsia" w:ascii="宋体" w:hAnsi="宋体"/>
                <w:sz w:val="21"/>
                <w:szCs w:val="20"/>
              </w:rPr>
              <w:t>户数</w:t>
            </w:r>
          </w:p>
        </w:tc>
        <w:tc>
          <w:tcPr>
            <w:tcW w:w="715" w:type="pct"/>
            <w:vAlign w:val="center"/>
          </w:tcPr>
          <w:p>
            <w:pPr>
              <w:snapToGrid w:val="0"/>
              <w:jc w:val="center"/>
              <w:rPr>
                <w:rFonts w:ascii="宋体" w:hAnsi="宋体"/>
                <w:sz w:val="21"/>
                <w:szCs w:val="20"/>
              </w:rPr>
            </w:pPr>
            <w:r>
              <w:rPr>
                <w:rFonts w:hint="eastAsia" w:ascii="宋体" w:hAnsi="宋体"/>
                <w:sz w:val="21"/>
                <w:szCs w:val="20"/>
              </w:rPr>
              <w:t>户籍人口</w:t>
            </w:r>
          </w:p>
        </w:tc>
        <w:tc>
          <w:tcPr>
            <w:tcW w:w="712" w:type="pct"/>
            <w:vAlign w:val="center"/>
          </w:tcPr>
          <w:p>
            <w:pPr>
              <w:snapToGrid w:val="0"/>
              <w:jc w:val="center"/>
              <w:rPr>
                <w:rFonts w:ascii="宋体" w:hAnsi="宋体"/>
                <w:sz w:val="21"/>
                <w:szCs w:val="20"/>
              </w:rPr>
            </w:pPr>
            <w:r>
              <w:rPr>
                <w:rFonts w:hint="eastAsia" w:ascii="宋体" w:hAnsi="宋体"/>
                <w:sz w:val="21"/>
                <w:szCs w:val="20"/>
              </w:rPr>
              <w:t>常住</w:t>
            </w:r>
            <w:r>
              <w:rPr>
                <w:rFonts w:ascii="宋体" w:hAnsi="宋体"/>
                <w:sz w:val="21"/>
                <w:szCs w:val="20"/>
              </w:rPr>
              <w:t>人口</w:t>
            </w:r>
          </w:p>
        </w:tc>
        <w:tc>
          <w:tcPr>
            <w:tcW w:w="716" w:type="pct"/>
            <w:vAlign w:val="center"/>
          </w:tcPr>
          <w:p>
            <w:pPr>
              <w:snapToGrid w:val="0"/>
              <w:jc w:val="center"/>
              <w:rPr>
                <w:rFonts w:ascii="宋体" w:hAnsi="宋体"/>
                <w:sz w:val="21"/>
                <w:szCs w:val="20"/>
              </w:rPr>
            </w:pPr>
            <w:r>
              <w:rPr>
                <w:rFonts w:hint="eastAsia" w:ascii="宋体" w:hAnsi="宋体"/>
                <w:sz w:val="21"/>
                <w:szCs w:val="20"/>
              </w:rPr>
              <w:t>人均</w:t>
            </w:r>
            <w:r>
              <w:rPr>
                <w:rFonts w:ascii="宋体" w:hAnsi="宋体"/>
                <w:sz w:val="21"/>
                <w:szCs w:val="20"/>
              </w:rPr>
              <w:t>收入</w:t>
            </w:r>
          </w:p>
        </w:tc>
        <w:tc>
          <w:tcPr>
            <w:tcW w:w="719" w:type="pct"/>
            <w:vAlign w:val="center"/>
          </w:tcPr>
          <w:p>
            <w:pPr>
              <w:snapToGrid w:val="0"/>
              <w:jc w:val="center"/>
              <w:rPr>
                <w:rFonts w:ascii="宋体" w:hAnsi="宋体"/>
                <w:sz w:val="21"/>
                <w:szCs w:val="20"/>
              </w:rPr>
            </w:pPr>
            <w:r>
              <w:rPr>
                <w:rFonts w:hint="eastAsia" w:ascii="宋体" w:hAnsi="宋体"/>
                <w:sz w:val="21"/>
                <w:szCs w:val="20"/>
              </w:rPr>
              <w:t>村庄类型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10" w:type="pct"/>
            <w:vAlign w:val="center"/>
          </w:tcPr>
          <w:p>
            <w:pPr>
              <w:snapToGrid w:val="0"/>
              <w:jc w:val="both"/>
              <w:rPr>
                <w:rFonts w:ascii="Calibri" w:hAnsi="Calibri"/>
              </w:rPr>
            </w:pPr>
          </w:p>
        </w:tc>
        <w:tc>
          <w:tcPr>
            <w:tcW w:w="715" w:type="pct"/>
            <w:vAlign w:val="center"/>
          </w:tcPr>
          <w:p>
            <w:pPr>
              <w:snapToGrid w:val="0"/>
              <w:jc w:val="both"/>
              <w:rPr>
                <w:rFonts w:ascii="Calibri" w:hAnsi="Calibri"/>
              </w:rPr>
            </w:pPr>
          </w:p>
        </w:tc>
        <w:tc>
          <w:tcPr>
            <w:tcW w:w="713" w:type="pct"/>
            <w:vAlign w:val="center"/>
          </w:tcPr>
          <w:p>
            <w:pPr>
              <w:snapToGrid w:val="0"/>
              <w:jc w:val="both"/>
              <w:rPr>
                <w:rFonts w:ascii="Calibri" w:hAnsi="Calibri"/>
              </w:rPr>
            </w:pPr>
          </w:p>
        </w:tc>
        <w:tc>
          <w:tcPr>
            <w:tcW w:w="715" w:type="pct"/>
            <w:vAlign w:val="center"/>
          </w:tcPr>
          <w:p>
            <w:pPr>
              <w:snapToGrid w:val="0"/>
              <w:jc w:val="both"/>
              <w:rPr>
                <w:rFonts w:ascii="Calibri" w:hAnsi="Calibri"/>
              </w:rPr>
            </w:pPr>
          </w:p>
        </w:tc>
        <w:tc>
          <w:tcPr>
            <w:tcW w:w="712" w:type="pct"/>
            <w:vAlign w:val="center"/>
          </w:tcPr>
          <w:p>
            <w:pPr>
              <w:snapToGrid w:val="0"/>
              <w:jc w:val="both"/>
              <w:rPr>
                <w:rFonts w:ascii="Calibri" w:hAnsi="Calibri"/>
              </w:rPr>
            </w:pPr>
          </w:p>
        </w:tc>
        <w:tc>
          <w:tcPr>
            <w:tcW w:w="716" w:type="pct"/>
            <w:vAlign w:val="center"/>
          </w:tcPr>
          <w:p>
            <w:pPr>
              <w:snapToGrid w:val="0"/>
              <w:jc w:val="both"/>
              <w:rPr>
                <w:rFonts w:ascii="Calibri" w:hAnsi="Calibri"/>
              </w:rPr>
            </w:pPr>
          </w:p>
        </w:tc>
        <w:tc>
          <w:tcPr>
            <w:tcW w:w="719" w:type="pct"/>
            <w:vAlign w:val="center"/>
          </w:tcPr>
          <w:p>
            <w:pPr>
              <w:snapToGrid w:val="0"/>
              <w:jc w:val="both"/>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pct"/>
            <w:vAlign w:val="center"/>
          </w:tcPr>
          <w:p>
            <w:pPr>
              <w:snapToGrid w:val="0"/>
              <w:jc w:val="both"/>
              <w:rPr>
                <w:rFonts w:ascii="Calibri" w:hAnsi="Calibri"/>
              </w:rPr>
            </w:pPr>
          </w:p>
        </w:tc>
        <w:tc>
          <w:tcPr>
            <w:tcW w:w="715" w:type="pct"/>
            <w:vAlign w:val="center"/>
          </w:tcPr>
          <w:p>
            <w:pPr>
              <w:snapToGrid w:val="0"/>
              <w:jc w:val="both"/>
              <w:rPr>
                <w:rFonts w:ascii="Calibri" w:hAnsi="Calibri"/>
              </w:rPr>
            </w:pPr>
          </w:p>
        </w:tc>
        <w:tc>
          <w:tcPr>
            <w:tcW w:w="713" w:type="pct"/>
            <w:vAlign w:val="center"/>
          </w:tcPr>
          <w:p>
            <w:pPr>
              <w:snapToGrid w:val="0"/>
              <w:jc w:val="both"/>
              <w:rPr>
                <w:rFonts w:ascii="Calibri" w:hAnsi="Calibri"/>
              </w:rPr>
            </w:pPr>
          </w:p>
        </w:tc>
        <w:tc>
          <w:tcPr>
            <w:tcW w:w="715" w:type="pct"/>
            <w:vAlign w:val="center"/>
          </w:tcPr>
          <w:p>
            <w:pPr>
              <w:snapToGrid w:val="0"/>
              <w:jc w:val="both"/>
              <w:rPr>
                <w:rFonts w:ascii="Calibri" w:hAnsi="Calibri"/>
              </w:rPr>
            </w:pPr>
          </w:p>
        </w:tc>
        <w:tc>
          <w:tcPr>
            <w:tcW w:w="712" w:type="pct"/>
            <w:vAlign w:val="center"/>
          </w:tcPr>
          <w:p>
            <w:pPr>
              <w:snapToGrid w:val="0"/>
              <w:jc w:val="both"/>
              <w:rPr>
                <w:rFonts w:ascii="Calibri" w:hAnsi="Calibri"/>
              </w:rPr>
            </w:pPr>
          </w:p>
        </w:tc>
        <w:tc>
          <w:tcPr>
            <w:tcW w:w="716" w:type="pct"/>
            <w:vAlign w:val="center"/>
          </w:tcPr>
          <w:p>
            <w:pPr>
              <w:snapToGrid w:val="0"/>
              <w:jc w:val="both"/>
              <w:rPr>
                <w:rFonts w:ascii="Calibri" w:hAnsi="Calibri"/>
              </w:rPr>
            </w:pPr>
          </w:p>
        </w:tc>
        <w:tc>
          <w:tcPr>
            <w:tcW w:w="719" w:type="pct"/>
            <w:vAlign w:val="center"/>
          </w:tcPr>
          <w:p>
            <w:pPr>
              <w:snapToGrid w:val="0"/>
              <w:jc w:val="both"/>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10" w:type="pct"/>
            <w:vAlign w:val="center"/>
          </w:tcPr>
          <w:p>
            <w:pPr>
              <w:snapToGrid w:val="0"/>
              <w:jc w:val="both"/>
              <w:rPr>
                <w:rFonts w:ascii="Calibri" w:hAnsi="Calibri"/>
              </w:rPr>
            </w:pPr>
          </w:p>
        </w:tc>
        <w:tc>
          <w:tcPr>
            <w:tcW w:w="715" w:type="pct"/>
            <w:vAlign w:val="center"/>
          </w:tcPr>
          <w:p>
            <w:pPr>
              <w:snapToGrid w:val="0"/>
              <w:jc w:val="both"/>
              <w:rPr>
                <w:rFonts w:ascii="Calibri" w:hAnsi="Calibri"/>
              </w:rPr>
            </w:pPr>
          </w:p>
        </w:tc>
        <w:tc>
          <w:tcPr>
            <w:tcW w:w="713" w:type="pct"/>
            <w:vAlign w:val="center"/>
          </w:tcPr>
          <w:p>
            <w:pPr>
              <w:snapToGrid w:val="0"/>
              <w:jc w:val="both"/>
              <w:rPr>
                <w:rFonts w:ascii="Calibri" w:hAnsi="Calibri"/>
              </w:rPr>
            </w:pPr>
          </w:p>
        </w:tc>
        <w:tc>
          <w:tcPr>
            <w:tcW w:w="715" w:type="pct"/>
            <w:vAlign w:val="center"/>
          </w:tcPr>
          <w:p>
            <w:pPr>
              <w:snapToGrid w:val="0"/>
              <w:jc w:val="both"/>
              <w:rPr>
                <w:rFonts w:ascii="Calibri" w:hAnsi="Calibri"/>
              </w:rPr>
            </w:pPr>
          </w:p>
        </w:tc>
        <w:tc>
          <w:tcPr>
            <w:tcW w:w="712" w:type="pct"/>
            <w:vAlign w:val="center"/>
          </w:tcPr>
          <w:p>
            <w:pPr>
              <w:snapToGrid w:val="0"/>
              <w:jc w:val="both"/>
              <w:rPr>
                <w:rFonts w:ascii="Calibri" w:hAnsi="Calibri"/>
              </w:rPr>
            </w:pPr>
          </w:p>
        </w:tc>
        <w:tc>
          <w:tcPr>
            <w:tcW w:w="716" w:type="pct"/>
            <w:vAlign w:val="center"/>
          </w:tcPr>
          <w:p>
            <w:pPr>
              <w:snapToGrid w:val="0"/>
              <w:jc w:val="both"/>
              <w:rPr>
                <w:rFonts w:ascii="Calibri" w:hAnsi="Calibri"/>
              </w:rPr>
            </w:pPr>
          </w:p>
        </w:tc>
        <w:tc>
          <w:tcPr>
            <w:tcW w:w="719" w:type="pct"/>
            <w:vAlign w:val="center"/>
          </w:tcPr>
          <w:p>
            <w:pPr>
              <w:snapToGrid w:val="0"/>
              <w:jc w:val="both"/>
              <w:rPr>
                <w:rFonts w:ascii="Calibri" w:hAnsi="Calibri"/>
              </w:rPr>
            </w:pPr>
          </w:p>
        </w:tc>
      </w:tr>
    </w:tbl>
    <w:p>
      <w:pPr>
        <w:snapToGrid w:val="0"/>
        <w:jc w:val="both"/>
      </w:pPr>
      <w:r>
        <w:rPr>
          <w:rFonts w:hint="eastAsia"/>
        </w:rPr>
        <w:t xml:space="preserve">制表:                        校对:                                 检查:                                    工程负责人:            </w:t>
      </w:r>
    </w:p>
    <w:p>
      <w:pPr>
        <w:pStyle w:val="27"/>
        <w:snapToGrid w:val="0"/>
        <w:ind w:left="0" w:leftChars="0" w:firstLine="0" w:firstLineChars="0"/>
      </w:pPr>
    </w:p>
    <w:p>
      <w:pPr>
        <w:snapToGrid w:val="0"/>
      </w:pPr>
    </w:p>
    <w:p>
      <w:pPr>
        <w:snapToGrid w:val="0"/>
        <w:jc w:val="center"/>
        <w:rPr>
          <w:sz w:val="21"/>
          <w:szCs w:val="21"/>
        </w:rPr>
      </w:pPr>
      <w:r>
        <w:rPr>
          <w:rFonts w:hint="eastAsia"/>
          <w:b/>
          <w:bCs/>
          <w:sz w:val="21"/>
          <w:szCs w:val="21"/>
        </w:rPr>
        <w:t>表</w:t>
      </w:r>
      <w:r>
        <w:rPr>
          <w:b/>
          <w:bCs/>
          <w:sz w:val="21"/>
          <w:szCs w:val="21"/>
        </w:rPr>
        <w:t xml:space="preserve">E.0.1-3  </w:t>
      </w:r>
      <w:r>
        <w:rPr>
          <w:rFonts w:hint="eastAsia"/>
          <w:b/>
          <w:bCs/>
          <w:sz w:val="21"/>
          <w:szCs w:val="21"/>
        </w:rPr>
        <w:t>产业经济信息调查表</w:t>
      </w:r>
    </w:p>
    <w:tbl>
      <w:tblPr>
        <w:tblStyle w:val="35"/>
        <w:tblW w:w="49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7"/>
        <w:gridCol w:w="2346"/>
        <w:gridCol w:w="1419"/>
        <w:gridCol w:w="2621"/>
        <w:gridCol w:w="1700"/>
        <w:gridCol w:w="2226"/>
        <w:gridCol w:w="1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689" w:type="pct"/>
            <w:vAlign w:val="center"/>
          </w:tcPr>
          <w:p>
            <w:pPr>
              <w:pStyle w:val="16"/>
              <w:snapToGrid w:val="0"/>
              <w:spacing w:line="360" w:lineRule="auto"/>
              <w:jc w:val="center"/>
              <w:rPr>
                <w:rFonts w:ascii="Calibri" w:hAnsi="Calibri"/>
                <w:bCs/>
              </w:rPr>
            </w:pPr>
            <w:r>
              <w:rPr>
                <w:rFonts w:ascii="Calibri" w:hAnsi="Calibri"/>
                <w:bCs/>
              </w:rPr>
              <w:t>序号</w:t>
            </w:r>
          </w:p>
        </w:tc>
        <w:tc>
          <w:tcPr>
            <w:tcW w:w="843" w:type="pct"/>
            <w:vAlign w:val="center"/>
          </w:tcPr>
          <w:p>
            <w:pPr>
              <w:pStyle w:val="16"/>
              <w:snapToGrid w:val="0"/>
              <w:spacing w:line="360" w:lineRule="auto"/>
              <w:jc w:val="center"/>
              <w:rPr>
                <w:rFonts w:ascii="Calibri" w:hAnsi="Calibri"/>
                <w:bCs/>
              </w:rPr>
            </w:pPr>
            <w:r>
              <w:rPr>
                <w:rFonts w:ascii="Calibri" w:hAnsi="Calibri"/>
                <w:bCs/>
              </w:rPr>
              <w:t>企业名称</w:t>
            </w:r>
          </w:p>
        </w:tc>
        <w:tc>
          <w:tcPr>
            <w:tcW w:w="510" w:type="pct"/>
            <w:vAlign w:val="center"/>
          </w:tcPr>
          <w:p>
            <w:pPr>
              <w:pStyle w:val="16"/>
              <w:snapToGrid w:val="0"/>
              <w:spacing w:line="360" w:lineRule="auto"/>
              <w:jc w:val="center"/>
              <w:rPr>
                <w:rFonts w:ascii="Calibri" w:hAnsi="Calibri"/>
                <w:bCs/>
              </w:rPr>
            </w:pPr>
            <w:r>
              <w:rPr>
                <w:rFonts w:ascii="Calibri" w:hAnsi="Calibri"/>
                <w:bCs/>
              </w:rPr>
              <w:t>地址</w:t>
            </w:r>
          </w:p>
        </w:tc>
        <w:tc>
          <w:tcPr>
            <w:tcW w:w="942" w:type="pct"/>
            <w:vAlign w:val="center"/>
          </w:tcPr>
          <w:p>
            <w:pPr>
              <w:pStyle w:val="16"/>
              <w:snapToGrid w:val="0"/>
              <w:spacing w:line="360" w:lineRule="auto"/>
              <w:jc w:val="center"/>
              <w:rPr>
                <w:rFonts w:ascii="Calibri" w:hAnsi="Calibri"/>
                <w:bCs/>
              </w:rPr>
            </w:pPr>
            <w:r>
              <w:rPr>
                <w:rFonts w:ascii="Calibri" w:hAnsi="Calibri"/>
                <w:bCs/>
              </w:rPr>
              <w:t>产业分类</w:t>
            </w:r>
            <w:r>
              <w:rPr>
                <w:rFonts w:hint="eastAsia" w:ascii="Calibri" w:hAnsi="Calibri"/>
                <w:bCs/>
              </w:rPr>
              <w:t>名称</w:t>
            </w:r>
          </w:p>
        </w:tc>
        <w:tc>
          <w:tcPr>
            <w:tcW w:w="611" w:type="pct"/>
            <w:vAlign w:val="center"/>
          </w:tcPr>
          <w:p>
            <w:pPr>
              <w:pStyle w:val="16"/>
              <w:snapToGrid w:val="0"/>
              <w:spacing w:line="360" w:lineRule="auto"/>
              <w:jc w:val="center"/>
              <w:rPr>
                <w:rFonts w:ascii="Calibri" w:hAnsi="Calibri"/>
                <w:bCs/>
              </w:rPr>
            </w:pPr>
            <w:r>
              <w:rPr>
                <w:rFonts w:ascii="Calibri" w:hAnsi="Calibri"/>
                <w:bCs/>
              </w:rPr>
              <w:t>年产值</w:t>
            </w:r>
          </w:p>
          <w:p>
            <w:pPr>
              <w:pStyle w:val="16"/>
              <w:snapToGrid w:val="0"/>
              <w:spacing w:line="360" w:lineRule="auto"/>
              <w:jc w:val="center"/>
              <w:rPr>
                <w:rFonts w:ascii="Calibri" w:hAnsi="Calibri"/>
                <w:bCs/>
              </w:rPr>
            </w:pPr>
            <w:r>
              <w:rPr>
                <w:rFonts w:ascii="Calibri" w:hAnsi="Calibri"/>
                <w:bCs/>
              </w:rPr>
              <w:t>（万元）</w:t>
            </w:r>
          </w:p>
        </w:tc>
        <w:tc>
          <w:tcPr>
            <w:tcW w:w="800" w:type="pct"/>
            <w:vAlign w:val="center"/>
          </w:tcPr>
          <w:p>
            <w:pPr>
              <w:pStyle w:val="16"/>
              <w:snapToGrid w:val="0"/>
              <w:spacing w:line="360" w:lineRule="auto"/>
              <w:jc w:val="center"/>
              <w:rPr>
                <w:rFonts w:ascii="Calibri" w:hAnsi="Calibri"/>
                <w:bCs/>
              </w:rPr>
            </w:pPr>
            <w:r>
              <w:rPr>
                <w:rFonts w:ascii="Calibri" w:hAnsi="Calibri"/>
                <w:bCs/>
              </w:rPr>
              <w:t>年纳税额</w:t>
            </w:r>
          </w:p>
          <w:p>
            <w:pPr>
              <w:pStyle w:val="16"/>
              <w:snapToGrid w:val="0"/>
              <w:spacing w:line="360" w:lineRule="auto"/>
              <w:jc w:val="center"/>
              <w:rPr>
                <w:rFonts w:ascii="Calibri" w:hAnsi="Calibri"/>
                <w:bCs/>
              </w:rPr>
            </w:pPr>
            <w:r>
              <w:rPr>
                <w:rFonts w:ascii="Calibri" w:hAnsi="Calibri"/>
                <w:bCs/>
              </w:rPr>
              <w:t>（万元）</w:t>
            </w:r>
          </w:p>
        </w:tc>
        <w:tc>
          <w:tcPr>
            <w:tcW w:w="605" w:type="pct"/>
            <w:vAlign w:val="center"/>
          </w:tcPr>
          <w:p>
            <w:pPr>
              <w:pStyle w:val="16"/>
              <w:snapToGrid w:val="0"/>
              <w:spacing w:line="360" w:lineRule="auto"/>
              <w:jc w:val="center"/>
              <w:rPr>
                <w:rFonts w:ascii="Calibri" w:hAnsi="Calibri"/>
                <w:bCs/>
              </w:rPr>
            </w:pPr>
            <w:r>
              <w:rPr>
                <w:rFonts w:ascii="Calibri" w:hAnsi="Calibri"/>
                <w:bCs/>
              </w:rPr>
              <w:t>从业人口（人）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9" w:type="pct"/>
            <w:vAlign w:val="center"/>
          </w:tcPr>
          <w:p>
            <w:pPr>
              <w:pStyle w:val="16"/>
              <w:snapToGrid w:val="0"/>
              <w:spacing w:line="360" w:lineRule="auto"/>
              <w:rPr>
                <w:rFonts w:ascii="Calibri" w:hAnsi="Calibri"/>
              </w:rPr>
            </w:pPr>
          </w:p>
        </w:tc>
        <w:tc>
          <w:tcPr>
            <w:tcW w:w="843" w:type="pct"/>
            <w:vAlign w:val="center"/>
          </w:tcPr>
          <w:p>
            <w:pPr>
              <w:pStyle w:val="16"/>
              <w:snapToGrid w:val="0"/>
              <w:spacing w:line="360" w:lineRule="auto"/>
              <w:rPr>
                <w:rFonts w:ascii="Calibri" w:hAnsi="Calibri"/>
              </w:rPr>
            </w:pPr>
          </w:p>
        </w:tc>
        <w:tc>
          <w:tcPr>
            <w:tcW w:w="510" w:type="pct"/>
            <w:vAlign w:val="center"/>
          </w:tcPr>
          <w:p>
            <w:pPr>
              <w:pStyle w:val="16"/>
              <w:snapToGrid w:val="0"/>
              <w:spacing w:line="360" w:lineRule="auto"/>
              <w:rPr>
                <w:rFonts w:ascii="Calibri" w:hAnsi="Calibri"/>
              </w:rPr>
            </w:pPr>
          </w:p>
        </w:tc>
        <w:tc>
          <w:tcPr>
            <w:tcW w:w="942" w:type="pct"/>
            <w:vAlign w:val="center"/>
          </w:tcPr>
          <w:p>
            <w:pPr>
              <w:pStyle w:val="16"/>
              <w:snapToGrid w:val="0"/>
              <w:spacing w:line="360" w:lineRule="auto"/>
              <w:rPr>
                <w:rFonts w:ascii="Calibri" w:hAnsi="Calibri"/>
              </w:rPr>
            </w:pPr>
          </w:p>
        </w:tc>
        <w:tc>
          <w:tcPr>
            <w:tcW w:w="611" w:type="pct"/>
            <w:vAlign w:val="center"/>
          </w:tcPr>
          <w:p>
            <w:pPr>
              <w:pStyle w:val="16"/>
              <w:snapToGrid w:val="0"/>
              <w:spacing w:line="360" w:lineRule="auto"/>
              <w:rPr>
                <w:rFonts w:ascii="Calibri" w:hAnsi="Calibri"/>
              </w:rPr>
            </w:pPr>
          </w:p>
        </w:tc>
        <w:tc>
          <w:tcPr>
            <w:tcW w:w="800" w:type="pct"/>
            <w:vAlign w:val="center"/>
          </w:tcPr>
          <w:p>
            <w:pPr>
              <w:pStyle w:val="16"/>
              <w:snapToGrid w:val="0"/>
              <w:spacing w:line="360" w:lineRule="auto"/>
              <w:rPr>
                <w:rFonts w:ascii="Calibri" w:hAnsi="Calibri"/>
              </w:rPr>
            </w:pPr>
          </w:p>
        </w:tc>
        <w:tc>
          <w:tcPr>
            <w:tcW w:w="605" w:type="pct"/>
            <w:vAlign w:val="center"/>
          </w:tcPr>
          <w:p>
            <w:pPr>
              <w:pStyle w:val="16"/>
              <w:snapToGrid w:val="0"/>
              <w:spacing w:line="360" w:lineRule="auto"/>
              <w:rPr>
                <w:rFonts w:ascii="Calibri" w:hAns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9" w:type="pct"/>
            <w:vAlign w:val="center"/>
          </w:tcPr>
          <w:p>
            <w:pPr>
              <w:pStyle w:val="16"/>
              <w:snapToGrid w:val="0"/>
              <w:spacing w:line="360" w:lineRule="auto"/>
              <w:rPr>
                <w:rFonts w:ascii="Calibri" w:hAnsi="Calibri"/>
              </w:rPr>
            </w:pPr>
          </w:p>
        </w:tc>
        <w:tc>
          <w:tcPr>
            <w:tcW w:w="843" w:type="pct"/>
            <w:vAlign w:val="center"/>
          </w:tcPr>
          <w:p>
            <w:pPr>
              <w:pStyle w:val="16"/>
              <w:snapToGrid w:val="0"/>
              <w:spacing w:line="360" w:lineRule="auto"/>
              <w:rPr>
                <w:rFonts w:ascii="Calibri" w:hAnsi="Calibri"/>
              </w:rPr>
            </w:pPr>
          </w:p>
        </w:tc>
        <w:tc>
          <w:tcPr>
            <w:tcW w:w="510" w:type="pct"/>
            <w:vAlign w:val="center"/>
          </w:tcPr>
          <w:p>
            <w:pPr>
              <w:pStyle w:val="16"/>
              <w:snapToGrid w:val="0"/>
              <w:spacing w:line="360" w:lineRule="auto"/>
              <w:rPr>
                <w:rFonts w:ascii="Calibri" w:hAnsi="Calibri"/>
              </w:rPr>
            </w:pPr>
          </w:p>
        </w:tc>
        <w:tc>
          <w:tcPr>
            <w:tcW w:w="942" w:type="pct"/>
            <w:vAlign w:val="center"/>
          </w:tcPr>
          <w:p>
            <w:pPr>
              <w:pStyle w:val="16"/>
              <w:snapToGrid w:val="0"/>
              <w:spacing w:line="360" w:lineRule="auto"/>
              <w:rPr>
                <w:rFonts w:ascii="Calibri" w:hAnsi="Calibri"/>
              </w:rPr>
            </w:pPr>
          </w:p>
        </w:tc>
        <w:tc>
          <w:tcPr>
            <w:tcW w:w="611" w:type="pct"/>
            <w:vAlign w:val="center"/>
          </w:tcPr>
          <w:p>
            <w:pPr>
              <w:pStyle w:val="16"/>
              <w:snapToGrid w:val="0"/>
              <w:spacing w:line="360" w:lineRule="auto"/>
              <w:rPr>
                <w:rFonts w:ascii="Calibri" w:hAnsi="Calibri"/>
              </w:rPr>
            </w:pPr>
          </w:p>
        </w:tc>
        <w:tc>
          <w:tcPr>
            <w:tcW w:w="800" w:type="pct"/>
            <w:vAlign w:val="center"/>
          </w:tcPr>
          <w:p>
            <w:pPr>
              <w:pStyle w:val="16"/>
              <w:snapToGrid w:val="0"/>
              <w:spacing w:line="360" w:lineRule="auto"/>
              <w:rPr>
                <w:rFonts w:ascii="Calibri" w:hAnsi="Calibri"/>
              </w:rPr>
            </w:pPr>
          </w:p>
        </w:tc>
        <w:tc>
          <w:tcPr>
            <w:tcW w:w="605" w:type="pct"/>
            <w:vAlign w:val="center"/>
          </w:tcPr>
          <w:p>
            <w:pPr>
              <w:pStyle w:val="16"/>
              <w:snapToGrid w:val="0"/>
              <w:spacing w:line="360" w:lineRule="auto"/>
              <w:rPr>
                <w:rFonts w:ascii="Calibri" w:hAns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689" w:type="pct"/>
            <w:vAlign w:val="center"/>
          </w:tcPr>
          <w:p>
            <w:pPr>
              <w:pStyle w:val="16"/>
              <w:snapToGrid w:val="0"/>
              <w:spacing w:line="360" w:lineRule="auto"/>
              <w:rPr>
                <w:rFonts w:ascii="Calibri" w:hAnsi="Calibri"/>
              </w:rPr>
            </w:pPr>
          </w:p>
        </w:tc>
        <w:tc>
          <w:tcPr>
            <w:tcW w:w="843" w:type="pct"/>
            <w:vAlign w:val="center"/>
          </w:tcPr>
          <w:p>
            <w:pPr>
              <w:pStyle w:val="16"/>
              <w:snapToGrid w:val="0"/>
              <w:spacing w:line="360" w:lineRule="auto"/>
              <w:rPr>
                <w:rFonts w:ascii="Calibri" w:hAnsi="Calibri"/>
              </w:rPr>
            </w:pPr>
          </w:p>
        </w:tc>
        <w:tc>
          <w:tcPr>
            <w:tcW w:w="510" w:type="pct"/>
            <w:vAlign w:val="center"/>
          </w:tcPr>
          <w:p>
            <w:pPr>
              <w:pStyle w:val="16"/>
              <w:snapToGrid w:val="0"/>
              <w:spacing w:line="360" w:lineRule="auto"/>
              <w:rPr>
                <w:rFonts w:ascii="Calibri" w:hAnsi="Calibri"/>
              </w:rPr>
            </w:pPr>
          </w:p>
        </w:tc>
        <w:tc>
          <w:tcPr>
            <w:tcW w:w="942" w:type="pct"/>
            <w:vAlign w:val="center"/>
          </w:tcPr>
          <w:p>
            <w:pPr>
              <w:pStyle w:val="16"/>
              <w:snapToGrid w:val="0"/>
              <w:spacing w:line="360" w:lineRule="auto"/>
              <w:rPr>
                <w:rFonts w:ascii="Calibri" w:hAnsi="Calibri"/>
              </w:rPr>
            </w:pPr>
          </w:p>
        </w:tc>
        <w:tc>
          <w:tcPr>
            <w:tcW w:w="611" w:type="pct"/>
            <w:vAlign w:val="center"/>
          </w:tcPr>
          <w:p>
            <w:pPr>
              <w:pStyle w:val="16"/>
              <w:snapToGrid w:val="0"/>
              <w:spacing w:line="360" w:lineRule="auto"/>
              <w:rPr>
                <w:rFonts w:ascii="Calibri" w:hAnsi="Calibri"/>
              </w:rPr>
            </w:pPr>
          </w:p>
        </w:tc>
        <w:tc>
          <w:tcPr>
            <w:tcW w:w="800" w:type="pct"/>
            <w:vAlign w:val="center"/>
          </w:tcPr>
          <w:p>
            <w:pPr>
              <w:pStyle w:val="16"/>
              <w:snapToGrid w:val="0"/>
              <w:spacing w:line="360" w:lineRule="auto"/>
              <w:rPr>
                <w:rFonts w:ascii="Calibri" w:hAnsi="Calibri"/>
              </w:rPr>
            </w:pPr>
          </w:p>
        </w:tc>
        <w:tc>
          <w:tcPr>
            <w:tcW w:w="605" w:type="pct"/>
            <w:vAlign w:val="center"/>
          </w:tcPr>
          <w:p>
            <w:pPr>
              <w:pStyle w:val="16"/>
              <w:snapToGrid w:val="0"/>
              <w:spacing w:line="360" w:lineRule="auto"/>
              <w:rPr>
                <w:rFonts w:ascii="Calibri" w:hAnsi="Calibr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89" w:type="pct"/>
            <w:vAlign w:val="center"/>
          </w:tcPr>
          <w:p>
            <w:pPr>
              <w:pStyle w:val="16"/>
              <w:snapToGrid w:val="0"/>
              <w:spacing w:line="360" w:lineRule="auto"/>
              <w:rPr>
                <w:rFonts w:ascii="Calibri" w:hAnsi="Calibri"/>
              </w:rPr>
            </w:pPr>
          </w:p>
        </w:tc>
        <w:tc>
          <w:tcPr>
            <w:tcW w:w="843" w:type="pct"/>
            <w:vAlign w:val="center"/>
          </w:tcPr>
          <w:p>
            <w:pPr>
              <w:pStyle w:val="16"/>
              <w:snapToGrid w:val="0"/>
              <w:spacing w:line="360" w:lineRule="auto"/>
              <w:rPr>
                <w:rFonts w:ascii="Calibri" w:hAnsi="Calibri"/>
              </w:rPr>
            </w:pPr>
          </w:p>
        </w:tc>
        <w:tc>
          <w:tcPr>
            <w:tcW w:w="510" w:type="pct"/>
            <w:vAlign w:val="center"/>
          </w:tcPr>
          <w:p>
            <w:pPr>
              <w:pStyle w:val="16"/>
              <w:snapToGrid w:val="0"/>
              <w:spacing w:line="360" w:lineRule="auto"/>
              <w:rPr>
                <w:rFonts w:ascii="Calibri" w:hAnsi="Calibri"/>
              </w:rPr>
            </w:pPr>
          </w:p>
        </w:tc>
        <w:tc>
          <w:tcPr>
            <w:tcW w:w="942" w:type="pct"/>
            <w:vAlign w:val="center"/>
          </w:tcPr>
          <w:p>
            <w:pPr>
              <w:pStyle w:val="16"/>
              <w:snapToGrid w:val="0"/>
              <w:spacing w:line="360" w:lineRule="auto"/>
              <w:rPr>
                <w:rFonts w:ascii="Calibri" w:hAnsi="Calibri"/>
              </w:rPr>
            </w:pPr>
          </w:p>
        </w:tc>
        <w:tc>
          <w:tcPr>
            <w:tcW w:w="611" w:type="pct"/>
            <w:vAlign w:val="center"/>
          </w:tcPr>
          <w:p>
            <w:pPr>
              <w:pStyle w:val="16"/>
              <w:snapToGrid w:val="0"/>
              <w:spacing w:line="360" w:lineRule="auto"/>
              <w:rPr>
                <w:rFonts w:ascii="Calibri" w:hAnsi="Calibri"/>
              </w:rPr>
            </w:pPr>
          </w:p>
        </w:tc>
        <w:tc>
          <w:tcPr>
            <w:tcW w:w="800" w:type="pct"/>
            <w:vAlign w:val="center"/>
          </w:tcPr>
          <w:p>
            <w:pPr>
              <w:pStyle w:val="16"/>
              <w:snapToGrid w:val="0"/>
              <w:spacing w:line="360" w:lineRule="auto"/>
              <w:rPr>
                <w:rFonts w:ascii="Calibri" w:hAnsi="Calibri"/>
              </w:rPr>
            </w:pPr>
          </w:p>
        </w:tc>
        <w:tc>
          <w:tcPr>
            <w:tcW w:w="605" w:type="pct"/>
            <w:vAlign w:val="center"/>
          </w:tcPr>
          <w:p>
            <w:pPr>
              <w:pStyle w:val="16"/>
              <w:snapToGrid w:val="0"/>
              <w:spacing w:line="360" w:lineRule="auto"/>
              <w:rPr>
                <w:rFonts w:ascii="Calibri" w:hAnsi="Calibri"/>
              </w:rPr>
            </w:pPr>
          </w:p>
        </w:tc>
      </w:tr>
    </w:tbl>
    <w:p>
      <w:pPr>
        <w:snapToGrid w:val="0"/>
        <w:jc w:val="both"/>
      </w:pPr>
      <w:r>
        <w:rPr>
          <w:rFonts w:hint="eastAsia"/>
        </w:rPr>
        <w:t xml:space="preserve">制表:                        校对:                                 检查:                                    工程负责人:       </w:t>
      </w:r>
    </w:p>
    <w:p>
      <w:pPr>
        <w:snapToGrid w:val="0"/>
        <w:jc w:val="center"/>
        <w:rPr>
          <w:b/>
          <w:bCs/>
          <w:sz w:val="21"/>
          <w:szCs w:val="21"/>
        </w:rPr>
      </w:pPr>
      <w:r>
        <w:rPr>
          <w:rFonts w:hint="eastAsia"/>
          <w:b/>
          <w:bCs/>
          <w:sz w:val="21"/>
          <w:szCs w:val="21"/>
        </w:rPr>
        <w:t>表</w:t>
      </w:r>
      <w:r>
        <w:rPr>
          <w:b/>
          <w:bCs/>
          <w:sz w:val="21"/>
          <w:szCs w:val="21"/>
        </w:rPr>
        <w:t xml:space="preserve">E.0.1-4 </w:t>
      </w:r>
      <w:r>
        <w:rPr>
          <w:rFonts w:hint="eastAsia"/>
          <w:b/>
          <w:bCs/>
          <w:sz w:val="21"/>
          <w:szCs w:val="21"/>
        </w:rPr>
        <w:t xml:space="preserve"> 历史文物普查表</w:t>
      </w:r>
    </w:p>
    <w:tbl>
      <w:tblPr>
        <w:tblStyle w:val="35"/>
        <w:tblW w:w="501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56"/>
        <w:gridCol w:w="2602"/>
        <w:gridCol w:w="2377"/>
        <w:gridCol w:w="2349"/>
        <w:gridCol w:w="2349"/>
        <w:gridCol w:w="19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900" w:type="pct"/>
            <w:tcBorders>
              <w:top w:val="single" w:color="auto" w:sz="4" w:space="0"/>
              <w:left w:val="single" w:color="auto" w:sz="4" w:space="0"/>
              <w:bottom w:val="single" w:color="auto" w:sz="4" w:space="0"/>
              <w:right w:val="single" w:color="auto" w:sz="4" w:space="0"/>
            </w:tcBorders>
            <w:vAlign w:val="center"/>
          </w:tcPr>
          <w:p>
            <w:pPr>
              <w:pStyle w:val="99"/>
              <w:snapToGrid w:val="0"/>
              <w:spacing w:line="360" w:lineRule="auto"/>
              <w:jc w:val="center"/>
              <w:rPr>
                <w:sz w:val="21"/>
                <w:szCs w:val="21"/>
              </w:rPr>
            </w:pPr>
            <w:r>
              <w:rPr>
                <w:rFonts w:hint="eastAsia"/>
                <w:sz w:val="21"/>
                <w:szCs w:val="21"/>
              </w:rPr>
              <w:t>序号</w:t>
            </w:r>
          </w:p>
        </w:tc>
        <w:tc>
          <w:tcPr>
            <w:tcW w:w="916" w:type="pct"/>
            <w:tcBorders>
              <w:top w:val="single" w:color="auto" w:sz="4" w:space="0"/>
              <w:left w:val="single" w:color="auto" w:sz="4" w:space="0"/>
              <w:bottom w:val="single" w:color="auto" w:sz="4" w:space="0"/>
              <w:right w:val="single" w:color="auto" w:sz="4" w:space="0"/>
            </w:tcBorders>
            <w:vAlign w:val="center"/>
          </w:tcPr>
          <w:p>
            <w:pPr>
              <w:pStyle w:val="99"/>
              <w:snapToGrid w:val="0"/>
              <w:spacing w:line="360" w:lineRule="auto"/>
              <w:jc w:val="center"/>
              <w:rPr>
                <w:sz w:val="21"/>
                <w:szCs w:val="21"/>
              </w:rPr>
            </w:pPr>
            <w:r>
              <w:rPr>
                <w:rFonts w:hint="eastAsia"/>
                <w:sz w:val="21"/>
                <w:szCs w:val="21"/>
              </w:rPr>
              <w:t>名称</w:t>
            </w:r>
          </w:p>
        </w:tc>
        <w:tc>
          <w:tcPr>
            <w:tcW w:w="837" w:type="pct"/>
            <w:tcBorders>
              <w:top w:val="single" w:color="auto" w:sz="4" w:space="0"/>
              <w:left w:val="single" w:color="auto" w:sz="4" w:space="0"/>
              <w:bottom w:val="single" w:color="auto" w:sz="4" w:space="0"/>
              <w:right w:val="single" w:color="auto" w:sz="4" w:space="0"/>
            </w:tcBorders>
            <w:vAlign w:val="center"/>
          </w:tcPr>
          <w:p>
            <w:pPr>
              <w:pStyle w:val="99"/>
              <w:snapToGrid w:val="0"/>
              <w:spacing w:line="360" w:lineRule="auto"/>
              <w:jc w:val="center"/>
              <w:rPr>
                <w:sz w:val="21"/>
                <w:szCs w:val="21"/>
              </w:rPr>
            </w:pPr>
            <w:r>
              <w:rPr>
                <w:rFonts w:hint="eastAsia"/>
                <w:sz w:val="21"/>
                <w:szCs w:val="21"/>
              </w:rPr>
              <w:t>类别</w:t>
            </w:r>
          </w:p>
        </w:tc>
        <w:tc>
          <w:tcPr>
            <w:tcW w:w="827" w:type="pct"/>
            <w:tcBorders>
              <w:top w:val="single" w:color="auto" w:sz="4" w:space="0"/>
              <w:left w:val="single" w:color="auto" w:sz="4" w:space="0"/>
              <w:bottom w:val="single" w:color="auto" w:sz="4" w:space="0"/>
              <w:right w:val="single" w:color="auto" w:sz="4" w:space="0"/>
            </w:tcBorders>
            <w:vAlign w:val="center"/>
          </w:tcPr>
          <w:p>
            <w:pPr>
              <w:pStyle w:val="99"/>
              <w:snapToGrid w:val="0"/>
              <w:spacing w:line="360" w:lineRule="auto"/>
              <w:jc w:val="center"/>
              <w:rPr>
                <w:sz w:val="21"/>
                <w:szCs w:val="21"/>
              </w:rPr>
            </w:pPr>
            <w:r>
              <w:rPr>
                <w:rFonts w:hint="eastAsia"/>
                <w:sz w:val="21"/>
                <w:szCs w:val="21"/>
              </w:rPr>
              <w:t>等级</w:t>
            </w:r>
          </w:p>
        </w:tc>
        <w:tc>
          <w:tcPr>
            <w:tcW w:w="827" w:type="pct"/>
            <w:tcBorders>
              <w:top w:val="single" w:color="auto" w:sz="4" w:space="0"/>
              <w:left w:val="single" w:color="auto" w:sz="4" w:space="0"/>
              <w:bottom w:val="single" w:color="auto" w:sz="4" w:space="0"/>
              <w:right w:val="single" w:color="auto" w:sz="4" w:space="0"/>
            </w:tcBorders>
            <w:vAlign w:val="center"/>
          </w:tcPr>
          <w:p>
            <w:pPr>
              <w:pStyle w:val="99"/>
              <w:snapToGrid w:val="0"/>
              <w:spacing w:line="360" w:lineRule="auto"/>
              <w:jc w:val="center"/>
              <w:rPr>
                <w:sz w:val="21"/>
                <w:szCs w:val="21"/>
              </w:rPr>
            </w:pPr>
            <w:r>
              <w:rPr>
                <w:rFonts w:hint="eastAsia"/>
                <w:sz w:val="21"/>
                <w:szCs w:val="21"/>
              </w:rPr>
              <w:t>位置</w:t>
            </w:r>
          </w:p>
        </w:tc>
        <w:tc>
          <w:tcPr>
            <w:tcW w:w="693" w:type="pct"/>
            <w:tcBorders>
              <w:left w:val="single" w:color="auto" w:sz="4" w:space="0"/>
            </w:tcBorders>
            <w:vAlign w:val="center"/>
          </w:tcPr>
          <w:p>
            <w:pPr>
              <w:pStyle w:val="99"/>
              <w:snapToGrid w:val="0"/>
              <w:spacing w:line="360" w:lineRule="auto"/>
              <w:jc w:val="center"/>
              <w:rPr>
                <w:sz w:val="21"/>
                <w:szCs w:val="21"/>
              </w:rPr>
            </w:pPr>
            <w:r>
              <w:rPr>
                <w:rFonts w:hint="eastAsia"/>
                <w:sz w:val="21"/>
                <w:szCs w:val="21"/>
              </w:rPr>
              <w:t>简介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00" w:type="pct"/>
            <w:tcBorders>
              <w:top w:val="single" w:color="auto" w:sz="4" w:space="0"/>
              <w:left w:val="single" w:color="auto" w:sz="4" w:space="0"/>
              <w:bottom w:val="single" w:color="auto" w:sz="4" w:space="0"/>
              <w:right w:val="single" w:color="auto" w:sz="4" w:space="0"/>
            </w:tcBorders>
            <w:vAlign w:val="center"/>
          </w:tcPr>
          <w:p>
            <w:pPr>
              <w:pStyle w:val="99"/>
              <w:snapToGrid w:val="0"/>
              <w:spacing w:before="110" w:line="360" w:lineRule="auto"/>
              <w:ind w:left="113" w:firstLine="480"/>
              <w:jc w:val="both"/>
              <w:rPr>
                <w:sz w:val="24"/>
              </w:rPr>
            </w:pPr>
          </w:p>
        </w:tc>
        <w:tc>
          <w:tcPr>
            <w:tcW w:w="916" w:type="pct"/>
            <w:tcBorders>
              <w:top w:val="single" w:color="auto" w:sz="4" w:space="0"/>
              <w:left w:val="single" w:color="auto" w:sz="4" w:space="0"/>
              <w:bottom w:val="single" w:color="auto" w:sz="4" w:space="0"/>
              <w:right w:val="single" w:color="auto" w:sz="4" w:space="0"/>
            </w:tcBorders>
            <w:vAlign w:val="center"/>
          </w:tcPr>
          <w:p>
            <w:pPr>
              <w:pStyle w:val="99"/>
              <w:snapToGrid w:val="0"/>
              <w:spacing w:before="110" w:line="360" w:lineRule="auto"/>
              <w:ind w:firstLine="480"/>
              <w:jc w:val="both"/>
              <w:rPr>
                <w:sz w:val="24"/>
              </w:rPr>
            </w:pPr>
          </w:p>
        </w:tc>
        <w:tc>
          <w:tcPr>
            <w:tcW w:w="837" w:type="pct"/>
            <w:tcBorders>
              <w:top w:val="single" w:color="auto" w:sz="4" w:space="0"/>
              <w:left w:val="single" w:color="auto" w:sz="4" w:space="0"/>
              <w:bottom w:val="single" w:color="auto" w:sz="4" w:space="0"/>
              <w:right w:val="single" w:color="auto" w:sz="4" w:space="0"/>
            </w:tcBorders>
            <w:vAlign w:val="center"/>
          </w:tcPr>
          <w:p>
            <w:pPr>
              <w:pStyle w:val="99"/>
              <w:snapToGrid w:val="0"/>
              <w:spacing w:before="110" w:line="360" w:lineRule="auto"/>
              <w:ind w:firstLine="480"/>
              <w:jc w:val="both"/>
              <w:rPr>
                <w:sz w:val="24"/>
              </w:rPr>
            </w:pPr>
          </w:p>
        </w:tc>
        <w:tc>
          <w:tcPr>
            <w:tcW w:w="827" w:type="pct"/>
            <w:tcBorders>
              <w:top w:val="single" w:color="auto" w:sz="4" w:space="0"/>
              <w:left w:val="single" w:color="auto" w:sz="4" w:space="0"/>
              <w:bottom w:val="single" w:color="auto" w:sz="4" w:space="0"/>
              <w:right w:val="single" w:color="auto" w:sz="4" w:space="0"/>
            </w:tcBorders>
          </w:tcPr>
          <w:p>
            <w:pPr>
              <w:pStyle w:val="99"/>
              <w:snapToGrid w:val="0"/>
              <w:spacing w:before="110" w:line="360" w:lineRule="auto"/>
              <w:ind w:left="127" w:firstLine="480"/>
              <w:jc w:val="both"/>
              <w:rPr>
                <w:sz w:val="24"/>
              </w:rPr>
            </w:pPr>
          </w:p>
        </w:tc>
        <w:tc>
          <w:tcPr>
            <w:tcW w:w="827" w:type="pct"/>
            <w:tcBorders>
              <w:top w:val="single" w:color="auto" w:sz="4" w:space="0"/>
              <w:left w:val="single" w:color="auto" w:sz="4" w:space="0"/>
              <w:bottom w:val="single" w:color="auto" w:sz="4" w:space="0"/>
              <w:right w:val="single" w:color="auto" w:sz="4" w:space="0"/>
            </w:tcBorders>
            <w:vAlign w:val="center"/>
          </w:tcPr>
          <w:p>
            <w:pPr>
              <w:pStyle w:val="99"/>
              <w:snapToGrid w:val="0"/>
              <w:spacing w:before="110" w:line="360" w:lineRule="auto"/>
              <w:ind w:left="127" w:firstLine="480"/>
              <w:jc w:val="both"/>
              <w:rPr>
                <w:sz w:val="24"/>
              </w:rPr>
            </w:pPr>
          </w:p>
        </w:tc>
        <w:tc>
          <w:tcPr>
            <w:tcW w:w="693" w:type="pct"/>
            <w:tcBorders>
              <w:left w:val="single" w:color="auto" w:sz="4" w:space="0"/>
            </w:tcBorders>
            <w:vAlign w:val="center"/>
          </w:tcPr>
          <w:p>
            <w:pPr>
              <w:pStyle w:val="99"/>
              <w:snapToGrid w:val="0"/>
              <w:spacing w:line="360" w:lineRule="auto"/>
              <w:ind w:left="113" w:firstLine="480"/>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00" w:type="pct"/>
            <w:tcBorders>
              <w:top w:val="single" w:color="auto" w:sz="4" w:space="0"/>
              <w:left w:val="single" w:color="auto" w:sz="4" w:space="0"/>
              <w:bottom w:val="single" w:color="auto" w:sz="4" w:space="0"/>
              <w:right w:val="single" w:color="auto" w:sz="4" w:space="0"/>
            </w:tcBorders>
            <w:vAlign w:val="center"/>
          </w:tcPr>
          <w:p>
            <w:pPr>
              <w:pStyle w:val="99"/>
              <w:snapToGrid w:val="0"/>
              <w:spacing w:before="125" w:line="360" w:lineRule="auto"/>
              <w:ind w:left="113" w:firstLine="480"/>
              <w:jc w:val="both"/>
              <w:rPr>
                <w:sz w:val="24"/>
              </w:rPr>
            </w:pPr>
          </w:p>
        </w:tc>
        <w:tc>
          <w:tcPr>
            <w:tcW w:w="916" w:type="pct"/>
            <w:tcBorders>
              <w:top w:val="single" w:color="auto" w:sz="4" w:space="0"/>
              <w:left w:val="single" w:color="auto" w:sz="4" w:space="0"/>
              <w:bottom w:val="single" w:color="auto" w:sz="4" w:space="0"/>
              <w:right w:val="single" w:color="auto" w:sz="4" w:space="0"/>
            </w:tcBorders>
            <w:vAlign w:val="center"/>
          </w:tcPr>
          <w:p>
            <w:pPr>
              <w:pStyle w:val="99"/>
              <w:snapToGrid w:val="0"/>
              <w:spacing w:before="125" w:line="360" w:lineRule="auto"/>
              <w:ind w:firstLine="480"/>
              <w:jc w:val="both"/>
              <w:rPr>
                <w:sz w:val="24"/>
              </w:rPr>
            </w:pPr>
          </w:p>
        </w:tc>
        <w:tc>
          <w:tcPr>
            <w:tcW w:w="837" w:type="pct"/>
            <w:tcBorders>
              <w:top w:val="single" w:color="auto" w:sz="4" w:space="0"/>
              <w:left w:val="single" w:color="auto" w:sz="4" w:space="0"/>
              <w:bottom w:val="single" w:color="auto" w:sz="4" w:space="0"/>
              <w:right w:val="single" w:color="auto" w:sz="4" w:space="0"/>
            </w:tcBorders>
            <w:vAlign w:val="center"/>
          </w:tcPr>
          <w:p>
            <w:pPr>
              <w:pStyle w:val="99"/>
              <w:snapToGrid w:val="0"/>
              <w:spacing w:before="125" w:line="360" w:lineRule="auto"/>
              <w:ind w:firstLine="480"/>
              <w:jc w:val="both"/>
              <w:rPr>
                <w:sz w:val="24"/>
              </w:rPr>
            </w:pPr>
          </w:p>
        </w:tc>
        <w:tc>
          <w:tcPr>
            <w:tcW w:w="827" w:type="pct"/>
            <w:tcBorders>
              <w:top w:val="single" w:color="auto" w:sz="4" w:space="0"/>
              <w:left w:val="single" w:color="auto" w:sz="4" w:space="0"/>
              <w:bottom w:val="single" w:color="auto" w:sz="4" w:space="0"/>
              <w:right w:val="single" w:color="auto" w:sz="4" w:space="0"/>
            </w:tcBorders>
          </w:tcPr>
          <w:p>
            <w:pPr>
              <w:pStyle w:val="99"/>
              <w:snapToGrid w:val="0"/>
              <w:spacing w:before="125" w:line="360" w:lineRule="auto"/>
              <w:ind w:left="127" w:firstLine="480"/>
              <w:jc w:val="both"/>
              <w:rPr>
                <w:sz w:val="24"/>
              </w:rPr>
            </w:pPr>
          </w:p>
        </w:tc>
        <w:tc>
          <w:tcPr>
            <w:tcW w:w="827" w:type="pct"/>
            <w:tcBorders>
              <w:top w:val="single" w:color="auto" w:sz="4" w:space="0"/>
              <w:left w:val="single" w:color="auto" w:sz="4" w:space="0"/>
              <w:bottom w:val="single" w:color="auto" w:sz="4" w:space="0"/>
              <w:right w:val="single" w:color="auto" w:sz="4" w:space="0"/>
            </w:tcBorders>
            <w:vAlign w:val="center"/>
          </w:tcPr>
          <w:p>
            <w:pPr>
              <w:pStyle w:val="99"/>
              <w:snapToGrid w:val="0"/>
              <w:spacing w:before="125" w:line="360" w:lineRule="auto"/>
              <w:ind w:left="127" w:firstLine="480"/>
              <w:jc w:val="both"/>
              <w:rPr>
                <w:sz w:val="24"/>
              </w:rPr>
            </w:pPr>
          </w:p>
        </w:tc>
        <w:tc>
          <w:tcPr>
            <w:tcW w:w="693" w:type="pct"/>
            <w:tcBorders>
              <w:left w:val="single" w:color="auto" w:sz="4" w:space="0"/>
            </w:tcBorders>
            <w:vAlign w:val="center"/>
          </w:tcPr>
          <w:p>
            <w:pPr>
              <w:pStyle w:val="99"/>
              <w:snapToGrid w:val="0"/>
              <w:spacing w:line="360" w:lineRule="auto"/>
              <w:ind w:left="113" w:firstLine="480"/>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900" w:type="pct"/>
            <w:tcBorders>
              <w:top w:val="single" w:color="auto" w:sz="4" w:space="0"/>
              <w:left w:val="single" w:color="auto" w:sz="4" w:space="0"/>
              <w:bottom w:val="single" w:color="auto" w:sz="4" w:space="0"/>
              <w:right w:val="single" w:color="auto" w:sz="4" w:space="0"/>
            </w:tcBorders>
            <w:vAlign w:val="center"/>
          </w:tcPr>
          <w:p>
            <w:pPr>
              <w:pStyle w:val="99"/>
              <w:snapToGrid w:val="0"/>
              <w:spacing w:before="95" w:line="360" w:lineRule="auto"/>
              <w:ind w:left="113" w:firstLine="480"/>
              <w:jc w:val="both"/>
              <w:rPr>
                <w:sz w:val="24"/>
              </w:rPr>
            </w:pPr>
          </w:p>
        </w:tc>
        <w:tc>
          <w:tcPr>
            <w:tcW w:w="916" w:type="pct"/>
            <w:tcBorders>
              <w:top w:val="single" w:color="auto" w:sz="4" w:space="0"/>
              <w:left w:val="single" w:color="auto" w:sz="4" w:space="0"/>
              <w:bottom w:val="single" w:color="auto" w:sz="4" w:space="0"/>
              <w:right w:val="single" w:color="auto" w:sz="4" w:space="0"/>
            </w:tcBorders>
            <w:vAlign w:val="center"/>
          </w:tcPr>
          <w:p>
            <w:pPr>
              <w:pStyle w:val="99"/>
              <w:snapToGrid w:val="0"/>
              <w:spacing w:line="360" w:lineRule="auto"/>
              <w:ind w:firstLine="480"/>
              <w:jc w:val="both"/>
              <w:rPr>
                <w:sz w:val="24"/>
              </w:rPr>
            </w:pPr>
          </w:p>
        </w:tc>
        <w:tc>
          <w:tcPr>
            <w:tcW w:w="837" w:type="pct"/>
            <w:tcBorders>
              <w:top w:val="single" w:color="auto" w:sz="4" w:space="0"/>
              <w:left w:val="single" w:color="auto" w:sz="4" w:space="0"/>
              <w:bottom w:val="single" w:color="auto" w:sz="4" w:space="0"/>
              <w:right w:val="single" w:color="auto" w:sz="4" w:space="0"/>
            </w:tcBorders>
            <w:vAlign w:val="center"/>
          </w:tcPr>
          <w:p>
            <w:pPr>
              <w:pStyle w:val="99"/>
              <w:snapToGrid w:val="0"/>
              <w:spacing w:line="360" w:lineRule="auto"/>
              <w:ind w:firstLine="480"/>
              <w:jc w:val="both"/>
              <w:rPr>
                <w:sz w:val="24"/>
              </w:rPr>
            </w:pPr>
          </w:p>
        </w:tc>
        <w:tc>
          <w:tcPr>
            <w:tcW w:w="827" w:type="pct"/>
            <w:tcBorders>
              <w:top w:val="single" w:color="auto" w:sz="4" w:space="0"/>
              <w:left w:val="single" w:color="auto" w:sz="4" w:space="0"/>
              <w:bottom w:val="single" w:color="auto" w:sz="4" w:space="0"/>
              <w:right w:val="single" w:color="auto" w:sz="4" w:space="0"/>
            </w:tcBorders>
          </w:tcPr>
          <w:p>
            <w:pPr>
              <w:pStyle w:val="99"/>
              <w:snapToGrid w:val="0"/>
              <w:spacing w:line="360" w:lineRule="auto"/>
              <w:ind w:left="127" w:firstLine="480"/>
              <w:jc w:val="both"/>
              <w:rPr>
                <w:sz w:val="24"/>
              </w:rPr>
            </w:pPr>
          </w:p>
        </w:tc>
        <w:tc>
          <w:tcPr>
            <w:tcW w:w="827" w:type="pct"/>
            <w:tcBorders>
              <w:top w:val="single" w:color="auto" w:sz="4" w:space="0"/>
              <w:left w:val="single" w:color="auto" w:sz="4" w:space="0"/>
              <w:bottom w:val="single" w:color="auto" w:sz="4" w:space="0"/>
              <w:right w:val="single" w:color="auto" w:sz="4" w:space="0"/>
            </w:tcBorders>
            <w:vAlign w:val="center"/>
          </w:tcPr>
          <w:p>
            <w:pPr>
              <w:pStyle w:val="99"/>
              <w:snapToGrid w:val="0"/>
              <w:spacing w:line="360" w:lineRule="auto"/>
              <w:ind w:left="127" w:firstLine="480"/>
              <w:jc w:val="both"/>
              <w:rPr>
                <w:sz w:val="24"/>
              </w:rPr>
            </w:pPr>
          </w:p>
        </w:tc>
        <w:tc>
          <w:tcPr>
            <w:tcW w:w="693" w:type="pct"/>
            <w:tcBorders>
              <w:left w:val="single" w:color="auto" w:sz="4" w:space="0"/>
            </w:tcBorders>
            <w:vAlign w:val="center"/>
          </w:tcPr>
          <w:p>
            <w:pPr>
              <w:pStyle w:val="99"/>
              <w:snapToGrid w:val="0"/>
              <w:spacing w:line="360" w:lineRule="auto"/>
              <w:ind w:left="113" w:firstLine="480"/>
              <w:jc w:val="both"/>
              <w:rPr>
                <w:sz w:val="24"/>
              </w:rPr>
            </w:pPr>
          </w:p>
        </w:tc>
      </w:tr>
    </w:tbl>
    <w:p>
      <w:pPr>
        <w:snapToGrid w:val="0"/>
        <w:jc w:val="both"/>
      </w:pPr>
      <w:r>
        <w:rPr>
          <w:rFonts w:hint="eastAsia"/>
        </w:rPr>
        <w:t xml:space="preserve">制表:                        校对:                                 检查:                                    工程负责人:            </w:t>
      </w:r>
    </w:p>
    <w:p>
      <w:pPr>
        <w:sectPr>
          <w:headerReference r:id="rId12" w:type="default"/>
          <w:footerReference r:id="rId13" w:type="default"/>
          <w:pgSz w:w="16838" w:h="11906" w:orient="landscape"/>
          <w:pgMar w:top="1797" w:right="1440" w:bottom="1797" w:left="1440" w:header="1134" w:footer="851" w:gutter="0"/>
          <w:cols w:space="720" w:num="1"/>
          <w:titlePg/>
          <w:docGrid w:linePitch="312" w:charSpace="0"/>
        </w:sectPr>
      </w:pPr>
    </w:p>
    <w:p>
      <w:pPr>
        <w:pStyle w:val="106"/>
        <w:adjustRightInd w:val="0"/>
        <w:snapToGrid w:val="0"/>
        <w:spacing w:before="120" w:line="360" w:lineRule="auto"/>
        <w:rPr>
          <w:rFonts w:cs="Times New Roman"/>
          <w:sz w:val="30"/>
          <w:szCs w:val="30"/>
        </w:rPr>
      </w:pPr>
      <w:bookmarkStart w:id="548" w:name="_Toc201739050"/>
      <w:r>
        <w:rPr>
          <w:rFonts w:hint="eastAsia" w:cs="Times New Roman"/>
          <w:sz w:val="30"/>
          <w:szCs w:val="30"/>
        </w:rPr>
        <w:t>附录</w:t>
      </w:r>
      <w:r>
        <w:rPr>
          <w:rFonts w:cs="Times New Roman"/>
          <w:sz w:val="30"/>
          <w:szCs w:val="30"/>
        </w:rPr>
        <w:t>F</w:t>
      </w:r>
      <w:r>
        <w:rPr>
          <w:rFonts w:hint="eastAsia" w:cs="Times New Roman"/>
          <w:sz w:val="30"/>
          <w:szCs w:val="30"/>
        </w:rPr>
        <w:t xml:space="preserve">  数据库样表</w:t>
      </w:r>
      <w:bookmarkEnd w:id="548"/>
    </w:p>
    <w:p>
      <w:pPr>
        <w:pStyle w:val="19"/>
        <w:adjustRightInd w:val="0"/>
        <w:snapToGrid w:val="0"/>
        <w:spacing w:before="120" w:line="360" w:lineRule="auto"/>
        <w:ind w:firstLine="0"/>
        <w:rPr>
          <w:sz w:val="30"/>
          <w:szCs w:val="30"/>
        </w:rPr>
      </w:pPr>
      <w:r>
        <w:rPr>
          <w:rFonts w:ascii="Times New Roman" w:hAnsi="Times New Roman" w:eastAsia="黑体"/>
          <w:b/>
          <w:kern w:val="0"/>
          <w:sz w:val="24"/>
        </w:rPr>
        <w:t>F.0.1</w:t>
      </w:r>
      <w:r>
        <w:rPr>
          <w:rFonts w:ascii="Times New Roman" w:hAnsi="Times New Roman" w:eastAsia="黑体"/>
          <w:kern w:val="0"/>
          <w:sz w:val="24"/>
        </w:rPr>
        <w:t xml:space="preserve">  </w:t>
      </w:r>
      <w:r>
        <w:rPr>
          <w:rFonts w:hint="eastAsia" w:asciiTheme="minorEastAsia" w:hAnsiTheme="minorEastAsia" w:eastAsiaTheme="minorEastAsia"/>
          <w:kern w:val="0"/>
          <w:sz w:val="24"/>
        </w:rPr>
        <w:t>暗涵排查成果</w:t>
      </w:r>
      <w:r>
        <w:rPr>
          <w:rFonts w:hint="eastAsia" w:ascii="Times New Roman" w:hAnsi="Times New Roman"/>
          <w:sz w:val="24"/>
        </w:rPr>
        <w:t>应根据表</w:t>
      </w:r>
      <w:r>
        <w:rPr>
          <w:rFonts w:ascii="Times New Roman" w:hAnsi="Times New Roman"/>
          <w:sz w:val="24"/>
        </w:rPr>
        <w:t>F.0.1-1~F.0.1-5</w:t>
      </w:r>
      <w:r>
        <w:rPr>
          <w:rFonts w:hint="eastAsia" w:ascii="Times New Roman" w:hAnsi="Times New Roman"/>
          <w:sz w:val="24"/>
        </w:rPr>
        <w:t>的格式记录。</w:t>
      </w:r>
    </w:p>
    <w:p>
      <w:pPr>
        <w:snapToGrid w:val="0"/>
        <w:jc w:val="center"/>
        <w:rPr>
          <w:rFonts w:eastAsiaTheme="minorEastAsia"/>
          <w:b/>
          <w:bCs/>
          <w:szCs w:val="24"/>
        </w:rPr>
      </w:pPr>
      <w:r>
        <w:rPr>
          <w:rFonts w:hint="eastAsia" w:eastAsiaTheme="minorEastAsia"/>
          <w:b/>
          <w:bCs/>
          <w:szCs w:val="24"/>
        </w:rPr>
        <w:t>表</w:t>
      </w:r>
      <w:r>
        <w:rPr>
          <w:rFonts w:eastAsiaTheme="minorEastAsia"/>
          <w:b/>
          <w:bCs/>
          <w:szCs w:val="24"/>
        </w:rPr>
        <w:t xml:space="preserve">F.0.1-1  </w:t>
      </w:r>
      <w:r>
        <w:rPr>
          <w:rFonts w:hint="eastAsia" w:eastAsiaTheme="minorEastAsia"/>
          <w:b/>
          <w:bCs/>
          <w:szCs w:val="24"/>
        </w:rPr>
        <w:t>数据库表详细说明-源类（DB_PollutantSouce）</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1"/>
        <w:gridCol w:w="2798"/>
        <w:gridCol w:w="1386"/>
        <w:gridCol w:w="1892"/>
        <w:gridCol w:w="1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41"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序号</w:t>
            </w:r>
          </w:p>
        </w:tc>
        <w:tc>
          <w:tcPr>
            <w:tcW w:w="279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表名</w:t>
            </w:r>
          </w:p>
        </w:tc>
        <w:tc>
          <w:tcPr>
            <w:tcW w:w="1386"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数据类型</w:t>
            </w:r>
          </w:p>
        </w:tc>
        <w:tc>
          <w:tcPr>
            <w:tcW w:w="189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说明</w:t>
            </w:r>
          </w:p>
        </w:tc>
        <w:tc>
          <w:tcPr>
            <w:tcW w:w="15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1</w:t>
            </w:r>
          </w:p>
        </w:tc>
        <w:tc>
          <w:tcPr>
            <w:tcW w:w="2798" w:type="dxa"/>
            <w:shd w:val="clear" w:color="auto" w:fill="auto"/>
            <w:vAlign w:val="center"/>
          </w:tcPr>
          <w:p>
            <w:pPr>
              <w:snapToGrid w:val="0"/>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r>
              <w:rPr>
                <w:rFonts w:hint="eastAsia"/>
                <w:color w:val="000000" w:themeColor="text1"/>
                <w:sz w:val="18"/>
                <w:szCs w:val="18"/>
                <w14:textFill>
                  <w14:solidFill>
                    <w14:schemeClr w14:val="tx1"/>
                  </w14:solidFill>
                </w14:textFill>
              </w:rPr>
              <w:t>非工业</w:t>
            </w:r>
            <w:r>
              <w:rPr>
                <w:rFonts w:hint="eastAsia"/>
                <w:color w:val="000000" w:themeColor="text1"/>
                <w:sz w:val="18"/>
                <w:szCs w:val="18"/>
                <w:lang w:val="zh-CN"/>
                <w14:textFill>
                  <w14:solidFill>
                    <w14:schemeClr w14:val="tx1"/>
                  </w14:solidFill>
                </w14:textFill>
              </w:rPr>
              <w:t>面源成果信息表</w:t>
            </w:r>
            <w:r>
              <w:rPr>
                <w:rFonts w:hint="eastAsia"/>
                <w:color w:val="000000" w:themeColor="text1"/>
                <w:sz w:val="18"/>
                <w:szCs w:val="18"/>
                <w14:textFill>
                  <w14:solidFill>
                    <w14:schemeClr w14:val="tx1"/>
                  </w14:solidFill>
                </w14:textFill>
              </w:rPr>
              <w:t>（Source</w:t>
            </w:r>
            <w:r>
              <w:rPr>
                <w:color w:val="000000" w:themeColor="text1"/>
                <w:sz w:val="18"/>
                <w:szCs w:val="18"/>
                <w14:textFill>
                  <w14:solidFill>
                    <w14:schemeClr w14:val="tx1"/>
                  </w14:solidFill>
                </w14:textFill>
              </w:rPr>
              <w:t>_NonePoint</w:t>
            </w:r>
            <w:r>
              <w:rPr>
                <w:rFonts w:hint="eastAsia"/>
                <w:color w:val="000000" w:themeColor="text1"/>
                <w:sz w:val="18"/>
                <w:szCs w:val="18"/>
                <w14:textFill>
                  <w14:solidFill>
                    <w14:schemeClr w14:val="tx1"/>
                  </w14:solidFill>
                </w14:textFill>
              </w:rPr>
              <w:t>）</w:t>
            </w:r>
          </w:p>
        </w:tc>
        <w:tc>
          <w:tcPr>
            <w:tcW w:w="138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空间数据-Polygon</w:t>
            </w:r>
          </w:p>
        </w:tc>
        <w:tc>
          <w:tcPr>
            <w:tcW w:w="189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记录面源污染的空间位置和详细信息</w:t>
            </w:r>
          </w:p>
        </w:tc>
        <w:tc>
          <w:tcPr>
            <w:tcW w:w="1549"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p>
        </w:tc>
        <w:tc>
          <w:tcPr>
            <w:tcW w:w="2798"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1-2</w:t>
            </w:r>
            <w:r>
              <w:rPr>
                <w:rFonts w:hint="eastAsia"/>
                <w:color w:val="000000" w:themeColor="text1"/>
                <w:sz w:val="18"/>
                <w:szCs w:val="18"/>
                <w:lang w:val="zh-CN"/>
                <w14:textFill>
                  <w14:solidFill>
                    <w14:schemeClr w14:val="tx1"/>
                  </w14:solidFill>
                </w14:textFill>
              </w:rPr>
              <w:t>工业面源成果信息表（Source_Industry）</w:t>
            </w:r>
          </w:p>
        </w:tc>
        <w:tc>
          <w:tcPr>
            <w:tcW w:w="138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189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记录工业点源的空间位置和详细信息</w:t>
            </w:r>
          </w:p>
        </w:tc>
        <w:tc>
          <w:tcPr>
            <w:tcW w:w="1549"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3</w:t>
            </w:r>
          </w:p>
        </w:tc>
        <w:tc>
          <w:tcPr>
            <w:tcW w:w="2798"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1-3</w:t>
            </w:r>
            <w:r>
              <w:rPr>
                <w:rFonts w:hint="eastAsia"/>
                <w:color w:val="000000" w:themeColor="text1"/>
                <w:sz w:val="18"/>
                <w:szCs w:val="18"/>
                <w:lang w:val="zh-CN"/>
                <w14:textFill>
                  <w14:solidFill>
                    <w14:schemeClr w14:val="tx1"/>
                  </w14:solidFill>
                </w14:textFill>
              </w:rPr>
              <w:t>非工业点源成果信息表（Source_Point）</w:t>
            </w:r>
          </w:p>
        </w:tc>
        <w:tc>
          <w:tcPr>
            <w:tcW w:w="138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 Point</w:t>
            </w:r>
          </w:p>
        </w:tc>
        <w:tc>
          <w:tcPr>
            <w:tcW w:w="189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记录非工业点源的空间位置和详细信息</w:t>
            </w:r>
          </w:p>
        </w:tc>
        <w:tc>
          <w:tcPr>
            <w:tcW w:w="1549"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4</w:t>
            </w:r>
          </w:p>
        </w:tc>
        <w:tc>
          <w:tcPr>
            <w:tcW w:w="2798"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1-4</w:t>
            </w:r>
            <w:r>
              <w:rPr>
                <w:rFonts w:hint="eastAsia"/>
                <w:color w:val="000000" w:themeColor="text1"/>
                <w:sz w:val="18"/>
                <w:szCs w:val="18"/>
                <w:lang w:val="zh-CN"/>
                <w14:textFill>
                  <w14:solidFill>
                    <w14:schemeClr w14:val="tx1"/>
                  </w14:solidFill>
                </w14:textFill>
              </w:rPr>
              <w:t>污染源水质取样点基础信息表（Souce</w:t>
            </w:r>
            <w:r>
              <w:rPr>
                <w:color w:val="000000" w:themeColor="text1"/>
                <w:sz w:val="18"/>
                <w:szCs w:val="18"/>
                <w:lang w:val="zh-CN"/>
                <w14:textFill>
                  <w14:solidFill>
                    <w14:schemeClr w14:val="tx1"/>
                  </w14:solidFill>
                </w14:textFill>
              </w:rPr>
              <w:t>_WQ_Point</w:t>
            </w:r>
            <w:r>
              <w:rPr>
                <w:rFonts w:hint="eastAsia"/>
                <w:color w:val="000000" w:themeColor="text1"/>
                <w:sz w:val="18"/>
                <w:szCs w:val="18"/>
                <w:lang w:val="zh-CN"/>
                <w14:textFill>
                  <w14:solidFill>
                    <w14:schemeClr w14:val="tx1"/>
                  </w14:solidFill>
                </w14:textFill>
              </w:rPr>
              <w:t>）</w:t>
            </w:r>
          </w:p>
        </w:tc>
        <w:tc>
          <w:tcPr>
            <w:tcW w:w="138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189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记录水质采样点的空间位置和基础信息</w:t>
            </w:r>
          </w:p>
        </w:tc>
        <w:tc>
          <w:tcPr>
            <w:tcW w:w="1549"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5</w:t>
            </w:r>
          </w:p>
        </w:tc>
        <w:tc>
          <w:tcPr>
            <w:tcW w:w="2798"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1-5</w:t>
            </w:r>
            <w:r>
              <w:rPr>
                <w:rFonts w:hint="eastAsia"/>
                <w:color w:val="000000" w:themeColor="text1"/>
                <w:sz w:val="18"/>
                <w:szCs w:val="18"/>
                <w:lang w:val="zh-CN"/>
                <w14:textFill>
                  <w14:solidFill>
                    <w14:schemeClr w14:val="tx1"/>
                  </w14:solidFill>
                </w14:textFill>
              </w:rPr>
              <w:t>污染源水质取样检测信息记录表（Souce</w:t>
            </w:r>
            <w:r>
              <w:rPr>
                <w:color w:val="000000" w:themeColor="text1"/>
                <w:sz w:val="18"/>
                <w:szCs w:val="18"/>
                <w:lang w:val="zh-CN"/>
                <w14:textFill>
                  <w14:solidFill>
                    <w14:schemeClr w14:val="tx1"/>
                  </w14:solidFill>
                </w14:textFill>
              </w:rPr>
              <w:t>_WQ_Result</w:t>
            </w:r>
            <w:r>
              <w:rPr>
                <w:rFonts w:hint="eastAsia"/>
                <w:color w:val="000000" w:themeColor="text1"/>
                <w:sz w:val="18"/>
                <w:szCs w:val="18"/>
                <w:lang w:val="zh-CN"/>
                <w14:textFill>
                  <w14:solidFill>
                    <w14:schemeClr w14:val="tx1"/>
                  </w14:solidFill>
                </w14:textFill>
              </w:rPr>
              <w:t>）</w:t>
            </w:r>
          </w:p>
        </w:tc>
        <w:tc>
          <w:tcPr>
            <w:tcW w:w="138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表单数据-Table</w:t>
            </w:r>
          </w:p>
        </w:tc>
        <w:tc>
          <w:tcPr>
            <w:tcW w:w="189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记录水质记录的结果</w:t>
            </w:r>
          </w:p>
        </w:tc>
        <w:tc>
          <w:tcPr>
            <w:tcW w:w="1549"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41"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6</w:t>
            </w:r>
          </w:p>
        </w:tc>
        <w:tc>
          <w:tcPr>
            <w:tcW w:w="2798"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点源面源视频图片</w:t>
            </w:r>
          </w:p>
        </w:tc>
        <w:tc>
          <w:tcPr>
            <w:tcW w:w="138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视频图片</w:t>
            </w:r>
          </w:p>
        </w:tc>
        <w:tc>
          <w:tcPr>
            <w:tcW w:w="189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记录部分外业照片，按名称分类。</w:t>
            </w:r>
          </w:p>
        </w:tc>
        <w:tc>
          <w:tcPr>
            <w:tcW w:w="1549"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7</w:t>
            </w:r>
          </w:p>
        </w:tc>
        <w:tc>
          <w:tcPr>
            <w:tcW w:w="2798"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其他文本资料</w:t>
            </w:r>
          </w:p>
        </w:tc>
        <w:tc>
          <w:tcPr>
            <w:tcW w:w="138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文本资料</w:t>
            </w:r>
          </w:p>
        </w:tc>
        <w:tc>
          <w:tcPr>
            <w:tcW w:w="189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设计规划图，设计说明书</w:t>
            </w:r>
          </w:p>
        </w:tc>
        <w:tc>
          <w:tcPr>
            <w:tcW w:w="1549"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Word、CAD等</w:t>
            </w:r>
          </w:p>
        </w:tc>
      </w:tr>
    </w:tbl>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jc w:val="center"/>
        <w:rPr>
          <w:rFonts w:asciiTheme="minorHAnsi" w:hAnsiTheme="minorHAnsi" w:eastAsiaTheme="minorEastAsia" w:cstheme="minorBidi"/>
          <w:b/>
          <w:bCs/>
          <w:szCs w:val="24"/>
        </w:rPr>
      </w:pPr>
      <w:r>
        <w:rPr>
          <w:rFonts w:hint="eastAsia" w:asciiTheme="minorHAnsi" w:hAnsiTheme="minorHAnsi" w:eastAsiaTheme="minorEastAsia" w:cstheme="minorBidi"/>
          <w:b/>
          <w:bCs/>
          <w:szCs w:val="24"/>
        </w:rPr>
        <w:t>表</w:t>
      </w:r>
      <w:r>
        <w:rPr>
          <w:rFonts w:eastAsiaTheme="minorEastAsia"/>
          <w:b/>
          <w:bCs/>
          <w:szCs w:val="24"/>
        </w:rPr>
        <w:t xml:space="preserve">F.0.1-2  </w:t>
      </w:r>
      <w:r>
        <w:rPr>
          <w:rFonts w:hint="eastAsia" w:asciiTheme="minorHAnsi" w:hAnsiTheme="minorHAnsi" w:eastAsiaTheme="minorEastAsia" w:cstheme="minorBidi"/>
          <w:b/>
          <w:bCs/>
          <w:szCs w:val="24"/>
        </w:rPr>
        <w:t>数据库表详细说明-网类（</w:t>
      </w:r>
      <w:r>
        <w:rPr>
          <w:rFonts w:hint="eastAsia" w:eastAsiaTheme="minorEastAsia"/>
          <w:b/>
          <w:bCs/>
          <w:szCs w:val="24"/>
        </w:rPr>
        <w:t>DB_DrainageNetwork</w:t>
      </w:r>
      <w:r>
        <w:rPr>
          <w:rFonts w:hint="eastAsia" w:asciiTheme="minorHAnsi" w:hAnsiTheme="minorHAnsi" w:eastAsiaTheme="minorEastAsia" w:cstheme="minorBidi"/>
          <w:b/>
          <w:bCs/>
          <w:szCs w:val="24"/>
        </w:rPr>
        <w:t>）</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
        <w:gridCol w:w="2891"/>
        <w:gridCol w:w="1139"/>
        <w:gridCol w:w="2880"/>
        <w:gridCol w:w="1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序号</w:t>
            </w:r>
          </w:p>
        </w:tc>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表名</w:t>
            </w:r>
          </w:p>
        </w:tc>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数据类型</w:t>
            </w:r>
          </w:p>
        </w:tc>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说明</w:t>
            </w:r>
          </w:p>
        </w:tc>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1</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r>
              <w:rPr>
                <w:color w:val="000000" w:themeColor="text1"/>
                <w:sz w:val="18"/>
                <w:szCs w:val="18"/>
                <w:lang w:val="zh-CN"/>
                <w14:textFill>
                  <w14:solidFill>
                    <w14:schemeClr w14:val="tx1"/>
                  </w14:solidFill>
                </w14:textFill>
              </w:rPr>
              <w:t>-1</w:t>
            </w:r>
            <w:r>
              <w:rPr>
                <w:rFonts w:hint="eastAsia"/>
                <w:color w:val="000000" w:themeColor="text1"/>
                <w:sz w:val="18"/>
                <w:szCs w:val="18"/>
                <w:lang w:val="zh-CN"/>
                <w14:textFill>
                  <w14:solidFill>
                    <w14:schemeClr w14:val="tx1"/>
                  </w14:solidFill>
                </w14:textFill>
              </w:rPr>
              <w:t>排水井点信息记录表（PS_</w:t>
            </w:r>
            <w:r>
              <w:rPr>
                <w:color w:val="000000" w:themeColor="text1"/>
                <w:sz w:val="18"/>
                <w:szCs w:val="18"/>
                <w:lang w:val="zh-CN"/>
                <w14:textFill>
                  <w14:solidFill>
                    <w14:schemeClr w14:val="tx1"/>
                  </w14:solidFill>
                </w14:textFill>
              </w:rPr>
              <w:t>Point</w:t>
            </w:r>
            <w:r>
              <w:rPr>
                <w:rFonts w:hint="eastAsia"/>
                <w:color w:val="000000" w:themeColor="text1"/>
                <w:sz w:val="18"/>
                <w:szCs w:val="18"/>
                <w:lang w:val="zh-CN"/>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记录排水井点（检查井、排水箅、排放口、特征点）的空间位置和详细信息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r>
              <w:rPr>
                <w:color w:val="000000" w:themeColor="text1"/>
                <w:sz w:val="18"/>
                <w:szCs w:val="18"/>
                <w:lang w:val="zh-CN"/>
                <w14:textFill>
                  <w14:solidFill>
                    <w14:schemeClr w14:val="tx1"/>
                  </w14:solidFill>
                </w14:textFill>
              </w:rPr>
              <w:t>-2</w:t>
            </w:r>
            <w:r>
              <w:rPr>
                <w:rFonts w:hint="eastAsia"/>
                <w:color w:val="000000" w:themeColor="text1"/>
                <w:sz w:val="18"/>
                <w:szCs w:val="18"/>
                <w:lang w:val="zh-CN"/>
                <w14:textFill>
                  <w14:solidFill>
                    <w14:schemeClr w14:val="tx1"/>
                  </w14:solidFill>
                </w14:textFill>
              </w:rPr>
              <w:t>排水管线信息记录表（PS_Line）</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空间数据-Polyline</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记录排水管线（雨污管线、明渠）的空间位置和详细信息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3</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r>
              <w:rPr>
                <w:color w:val="000000" w:themeColor="text1"/>
                <w:sz w:val="18"/>
                <w:szCs w:val="18"/>
                <w:lang w:val="zh-CN"/>
                <w14:textFill>
                  <w14:solidFill>
                    <w14:schemeClr w14:val="tx1"/>
                  </w14:solidFill>
                </w14:textFill>
              </w:rPr>
              <w:t>-3</w:t>
            </w:r>
            <w:r>
              <w:rPr>
                <w:rFonts w:hint="eastAsia"/>
                <w:color w:val="000000" w:themeColor="text1"/>
                <w:sz w:val="18"/>
                <w:szCs w:val="18"/>
                <w:lang w:val="zh-CN"/>
                <w14:textFill>
                  <w14:solidFill>
                    <w14:schemeClr w14:val="tx1"/>
                  </w14:solidFill>
                </w14:textFill>
              </w:rPr>
              <w:t>排水管线检测信息记录表（PS_</w:t>
            </w:r>
            <w:r>
              <w:rPr>
                <w:color w:val="000000" w:themeColor="text1"/>
                <w:sz w:val="18"/>
                <w:szCs w:val="18"/>
                <w:lang w:val="zh-CN"/>
                <w14:textFill>
                  <w14:solidFill>
                    <w14:schemeClr w14:val="tx1"/>
                  </w14:solidFill>
                </w14:textFill>
              </w:rPr>
              <w:t>Detect</w:t>
            </w:r>
            <w:r>
              <w:rPr>
                <w:rFonts w:hint="eastAsia"/>
                <w:color w:val="000000" w:themeColor="text1"/>
                <w:sz w:val="18"/>
                <w:szCs w:val="18"/>
                <w:lang w:val="zh-CN"/>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记录排水管线检测结果（功能性、结构性缺陷）的空间位置和详细信息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r>
              <w:rPr>
                <w:color w:val="000000" w:themeColor="text1"/>
                <w:sz w:val="18"/>
                <w:szCs w:val="18"/>
                <w:lang w:val="zh-CN"/>
                <w14:textFill>
                  <w14:solidFill>
                    <w14:schemeClr w14:val="tx1"/>
                  </w14:solidFill>
                </w14:textFill>
              </w:rPr>
              <w:t>-4</w:t>
            </w:r>
            <w:r>
              <w:rPr>
                <w:rFonts w:hint="eastAsia"/>
                <w:color w:val="000000" w:themeColor="text1"/>
                <w:sz w:val="18"/>
                <w:szCs w:val="18"/>
                <w:lang w:val="zh-CN"/>
                <w14:textFill>
                  <w14:solidFill>
                    <w14:schemeClr w14:val="tx1"/>
                  </w14:solidFill>
                </w14:textFill>
              </w:rPr>
              <w:t>排水井点检测信息记录表（PS</w:t>
            </w:r>
            <w:r>
              <w:rPr>
                <w:color w:val="000000" w:themeColor="text1"/>
                <w:sz w:val="18"/>
                <w:szCs w:val="18"/>
                <w:lang w:val="zh-CN"/>
                <w14:textFill>
                  <w14:solidFill>
                    <w14:schemeClr w14:val="tx1"/>
                  </w14:solidFill>
                </w14:textFill>
              </w:rPr>
              <w:t>_Detect</w:t>
            </w:r>
            <w:r>
              <w:rPr>
                <w:rFonts w:hint="eastAsia"/>
                <w:color w:val="000000" w:themeColor="text1"/>
                <w:sz w:val="18"/>
                <w:szCs w:val="18"/>
                <w:lang w:val="zh-CN"/>
                <w14:textFill>
                  <w14:solidFill>
                    <w14:schemeClr w14:val="tx1"/>
                  </w14:solidFill>
                </w14:textFill>
              </w:rPr>
              <w:t>_</w:t>
            </w:r>
            <w:r>
              <w:rPr>
                <w:color w:val="000000" w:themeColor="text1"/>
                <w:sz w:val="18"/>
                <w:szCs w:val="18"/>
                <w:lang w:val="zh-CN"/>
                <w14:textFill>
                  <w14:solidFill>
                    <w14:schemeClr w14:val="tx1"/>
                  </w14:solidFill>
                </w14:textFill>
              </w:rPr>
              <w:t>Point</w:t>
            </w:r>
            <w:r>
              <w:rPr>
                <w:rFonts w:hint="eastAsia"/>
                <w:color w:val="000000" w:themeColor="text1"/>
                <w:sz w:val="18"/>
                <w:szCs w:val="18"/>
                <w:lang w:val="zh-CN"/>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w:t>
            </w:r>
            <w:r>
              <w:rPr>
                <w:color w:val="000000" w:themeColor="text1"/>
                <w:sz w:val="18"/>
                <w:szCs w:val="18"/>
                <w:lang w:val="zh-CN"/>
                <w14:textFill>
                  <w14:solidFill>
                    <w14:schemeClr w14:val="tx1"/>
                  </w14:solidFill>
                </w14:textFill>
              </w:rPr>
              <w:t>Table</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记录排水井点检测结果（井盖破损、井壁渗透等）的详细信息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r>
              <w:rPr>
                <w:color w:val="000000" w:themeColor="text1"/>
                <w:sz w:val="18"/>
                <w:szCs w:val="18"/>
                <w:lang w:val="zh-CN"/>
                <w14:textFill>
                  <w14:solidFill>
                    <w14:schemeClr w14:val="tx1"/>
                  </w14:solidFill>
                </w14:textFill>
              </w:rPr>
              <w:t>-5</w:t>
            </w:r>
            <w:r>
              <w:rPr>
                <w:rFonts w:hint="eastAsia"/>
                <w:color w:val="000000" w:themeColor="text1"/>
                <w:sz w:val="18"/>
                <w:szCs w:val="18"/>
                <w:lang w:val="zh-CN"/>
                <w14:textFill>
                  <w14:solidFill>
                    <w14:schemeClr w14:val="tx1"/>
                  </w14:solidFill>
                </w14:textFill>
              </w:rPr>
              <w:t>错混接点调查信息记录表（</w:t>
            </w:r>
            <w:r>
              <w:rPr>
                <w:color w:val="000000" w:themeColor="text1"/>
                <w:sz w:val="18"/>
                <w:szCs w:val="18"/>
                <w:lang w:val="zh-CN"/>
                <w14:textFill>
                  <w14:solidFill>
                    <w14:schemeClr w14:val="tx1"/>
                  </w14:solidFill>
                </w14:textFill>
              </w:rPr>
              <w:t>PS</w:t>
            </w:r>
            <w:r>
              <w:rPr>
                <w:rFonts w:hint="eastAsia"/>
                <w:color w:val="000000" w:themeColor="text1"/>
                <w:sz w:val="18"/>
                <w:szCs w:val="18"/>
                <w:lang w:val="zh-CN"/>
                <w14:textFill>
                  <w14:solidFill>
                    <w14:schemeClr w14:val="tx1"/>
                  </w14:solidFill>
                </w14:textFill>
              </w:rPr>
              <w:t>_</w:t>
            </w:r>
            <w:r>
              <w:rPr>
                <w:color w:val="000000" w:themeColor="text1"/>
                <w:sz w:val="18"/>
                <w:szCs w:val="18"/>
                <w:lang w:val="zh-CN"/>
                <w14:textFill>
                  <w14:solidFill>
                    <w14:schemeClr w14:val="tx1"/>
                  </w14:solidFill>
                </w14:textFill>
              </w:rPr>
              <w:t>Mix_Point</w:t>
            </w:r>
            <w:r>
              <w:rPr>
                <w:rFonts w:hint="eastAsia"/>
                <w:color w:val="000000" w:themeColor="text1"/>
                <w:sz w:val="18"/>
                <w:szCs w:val="18"/>
                <w:lang w:val="zh-CN"/>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记录错混接点位置和详细信息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w:t>
            </w:r>
          </w:p>
        </w:tc>
        <w:tc>
          <w:tcPr>
            <w:tcW w:w="0" w:type="auto"/>
            <w:shd w:val="clear" w:color="auto" w:fill="auto"/>
            <w:vAlign w:val="center"/>
          </w:tcPr>
          <w:p>
            <w:pPr>
              <w:snapToGrid w:val="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流向记录表（</w:t>
            </w:r>
            <w:r>
              <w:rPr>
                <w:color w:val="000000" w:themeColor="text1"/>
                <w:sz w:val="18"/>
                <w:szCs w:val="18"/>
                <w14:textFill>
                  <w14:solidFill>
                    <w14:schemeClr w14:val="tx1"/>
                  </w14:solidFill>
                </w14:textFill>
              </w:rPr>
              <w:t>PS</w:t>
            </w:r>
            <w:r>
              <w:rPr>
                <w:rFonts w:hint="eastAsia"/>
                <w:color w:val="000000" w:themeColor="text1"/>
                <w:sz w:val="18"/>
                <w:szCs w:val="18"/>
                <w14:textFill>
                  <w14:solidFill>
                    <w14:schemeClr w14:val="tx1"/>
                  </w14:solidFill>
                </w14:textFill>
              </w:rPr>
              <w:t>_Dir）</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空间数据-Polyline</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记录排水管网流向 方便展示</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系统生成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w:t>
            </w:r>
          </w:p>
        </w:tc>
        <w:tc>
          <w:tcPr>
            <w:tcW w:w="0" w:type="auto"/>
            <w:shd w:val="clear" w:color="auto" w:fill="auto"/>
            <w:vAlign w:val="center"/>
          </w:tcPr>
          <w:p>
            <w:pPr>
              <w:snapToGrid w:val="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 xml:space="preserve">-7 </w:t>
            </w:r>
            <w:r>
              <w:rPr>
                <w:rFonts w:hint="eastAsia"/>
                <w:color w:val="000000" w:themeColor="text1"/>
                <w:sz w:val="18"/>
                <w:szCs w:val="18"/>
                <w14:textFill>
                  <w14:solidFill>
                    <w14:schemeClr w14:val="tx1"/>
                  </w14:solidFill>
                </w14:textFill>
              </w:rPr>
              <w:t>排水结果统计表（PS_</w:t>
            </w:r>
            <w:r>
              <w:rPr>
                <w:color w:val="000000" w:themeColor="text1"/>
                <w:sz w:val="18"/>
                <w:szCs w:val="18"/>
                <w14:textFill>
                  <w14:solidFill>
                    <w14:schemeClr w14:val="tx1"/>
                  </w14:solidFill>
                </w14:textFill>
              </w:rPr>
              <w:t>Statistics</w:t>
            </w:r>
            <w:r>
              <w:rPr>
                <w:rFonts w:hint="eastAsia"/>
                <w:color w:val="000000" w:themeColor="text1"/>
                <w:sz w:val="18"/>
                <w:szCs w:val="18"/>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w:t>
            </w:r>
            <w:r>
              <w:rPr>
                <w:color w:val="000000" w:themeColor="text1"/>
                <w:sz w:val="18"/>
                <w:szCs w:val="18"/>
                <w:lang w:val="zh-CN"/>
                <w14:textFill>
                  <w14:solidFill>
                    <w14:schemeClr w14:val="tx1"/>
                  </w14:solidFill>
                </w14:textFill>
              </w:rPr>
              <w:t>Table</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记录区块内排水设施统计结果</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系统生成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8</w:t>
            </w:r>
          </w:p>
        </w:tc>
        <w:tc>
          <w:tcPr>
            <w:tcW w:w="0" w:type="auto"/>
            <w:shd w:val="clear" w:color="auto" w:fill="auto"/>
            <w:vAlign w:val="center"/>
          </w:tcPr>
          <w:p>
            <w:pPr>
              <w:snapToGrid w:val="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-8</w:t>
            </w:r>
            <w:r>
              <w:rPr>
                <w:rFonts w:hint="eastAsia"/>
                <w:color w:val="000000" w:themeColor="text1"/>
                <w:sz w:val="18"/>
                <w:szCs w:val="18"/>
                <w14:textFill>
                  <w14:solidFill>
                    <w14:schemeClr w14:val="tx1"/>
                  </w14:solidFill>
                </w14:textFill>
              </w:rPr>
              <w:t>给水点表（JS_</w:t>
            </w:r>
            <w:r>
              <w:rPr>
                <w:color w:val="000000" w:themeColor="text1"/>
                <w:sz w:val="18"/>
                <w:szCs w:val="18"/>
                <w14:textFill>
                  <w14:solidFill>
                    <w14:schemeClr w14:val="tx1"/>
                  </w14:solidFill>
                </w14:textFill>
              </w:rPr>
              <w:t>Point</w:t>
            </w:r>
            <w:r>
              <w:rPr>
                <w:rFonts w:hint="eastAsia"/>
                <w:color w:val="000000" w:themeColor="text1"/>
                <w:sz w:val="18"/>
                <w:szCs w:val="18"/>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记录给水管点的空间位置和详细信息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9</w:t>
            </w:r>
          </w:p>
        </w:tc>
        <w:tc>
          <w:tcPr>
            <w:tcW w:w="0" w:type="auto"/>
            <w:shd w:val="clear" w:color="auto" w:fill="auto"/>
            <w:vAlign w:val="center"/>
          </w:tcPr>
          <w:p>
            <w:pPr>
              <w:snapToGrid w:val="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给水线表（J</w:t>
            </w:r>
            <w:r>
              <w:rPr>
                <w:color w:val="000000" w:themeColor="text1"/>
                <w:sz w:val="18"/>
                <w:szCs w:val="18"/>
                <w14:textFill>
                  <w14:solidFill>
                    <w14:schemeClr w14:val="tx1"/>
                  </w14:solidFill>
                </w14:textFill>
              </w:rPr>
              <w:t>S_Line</w:t>
            </w:r>
            <w:r>
              <w:rPr>
                <w:rFonts w:hint="eastAsia"/>
                <w:color w:val="000000" w:themeColor="text1"/>
                <w:sz w:val="18"/>
                <w:szCs w:val="18"/>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空间数据-Polyline</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记录给水管线的空间位置和详细信息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10</w:t>
            </w:r>
          </w:p>
        </w:tc>
        <w:tc>
          <w:tcPr>
            <w:tcW w:w="0" w:type="auto"/>
            <w:shd w:val="clear" w:color="auto" w:fill="auto"/>
            <w:vAlign w:val="center"/>
          </w:tcPr>
          <w:p>
            <w:pPr>
              <w:snapToGrid w:val="0"/>
              <w:jc w:val="both"/>
              <w:rPr>
                <w:color w:val="000000" w:themeColor="text1"/>
                <w:sz w:val="18"/>
                <w:szCs w:val="18"/>
                <w14:textFill>
                  <w14:solidFill>
                    <w14:schemeClr w14:val="tx1"/>
                  </w14:solidFill>
                </w14:textFill>
              </w:rPr>
            </w:pPr>
            <w:r>
              <w:rPr>
                <w:rFonts w:hint="eastAsia"/>
                <w:color w:val="000000" w:themeColor="text1"/>
                <w:sz w:val="18"/>
                <w:szCs w:val="18"/>
                <w:lang w:val="zh-CN"/>
                <w14:textFill>
                  <w14:solidFill>
                    <w14:schemeClr w14:val="tx1"/>
                  </w14:solidFill>
                </w14:textFill>
              </w:rPr>
              <w:t>2</w:t>
            </w:r>
            <w:r>
              <w:rPr>
                <w:color w:val="000000" w:themeColor="text1"/>
                <w:sz w:val="18"/>
                <w:szCs w:val="18"/>
                <w:lang w:val="zh-CN"/>
                <w14:textFill>
                  <w14:solidFill>
                    <w14:schemeClr w14:val="tx1"/>
                  </w14:solidFill>
                </w14:textFill>
              </w:rPr>
              <w:t>-10</w:t>
            </w:r>
            <w:r>
              <w:rPr>
                <w:rFonts w:hint="eastAsia"/>
                <w:color w:val="000000" w:themeColor="text1"/>
                <w:sz w:val="18"/>
                <w:szCs w:val="18"/>
                <w:lang w:val="zh-CN"/>
                <w14:textFill>
                  <w14:solidFill>
                    <w14:schemeClr w14:val="tx1"/>
                  </w14:solidFill>
                </w14:textFill>
              </w:rPr>
              <w:t>综合管点信息记录表（</w:t>
            </w:r>
            <w:r>
              <w:rPr>
                <w:color w:val="000000" w:themeColor="text1"/>
                <w:sz w:val="18"/>
                <w:szCs w:val="18"/>
                <w:lang w:val="zh-CN"/>
                <w14:textFill>
                  <w14:solidFill>
                    <w14:schemeClr w14:val="tx1"/>
                  </w14:solidFill>
                </w14:textFill>
              </w:rPr>
              <w:t>Combines</w:t>
            </w:r>
            <w:r>
              <w:rPr>
                <w:rFonts w:hint="eastAsia"/>
                <w:color w:val="000000" w:themeColor="text1"/>
                <w:sz w:val="18"/>
                <w:szCs w:val="18"/>
                <w:lang w:val="zh-CN"/>
                <w14:textFill>
                  <w14:solidFill>
                    <w14:schemeClr w14:val="tx1"/>
                  </w14:solidFill>
                </w14:textFill>
              </w:rPr>
              <w:t>_</w:t>
            </w:r>
            <w:r>
              <w:rPr>
                <w:color w:val="000000" w:themeColor="text1"/>
                <w:sz w:val="18"/>
                <w:szCs w:val="18"/>
                <w:lang w:val="zh-CN"/>
                <w14:textFill>
                  <w14:solidFill>
                    <w14:schemeClr w14:val="tx1"/>
                  </w14:solidFill>
                </w14:textFill>
              </w:rPr>
              <w:t>Point</w:t>
            </w:r>
            <w:r>
              <w:rPr>
                <w:rFonts w:hint="eastAsia"/>
                <w:color w:val="000000" w:themeColor="text1"/>
                <w:sz w:val="18"/>
                <w:szCs w:val="18"/>
                <w:lang w:val="zh-CN"/>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记录综合管点（电信、电力等）的空间位置和详细信息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11</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r>
              <w:rPr>
                <w:color w:val="000000" w:themeColor="text1"/>
                <w:sz w:val="18"/>
                <w:szCs w:val="18"/>
                <w:lang w:val="zh-CN"/>
                <w14:textFill>
                  <w14:solidFill>
                    <w14:schemeClr w14:val="tx1"/>
                  </w14:solidFill>
                </w14:textFill>
              </w:rPr>
              <w:t>-11</w:t>
            </w:r>
            <w:r>
              <w:rPr>
                <w:rFonts w:hint="eastAsia"/>
                <w:color w:val="000000" w:themeColor="text1"/>
                <w:sz w:val="18"/>
                <w:szCs w:val="18"/>
                <w:lang w:val="zh-CN"/>
                <w14:textFill>
                  <w14:solidFill>
                    <w14:schemeClr w14:val="tx1"/>
                  </w14:solidFill>
                </w14:textFill>
              </w:rPr>
              <w:t>综合管线信息记录表（</w:t>
            </w:r>
            <w:r>
              <w:rPr>
                <w:color w:val="000000" w:themeColor="text1"/>
                <w:sz w:val="18"/>
                <w:szCs w:val="18"/>
                <w:lang w:val="zh-CN"/>
                <w14:textFill>
                  <w14:solidFill>
                    <w14:schemeClr w14:val="tx1"/>
                  </w14:solidFill>
                </w14:textFill>
              </w:rPr>
              <w:t>Combines</w:t>
            </w:r>
            <w:r>
              <w:rPr>
                <w:rFonts w:hint="eastAsia"/>
                <w:color w:val="000000" w:themeColor="text1"/>
                <w:sz w:val="18"/>
                <w:szCs w:val="18"/>
                <w:lang w:val="zh-CN"/>
                <w14:textFill>
                  <w14:solidFill>
                    <w14:schemeClr w14:val="tx1"/>
                  </w14:solidFill>
                </w14:textFill>
              </w:rPr>
              <w:t xml:space="preserve"> _Line）</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空间数据-Polyline</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记录综合管线（电信、电力等）的空间位置和详细信息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12</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 xml:space="preserve">2-12 </w:t>
            </w:r>
            <w:r>
              <w:rPr>
                <w:rFonts w:hint="eastAsia"/>
                <w:color w:val="000000" w:themeColor="text1"/>
                <w:sz w:val="18"/>
                <w:szCs w:val="18"/>
                <w:lang w:val="zh-CN"/>
                <w14:textFill>
                  <w14:solidFill>
                    <w14:schemeClr w14:val="tx1"/>
                  </w14:solidFill>
                </w14:textFill>
              </w:rPr>
              <w:t>管网水质取样点基础信息表（PS</w:t>
            </w:r>
            <w:r>
              <w:rPr>
                <w:color w:val="000000" w:themeColor="text1"/>
                <w:sz w:val="18"/>
                <w:szCs w:val="18"/>
                <w:lang w:val="zh-CN"/>
                <w14:textFill>
                  <w14:solidFill>
                    <w14:schemeClr w14:val="tx1"/>
                  </w14:solidFill>
                </w14:textFill>
              </w:rPr>
              <w:t>_WQ_Point</w:t>
            </w:r>
            <w:r>
              <w:rPr>
                <w:rFonts w:hint="eastAsia"/>
                <w:color w:val="000000" w:themeColor="text1"/>
                <w:sz w:val="18"/>
                <w:szCs w:val="18"/>
                <w:lang w:val="zh-CN"/>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记录水质采样点的空间位置和基础信息</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13</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 xml:space="preserve">2-13 </w:t>
            </w:r>
            <w:r>
              <w:rPr>
                <w:rFonts w:hint="eastAsia"/>
                <w:color w:val="000000" w:themeColor="text1"/>
                <w:sz w:val="18"/>
                <w:szCs w:val="18"/>
                <w:lang w:val="zh-CN"/>
                <w14:textFill>
                  <w14:solidFill>
                    <w14:schemeClr w14:val="tx1"/>
                  </w14:solidFill>
                </w14:textFill>
              </w:rPr>
              <w:t>管网水质取样检测信息记录表（PS</w:t>
            </w:r>
            <w:r>
              <w:rPr>
                <w:color w:val="000000" w:themeColor="text1"/>
                <w:sz w:val="18"/>
                <w:szCs w:val="18"/>
                <w:lang w:val="zh-CN"/>
                <w14:textFill>
                  <w14:solidFill>
                    <w14:schemeClr w14:val="tx1"/>
                  </w14:solidFill>
                </w14:textFill>
              </w:rPr>
              <w:t>_WQ_Result</w:t>
            </w:r>
            <w:r>
              <w:rPr>
                <w:rFonts w:hint="eastAsia"/>
                <w:color w:val="000000" w:themeColor="text1"/>
                <w:sz w:val="18"/>
                <w:szCs w:val="18"/>
                <w:lang w:val="zh-CN"/>
                <w14:textFill>
                  <w14:solidFill>
                    <w14:schemeClr w14:val="tx1"/>
                  </w14:solidFill>
                </w14:textFill>
              </w:rPr>
              <w:t>）</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表单数据-Table</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记录水质记录的结果</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14</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管网视频图片</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视频图片</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记录部分外业照片，按名称分类</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15</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其他文本资料</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文本资料</w:t>
            </w:r>
          </w:p>
        </w:tc>
        <w:tc>
          <w:tcPr>
            <w:tcW w:w="0" w:type="auto"/>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设计规划图，设计说明书</w:t>
            </w:r>
          </w:p>
        </w:tc>
        <w:tc>
          <w:tcPr>
            <w:tcW w:w="0" w:type="auto"/>
            <w:shd w:val="clear" w:color="auto" w:fill="auto"/>
            <w:vAlign w:val="center"/>
          </w:tcPr>
          <w:p>
            <w:pPr>
              <w:snapToGrid w:val="0"/>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Word、CAD等</w:t>
            </w:r>
          </w:p>
        </w:tc>
      </w:tr>
    </w:tbl>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rPr>
          <w:rFonts w:hint="eastAsia" w:asciiTheme="minorHAnsi" w:hAnsiTheme="minorHAnsi" w:eastAsiaTheme="minorEastAsia" w:cstheme="minorBidi"/>
          <w:b/>
          <w:bCs/>
          <w:szCs w:val="24"/>
        </w:rPr>
      </w:pPr>
    </w:p>
    <w:p>
      <w:pPr>
        <w:pStyle w:val="12"/>
        <w:snapToGrid w:val="0"/>
        <w:spacing w:line="360" w:lineRule="auto"/>
        <w:ind w:firstLine="480"/>
        <w:rPr>
          <w:rFonts w:asciiTheme="minorHAnsi" w:hAnsiTheme="minorHAnsi" w:eastAsiaTheme="minorEastAsia" w:cstheme="minorBidi"/>
          <w:b/>
          <w:bCs/>
          <w:szCs w:val="24"/>
        </w:rPr>
      </w:pPr>
    </w:p>
    <w:p>
      <w:pPr>
        <w:pStyle w:val="12"/>
        <w:snapToGrid w:val="0"/>
        <w:spacing w:line="360" w:lineRule="auto"/>
        <w:ind w:firstLine="480"/>
        <w:jc w:val="center"/>
        <w:rPr>
          <w:rFonts w:asciiTheme="minorHAnsi" w:hAnsiTheme="minorHAnsi" w:eastAsiaTheme="minorEastAsia" w:cstheme="minorBidi"/>
          <w:b/>
          <w:bCs/>
          <w:szCs w:val="24"/>
        </w:rPr>
      </w:pPr>
      <w:r>
        <w:rPr>
          <w:rFonts w:hint="eastAsia" w:asciiTheme="minorHAnsi" w:hAnsiTheme="minorHAnsi" w:eastAsiaTheme="minorEastAsia" w:cstheme="minorBidi"/>
          <w:b/>
          <w:bCs/>
          <w:szCs w:val="24"/>
        </w:rPr>
        <w:t>表</w:t>
      </w:r>
      <w:r>
        <w:rPr>
          <w:rFonts w:eastAsiaTheme="minorEastAsia"/>
          <w:b/>
          <w:bCs/>
          <w:szCs w:val="24"/>
        </w:rPr>
        <w:t xml:space="preserve">F.0.1-3 </w:t>
      </w:r>
      <w:r>
        <w:rPr>
          <w:rFonts w:asciiTheme="minorHAnsi" w:hAnsiTheme="minorHAnsi" w:eastAsiaTheme="minorEastAsia" w:cstheme="minorBidi"/>
          <w:b/>
          <w:bCs/>
          <w:szCs w:val="24"/>
        </w:rPr>
        <w:t xml:space="preserve"> </w:t>
      </w:r>
      <w:r>
        <w:rPr>
          <w:rFonts w:hint="eastAsia" w:asciiTheme="minorHAnsi" w:hAnsiTheme="minorHAnsi" w:eastAsiaTheme="minorEastAsia" w:cstheme="minorBidi"/>
          <w:b/>
          <w:bCs/>
          <w:szCs w:val="24"/>
        </w:rPr>
        <w:t>数据库表详细说明-厂类（</w:t>
      </w:r>
      <w:r>
        <w:rPr>
          <w:rFonts w:hint="eastAsia" w:eastAsiaTheme="minorEastAsia"/>
          <w:b/>
          <w:bCs/>
          <w:szCs w:val="24"/>
        </w:rPr>
        <w:t>DB_Plant</w:t>
      </w:r>
      <w:r>
        <w:rPr>
          <w:rFonts w:hint="eastAsia" w:asciiTheme="minorHAnsi" w:hAnsiTheme="minorHAnsi" w:eastAsiaTheme="minorEastAsia" w:cstheme="minorBidi"/>
          <w:b/>
          <w:bCs/>
          <w:szCs w:val="24"/>
        </w:rPr>
        <w:t>）</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7"/>
        <w:gridCol w:w="2734"/>
        <w:gridCol w:w="1553"/>
        <w:gridCol w:w="1827"/>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序号</w:t>
            </w:r>
          </w:p>
        </w:tc>
        <w:tc>
          <w:tcPr>
            <w:tcW w:w="2883"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数据内容</w:t>
            </w:r>
          </w:p>
        </w:tc>
        <w:tc>
          <w:tcPr>
            <w:tcW w:w="168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数据类型</w:t>
            </w:r>
          </w:p>
        </w:tc>
        <w:tc>
          <w:tcPr>
            <w:tcW w:w="2047"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说明</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1</w:t>
            </w:r>
          </w:p>
        </w:tc>
        <w:tc>
          <w:tcPr>
            <w:tcW w:w="28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3-1</w:t>
            </w:r>
            <w:r>
              <w:rPr>
                <w:rFonts w:hint="eastAsia"/>
                <w:color w:val="000000" w:themeColor="text1"/>
                <w:sz w:val="18"/>
                <w:szCs w:val="18"/>
                <w:lang w:val="zh-CN"/>
                <w14:textFill>
                  <w14:solidFill>
                    <w14:schemeClr w14:val="tx1"/>
                  </w14:solidFill>
                </w14:textFill>
              </w:rPr>
              <w:t>污水处理厂基础信息表（</w:t>
            </w:r>
            <w:r>
              <w:rPr>
                <w:color w:val="000000" w:themeColor="text1"/>
                <w:sz w:val="18"/>
                <w:szCs w:val="18"/>
                <w:lang w:val="zh-CN"/>
                <w14:textFill>
                  <w14:solidFill>
                    <w14:schemeClr w14:val="tx1"/>
                  </w14:solidFill>
                </w14:textFill>
              </w:rPr>
              <w:t>Plant_Sewage</w:t>
            </w:r>
            <w:r>
              <w:rPr>
                <w:rFonts w:hint="eastAsia"/>
                <w:color w:val="000000" w:themeColor="text1"/>
                <w:sz w:val="18"/>
                <w:szCs w:val="18"/>
                <w:lang w:val="zh-CN"/>
                <w14:textFill>
                  <w14:solidFill>
                    <w14:schemeClr w14:val="tx1"/>
                  </w14:solidFill>
                </w14:textFill>
              </w:rPr>
              <w:t>）</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2047"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记录污水处理厂/一体化污水处理站的基础信息和空间具体位置</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p>
        </w:tc>
        <w:tc>
          <w:tcPr>
            <w:tcW w:w="28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3-2</w:t>
            </w:r>
            <w:r>
              <w:rPr>
                <w:rFonts w:hint="eastAsia"/>
                <w:color w:val="000000" w:themeColor="text1"/>
                <w:sz w:val="18"/>
                <w:szCs w:val="18"/>
                <w:lang w:val="zh-CN"/>
                <w14:textFill>
                  <w14:solidFill>
                    <w14:schemeClr w14:val="tx1"/>
                  </w14:solidFill>
                </w14:textFill>
              </w:rPr>
              <w:t>污水处理厂服务范围表（</w:t>
            </w:r>
            <w:r>
              <w:rPr>
                <w:color w:val="000000" w:themeColor="text1"/>
                <w:sz w:val="18"/>
                <w:szCs w:val="18"/>
                <w:lang w:val="zh-CN"/>
                <w14:textFill>
                  <w14:solidFill>
                    <w14:schemeClr w14:val="tx1"/>
                  </w14:solidFill>
                </w14:textFill>
              </w:rPr>
              <w:t>Plant</w:t>
            </w:r>
            <w:r>
              <w:rPr>
                <w:rFonts w:hint="eastAsia"/>
                <w:color w:val="000000" w:themeColor="text1"/>
                <w:sz w:val="18"/>
                <w:szCs w:val="18"/>
                <w:lang w:val="zh-CN"/>
                <w14:textFill>
                  <w14:solidFill>
                    <w14:schemeClr w14:val="tx1"/>
                  </w14:solidFill>
                </w14:textFill>
              </w:rPr>
              <w:t>_</w:t>
            </w:r>
            <w:r>
              <w:rPr>
                <w:color w:val="000000" w:themeColor="text1"/>
                <w:sz w:val="18"/>
                <w:szCs w:val="18"/>
                <w:lang w:val="zh-CN"/>
                <w14:textFill>
                  <w14:solidFill>
                    <w14:schemeClr w14:val="tx1"/>
                  </w14:solidFill>
                </w14:textFill>
              </w:rPr>
              <w:t>Range</w:t>
            </w:r>
            <w:r>
              <w:rPr>
                <w:rFonts w:hint="eastAsia"/>
                <w:color w:val="000000" w:themeColor="text1"/>
                <w:sz w:val="18"/>
                <w:szCs w:val="18"/>
                <w:lang w:val="zh-CN"/>
                <w14:textFill>
                  <w14:solidFill>
                    <w14:schemeClr w14:val="tx1"/>
                  </w14:solidFill>
                </w14:textFill>
              </w:rPr>
              <w:t>）</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空间数据-Polygon</w:t>
            </w:r>
          </w:p>
        </w:tc>
        <w:tc>
          <w:tcPr>
            <w:tcW w:w="2047"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记录污水处理厂/一体化污水处理站的服务范围</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资料整理（CAD即可）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3</w:t>
            </w:r>
          </w:p>
        </w:tc>
        <w:tc>
          <w:tcPr>
            <w:tcW w:w="28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3-3</w:t>
            </w:r>
            <w:r>
              <w:rPr>
                <w:rFonts w:hint="eastAsia"/>
                <w:color w:val="000000" w:themeColor="text1"/>
                <w:sz w:val="18"/>
                <w:szCs w:val="18"/>
                <w:lang w:val="zh-CN"/>
                <w14:textFill>
                  <w14:solidFill>
                    <w14:schemeClr w14:val="tx1"/>
                  </w14:solidFill>
                </w14:textFill>
              </w:rPr>
              <w:t>污水处理厂日常运行记录表（</w:t>
            </w:r>
            <w:r>
              <w:rPr>
                <w:color w:val="000000" w:themeColor="text1"/>
                <w:sz w:val="18"/>
                <w:szCs w:val="18"/>
                <w:lang w:val="zh-CN"/>
                <w14:textFill>
                  <w14:solidFill>
                    <w14:schemeClr w14:val="tx1"/>
                  </w14:solidFill>
                </w14:textFill>
              </w:rPr>
              <w:t>Plant_Journal</w:t>
            </w:r>
            <w:r>
              <w:rPr>
                <w:rFonts w:hint="eastAsia"/>
                <w:color w:val="000000" w:themeColor="text1"/>
                <w:sz w:val="18"/>
                <w:szCs w:val="18"/>
                <w:lang w:val="zh-CN"/>
                <w14:textFill>
                  <w14:solidFill>
                    <w14:schemeClr w14:val="tx1"/>
                  </w14:solidFill>
                </w14:textFill>
              </w:rPr>
              <w:t>）</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表单数据-Table</w:t>
            </w:r>
          </w:p>
        </w:tc>
        <w:tc>
          <w:tcPr>
            <w:tcW w:w="2047"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记录污水处理厂/一体化污水处理站的日常运行记录</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厂站提供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4</w:t>
            </w:r>
          </w:p>
        </w:tc>
        <w:tc>
          <w:tcPr>
            <w:tcW w:w="28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3-4</w:t>
            </w:r>
            <w:r>
              <w:rPr>
                <w:rFonts w:hint="eastAsia"/>
                <w:color w:val="000000" w:themeColor="text1"/>
                <w:sz w:val="18"/>
                <w:szCs w:val="18"/>
                <w:lang w:val="zh-CN"/>
                <w14:textFill>
                  <w14:solidFill>
                    <w14:schemeClr w14:val="tx1"/>
                  </w14:solidFill>
                </w14:textFill>
              </w:rPr>
              <w:t>泵站基础信息表(Plant</w:t>
            </w:r>
            <w:r>
              <w:rPr>
                <w:color w:val="000000" w:themeColor="text1"/>
                <w:sz w:val="18"/>
                <w:szCs w:val="18"/>
                <w:lang w:val="zh-CN"/>
                <w14:textFill>
                  <w14:solidFill>
                    <w14:schemeClr w14:val="tx1"/>
                  </w14:solidFill>
                </w14:textFill>
              </w:rPr>
              <w:t>_Pump_Station)</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2047"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记录泵站的基础信息和空间具体位置</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5</w:t>
            </w:r>
          </w:p>
        </w:tc>
        <w:tc>
          <w:tcPr>
            <w:tcW w:w="28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3-5</w:t>
            </w:r>
            <w:r>
              <w:rPr>
                <w:rFonts w:hint="eastAsia"/>
                <w:color w:val="000000" w:themeColor="text1"/>
                <w:sz w:val="18"/>
                <w:szCs w:val="18"/>
                <w:lang w:val="zh-CN"/>
                <w14:textFill>
                  <w14:solidFill>
                    <w14:schemeClr w14:val="tx1"/>
                  </w14:solidFill>
                </w14:textFill>
              </w:rPr>
              <w:t>泵站服务范围表(</w:t>
            </w:r>
            <w:r>
              <w:rPr>
                <w:color w:val="000000" w:themeColor="text1"/>
                <w:sz w:val="18"/>
                <w:szCs w:val="18"/>
                <w:lang w:val="zh-CN"/>
                <w14:textFill>
                  <w14:solidFill>
                    <w14:schemeClr w14:val="tx1"/>
                  </w14:solidFill>
                </w14:textFill>
              </w:rPr>
              <w:t>Plant</w:t>
            </w:r>
            <w:r>
              <w:rPr>
                <w:rFonts w:hint="eastAsia"/>
                <w:color w:val="000000" w:themeColor="text1"/>
                <w:sz w:val="18"/>
                <w:szCs w:val="18"/>
                <w:lang w:val="zh-CN"/>
                <w14:textFill>
                  <w14:solidFill>
                    <w14:schemeClr w14:val="tx1"/>
                  </w14:solidFill>
                </w14:textFill>
              </w:rPr>
              <w:t>_</w:t>
            </w:r>
            <w:r>
              <w:rPr>
                <w:color w:val="000000" w:themeColor="text1"/>
                <w:sz w:val="18"/>
                <w:szCs w:val="18"/>
                <w:lang w:val="zh-CN"/>
                <w14:textFill>
                  <w14:solidFill>
                    <w14:schemeClr w14:val="tx1"/>
                  </w14:solidFill>
                </w14:textFill>
              </w:rPr>
              <w:t>Pump_Range)</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空间数据-Polygon</w:t>
            </w:r>
          </w:p>
        </w:tc>
        <w:tc>
          <w:tcPr>
            <w:tcW w:w="2047"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记录泵站的服务范围</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资料整理（CAD即可）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6</w:t>
            </w:r>
          </w:p>
        </w:tc>
        <w:tc>
          <w:tcPr>
            <w:tcW w:w="2883" w:type="dxa"/>
            <w:shd w:val="clear" w:color="auto" w:fill="auto"/>
            <w:vAlign w:val="center"/>
          </w:tcPr>
          <w:p>
            <w:pPr>
              <w:snapToGrid w:val="0"/>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r>
              <w:rPr>
                <w:rFonts w:hint="eastAsia"/>
                <w:color w:val="000000" w:themeColor="text1"/>
                <w:sz w:val="18"/>
                <w:szCs w:val="18"/>
                <w:lang w:val="zh-CN"/>
                <w14:textFill>
                  <w14:solidFill>
                    <w14:schemeClr w14:val="tx1"/>
                  </w14:solidFill>
                </w14:textFill>
              </w:rPr>
              <w:t>泵信息表</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Plant</w:t>
            </w:r>
            <w:r>
              <w:rPr>
                <w:rFonts w:hint="eastAsia"/>
                <w:color w:val="000000" w:themeColor="text1"/>
                <w:sz w:val="18"/>
                <w:szCs w:val="18"/>
                <w14:textFill>
                  <w14:solidFill>
                    <w14:schemeClr w14:val="tx1"/>
                  </w14:solidFill>
                </w14:textFill>
              </w:rPr>
              <w:t>_</w:t>
            </w:r>
            <w:r>
              <w:rPr>
                <w:color w:val="000000" w:themeColor="text1"/>
                <w:sz w:val="18"/>
                <w:szCs w:val="18"/>
                <w14:textFill>
                  <w14:solidFill>
                    <w14:schemeClr w14:val="tx1"/>
                  </w14:solidFill>
                </w14:textFill>
              </w:rPr>
              <w:t>Pump)</w:t>
            </w:r>
          </w:p>
        </w:tc>
        <w:tc>
          <w:tcPr>
            <w:tcW w:w="1682" w:type="dxa"/>
            <w:shd w:val="clear" w:color="auto" w:fill="auto"/>
            <w:vAlign w:val="center"/>
          </w:tcPr>
          <w:p>
            <w:pPr>
              <w:snapToGrid w:val="0"/>
              <w:jc w:val="both"/>
              <w:rPr>
                <w:color w:val="000000" w:themeColor="text1"/>
                <w:sz w:val="18"/>
                <w:szCs w:val="18"/>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表单数据-Table</w:t>
            </w:r>
          </w:p>
        </w:tc>
        <w:tc>
          <w:tcPr>
            <w:tcW w:w="2047" w:type="dxa"/>
            <w:shd w:val="clear" w:color="auto" w:fill="auto"/>
            <w:vAlign w:val="center"/>
          </w:tcPr>
          <w:p>
            <w:pPr>
              <w:snapToGrid w:val="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记录泵的详细信息</w:t>
            </w:r>
          </w:p>
        </w:tc>
        <w:tc>
          <w:tcPr>
            <w:tcW w:w="1668" w:type="dxa"/>
            <w:shd w:val="clear" w:color="auto" w:fill="auto"/>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7</w:t>
            </w:r>
          </w:p>
        </w:tc>
        <w:tc>
          <w:tcPr>
            <w:tcW w:w="2883" w:type="dxa"/>
            <w:shd w:val="clear" w:color="auto" w:fill="auto"/>
            <w:vAlign w:val="center"/>
          </w:tcPr>
          <w:p>
            <w:pPr>
              <w:snapToGrid w:val="0"/>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3-7</w:t>
            </w:r>
            <w:r>
              <w:rPr>
                <w:rFonts w:hint="eastAsia"/>
                <w:color w:val="000000" w:themeColor="text1"/>
                <w:sz w:val="18"/>
                <w:szCs w:val="18"/>
                <w14:textFill>
                  <w14:solidFill>
                    <w14:schemeClr w14:val="tx1"/>
                  </w14:solidFill>
                </w14:textFill>
              </w:rPr>
              <w:t>泵站闸门信息表(</w:t>
            </w:r>
            <w:r>
              <w:rPr>
                <w:color w:val="000000" w:themeColor="text1"/>
                <w:sz w:val="18"/>
                <w:szCs w:val="18"/>
                <w14:textFill>
                  <w14:solidFill>
                    <w14:schemeClr w14:val="tx1"/>
                  </w14:solidFill>
                </w14:textFill>
              </w:rPr>
              <w:t>Plant_Pump_Gate)</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表单数据-Table</w:t>
            </w:r>
          </w:p>
        </w:tc>
        <w:tc>
          <w:tcPr>
            <w:tcW w:w="2047" w:type="dxa"/>
            <w:shd w:val="clear" w:color="auto" w:fill="auto"/>
            <w:vAlign w:val="center"/>
          </w:tcPr>
          <w:p>
            <w:pPr>
              <w:snapToGrid w:val="0"/>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记录闸门的详细信息</w:t>
            </w:r>
          </w:p>
        </w:tc>
        <w:tc>
          <w:tcPr>
            <w:tcW w:w="1668" w:type="dxa"/>
            <w:shd w:val="clear" w:color="auto" w:fill="auto"/>
            <w:vAlign w:val="center"/>
          </w:tcPr>
          <w:p>
            <w:pPr>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8</w:t>
            </w:r>
          </w:p>
        </w:tc>
        <w:tc>
          <w:tcPr>
            <w:tcW w:w="28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 xml:space="preserve">3-8 </w:t>
            </w:r>
            <w:r>
              <w:rPr>
                <w:rFonts w:hint="eastAsia"/>
                <w:color w:val="000000" w:themeColor="text1"/>
                <w:sz w:val="18"/>
                <w:szCs w:val="18"/>
                <w:lang w:val="zh-CN"/>
                <w14:textFill>
                  <w14:solidFill>
                    <w14:schemeClr w14:val="tx1"/>
                  </w14:solidFill>
                </w14:textFill>
              </w:rPr>
              <w:t>污水厂水质取样点基础信息表（</w:t>
            </w:r>
            <w:r>
              <w:rPr>
                <w:color w:val="000000" w:themeColor="text1"/>
                <w:sz w:val="18"/>
                <w:szCs w:val="18"/>
                <w:lang w:val="zh-CN"/>
                <w14:textFill>
                  <w14:solidFill>
                    <w14:schemeClr w14:val="tx1"/>
                  </w14:solidFill>
                </w14:textFill>
              </w:rPr>
              <w:t>Plant_WQ_Point</w:t>
            </w:r>
            <w:r>
              <w:rPr>
                <w:rFonts w:hint="eastAsia"/>
                <w:color w:val="000000" w:themeColor="text1"/>
                <w:sz w:val="18"/>
                <w:szCs w:val="18"/>
                <w:lang w:val="zh-CN"/>
                <w14:textFill>
                  <w14:solidFill>
                    <w14:schemeClr w14:val="tx1"/>
                  </w14:solidFill>
                </w14:textFill>
              </w:rPr>
              <w:t>）</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2047"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记录水质采样点的空间位置和基础信息</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9</w:t>
            </w:r>
          </w:p>
        </w:tc>
        <w:tc>
          <w:tcPr>
            <w:tcW w:w="28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 xml:space="preserve">3-9 </w:t>
            </w:r>
            <w:r>
              <w:rPr>
                <w:rFonts w:hint="eastAsia"/>
                <w:color w:val="000000" w:themeColor="text1"/>
                <w:sz w:val="18"/>
                <w:szCs w:val="18"/>
                <w:lang w:val="zh-CN"/>
                <w14:textFill>
                  <w14:solidFill>
                    <w14:schemeClr w14:val="tx1"/>
                  </w14:solidFill>
                </w14:textFill>
              </w:rPr>
              <w:t>污水厂水质取样检测信息记录表（</w:t>
            </w:r>
            <w:r>
              <w:rPr>
                <w:color w:val="000000" w:themeColor="text1"/>
                <w:sz w:val="18"/>
                <w:szCs w:val="18"/>
                <w:lang w:val="zh-CN"/>
                <w14:textFill>
                  <w14:solidFill>
                    <w14:schemeClr w14:val="tx1"/>
                  </w14:solidFill>
                </w14:textFill>
              </w:rPr>
              <w:t>Plant_WQ_Result</w:t>
            </w:r>
            <w:r>
              <w:rPr>
                <w:rFonts w:hint="eastAsia"/>
                <w:color w:val="000000" w:themeColor="text1"/>
                <w:sz w:val="18"/>
                <w:szCs w:val="18"/>
                <w:lang w:val="zh-CN"/>
                <w14:textFill>
                  <w14:solidFill>
                    <w14:schemeClr w14:val="tx1"/>
                  </w14:solidFill>
                </w14:textFill>
              </w:rPr>
              <w:t>）</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表单数据-Table</w:t>
            </w:r>
          </w:p>
        </w:tc>
        <w:tc>
          <w:tcPr>
            <w:tcW w:w="2047"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记录水质记录的结果</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10</w:t>
            </w:r>
          </w:p>
        </w:tc>
        <w:tc>
          <w:tcPr>
            <w:tcW w:w="28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厂站视频图片</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视频图片</w:t>
            </w:r>
          </w:p>
        </w:tc>
        <w:tc>
          <w:tcPr>
            <w:tcW w:w="2047"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记录部分外业照片，按名称分类</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11</w:t>
            </w:r>
          </w:p>
        </w:tc>
        <w:tc>
          <w:tcPr>
            <w:tcW w:w="28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其他文本资料</w:t>
            </w:r>
          </w:p>
        </w:tc>
        <w:tc>
          <w:tcPr>
            <w:tcW w:w="1682"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文本资料</w:t>
            </w:r>
          </w:p>
        </w:tc>
        <w:tc>
          <w:tcPr>
            <w:tcW w:w="2047"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厂站设计规划图，设计说明书</w:t>
            </w:r>
          </w:p>
        </w:tc>
        <w:tc>
          <w:tcPr>
            <w:tcW w:w="1668"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Word、CAD等</w:t>
            </w:r>
          </w:p>
        </w:tc>
      </w:tr>
    </w:tbl>
    <w:p>
      <w:pPr>
        <w:snapToGrid w:val="0"/>
        <w:ind w:firstLine="602" w:firstLineChars="200"/>
        <w:jc w:val="both"/>
        <w:rPr>
          <w:rFonts w:eastAsia="仿宋"/>
          <w:b/>
          <w:bCs/>
          <w:sz w:val="30"/>
          <w:szCs w:val="30"/>
        </w:rPr>
      </w:pPr>
    </w:p>
    <w:p>
      <w:pPr>
        <w:widowControl/>
        <w:snapToGrid w:val="0"/>
        <w:rPr>
          <w:rFonts w:eastAsia="仿宋"/>
          <w:b/>
          <w:bCs/>
          <w:sz w:val="30"/>
          <w:szCs w:val="30"/>
        </w:rPr>
      </w:pPr>
      <w:r>
        <w:rPr>
          <w:rFonts w:eastAsia="仿宋"/>
          <w:b/>
          <w:bCs/>
          <w:sz w:val="30"/>
          <w:szCs w:val="30"/>
        </w:rPr>
        <w:br w:type="page"/>
      </w:r>
    </w:p>
    <w:p>
      <w:pPr>
        <w:pStyle w:val="12"/>
        <w:snapToGrid w:val="0"/>
        <w:spacing w:line="360" w:lineRule="auto"/>
        <w:ind w:firstLine="480"/>
        <w:jc w:val="center"/>
        <w:rPr>
          <w:rFonts w:asciiTheme="minorHAnsi" w:hAnsiTheme="minorHAnsi" w:eastAsiaTheme="minorEastAsia" w:cstheme="minorBidi"/>
          <w:b/>
          <w:bCs/>
          <w:szCs w:val="24"/>
        </w:rPr>
      </w:pPr>
      <w:r>
        <w:rPr>
          <w:rFonts w:hint="eastAsia" w:asciiTheme="minorHAnsi" w:hAnsiTheme="minorHAnsi" w:eastAsiaTheme="minorEastAsia" w:cstheme="minorBidi"/>
          <w:b/>
          <w:bCs/>
          <w:szCs w:val="24"/>
        </w:rPr>
        <w:t>表</w:t>
      </w:r>
      <w:r>
        <w:rPr>
          <w:rFonts w:eastAsiaTheme="minorEastAsia"/>
          <w:b/>
          <w:bCs/>
          <w:szCs w:val="24"/>
        </w:rPr>
        <w:t xml:space="preserve">F.0.1-4 </w:t>
      </w:r>
      <w:r>
        <w:rPr>
          <w:rFonts w:asciiTheme="minorHAnsi" w:hAnsiTheme="minorHAnsi" w:eastAsiaTheme="minorEastAsia" w:cstheme="minorBidi"/>
          <w:b/>
          <w:bCs/>
          <w:szCs w:val="24"/>
        </w:rPr>
        <w:t xml:space="preserve"> </w:t>
      </w:r>
      <w:r>
        <w:rPr>
          <w:rFonts w:hint="eastAsia" w:asciiTheme="minorHAnsi" w:hAnsiTheme="minorHAnsi" w:eastAsiaTheme="minorEastAsia" w:cstheme="minorBidi"/>
          <w:b/>
          <w:bCs/>
          <w:szCs w:val="24"/>
        </w:rPr>
        <w:t>数据库表详细说明-河类（</w:t>
      </w:r>
      <w:r>
        <w:rPr>
          <w:rFonts w:hint="eastAsia" w:eastAsiaTheme="minorEastAsia"/>
          <w:b/>
          <w:bCs/>
          <w:szCs w:val="24"/>
        </w:rPr>
        <w:t>DB_RiverLake</w:t>
      </w:r>
      <w:r>
        <w:rPr>
          <w:rFonts w:hint="eastAsia" w:asciiTheme="minorHAnsi" w:hAnsiTheme="minorHAnsi" w:eastAsiaTheme="minorEastAsia" w:cstheme="minorBidi"/>
          <w:b/>
          <w:bCs/>
          <w:szCs w:val="24"/>
        </w:rPr>
        <w:t>）</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9"/>
        <w:gridCol w:w="2816"/>
        <w:gridCol w:w="1383"/>
        <w:gridCol w:w="1885"/>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序号</w:t>
            </w:r>
          </w:p>
        </w:tc>
        <w:tc>
          <w:tcPr>
            <w:tcW w:w="2816"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表名</w:t>
            </w:r>
          </w:p>
        </w:tc>
        <w:tc>
          <w:tcPr>
            <w:tcW w:w="1383"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数据类型</w:t>
            </w:r>
          </w:p>
        </w:tc>
        <w:tc>
          <w:tcPr>
            <w:tcW w:w="188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说明</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1</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4-1</w:t>
            </w:r>
            <w:r>
              <w:rPr>
                <w:rFonts w:hint="eastAsia"/>
                <w:color w:val="000000" w:themeColor="text1"/>
                <w:sz w:val="18"/>
                <w:szCs w:val="18"/>
                <w:lang w:val="zh-CN"/>
                <w14:textFill>
                  <w14:solidFill>
                    <w14:schemeClr w14:val="tx1"/>
                  </w14:solidFill>
                </w14:textFill>
              </w:rPr>
              <w:t>河涌中心（深泓）线图(</w:t>
            </w:r>
            <w:r>
              <w:rPr>
                <w:color w:val="000000" w:themeColor="text1"/>
                <w:sz w:val="18"/>
                <w:szCs w:val="18"/>
                <w:lang w:val="zh-CN"/>
                <w14:textFill>
                  <w14:solidFill>
                    <w14:schemeClr w14:val="tx1"/>
                  </w14:solidFill>
                </w14:textFill>
              </w:rPr>
              <w:t>River_Center</w:t>
            </w:r>
            <w:r>
              <w:rPr>
                <w:rFonts w:hint="eastAsia"/>
                <w:color w:val="000000" w:themeColor="text1"/>
                <w:sz w:val="18"/>
                <w:szCs w:val="18"/>
                <w:lang w:val="zh-CN"/>
                <w14:textFill>
                  <w14:solidFill>
                    <w14:schemeClr w14:val="tx1"/>
                  </w14:solidFill>
                </w14:textFill>
              </w:rPr>
              <w:t>Line</w:t>
            </w:r>
            <w:r>
              <w:rPr>
                <w:color w:val="000000" w:themeColor="text1"/>
                <w:sz w:val="18"/>
                <w:szCs w:val="18"/>
                <w:lang w:val="zh-CN"/>
                <w14:textFill>
                  <w14:solidFill>
                    <w14:schemeClr w14:val="tx1"/>
                  </w14:solidFill>
                </w14:textFill>
              </w:rPr>
              <w:t>)</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空间数据-Polyline</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记录河涌中心线的空间位置和详细信息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 w:hRule="atLeast"/>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4-2</w:t>
            </w:r>
            <w:r>
              <w:rPr>
                <w:rFonts w:hint="eastAsia"/>
                <w:color w:val="000000" w:themeColor="text1"/>
                <w:sz w:val="18"/>
                <w:szCs w:val="18"/>
                <w:lang w:val="zh-CN"/>
                <w14:textFill>
                  <w14:solidFill>
                    <w14:schemeClr w14:val="tx1"/>
                  </w14:solidFill>
                </w14:textFill>
              </w:rPr>
              <w:t>河流堤岸线图（River_</w:t>
            </w:r>
            <w:r>
              <w:rPr>
                <w:color w:val="000000" w:themeColor="text1"/>
                <w:sz w:val="18"/>
                <w:szCs w:val="18"/>
                <w:lang w:val="zh-CN"/>
                <w14:textFill>
                  <w14:solidFill>
                    <w14:schemeClr w14:val="tx1"/>
                  </w14:solidFill>
                </w14:textFill>
              </w:rPr>
              <w:t>BankLine</w:t>
            </w:r>
            <w:r>
              <w:rPr>
                <w:rFonts w:hint="eastAsia"/>
                <w:color w:val="000000" w:themeColor="text1"/>
                <w:sz w:val="18"/>
                <w:szCs w:val="18"/>
                <w:lang w:val="zh-CN"/>
                <w14:textFill>
                  <w14:solidFill>
                    <w14:schemeClr w14:val="tx1"/>
                  </w14:solidFill>
                </w14:textFill>
              </w:rPr>
              <w:t>）</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空间数据-Polyline</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记录河涌堤岸线的空间位置和详细信息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3</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4-3</w:t>
            </w:r>
            <w:r>
              <w:rPr>
                <w:rFonts w:hint="eastAsia"/>
                <w:color w:val="000000" w:themeColor="text1"/>
                <w:sz w:val="18"/>
                <w:szCs w:val="18"/>
                <w:lang w:val="zh-CN"/>
                <w14:textFill>
                  <w14:solidFill>
                    <w14:schemeClr w14:val="tx1"/>
                  </w14:solidFill>
                </w14:textFill>
              </w:rPr>
              <w:t>河涌断面线图（River</w:t>
            </w:r>
            <w:r>
              <w:rPr>
                <w:color w:val="000000" w:themeColor="text1"/>
                <w:sz w:val="18"/>
                <w:szCs w:val="18"/>
                <w:lang w:val="zh-CN"/>
                <w14:textFill>
                  <w14:solidFill>
                    <w14:schemeClr w14:val="tx1"/>
                  </w14:solidFill>
                </w14:textFill>
              </w:rPr>
              <w:t>_CrossLine</w:t>
            </w:r>
            <w:r>
              <w:rPr>
                <w:rFonts w:hint="eastAsia"/>
                <w:color w:val="000000" w:themeColor="text1"/>
                <w:sz w:val="18"/>
                <w:szCs w:val="18"/>
                <w:lang w:val="zh-CN"/>
                <w14:textFill>
                  <w14:solidFill>
                    <w14:schemeClr w14:val="tx1"/>
                  </w14:solidFill>
                </w14:textFill>
              </w:rPr>
              <w:t>）</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w:t>
            </w:r>
            <w:r>
              <w:rPr>
                <w:color w:val="000000" w:themeColor="text1"/>
                <w:sz w:val="18"/>
                <w:szCs w:val="18"/>
                <w:lang w:val="zh-CN"/>
                <w14:textFill>
                  <w14:solidFill>
                    <w14:schemeClr w14:val="tx1"/>
                  </w14:solidFill>
                </w14:textFill>
              </w:rPr>
              <w:t>lyline</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记录河涌断面的空间位置和详细信息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4</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 xml:space="preserve">4-4 </w:t>
            </w:r>
            <w:r>
              <w:rPr>
                <w:rFonts w:hint="eastAsia"/>
                <w:color w:val="000000" w:themeColor="text1"/>
                <w:sz w:val="18"/>
                <w:szCs w:val="18"/>
                <w:lang w:val="zh-CN"/>
                <w14:textFill>
                  <w14:solidFill>
                    <w14:schemeClr w14:val="tx1"/>
                  </w14:solidFill>
                </w14:textFill>
              </w:rPr>
              <w:t>暗涵中心线图(</w:t>
            </w:r>
            <w:r>
              <w:rPr>
                <w:color w:val="000000" w:themeColor="text1"/>
                <w:sz w:val="18"/>
                <w:szCs w:val="18"/>
                <w:lang w:val="zh-CN"/>
                <w14:textFill>
                  <w14:solidFill>
                    <w14:schemeClr w14:val="tx1"/>
                  </w14:solidFill>
                </w14:textFill>
              </w:rPr>
              <w:t>Culvert_CenterLine)</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w:t>
            </w:r>
            <w:r>
              <w:rPr>
                <w:color w:val="000000" w:themeColor="text1"/>
                <w:sz w:val="18"/>
                <w:szCs w:val="18"/>
                <w:lang w:val="zh-CN"/>
                <w14:textFill>
                  <w14:solidFill>
                    <w14:schemeClr w14:val="tx1"/>
                  </w14:solidFill>
                </w14:textFill>
              </w:rPr>
              <w:t>lyline</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记录暗涵中心线的空间位置和详细信息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5</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 xml:space="preserve">4-5 </w:t>
            </w:r>
            <w:r>
              <w:rPr>
                <w:rFonts w:hint="eastAsia"/>
                <w:color w:val="000000" w:themeColor="text1"/>
                <w:sz w:val="18"/>
                <w:szCs w:val="18"/>
                <w:lang w:val="zh-CN"/>
                <w14:textFill>
                  <w14:solidFill>
                    <w14:schemeClr w14:val="tx1"/>
                  </w14:solidFill>
                </w14:textFill>
              </w:rPr>
              <w:t>暗涵边线图(</w:t>
            </w:r>
            <w:r>
              <w:rPr>
                <w:color w:val="000000" w:themeColor="text1"/>
                <w:sz w:val="18"/>
                <w:szCs w:val="18"/>
                <w:lang w:val="zh-CN"/>
                <w14:textFill>
                  <w14:solidFill>
                    <w14:schemeClr w14:val="tx1"/>
                  </w14:solidFill>
                </w14:textFill>
              </w:rPr>
              <w:t>Culvert_BankLine)</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w:t>
            </w:r>
            <w:r>
              <w:rPr>
                <w:color w:val="000000" w:themeColor="text1"/>
                <w:sz w:val="18"/>
                <w:szCs w:val="18"/>
                <w:lang w:val="zh-CN"/>
                <w14:textFill>
                  <w14:solidFill>
                    <w14:schemeClr w14:val="tx1"/>
                  </w14:solidFill>
                </w14:textFill>
              </w:rPr>
              <w:t>lyline</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记录暗涵边线的空间位置和详细信息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4-6</w:t>
            </w:r>
            <w:r>
              <w:rPr>
                <w:rFonts w:hint="eastAsia"/>
                <w:color w:val="000000" w:themeColor="text1"/>
                <w:sz w:val="18"/>
                <w:szCs w:val="18"/>
                <w:lang w:val="zh-CN"/>
                <w14:textFill>
                  <w14:solidFill>
                    <w14:schemeClr w14:val="tx1"/>
                  </w14:solidFill>
                </w14:textFill>
              </w:rPr>
              <w:t>湖泊（水库）分布图（River_</w:t>
            </w:r>
            <w:r>
              <w:rPr>
                <w:color w:val="000000" w:themeColor="text1"/>
                <w:sz w:val="18"/>
                <w:szCs w:val="18"/>
                <w:lang w:val="zh-CN"/>
                <w14:textFill>
                  <w14:solidFill>
                    <w14:schemeClr w14:val="tx1"/>
                  </w14:solidFill>
                </w14:textFill>
              </w:rPr>
              <w:t>Lake</w:t>
            </w:r>
            <w:r>
              <w:rPr>
                <w:rFonts w:hint="eastAsia"/>
                <w:color w:val="000000" w:themeColor="text1"/>
                <w:sz w:val="18"/>
                <w:szCs w:val="18"/>
                <w:lang w:val="zh-CN"/>
                <w14:textFill>
                  <w14:solidFill>
                    <w14:schemeClr w14:val="tx1"/>
                  </w14:solidFill>
                </w14:textFill>
              </w:rPr>
              <w:t>）</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空间数据-Polygon</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记录湖泊的空间范围和详细信息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外业排查资料整理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7</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4-7</w:t>
            </w:r>
            <w:r>
              <w:rPr>
                <w:rFonts w:hint="eastAsia"/>
                <w:color w:val="000000" w:themeColor="text1"/>
                <w:sz w:val="18"/>
                <w:szCs w:val="18"/>
                <w:lang w:val="zh-CN"/>
                <w14:textFill>
                  <w14:solidFill>
                    <w14:schemeClr w14:val="tx1"/>
                  </w14:solidFill>
                </w14:textFill>
              </w:rPr>
              <w:t>闸门信息记录表（River_Gate）</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记录闸门的空间位置和详细信息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8</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4-8</w:t>
            </w:r>
            <w:r>
              <w:rPr>
                <w:rFonts w:hint="eastAsia"/>
                <w:color w:val="000000" w:themeColor="text1"/>
                <w:sz w:val="18"/>
                <w:szCs w:val="18"/>
                <w:lang w:val="zh-CN"/>
                <w14:textFill>
                  <w14:solidFill>
                    <w14:schemeClr w14:val="tx1"/>
                  </w14:solidFill>
                </w14:textFill>
              </w:rPr>
              <w:t>阀门信息记录表（River_Valve）</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记录阀门的空间位置和详细信息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9</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4-9</w:t>
            </w:r>
            <w:r>
              <w:rPr>
                <w:rFonts w:hint="eastAsia"/>
                <w:color w:val="000000" w:themeColor="text1"/>
                <w:sz w:val="18"/>
                <w:szCs w:val="18"/>
                <w:lang w:val="zh-CN"/>
                <w14:textFill>
                  <w14:solidFill>
                    <w14:schemeClr w14:val="tx1"/>
                  </w14:solidFill>
                </w14:textFill>
              </w:rPr>
              <w:t>溢流堰信息记录表（River_Weir）</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记录溢流堰的空间位置和详细信息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1</w:t>
            </w:r>
            <w:r>
              <w:rPr>
                <w:color w:val="000000" w:themeColor="text1"/>
                <w:sz w:val="18"/>
                <w:szCs w:val="18"/>
                <w:lang w:val="zh-CN"/>
                <w14:textFill>
                  <w14:solidFill>
                    <w14:schemeClr w14:val="tx1"/>
                  </w14:solidFill>
                </w14:textFill>
              </w:rPr>
              <w:t>0</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4-10</w:t>
            </w:r>
            <w:r>
              <w:rPr>
                <w:rFonts w:hint="eastAsia"/>
                <w:color w:val="000000" w:themeColor="text1"/>
                <w:sz w:val="18"/>
                <w:szCs w:val="18"/>
                <w:lang w:val="zh-CN"/>
                <w14:textFill>
                  <w14:solidFill>
                    <w14:schemeClr w14:val="tx1"/>
                  </w14:solidFill>
                </w14:textFill>
              </w:rPr>
              <w:t>暗涵检测信息记录表（Culvert_Detect）</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表单数据-Table</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记录暗涵检测的详细信息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11</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4-11</w:t>
            </w:r>
            <w:r>
              <w:rPr>
                <w:rFonts w:hint="eastAsia"/>
                <w:color w:val="000000" w:themeColor="text1"/>
                <w:sz w:val="18"/>
                <w:szCs w:val="18"/>
                <w:lang w:val="zh-CN"/>
                <w14:textFill>
                  <w14:solidFill>
                    <w14:schemeClr w14:val="tx1"/>
                  </w14:solidFill>
                </w14:textFill>
              </w:rPr>
              <w:t>溯源调查信息记录表（Outlet_</w:t>
            </w:r>
            <w:r>
              <w:rPr>
                <w:color w:val="000000" w:themeColor="text1"/>
                <w:sz w:val="18"/>
                <w:szCs w:val="18"/>
                <w:lang w:val="zh-CN"/>
                <w14:textFill>
                  <w14:solidFill>
                    <w14:schemeClr w14:val="tx1"/>
                  </w14:solidFill>
                </w14:textFill>
              </w:rPr>
              <w:t>Source</w:t>
            </w:r>
            <w:r>
              <w:rPr>
                <w:rFonts w:hint="eastAsia"/>
                <w:color w:val="000000" w:themeColor="text1"/>
                <w:sz w:val="18"/>
                <w:szCs w:val="18"/>
                <w:lang w:val="zh-CN"/>
                <w14:textFill>
                  <w14:solidFill>
                    <w14:schemeClr w14:val="tx1"/>
                  </w14:solidFill>
                </w14:textFill>
              </w:rPr>
              <w:t>）</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w:t>
            </w:r>
            <w:r>
              <w:rPr>
                <w:color w:val="000000" w:themeColor="text1"/>
                <w:sz w:val="18"/>
                <w:szCs w:val="18"/>
                <w:lang w:val="zh-CN"/>
                <w14:textFill>
                  <w14:solidFill>
                    <w14:schemeClr w14:val="tx1"/>
                  </w14:solidFill>
                </w14:textFill>
              </w:rPr>
              <w:t>Table</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记录溯源调查的详细信息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1</w:t>
            </w:r>
            <w:r>
              <w:rPr>
                <w:color w:val="000000" w:themeColor="text1"/>
                <w:sz w:val="18"/>
                <w:szCs w:val="18"/>
                <w:lang w:val="zh-CN"/>
                <w14:textFill>
                  <w14:solidFill>
                    <w14:schemeClr w14:val="tx1"/>
                  </w14:solidFill>
                </w14:textFill>
              </w:rPr>
              <w:t>2</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4-12</w:t>
            </w:r>
            <w:r>
              <w:rPr>
                <w:rFonts w:hint="eastAsia"/>
                <w:color w:val="000000" w:themeColor="text1"/>
                <w:sz w:val="18"/>
                <w:szCs w:val="18"/>
                <w:lang w:val="zh-CN"/>
                <w14:textFill>
                  <w14:solidFill>
                    <w14:schemeClr w14:val="tx1"/>
                  </w14:solidFill>
                </w14:textFill>
              </w:rPr>
              <w:t>外水调查信息记录表（River</w:t>
            </w:r>
            <w:r>
              <w:rPr>
                <w:color w:val="000000" w:themeColor="text1"/>
                <w:sz w:val="18"/>
                <w:szCs w:val="18"/>
                <w:lang w:val="zh-CN"/>
                <w14:textFill>
                  <w14:solidFill>
                    <w14:schemeClr w14:val="tx1"/>
                  </w14:solidFill>
                </w14:textFill>
              </w:rPr>
              <w:t>_</w:t>
            </w:r>
            <w:r>
              <w:rPr>
                <w:rFonts w:hint="eastAsia"/>
                <w:color w:val="000000" w:themeColor="text1"/>
                <w:sz w:val="18"/>
                <w:szCs w:val="18"/>
                <w:lang w:val="zh-CN"/>
                <w14:textFill>
                  <w14:solidFill>
                    <w14:schemeClr w14:val="tx1"/>
                  </w14:solidFill>
                </w14:textFill>
              </w:rPr>
              <w:t>External</w:t>
            </w:r>
            <w:r>
              <w:rPr>
                <w:color w:val="000000" w:themeColor="text1"/>
                <w:sz w:val="18"/>
                <w:szCs w:val="18"/>
                <w:lang w:val="zh-CN"/>
                <w14:textFill>
                  <w14:solidFill>
                    <w14:schemeClr w14:val="tx1"/>
                  </w14:solidFill>
                </w14:textFill>
              </w:rPr>
              <w:t xml:space="preserve"> </w:t>
            </w:r>
            <w:r>
              <w:rPr>
                <w:rFonts w:hint="eastAsia"/>
                <w:color w:val="000000" w:themeColor="text1"/>
                <w:sz w:val="18"/>
                <w:szCs w:val="18"/>
                <w:lang w:val="zh-CN"/>
                <w14:textFill>
                  <w14:solidFill>
                    <w14:schemeClr w14:val="tx1"/>
                  </w14:solidFill>
                </w14:textFill>
              </w:rPr>
              <w:t>Water）</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记录外水调查的空间位置和详细信息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1</w:t>
            </w:r>
            <w:r>
              <w:rPr>
                <w:color w:val="000000" w:themeColor="text1"/>
                <w:sz w:val="18"/>
                <w:szCs w:val="18"/>
                <w:lang w:val="zh-CN"/>
                <w14:textFill>
                  <w14:solidFill>
                    <w14:schemeClr w14:val="tx1"/>
                  </w14:solidFill>
                </w14:textFill>
              </w:rPr>
              <w:t>3</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4-13</w:t>
            </w:r>
            <w:r>
              <w:rPr>
                <w:rFonts w:hint="eastAsia"/>
                <w:color w:val="000000" w:themeColor="text1"/>
                <w:sz w:val="18"/>
                <w:szCs w:val="18"/>
                <w:lang w:val="zh-CN"/>
                <w14:textFill>
                  <w14:solidFill>
                    <w14:schemeClr w14:val="tx1"/>
                  </w14:solidFill>
                </w14:textFill>
              </w:rPr>
              <w:t>河涌水质取样点基础信息表（River</w:t>
            </w:r>
            <w:r>
              <w:rPr>
                <w:color w:val="000000" w:themeColor="text1"/>
                <w:sz w:val="18"/>
                <w:szCs w:val="18"/>
                <w:lang w:val="zh-CN"/>
                <w14:textFill>
                  <w14:solidFill>
                    <w14:schemeClr w14:val="tx1"/>
                  </w14:solidFill>
                </w14:textFill>
              </w:rPr>
              <w:t xml:space="preserve"> _WQ_Point</w:t>
            </w:r>
            <w:r>
              <w:rPr>
                <w:rFonts w:hint="eastAsia"/>
                <w:color w:val="000000" w:themeColor="text1"/>
                <w:sz w:val="18"/>
                <w:szCs w:val="18"/>
                <w:lang w:val="zh-CN"/>
                <w14:textFill>
                  <w14:solidFill>
                    <w14:schemeClr w14:val="tx1"/>
                  </w14:solidFill>
                </w14:textFill>
              </w:rPr>
              <w:t>）</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空间数据-Point</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记录水质采样点的空间位置和基础信息</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1</w:t>
            </w:r>
            <w:r>
              <w:rPr>
                <w:color w:val="000000" w:themeColor="text1"/>
                <w:sz w:val="18"/>
                <w:szCs w:val="18"/>
                <w:lang w:val="zh-CN"/>
                <w14:textFill>
                  <w14:solidFill>
                    <w14:schemeClr w14:val="tx1"/>
                  </w14:solidFill>
                </w14:textFill>
              </w:rPr>
              <w:t>4</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4-14</w:t>
            </w:r>
            <w:r>
              <w:rPr>
                <w:rFonts w:hint="eastAsia"/>
                <w:color w:val="000000" w:themeColor="text1"/>
                <w:sz w:val="18"/>
                <w:szCs w:val="18"/>
                <w:lang w:val="zh-CN"/>
                <w14:textFill>
                  <w14:solidFill>
                    <w14:schemeClr w14:val="tx1"/>
                  </w14:solidFill>
                </w14:textFill>
              </w:rPr>
              <w:t>河涌水质取样检测信息记录表（River</w:t>
            </w:r>
            <w:r>
              <w:rPr>
                <w:color w:val="000000" w:themeColor="text1"/>
                <w:sz w:val="18"/>
                <w:szCs w:val="18"/>
                <w:lang w:val="zh-CN"/>
                <w14:textFill>
                  <w14:solidFill>
                    <w14:schemeClr w14:val="tx1"/>
                  </w14:solidFill>
                </w14:textFill>
              </w:rPr>
              <w:t xml:space="preserve"> _WQ_Result</w:t>
            </w:r>
            <w:r>
              <w:rPr>
                <w:rFonts w:hint="eastAsia"/>
                <w:color w:val="000000" w:themeColor="text1"/>
                <w:sz w:val="18"/>
                <w:szCs w:val="18"/>
                <w:lang w:val="zh-CN"/>
                <w14:textFill>
                  <w14:solidFill>
                    <w14:schemeClr w14:val="tx1"/>
                  </w14:solidFill>
                </w14:textFill>
              </w:rPr>
              <w:t>）</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表单数据-Table</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记录水质记录的结果</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15</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河涌视频图片</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视频图片</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记录部分外业照片，按名称分类</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外业提供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9"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16</w:t>
            </w:r>
          </w:p>
        </w:tc>
        <w:tc>
          <w:tcPr>
            <w:tcW w:w="2816"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其他文本资料</w:t>
            </w:r>
          </w:p>
        </w:tc>
        <w:tc>
          <w:tcPr>
            <w:tcW w:w="1383"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文本资料</w:t>
            </w:r>
          </w:p>
        </w:tc>
        <w:tc>
          <w:tcPr>
            <w:tcW w:w="1885" w:type="dxa"/>
            <w:shd w:val="clear" w:color="auto" w:fill="auto"/>
            <w:vAlign w:val="center"/>
          </w:tcPr>
          <w:p>
            <w:pPr>
              <w:snapToGrid w:val="0"/>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设计规划图，设计说明书</w:t>
            </w:r>
          </w:p>
        </w:tc>
        <w:tc>
          <w:tcPr>
            <w:tcW w:w="1545" w:type="dxa"/>
            <w:shd w:val="clear" w:color="auto" w:fill="auto"/>
            <w:vAlign w:val="center"/>
          </w:tcPr>
          <w:p>
            <w:pPr>
              <w:snapToGrid w:val="0"/>
              <w:jc w:val="center"/>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Word、CAD等</w:t>
            </w:r>
          </w:p>
        </w:tc>
      </w:tr>
    </w:tbl>
    <w:p>
      <w:pPr>
        <w:snapToGrid w:val="0"/>
        <w:ind w:firstLine="602" w:firstLineChars="200"/>
        <w:jc w:val="both"/>
        <w:rPr>
          <w:rFonts w:eastAsia="仿宋"/>
          <w:b/>
          <w:bCs/>
          <w:sz w:val="30"/>
          <w:szCs w:val="30"/>
        </w:rPr>
      </w:pPr>
    </w:p>
    <w:p>
      <w:pPr>
        <w:snapToGrid w:val="0"/>
        <w:ind w:firstLine="602" w:firstLineChars="200"/>
        <w:jc w:val="both"/>
        <w:rPr>
          <w:rFonts w:eastAsia="仿宋"/>
          <w:b/>
          <w:bCs/>
          <w:sz w:val="30"/>
          <w:szCs w:val="30"/>
        </w:rPr>
      </w:pPr>
    </w:p>
    <w:p>
      <w:pPr>
        <w:widowControl/>
        <w:snapToGrid w:val="0"/>
        <w:rPr>
          <w:rFonts w:eastAsia="仿宋"/>
          <w:b/>
          <w:bCs/>
          <w:sz w:val="30"/>
          <w:szCs w:val="30"/>
        </w:rPr>
      </w:pPr>
      <w:r>
        <w:rPr>
          <w:rFonts w:eastAsia="仿宋"/>
          <w:b/>
          <w:bCs/>
          <w:sz w:val="30"/>
          <w:szCs w:val="30"/>
        </w:rPr>
        <w:br w:type="page"/>
      </w:r>
    </w:p>
    <w:p>
      <w:pPr>
        <w:snapToGrid w:val="0"/>
        <w:ind w:firstLine="481" w:firstLineChars="200"/>
        <w:jc w:val="center"/>
        <w:rPr>
          <w:rFonts w:eastAsiaTheme="minorEastAsia"/>
          <w:b/>
          <w:bCs/>
          <w:szCs w:val="24"/>
        </w:rPr>
      </w:pPr>
      <w:r>
        <w:rPr>
          <w:rFonts w:hint="eastAsia" w:eastAsiaTheme="minorEastAsia"/>
          <w:b/>
          <w:bCs/>
          <w:szCs w:val="24"/>
        </w:rPr>
        <w:t>表</w:t>
      </w:r>
      <w:r>
        <w:rPr>
          <w:rFonts w:eastAsiaTheme="minorEastAsia"/>
          <w:b/>
          <w:bCs/>
          <w:szCs w:val="24"/>
        </w:rPr>
        <w:t xml:space="preserve">F.0.1-5  </w:t>
      </w:r>
      <w:r>
        <w:rPr>
          <w:rFonts w:hint="eastAsia" w:eastAsiaTheme="minorEastAsia"/>
          <w:b/>
          <w:bCs/>
          <w:szCs w:val="24"/>
        </w:rPr>
        <w:t>数据库表详细说明-城类</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62"/>
        <w:gridCol w:w="3119"/>
        <w:gridCol w:w="2126"/>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3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序号</w:t>
            </w:r>
          </w:p>
        </w:tc>
        <w:tc>
          <w:tcPr>
            <w:tcW w:w="1162"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数据库</w:t>
            </w:r>
          </w:p>
        </w:tc>
        <w:tc>
          <w:tcPr>
            <w:tcW w:w="3119"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表明-数据类型</w:t>
            </w:r>
          </w:p>
        </w:tc>
        <w:tc>
          <w:tcPr>
            <w:tcW w:w="2126"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说明</w:t>
            </w:r>
          </w:p>
        </w:tc>
        <w:tc>
          <w:tcPr>
            <w:tcW w:w="1361"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1</w:t>
            </w:r>
          </w:p>
        </w:tc>
        <w:tc>
          <w:tcPr>
            <w:tcW w:w="1162"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气象数据库（DB</w:t>
            </w:r>
            <w:r>
              <w:rPr>
                <w:color w:val="000000" w:themeColor="text1"/>
                <w:sz w:val="18"/>
                <w:szCs w:val="18"/>
                <w:lang w:val="zh-CN"/>
                <w14:textFill>
                  <w14:solidFill>
                    <w14:schemeClr w14:val="tx1"/>
                  </w14:solidFill>
                </w14:textFill>
              </w:rPr>
              <w:t>_Meteorology</w:t>
            </w:r>
            <w:r>
              <w:rPr>
                <w:rFonts w:hint="eastAsia"/>
                <w:color w:val="000000" w:themeColor="text1"/>
                <w:sz w:val="18"/>
                <w:szCs w:val="18"/>
                <w:lang w:val="zh-CN"/>
                <w14:textFill>
                  <w14:solidFill>
                    <w14:schemeClr w14:val="tx1"/>
                  </w14:solidFill>
                </w14:textFill>
              </w:rPr>
              <w:t>）</w:t>
            </w: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5-1</w:t>
            </w:r>
            <w:r>
              <w:rPr>
                <w:rFonts w:hint="eastAsia"/>
                <w:color w:val="000000" w:themeColor="text1"/>
                <w:sz w:val="18"/>
                <w:szCs w:val="18"/>
                <w:lang w:val="zh-CN"/>
                <w14:textFill>
                  <w14:solidFill>
                    <w14:schemeClr w14:val="tx1"/>
                  </w14:solidFill>
                </w14:textFill>
              </w:rPr>
              <w:t>气象站分布图（Meteo_</w:t>
            </w:r>
            <w:r>
              <w:rPr>
                <w:color w:val="000000" w:themeColor="text1"/>
                <w:sz w:val="18"/>
                <w:szCs w:val="18"/>
                <w:lang w:val="zh-CN"/>
                <w14:textFill>
                  <w14:solidFill>
                    <w14:schemeClr w14:val="tx1"/>
                  </w14:solidFill>
                </w14:textFill>
              </w:rPr>
              <w:t>Station</w:t>
            </w:r>
            <w:r>
              <w:rPr>
                <w:rFonts w:hint="eastAsia"/>
                <w:color w:val="000000" w:themeColor="text1"/>
                <w:sz w:val="18"/>
                <w:szCs w:val="18"/>
                <w:lang w:val="zh-CN"/>
                <w14:textFill>
                  <w14:solidFill>
                    <w14:schemeClr w14:val="tx1"/>
                  </w14:solidFill>
                </w14:textFill>
              </w:rPr>
              <w:t>）【Point】</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记录气象站的位置和基础信息</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当地气象站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5-2</w:t>
            </w:r>
            <w:r>
              <w:rPr>
                <w:rFonts w:hint="eastAsia"/>
                <w:color w:val="000000" w:themeColor="text1"/>
                <w:sz w:val="18"/>
                <w:szCs w:val="18"/>
                <w:lang w:val="zh-CN"/>
                <w14:textFill>
                  <w14:solidFill>
                    <w14:schemeClr w14:val="tx1"/>
                  </w14:solidFill>
                </w14:textFill>
              </w:rPr>
              <w:t>气象数据索引表（Meteo_</w:t>
            </w:r>
            <w:r>
              <w:rPr>
                <w:color w:val="000000" w:themeColor="text1"/>
                <w:sz w:val="18"/>
                <w:szCs w:val="18"/>
                <w:lang w:val="zh-CN"/>
                <w14:textFill>
                  <w14:solidFill>
                    <w14:schemeClr w14:val="tx1"/>
                  </w14:solidFill>
                </w14:textFill>
              </w:rPr>
              <w:t>Index</w:t>
            </w:r>
            <w:r>
              <w:rPr>
                <w:rFonts w:hint="eastAsia"/>
                <w:color w:val="000000" w:themeColor="text1"/>
                <w:sz w:val="18"/>
                <w:szCs w:val="18"/>
                <w:lang w:val="zh-CN"/>
                <w14:textFill>
                  <w14:solidFill>
                    <w14:schemeClr w14:val="tx1"/>
                  </w14:solidFill>
                </w14:textFill>
              </w:rPr>
              <w:t>）【Table】</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记录气象站历史数据的索引信息</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系统生成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5-3</w:t>
            </w:r>
            <w:r>
              <w:rPr>
                <w:rFonts w:hint="eastAsia"/>
                <w:color w:val="000000" w:themeColor="text1"/>
                <w:sz w:val="18"/>
                <w:szCs w:val="18"/>
                <w:lang w:val="zh-CN"/>
                <w14:textFill>
                  <w14:solidFill>
                    <w14:schemeClr w14:val="tx1"/>
                  </w14:solidFill>
                </w14:textFill>
              </w:rPr>
              <w:t>气象数据历史表（Meteo_X_Y_Z）【Table】</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详细的历史气象数据清单</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当地气象站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5-4</w:t>
            </w:r>
            <w:r>
              <w:rPr>
                <w:rFonts w:hint="eastAsia"/>
                <w:color w:val="000000" w:themeColor="text1"/>
                <w:sz w:val="18"/>
                <w:szCs w:val="18"/>
                <w:lang w:val="zh-CN"/>
                <w14:textFill>
                  <w14:solidFill>
                    <w14:schemeClr w14:val="tx1"/>
                  </w14:solidFill>
                </w14:textFill>
              </w:rPr>
              <w:t>气象数据预报表（Meteo_Forecast）【Table】</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实时的气象数据预报表</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当地气象站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5-5</w:t>
            </w:r>
            <w:r>
              <w:rPr>
                <w:rFonts w:hint="eastAsia"/>
                <w:color w:val="000000" w:themeColor="text1"/>
                <w:sz w:val="18"/>
                <w:szCs w:val="18"/>
                <w:lang w:val="zh-CN"/>
                <w14:textFill>
                  <w14:solidFill>
                    <w14:schemeClr w14:val="tx1"/>
                  </w14:solidFill>
                </w14:textFill>
              </w:rPr>
              <w:t>多年平均降雨等值线图（Meteo</w:t>
            </w:r>
            <w:r>
              <w:rPr>
                <w:color w:val="000000" w:themeColor="text1"/>
                <w:sz w:val="18"/>
                <w:szCs w:val="18"/>
                <w:lang w:val="zh-CN"/>
                <w14:textFill>
                  <w14:solidFill>
                    <w14:schemeClr w14:val="tx1"/>
                  </w14:solidFill>
                </w14:textFill>
              </w:rPr>
              <w:t>_</w:t>
            </w:r>
            <w:r>
              <w:rPr>
                <w:rFonts w:hint="eastAsia"/>
                <w:color w:val="000000" w:themeColor="text1"/>
                <w:sz w:val="18"/>
                <w:szCs w:val="18"/>
                <w:lang w:val="zh-CN"/>
                <w14:textFill>
                  <w14:solidFill>
                    <w14:schemeClr w14:val="tx1"/>
                  </w14:solidFill>
                </w14:textFill>
              </w:rPr>
              <w:t>Rain_</w:t>
            </w:r>
            <w:r>
              <w:rPr>
                <w:color w:val="000000" w:themeColor="text1"/>
                <w:sz w:val="18"/>
                <w:szCs w:val="18"/>
                <w:lang w:val="zh-CN"/>
                <w14:textFill>
                  <w14:solidFill>
                    <w14:schemeClr w14:val="tx1"/>
                  </w14:solidFill>
                </w14:textFill>
              </w:rPr>
              <w:t>Line</w:t>
            </w:r>
            <w:r>
              <w:rPr>
                <w:rFonts w:hint="eastAsia"/>
                <w:color w:val="000000" w:themeColor="text1"/>
                <w:sz w:val="18"/>
                <w:szCs w:val="18"/>
                <w:lang w:val="zh-CN"/>
                <w14:textFill>
                  <w14:solidFill>
                    <w14:schemeClr w14:val="tx1"/>
                  </w14:solidFill>
                </w14:textFill>
              </w:rPr>
              <w:t>）【Polyline】</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多年平均降雨等值线</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水文手册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5-6</w:t>
            </w:r>
            <w:r>
              <w:rPr>
                <w:rFonts w:hint="eastAsia"/>
                <w:color w:val="000000" w:themeColor="text1"/>
                <w:sz w:val="18"/>
                <w:szCs w:val="18"/>
                <w:lang w:val="zh-CN"/>
                <w14:textFill>
                  <w14:solidFill>
                    <w14:schemeClr w14:val="tx1"/>
                  </w14:solidFill>
                </w14:textFill>
              </w:rPr>
              <w:t>暴雨强度公式（Meteo_Rain_Para）【Polygon】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暴雨强度公式，按流域或者气象站的统计范围区分</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当地气象站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5-7</w:t>
            </w:r>
            <w:r>
              <w:rPr>
                <w:rFonts w:hint="eastAsia"/>
                <w:color w:val="000000" w:themeColor="text1"/>
                <w:sz w:val="18"/>
                <w:szCs w:val="18"/>
                <w:lang w:val="zh-CN"/>
                <w14:textFill>
                  <w14:solidFill>
                    <w14:schemeClr w14:val="tx1"/>
                  </w14:solidFill>
                </w14:textFill>
              </w:rPr>
              <w:t>降雨量变差系数（Cv）图（Meteo_Rain_Cv）【Polyline】</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降雨量变差系数（Cv）图</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水文手册、统计资料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5-8</w:t>
            </w:r>
            <w:r>
              <w:rPr>
                <w:rFonts w:hint="eastAsia"/>
                <w:color w:val="000000" w:themeColor="text1"/>
                <w:sz w:val="18"/>
                <w:szCs w:val="18"/>
                <w:lang w:val="zh-CN"/>
                <w14:textFill>
                  <w14:solidFill>
                    <w14:schemeClr w14:val="tx1"/>
                  </w14:solidFill>
                </w14:textFill>
              </w:rPr>
              <w:t>降雨Cs</w:t>
            </w:r>
            <w:r>
              <w:rPr>
                <w:color w:val="000000" w:themeColor="text1"/>
                <w:sz w:val="18"/>
                <w:szCs w:val="18"/>
                <w:lang w:val="zh-CN"/>
                <w14:textFill>
                  <w14:solidFill>
                    <w14:schemeClr w14:val="tx1"/>
                  </w14:solidFill>
                </w14:textFill>
              </w:rPr>
              <w:t>/Cv</w:t>
            </w:r>
            <w:r>
              <w:rPr>
                <w:rFonts w:hint="eastAsia"/>
                <w:color w:val="000000" w:themeColor="text1"/>
                <w:sz w:val="18"/>
                <w:szCs w:val="18"/>
                <w:lang w:val="zh-CN"/>
                <w14:textFill>
                  <w14:solidFill>
                    <w14:schemeClr w14:val="tx1"/>
                  </w14:solidFill>
                </w14:textFill>
              </w:rPr>
              <w:t>图（Meteo_Rain_Cv_Cs）【Polygon】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降雨Cs</w:t>
            </w:r>
            <w:r>
              <w:rPr>
                <w:color w:val="000000" w:themeColor="text1"/>
                <w:sz w:val="18"/>
                <w:szCs w:val="18"/>
                <w:lang w:val="zh-CN"/>
                <w14:textFill>
                  <w14:solidFill>
                    <w14:schemeClr w14:val="tx1"/>
                  </w14:solidFill>
                </w14:textFill>
              </w:rPr>
              <w:t>/Cv</w:t>
            </w:r>
            <w:r>
              <w:rPr>
                <w:rFonts w:hint="eastAsia"/>
                <w:color w:val="000000" w:themeColor="text1"/>
                <w:sz w:val="18"/>
                <w:szCs w:val="18"/>
                <w:lang w:val="zh-CN"/>
                <w14:textFill>
                  <w14:solidFill>
                    <w14:schemeClr w14:val="tx1"/>
                  </w14:solidFill>
                </w14:textFill>
              </w:rPr>
              <w:t>图</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水文手册、统计资料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5-9</w:t>
            </w:r>
            <w:r>
              <w:rPr>
                <w:rFonts w:hint="eastAsia"/>
                <w:color w:val="000000" w:themeColor="text1"/>
                <w:sz w:val="18"/>
                <w:szCs w:val="18"/>
                <w:lang w:val="zh-CN"/>
                <w14:textFill>
                  <w14:solidFill>
                    <w14:schemeClr w14:val="tx1"/>
                  </w14:solidFill>
                </w14:textFill>
              </w:rPr>
              <w:t>皮尔逊III型曲线模比系数Kp值表（Meteo_Rain_Kp）【Table】</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皮尔逊III型曲线模比系数Kp值表</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数学资料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5-10</w:t>
            </w:r>
            <w:r>
              <w:rPr>
                <w:rFonts w:hint="eastAsia"/>
                <w:color w:val="000000" w:themeColor="text1"/>
                <w:sz w:val="18"/>
                <w:szCs w:val="18"/>
                <w:lang w:val="zh-CN"/>
                <w14:textFill>
                  <w14:solidFill>
                    <w14:schemeClr w14:val="tx1"/>
                  </w14:solidFill>
                </w14:textFill>
              </w:rPr>
              <w:t>芝加哥雨型推求算法表（Meteo_</w:t>
            </w:r>
            <w:r>
              <w:rPr>
                <w:color w:val="000000" w:themeColor="text1"/>
                <w:sz w:val="18"/>
                <w:szCs w:val="18"/>
                <w:lang w:val="zh-CN"/>
                <w14:textFill>
                  <w14:solidFill>
                    <w14:schemeClr w14:val="tx1"/>
                  </w14:solidFill>
                </w14:textFill>
              </w:rPr>
              <w:t>Chiago</w:t>
            </w:r>
            <w:r>
              <w:rPr>
                <w:rFonts w:hint="eastAsia"/>
                <w:color w:val="000000" w:themeColor="text1"/>
                <w:sz w:val="18"/>
                <w:szCs w:val="18"/>
                <w:lang w:val="zh-CN"/>
                <w14:textFill>
                  <w14:solidFill>
                    <w14:schemeClr w14:val="tx1"/>
                  </w14:solidFill>
                </w14:textFill>
              </w:rPr>
              <w:t>）【Polygon】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芝加哥雨型分配推求表</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数学资料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5-11</w:t>
            </w:r>
            <w:r>
              <w:rPr>
                <w:rFonts w:hint="eastAsia"/>
                <w:color w:val="000000" w:themeColor="text1"/>
                <w:sz w:val="18"/>
                <w:szCs w:val="18"/>
                <w:lang w:val="zh-CN"/>
                <w14:textFill>
                  <w14:solidFill>
                    <w14:schemeClr w14:val="tx1"/>
                  </w14:solidFill>
                </w14:textFill>
              </w:rPr>
              <w:t>短历时雨型比例（Meteo_</w:t>
            </w:r>
            <w:r>
              <w:rPr>
                <w:color w:val="000000" w:themeColor="text1"/>
                <w:sz w:val="18"/>
                <w:szCs w:val="18"/>
                <w:lang w:val="zh-CN"/>
                <w14:textFill>
                  <w14:solidFill>
                    <w14:schemeClr w14:val="tx1"/>
                  </w14:solidFill>
                </w14:textFill>
              </w:rPr>
              <w:t>Rain_Dist_Short</w:t>
            </w:r>
            <w:r>
              <w:rPr>
                <w:rFonts w:hint="eastAsia"/>
                <w:color w:val="000000" w:themeColor="text1"/>
                <w:sz w:val="18"/>
                <w:szCs w:val="18"/>
                <w:lang w:val="zh-CN"/>
                <w14:textFill>
                  <w14:solidFill>
                    <w14:schemeClr w14:val="tx1"/>
                  </w14:solidFill>
                </w14:textFill>
              </w:rPr>
              <w:t>）[</w:t>
            </w:r>
            <w:r>
              <w:rPr>
                <w:color w:val="000000" w:themeColor="text1"/>
                <w:sz w:val="18"/>
                <w:szCs w:val="18"/>
                <w:lang w:val="zh-CN"/>
                <w14:textFill>
                  <w14:solidFill>
                    <w14:schemeClr w14:val="tx1"/>
                  </w14:solidFill>
                </w14:textFill>
              </w:rPr>
              <w:t>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短历时雨型分配表</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数学资料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5-12</w:t>
            </w:r>
            <w:r>
              <w:rPr>
                <w:rFonts w:hint="eastAsia"/>
                <w:color w:val="000000" w:themeColor="text1"/>
                <w:sz w:val="18"/>
                <w:szCs w:val="18"/>
                <w:lang w:val="zh-CN"/>
                <w14:textFill>
                  <w14:solidFill>
                    <w14:schemeClr w14:val="tx1"/>
                  </w14:solidFill>
                </w14:textFill>
              </w:rPr>
              <w:t>长历时雨型比例（Meteo_</w:t>
            </w:r>
            <w:r>
              <w:rPr>
                <w:color w:val="000000" w:themeColor="text1"/>
                <w:sz w:val="18"/>
                <w:szCs w:val="18"/>
                <w:lang w:val="zh-CN"/>
                <w14:textFill>
                  <w14:solidFill>
                    <w14:schemeClr w14:val="tx1"/>
                  </w14:solidFill>
                </w14:textFill>
              </w:rPr>
              <w:t>Rain_Dist_</w:t>
            </w:r>
            <w:r>
              <w:rPr>
                <w:rFonts w:hint="eastAsia"/>
                <w:color w:val="000000" w:themeColor="text1"/>
                <w:sz w:val="18"/>
                <w:szCs w:val="18"/>
                <w:lang w:val="zh-CN"/>
                <w14:textFill>
                  <w14:solidFill>
                    <w14:schemeClr w14:val="tx1"/>
                  </w14:solidFill>
                </w14:textFill>
              </w:rPr>
              <w:t>Long）[</w:t>
            </w:r>
            <w:r>
              <w:rPr>
                <w:color w:val="000000" w:themeColor="text1"/>
                <w:sz w:val="18"/>
                <w:szCs w:val="18"/>
                <w:lang w:val="zh-CN"/>
                <w14:textFill>
                  <w14:solidFill>
                    <w14:schemeClr w14:val="tx1"/>
                  </w14:solidFill>
                </w14:textFill>
              </w:rPr>
              <w:t>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长历时雨型分配表</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数学资料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5-13</w:t>
            </w:r>
            <w:r>
              <w:rPr>
                <w:rFonts w:hint="eastAsia"/>
                <w:color w:val="000000" w:themeColor="text1"/>
                <w:sz w:val="18"/>
                <w:szCs w:val="18"/>
                <w:lang w:val="zh-CN"/>
                <w14:textFill>
                  <w14:solidFill>
                    <w14:schemeClr w14:val="tx1"/>
                  </w14:solidFill>
                </w14:textFill>
              </w:rPr>
              <w:t>月平均日蒸发量参数表（Meteo_</w:t>
            </w:r>
            <w:r>
              <w:rPr>
                <w:color w:val="000000" w:themeColor="text1"/>
                <w:sz w:val="18"/>
                <w:szCs w:val="18"/>
                <w:lang w:val="zh-CN"/>
                <w14:textFill>
                  <w14:solidFill>
                    <w14:schemeClr w14:val="tx1"/>
                  </w14:solidFill>
                </w14:textFill>
              </w:rPr>
              <w:t>Daily_Evap</w:t>
            </w:r>
            <w:r>
              <w:rPr>
                <w:rFonts w:hint="eastAsia"/>
                <w:color w:val="000000" w:themeColor="text1"/>
                <w:sz w:val="18"/>
                <w:szCs w:val="18"/>
                <w:lang w:val="zh-CN"/>
                <w14:textFill>
                  <w14:solidFill>
                    <w14:schemeClr w14:val="tx1"/>
                  </w14:solidFill>
                </w14:textFill>
              </w:rPr>
              <w:t>）【Polygon】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蒸发数据记录表</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统计资料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5-14</w:t>
            </w:r>
            <w:r>
              <w:rPr>
                <w:rFonts w:hint="eastAsia"/>
                <w:color w:val="000000" w:themeColor="text1"/>
                <w:sz w:val="18"/>
                <w:szCs w:val="18"/>
                <w:lang w:val="zh-CN"/>
                <w14:textFill>
                  <w14:solidFill>
                    <w14:schemeClr w14:val="tx1"/>
                  </w14:solidFill>
                </w14:textFill>
              </w:rPr>
              <w:t>气象站设计降雨时间序列记录（Meteo_</w:t>
            </w:r>
            <w:r>
              <w:rPr>
                <w:color w:val="000000" w:themeColor="text1"/>
                <w:sz w:val="18"/>
                <w:szCs w:val="18"/>
                <w:lang w:val="zh-CN"/>
                <w14:textFill>
                  <w14:solidFill>
                    <w14:schemeClr w14:val="tx1"/>
                  </w14:solidFill>
                </w14:textFill>
              </w:rPr>
              <w:t>Design_Rain</w:t>
            </w:r>
            <w:r>
              <w:rPr>
                <w:rFonts w:hint="eastAsia"/>
                <w:color w:val="000000" w:themeColor="text1"/>
                <w:sz w:val="18"/>
                <w:szCs w:val="18"/>
                <w:lang w:val="zh-CN"/>
                <w14:textFill>
                  <w14:solidFill>
                    <w14:schemeClr w14:val="tx1"/>
                  </w14:solidFill>
                </w14:textFill>
              </w:rPr>
              <w:t>）【Table】</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设计降雨时间序列记录表</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统计资料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2</w:t>
            </w:r>
          </w:p>
        </w:tc>
        <w:tc>
          <w:tcPr>
            <w:tcW w:w="1162"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水文水质监测及统计数据库(</w:t>
            </w:r>
            <w:r>
              <w:rPr>
                <w:color w:val="000000" w:themeColor="text1"/>
                <w:sz w:val="18"/>
                <w:szCs w:val="18"/>
                <w:lang w:val="zh-CN"/>
                <w14:textFill>
                  <w14:solidFill>
                    <w14:schemeClr w14:val="tx1"/>
                  </w14:solidFill>
                </w14:textFill>
              </w:rPr>
              <w:t>DB_</w:t>
            </w:r>
            <w:r>
              <w:rPr>
                <w:rFonts w:hint="eastAsia"/>
                <w:color w:val="000000" w:themeColor="text1"/>
                <w:sz w:val="18"/>
                <w:szCs w:val="18"/>
                <w:lang w:val="zh-CN"/>
                <w14:textFill>
                  <w14:solidFill>
                    <w14:schemeClr w14:val="tx1"/>
                  </w14:solidFill>
                </w14:textFill>
              </w:rPr>
              <w:t>Water</w:t>
            </w:r>
            <w:r>
              <w:rPr>
                <w:color w:val="000000" w:themeColor="text1"/>
                <w:sz w:val="18"/>
                <w:szCs w:val="18"/>
                <w:lang w:val="zh-CN"/>
                <w14:textFill>
                  <w14:solidFill>
                    <w14:schemeClr w14:val="tx1"/>
                  </w14:solidFill>
                </w14:textFill>
              </w:rPr>
              <w:t>)</w:t>
            </w: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6-1</w:t>
            </w:r>
            <w:r>
              <w:rPr>
                <w:rFonts w:hint="eastAsia"/>
                <w:color w:val="000000" w:themeColor="text1"/>
                <w:sz w:val="18"/>
                <w:szCs w:val="18"/>
                <w:lang w:val="zh-CN"/>
                <w14:textFill>
                  <w14:solidFill>
                    <w14:schemeClr w14:val="tx1"/>
                  </w14:solidFill>
                </w14:textFill>
              </w:rPr>
              <w:t>水文站分布图（W</w:t>
            </w:r>
            <w:r>
              <w:rPr>
                <w:color w:val="000000" w:themeColor="text1"/>
                <w:sz w:val="18"/>
                <w:szCs w:val="18"/>
                <w:lang w:val="zh-CN"/>
                <w14:textFill>
                  <w14:solidFill>
                    <w14:schemeClr w14:val="tx1"/>
                  </w14:solidFill>
                </w14:textFill>
              </w:rPr>
              <w:t>ater_Hy_Station</w:t>
            </w:r>
            <w:r>
              <w:rPr>
                <w:rFonts w:hint="eastAsia"/>
                <w:color w:val="000000" w:themeColor="text1"/>
                <w:sz w:val="18"/>
                <w:szCs w:val="18"/>
                <w:lang w:val="zh-CN"/>
                <w14:textFill>
                  <w14:solidFill>
                    <w14:schemeClr w14:val="tx1"/>
                  </w14:solidFill>
                </w14:textFill>
              </w:rPr>
              <w:t>）【Point】</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记录水文站位置及其他详细信息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水文局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6-2</w:t>
            </w:r>
            <w:r>
              <w:rPr>
                <w:rFonts w:hint="eastAsia"/>
                <w:color w:val="000000" w:themeColor="text1"/>
                <w:sz w:val="18"/>
                <w:szCs w:val="18"/>
                <w:lang w:val="zh-CN"/>
                <w14:textFill>
                  <w14:solidFill>
                    <w14:schemeClr w14:val="tx1"/>
                  </w14:solidFill>
                </w14:textFill>
              </w:rPr>
              <w:t>水质站分布图（Water</w:t>
            </w:r>
            <w:r>
              <w:rPr>
                <w:color w:val="000000" w:themeColor="text1"/>
                <w:sz w:val="18"/>
                <w:szCs w:val="18"/>
                <w:lang w:val="zh-CN"/>
                <w14:textFill>
                  <w14:solidFill>
                    <w14:schemeClr w14:val="tx1"/>
                  </w14:solidFill>
                </w14:textFill>
              </w:rPr>
              <w:t>_WQ_Station</w:t>
            </w:r>
            <w:r>
              <w:rPr>
                <w:rFonts w:hint="eastAsia"/>
                <w:color w:val="000000" w:themeColor="text1"/>
                <w:sz w:val="18"/>
                <w:szCs w:val="18"/>
                <w:lang w:val="zh-CN"/>
                <w14:textFill>
                  <w14:solidFill>
                    <w14:schemeClr w14:val="tx1"/>
                  </w14:solidFill>
                </w14:textFill>
              </w:rPr>
              <w:t>）【Point】</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记录水质站位置及其他详细信息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水文局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6-3</w:t>
            </w:r>
            <w:r>
              <w:rPr>
                <w:rFonts w:hint="eastAsia"/>
                <w:color w:val="000000" w:themeColor="text1"/>
                <w:sz w:val="18"/>
                <w:szCs w:val="18"/>
                <w:lang w:val="zh-CN"/>
                <w14:textFill>
                  <w14:solidFill>
                    <w14:schemeClr w14:val="tx1"/>
                  </w14:solidFill>
                </w14:textFill>
              </w:rPr>
              <w:t>内涝监测点分布图（Water_Fd</w:t>
            </w:r>
            <w:r>
              <w:rPr>
                <w:color w:val="000000" w:themeColor="text1"/>
                <w:sz w:val="18"/>
                <w:szCs w:val="18"/>
                <w:lang w:val="zh-CN"/>
                <w14:textFill>
                  <w14:solidFill>
                    <w14:schemeClr w14:val="tx1"/>
                  </w14:solidFill>
                </w14:textFill>
              </w:rPr>
              <w:t>_Station</w:t>
            </w:r>
            <w:r>
              <w:rPr>
                <w:rFonts w:hint="eastAsia"/>
                <w:color w:val="000000" w:themeColor="text1"/>
                <w:sz w:val="18"/>
                <w:szCs w:val="18"/>
                <w:lang w:val="zh-CN"/>
                <w14:textFill>
                  <w14:solidFill>
                    <w14:schemeClr w14:val="tx1"/>
                  </w14:solidFill>
                </w14:textFill>
              </w:rPr>
              <w:t>）【Point】</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记录内涝检测点位置及其他详细信息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bl>
    <w:p>
      <w:pPr>
        <w:widowControl/>
        <w:snapToGrid w:val="0"/>
        <w:jc w:val="both"/>
        <w:rPr>
          <w:b/>
          <w:sz w:val="28"/>
          <w:szCs w:val="28"/>
        </w:rPr>
      </w:pPr>
    </w:p>
    <w:p>
      <w:pPr>
        <w:snapToGrid w:val="0"/>
        <w:ind w:firstLine="421" w:firstLineChars="200"/>
        <w:jc w:val="center"/>
        <w:rPr>
          <w:rFonts w:eastAsiaTheme="minorEastAsia"/>
          <w:b/>
          <w:bCs/>
          <w:sz w:val="21"/>
          <w:szCs w:val="21"/>
        </w:rPr>
      </w:pPr>
      <w:r>
        <w:rPr>
          <w:rFonts w:hint="eastAsia" w:eastAsiaTheme="minorEastAsia"/>
          <w:b/>
          <w:bCs/>
          <w:sz w:val="21"/>
          <w:szCs w:val="21"/>
        </w:rPr>
        <w:t>续表</w:t>
      </w:r>
      <w:r>
        <w:rPr>
          <w:rFonts w:eastAsiaTheme="minorEastAsia"/>
          <w:b/>
          <w:bCs/>
          <w:sz w:val="21"/>
          <w:szCs w:val="21"/>
        </w:rPr>
        <w:t xml:space="preserve">F.0.1-5  </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62"/>
        <w:gridCol w:w="3119"/>
        <w:gridCol w:w="2214"/>
        <w:gridCol w:w="1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3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序号</w:t>
            </w:r>
          </w:p>
        </w:tc>
        <w:tc>
          <w:tcPr>
            <w:tcW w:w="1162"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数据库</w:t>
            </w:r>
          </w:p>
        </w:tc>
        <w:tc>
          <w:tcPr>
            <w:tcW w:w="3119"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表明-数据类型</w:t>
            </w:r>
          </w:p>
        </w:tc>
        <w:tc>
          <w:tcPr>
            <w:tcW w:w="2214"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说明</w:t>
            </w:r>
          </w:p>
        </w:tc>
        <w:tc>
          <w:tcPr>
            <w:tcW w:w="1273"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2</w:t>
            </w:r>
          </w:p>
        </w:tc>
        <w:tc>
          <w:tcPr>
            <w:tcW w:w="1162"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水文水质监测及统计数据库(</w:t>
            </w:r>
            <w:r>
              <w:rPr>
                <w:color w:val="000000" w:themeColor="text1"/>
                <w:sz w:val="18"/>
                <w:szCs w:val="18"/>
                <w:lang w:val="zh-CN"/>
                <w14:textFill>
                  <w14:solidFill>
                    <w14:schemeClr w14:val="tx1"/>
                  </w14:solidFill>
                </w14:textFill>
              </w:rPr>
              <w:t>DB_</w:t>
            </w:r>
            <w:r>
              <w:rPr>
                <w:rFonts w:hint="eastAsia"/>
                <w:color w:val="000000" w:themeColor="text1"/>
                <w:sz w:val="18"/>
                <w:szCs w:val="18"/>
                <w:lang w:val="zh-CN"/>
                <w14:textFill>
                  <w14:solidFill>
                    <w14:schemeClr w14:val="tx1"/>
                  </w14:solidFill>
                </w14:textFill>
              </w:rPr>
              <w:t>Water</w:t>
            </w:r>
            <w:r>
              <w:rPr>
                <w:color w:val="000000" w:themeColor="text1"/>
                <w:sz w:val="18"/>
                <w:szCs w:val="18"/>
                <w:lang w:val="zh-CN"/>
                <w14:textFill>
                  <w14:solidFill>
                    <w14:schemeClr w14:val="tx1"/>
                  </w14:solidFill>
                </w14:textFill>
              </w:rPr>
              <w:t>)</w:t>
            </w: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6-4</w:t>
            </w:r>
            <w:r>
              <w:rPr>
                <w:rFonts w:hint="eastAsia"/>
                <w:color w:val="000000" w:themeColor="text1"/>
                <w:sz w:val="18"/>
                <w:szCs w:val="18"/>
                <w:lang w:val="zh-CN"/>
                <w14:textFill>
                  <w14:solidFill>
                    <w14:schemeClr w14:val="tx1"/>
                  </w14:solidFill>
                </w14:textFill>
              </w:rPr>
              <w:t>海绵监测点分布图（Water_Sponge_</w:t>
            </w:r>
            <w:r>
              <w:rPr>
                <w:color w:val="000000" w:themeColor="text1"/>
                <w:sz w:val="18"/>
                <w:szCs w:val="18"/>
                <w:lang w:val="zh-CN"/>
                <w14:textFill>
                  <w14:solidFill>
                    <w14:schemeClr w14:val="tx1"/>
                  </w14:solidFill>
                </w14:textFill>
              </w:rPr>
              <w:t>Station</w:t>
            </w:r>
            <w:r>
              <w:rPr>
                <w:rFonts w:hint="eastAsia"/>
                <w:color w:val="000000" w:themeColor="text1"/>
                <w:sz w:val="18"/>
                <w:szCs w:val="18"/>
                <w:lang w:val="zh-CN"/>
                <w14:textFill>
                  <w14:solidFill>
                    <w14:schemeClr w14:val="tx1"/>
                  </w14:solidFill>
                </w14:textFill>
              </w:rPr>
              <w:t>）【Point】</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记录海绵监测点位置及其他信息</w:t>
            </w:r>
          </w:p>
        </w:tc>
        <w:tc>
          <w:tcPr>
            <w:tcW w:w="1273"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6-5</w:t>
            </w:r>
            <w:r>
              <w:rPr>
                <w:rFonts w:hint="eastAsia"/>
                <w:color w:val="000000" w:themeColor="text1"/>
                <w:sz w:val="18"/>
                <w:szCs w:val="18"/>
                <w:lang w:val="zh-CN"/>
                <w14:textFill>
                  <w14:solidFill>
                    <w14:schemeClr w14:val="tx1"/>
                  </w14:solidFill>
                </w14:textFill>
              </w:rPr>
              <w:t>监测数据索引表（Water_Monitor_</w:t>
            </w:r>
            <w:r>
              <w:rPr>
                <w:color w:val="000000" w:themeColor="text1"/>
                <w:sz w:val="18"/>
                <w:szCs w:val="18"/>
                <w:lang w:val="zh-CN"/>
                <w14:textFill>
                  <w14:solidFill>
                    <w14:schemeClr w14:val="tx1"/>
                  </w14:solidFill>
                </w14:textFill>
              </w:rPr>
              <w:t>Index</w:t>
            </w:r>
            <w:r>
              <w:rPr>
                <w:rFonts w:hint="eastAsia"/>
                <w:color w:val="000000" w:themeColor="text1"/>
                <w:sz w:val="18"/>
                <w:szCs w:val="18"/>
                <w:lang w:val="zh-CN"/>
                <w14:textFill>
                  <w14:solidFill>
                    <w14:schemeClr w14:val="tx1"/>
                  </w14:solidFill>
                </w14:textFill>
              </w:rPr>
              <w:t>）【Table】</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监测数据索引表，记录详细的监测数据记录表位置</w:t>
            </w:r>
          </w:p>
        </w:tc>
        <w:tc>
          <w:tcPr>
            <w:tcW w:w="1273"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系统生成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6-6</w:t>
            </w:r>
            <w:r>
              <w:rPr>
                <w:rFonts w:hint="eastAsia"/>
                <w:color w:val="000000" w:themeColor="text1"/>
                <w:sz w:val="18"/>
                <w:szCs w:val="18"/>
                <w:lang w:val="zh-CN"/>
                <w14:textFill>
                  <w14:solidFill>
                    <w14:schemeClr w14:val="tx1"/>
                  </w14:solidFill>
                </w14:textFill>
              </w:rPr>
              <w:t>水文数据实测表（Water_</w:t>
            </w:r>
            <w:r>
              <w:rPr>
                <w:color w:val="000000" w:themeColor="text1"/>
                <w:sz w:val="18"/>
                <w:szCs w:val="18"/>
                <w:lang w:val="zh-CN"/>
                <w14:textFill>
                  <w14:solidFill>
                    <w14:schemeClr w14:val="tx1"/>
                  </w14:solidFill>
                </w14:textFill>
              </w:rPr>
              <w:t>Hy_X_Y</w:t>
            </w:r>
            <w:r>
              <w:rPr>
                <w:rFonts w:hint="eastAsia"/>
                <w:color w:val="000000" w:themeColor="text1"/>
                <w:sz w:val="18"/>
                <w:szCs w:val="18"/>
                <w:lang w:val="zh-CN"/>
                <w14:textFill>
                  <w14:solidFill>
                    <w14:schemeClr w14:val="tx1"/>
                  </w14:solidFill>
                </w14:textFill>
              </w:rPr>
              <w:t>）【Table】</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记录详细的水文监测数据</w:t>
            </w:r>
          </w:p>
        </w:tc>
        <w:tc>
          <w:tcPr>
            <w:tcW w:w="1273"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6-7</w:t>
            </w:r>
            <w:r>
              <w:rPr>
                <w:rFonts w:hint="eastAsia"/>
                <w:color w:val="000000" w:themeColor="text1"/>
                <w:sz w:val="18"/>
                <w:szCs w:val="18"/>
                <w:lang w:val="zh-CN"/>
                <w14:textFill>
                  <w14:solidFill>
                    <w14:schemeClr w14:val="tx1"/>
                  </w14:solidFill>
                </w14:textFill>
              </w:rPr>
              <w:t>水质数据实测表（Water</w:t>
            </w:r>
            <w:r>
              <w:rPr>
                <w:color w:val="000000" w:themeColor="text1"/>
                <w:sz w:val="18"/>
                <w:szCs w:val="18"/>
                <w:lang w:val="zh-CN"/>
                <w14:textFill>
                  <w14:solidFill>
                    <w14:schemeClr w14:val="tx1"/>
                  </w14:solidFill>
                </w14:textFill>
              </w:rPr>
              <w:t>_WQ_X_Y</w:t>
            </w:r>
            <w:r>
              <w:rPr>
                <w:rFonts w:hint="eastAsia"/>
                <w:color w:val="000000" w:themeColor="text1"/>
                <w:sz w:val="18"/>
                <w:szCs w:val="18"/>
                <w:lang w:val="zh-CN"/>
                <w14:textFill>
                  <w14:solidFill>
                    <w14:schemeClr w14:val="tx1"/>
                  </w14:solidFill>
                </w14:textFill>
              </w:rPr>
              <w:t>）【Table】</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记录详细的水质监测数据</w:t>
            </w:r>
          </w:p>
        </w:tc>
        <w:tc>
          <w:tcPr>
            <w:tcW w:w="1273"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6-8</w:t>
            </w:r>
            <w:r>
              <w:rPr>
                <w:rFonts w:hint="eastAsia"/>
                <w:color w:val="000000" w:themeColor="text1"/>
                <w:sz w:val="18"/>
                <w:szCs w:val="18"/>
                <w:lang w:val="zh-CN"/>
                <w14:textFill>
                  <w14:solidFill>
                    <w14:schemeClr w14:val="tx1"/>
                  </w14:solidFill>
                </w14:textFill>
              </w:rPr>
              <w:t>内涝监测数据表（Water_Fd_X_Y）【Table】</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记录详细的内涝点监测数据</w:t>
            </w:r>
          </w:p>
        </w:tc>
        <w:tc>
          <w:tcPr>
            <w:tcW w:w="1273"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6-9</w:t>
            </w:r>
            <w:r>
              <w:rPr>
                <w:rFonts w:hint="eastAsia"/>
                <w:color w:val="000000" w:themeColor="text1"/>
                <w:sz w:val="18"/>
                <w:szCs w:val="18"/>
                <w:lang w:val="zh-CN"/>
                <w14:textFill>
                  <w14:solidFill>
                    <w14:schemeClr w14:val="tx1"/>
                  </w14:solidFill>
                </w14:textFill>
              </w:rPr>
              <w:t>海绵监测数据表（Water</w:t>
            </w:r>
            <w:r>
              <w:rPr>
                <w:color w:val="000000" w:themeColor="text1"/>
                <w:sz w:val="18"/>
                <w:szCs w:val="18"/>
                <w:lang w:val="zh-CN"/>
                <w14:textFill>
                  <w14:solidFill>
                    <w14:schemeClr w14:val="tx1"/>
                  </w14:solidFill>
                </w14:textFill>
              </w:rPr>
              <w:t>_Sponge</w:t>
            </w:r>
            <w:r>
              <w:rPr>
                <w:rFonts w:hint="eastAsia"/>
                <w:color w:val="000000" w:themeColor="text1"/>
                <w:sz w:val="18"/>
                <w:szCs w:val="18"/>
                <w:lang w:val="zh-CN"/>
                <w14:textFill>
                  <w14:solidFill>
                    <w14:schemeClr w14:val="tx1"/>
                  </w14:solidFill>
                </w14:textFill>
              </w:rPr>
              <w:t>_</w:t>
            </w:r>
            <w:r>
              <w:rPr>
                <w:color w:val="000000" w:themeColor="text1"/>
                <w:sz w:val="18"/>
                <w:szCs w:val="18"/>
                <w:lang w:val="zh-CN"/>
                <w14:textFill>
                  <w14:solidFill>
                    <w14:schemeClr w14:val="tx1"/>
                  </w14:solidFill>
                </w14:textFill>
              </w:rPr>
              <w:t>X_Y</w:t>
            </w:r>
            <w:r>
              <w:rPr>
                <w:rFonts w:hint="eastAsia"/>
                <w:color w:val="000000" w:themeColor="text1"/>
                <w:sz w:val="18"/>
                <w:szCs w:val="18"/>
                <w:lang w:val="zh-CN"/>
                <w14:textFill>
                  <w14:solidFill>
                    <w14:schemeClr w14:val="tx1"/>
                  </w14:solidFill>
                </w14:textFill>
              </w:rPr>
              <w:t>）【Table】</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记录详细的海绵监测数据</w:t>
            </w:r>
          </w:p>
        </w:tc>
        <w:tc>
          <w:tcPr>
            <w:tcW w:w="1273"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6-10</w:t>
            </w:r>
            <w:r>
              <w:rPr>
                <w:rFonts w:hint="eastAsia"/>
                <w:color w:val="000000" w:themeColor="text1"/>
                <w:sz w:val="18"/>
                <w:szCs w:val="18"/>
                <w:lang w:val="zh-CN"/>
                <w14:textFill>
                  <w14:solidFill>
                    <w14:schemeClr w14:val="tx1"/>
                  </w14:solidFill>
                </w14:textFill>
              </w:rPr>
              <w:t>潮位设计资料表（Water_Tide_WL）【Table】</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记录设计潮位过程线</w:t>
            </w:r>
          </w:p>
        </w:tc>
        <w:tc>
          <w:tcPr>
            <w:tcW w:w="1273"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6-11</w:t>
            </w:r>
            <w:r>
              <w:rPr>
                <w:rFonts w:hint="eastAsia"/>
                <w:color w:val="000000" w:themeColor="text1"/>
                <w:sz w:val="18"/>
                <w:szCs w:val="18"/>
                <w:lang w:val="zh-CN"/>
                <w14:textFill>
                  <w14:solidFill>
                    <w14:schemeClr w14:val="tx1"/>
                  </w14:solidFill>
                </w14:textFill>
              </w:rPr>
              <w:t>水文水位设计资料表（Water_River_</w:t>
            </w:r>
            <w:r>
              <w:rPr>
                <w:color w:val="000000" w:themeColor="text1"/>
                <w:sz w:val="18"/>
                <w:szCs w:val="18"/>
                <w:lang w:val="zh-CN"/>
                <w14:textFill>
                  <w14:solidFill>
                    <w14:schemeClr w14:val="tx1"/>
                  </w14:solidFill>
                </w14:textFill>
              </w:rPr>
              <w:t>WL</w:t>
            </w:r>
            <w:r>
              <w:rPr>
                <w:rFonts w:hint="eastAsia"/>
                <w:color w:val="000000" w:themeColor="text1"/>
                <w:sz w:val="18"/>
                <w:szCs w:val="18"/>
                <w:lang w:val="zh-CN"/>
                <w14:textFill>
                  <w14:solidFill>
                    <w14:schemeClr w14:val="tx1"/>
                  </w14:solidFill>
                </w14:textFill>
              </w:rPr>
              <w:t>）【Table】</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记录河涌设计水位过程线</w:t>
            </w:r>
          </w:p>
        </w:tc>
        <w:tc>
          <w:tcPr>
            <w:tcW w:w="1273"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6-12</w:t>
            </w:r>
            <w:r>
              <w:rPr>
                <w:rFonts w:hint="eastAsia"/>
                <w:color w:val="000000" w:themeColor="text1"/>
                <w:sz w:val="18"/>
                <w:szCs w:val="18"/>
                <w:lang w:val="zh-CN"/>
                <w14:textFill>
                  <w14:solidFill>
                    <w14:schemeClr w14:val="tx1"/>
                  </w14:solidFill>
                </w14:textFill>
              </w:rPr>
              <w:t>内涝点详细数据表（Water_Flood_Area）【Polygon】</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记录详细的内涝点数据</w:t>
            </w:r>
          </w:p>
        </w:tc>
        <w:tc>
          <w:tcPr>
            <w:tcW w:w="1273"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34"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3</w:t>
            </w:r>
          </w:p>
        </w:tc>
        <w:tc>
          <w:tcPr>
            <w:tcW w:w="1162"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地形数据（DB_Terrian）</w:t>
            </w: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7-1</w:t>
            </w:r>
            <w:r>
              <w:rPr>
                <w:rFonts w:hint="eastAsia"/>
                <w:color w:val="000000" w:themeColor="text1"/>
                <w:sz w:val="18"/>
                <w:szCs w:val="18"/>
                <w:lang w:val="zh-CN"/>
                <w14:textFill>
                  <w14:solidFill>
                    <w14:schemeClr w14:val="tx1"/>
                  </w14:solidFill>
                </w14:textFill>
              </w:rPr>
              <w:t>地形数据索引表（Terr_Index）【Polygon】</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记录地形数据详细的地形数据存储信息</w:t>
            </w:r>
          </w:p>
        </w:tc>
        <w:tc>
          <w:tcPr>
            <w:tcW w:w="1273"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系统生成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7-2</w:t>
            </w:r>
            <w:r>
              <w:rPr>
                <w:rFonts w:hint="eastAsia"/>
                <w:color w:val="000000" w:themeColor="text1"/>
                <w:sz w:val="18"/>
                <w:szCs w:val="18"/>
                <w:lang w:val="zh-CN"/>
                <w14:textFill>
                  <w14:solidFill>
                    <w14:schemeClr w14:val="tx1"/>
                  </w14:solidFill>
                </w14:textFill>
              </w:rPr>
              <w:t>地形栅格数据（Terr_DEM_X）【Raster】</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栅格数据</w:t>
            </w:r>
          </w:p>
        </w:tc>
        <w:tc>
          <w:tcPr>
            <w:tcW w:w="1273"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7-3</w:t>
            </w:r>
            <w:r>
              <w:rPr>
                <w:rFonts w:hint="eastAsia"/>
                <w:color w:val="000000" w:themeColor="text1"/>
                <w:sz w:val="18"/>
                <w:szCs w:val="18"/>
                <w:lang w:val="zh-CN"/>
                <w14:textFill>
                  <w14:solidFill>
                    <w14:schemeClr w14:val="tx1"/>
                  </w14:solidFill>
                </w14:textFill>
              </w:rPr>
              <w:t>地形TIN数据（Terr_TIN_X）【TIN】</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TIN数据</w:t>
            </w:r>
          </w:p>
        </w:tc>
        <w:tc>
          <w:tcPr>
            <w:tcW w:w="1273"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水务局/人工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7-4</w:t>
            </w:r>
            <w:r>
              <w:rPr>
                <w:rFonts w:hint="eastAsia"/>
                <w:color w:val="000000" w:themeColor="text1"/>
                <w:sz w:val="18"/>
                <w:szCs w:val="18"/>
                <w:lang w:val="zh-CN"/>
                <w14:textFill>
                  <w14:solidFill>
                    <w14:schemeClr w14:val="tx1"/>
                  </w14:solidFill>
                </w14:textFill>
              </w:rPr>
              <w:t>地形等高线数据（Terr_Coutour_X）【Polyline】</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等高线</w:t>
            </w:r>
          </w:p>
        </w:tc>
        <w:tc>
          <w:tcPr>
            <w:tcW w:w="1273"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水务局/人工提取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7-5</w:t>
            </w:r>
            <w:r>
              <w:rPr>
                <w:rFonts w:hint="eastAsia"/>
                <w:color w:val="000000" w:themeColor="text1"/>
                <w:sz w:val="18"/>
                <w:szCs w:val="18"/>
                <w:lang w:val="zh-CN"/>
                <w14:textFill>
                  <w14:solidFill>
                    <w14:schemeClr w14:val="tx1"/>
                  </w14:solidFill>
                </w14:textFill>
              </w:rPr>
              <w:t>地形高程点数据（Terr_Point_X）【Point】</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高程点</w:t>
            </w:r>
          </w:p>
        </w:tc>
        <w:tc>
          <w:tcPr>
            <w:tcW w:w="1273"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7-6</w:t>
            </w:r>
            <w:r>
              <w:rPr>
                <w:rFonts w:hint="eastAsia"/>
                <w:color w:val="000000" w:themeColor="text1"/>
                <w:sz w:val="18"/>
                <w:szCs w:val="18"/>
                <w:lang w:val="zh-CN"/>
                <w14:textFill>
                  <w14:solidFill>
                    <w14:schemeClr w14:val="tx1"/>
                  </w14:solidFill>
                </w14:textFill>
              </w:rPr>
              <w:t>电子地形图_线（Terr_</w:t>
            </w:r>
            <w:r>
              <w:rPr>
                <w:color w:val="000000" w:themeColor="text1"/>
                <w:sz w:val="18"/>
                <w:szCs w:val="18"/>
                <w:lang w:val="zh-CN"/>
                <w14:textFill>
                  <w14:solidFill>
                    <w14:schemeClr w14:val="tx1"/>
                  </w14:solidFill>
                </w14:textFill>
              </w:rPr>
              <w:t>Line_X</w:t>
            </w:r>
            <w:r>
              <w:rPr>
                <w:rFonts w:hint="eastAsia"/>
                <w:color w:val="000000" w:themeColor="text1"/>
                <w:sz w:val="18"/>
                <w:szCs w:val="18"/>
                <w:lang w:val="zh-CN"/>
                <w14:textFill>
                  <w14:solidFill>
                    <w14:schemeClr w14:val="tx1"/>
                  </w14:solidFill>
                </w14:textFill>
              </w:rPr>
              <w:t>）【P</w:t>
            </w:r>
            <w:r>
              <w:rPr>
                <w:color w:val="000000" w:themeColor="text1"/>
                <w:sz w:val="18"/>
                <w:szCs w:val="18"/>
                <w:lang w:val="zh-CN"/>
                <w14:textFill>
                  <w14:solidFill>
                    <w14:schemeClr w14:val="tx1"/>
                  </w14:solidFill>
                </w14:textFill>
              </w:rPr>
              <w:t>olyline</w:t>
            </w:r>
            <w:r>
              <w:rPr>
                <w:rFonts w:hint="eastAsia"/>
                <w:color w:val="000000" w:themeColor="text1"/>
                <w:sz w:val="18"/>
                <w:szCs w:val="18"/>
                <w:lang w:val="zh-CN"/>
                <w14:textFill>
                  <w14:solidFill>
                    <w14:schemeClr w14:val="tx1"/>
                  </w14:solidFill>
                </w14:textFill>
              </w:rPr>
              <w:t>】</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地形线，包括路网、建筑块、路灯、草坪井盖等</w:t>
            </w:r>
          </w:p>
        </w:tc>
        <w:tc>
          <w:tcPr>
            <w:tcW w:w="1273"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水务局/人工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7-7</w:t>
            </w:r>
            <w:r>
              <w:rPr>
                <w:rFonts w:hint="eastAsia"/>
                <w:color w:val="000000" w:themeColor="text1"/>
                <w:sz w:val="18"/>
                <w:szCs w:val="18"/>
                <w:lang w:val="zh-CN"/>
                <w14:textFill>
                  <w14:solidFill>
                    <w14:schemeClr w14:val="tx1"/>
                  </w14:solidFill>
                </w14:textFill>
              </w:rPr>
              <w:t>电子地形图_注记(</w:t>
            </w:r>
            <w:r>
              <w:rPr>
                <w:color w:val="000000" w:themeColor="text1"/>
                <w:sz w:val="18"/>
                <w:szCs w:val="18"/>
                <w:lang w:val="zh-CN"/>
                <w14:textFill>
                  <w14:solidFill>
                    <w14:schemeClr w14:val="tx1"/>
                  </w14:solidFill>
                </w14:textFill>
              </w:rPr>
              <w:t>Terr_Anno_X)</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地形图注记，包括路名、地名、高程等</w:t>
            </w:r>
          </w:p>
        </w:tc>
        <w:tc>
          <w:tcPr>
            <w:tcW w:w="1273"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水务局/人工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7-8</w:t>
            </w:r>
            <w:r>
              <w:rPr>
                <w:rFonts w:hint="eastAsia"/>
                <w:color w:val="000000" w:themeColor="text1"/>
                <w:sz w:val="18"/>
                <w:szCs w:val="18"/>
                <w:lang w:val="zh-CN"/>
                <w14:textFill>
                  <w14:solidFill>
                    <w14:schemeClr w14:val="tx1"/>
                  </w14:solidFill>
                </w14:textFill>
              </w:rPr>
              <w:t>电子影像图【TIF】</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高清正射电子影像</w:t>
            </w:r>
          </w:p>
        </w:tc>
        <w:tc>
          <w:tcPr>
            <w:tcW w:w="1273"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7-9</w:t>
            </w:r>
            <w:r>
              <w:rPr>
                <w:rFonts w:hint="eastAsia"/>
                <w:color w:val="000000" w:themeColor="text1"/>
                <w:sz w:val="18"/>
                <w:szCs w:val="18"/>
                <w:lang w:val="zh-CN"/>
                <w14:textFill>
                  <w14:solidFill>
                    <w14:schemeClr w14:val="tx1"/>
                  </w14:solidFill>
                </w14:textFill>
              </w:rPr>
              <w:t>倾斜摄影图【</w:t>
            </w:r>
            <w:r>
              <w:rPr>
                <w:color w:val="000000" w:themeColor="text1"/>
                <w:sz w:val="18"/>
                <w:szCs w:val="18"/>
                <w:lang w:val="zh-CN"/>
                <w14:textFill>
                  <w14:solidFill>
                    <w14:schemeClr w14:val="tx1"/>
                  </w14:solidFill>
                </w14:textFill>
              </w:rPr>
              <w:t>OSGB</w:t>
            </w:r>
            <w:r>
              <w:rPr>
                <w:rFonts w:hint="eastAsia"/>
                <w:color w:val="000000" w:themeColor="text1"/>
                <w:sz w:val="18"/>
                <w:szCs w:val="18"/>
                <w:lang w:val="zh-CN"/>
                <w14:textFill>
                  <w14:solidFill>
                    <w14:schemeClr w14:val="tx1"/>
                  </w14:solidFill>
                </w14:textFill>
              </w:rPr>
              <w:t>】</w:t>
            </w:r>
          </w:p>
        </w:tc>
        <w:tc>
          <w:tcPr>
            <w:tcW w:w="221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w:t>
            </w:r>
          </w:p>
        </w:tc>
        <w:tc>
          <w:tcPr>
            <w:tcW w:w="1273"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bl>
    <w:p>
      <w:pPr>
        <w:snapToGrid w:val="0"/>
        <w:ind w:firstLine="421" w:firstLineChars="200"/>
        <w:jc w:val="center"/>
        <w:rPr>
          <w:rFonts w:eastAsiaTheme="minorEastAsia"/>
          <w:b/>
          <w:bCs/>
          <w:sz w:val="21"/>
          <w:szCs w:val="21"/>
        </w:rPr>
      </w:pPr>
    </w:p>
    <w:p>
      <w:pPr>
        <w:snapToGrid w:val="0"/>
        <w:ind w:firstLine="421" w:firstLineChars="200"/>
        <w:jc w:val="center"/>
        <w:rPr>
          <w:rFonts w:eastAsiaTheme="minorEastAsia"/>
          <w:b/>
          <w:bCs/>
          <w:sz w:val="21"/>
          <w:szCs w:val="21"/>
        </w:rPr>
      </w:pPr>
    </w:p>
    <w:p>
      <w:pPr>
        <w:snapToGrid w:val="0"/>
        <w:ind w:firstLine="421" w:firstLineChars="200"/>
        <w:jc w:val="center"/>
        <w:rPr>
          <w:rFonts w:eastAsiaTheme="minorEastAsia"/>
          <w:b/>
          <w:bCs/>
          <w:sz w:val="21"/>
          <w:szCs w:val="21"/>
        </w:rPr>
      </w:pPr>
      <w:r>
        <w:rPr>
          <w:rFonts w:hint="eastAsia" w:eastAsiaTheme="minorEastAsia"/>
          <w:b/>
          <w:bCs/>
          <w:sz w:val="21"/>
          <w:szCs w:val="21"/>
        </w:rPr>
        <w:t>续表</w:t>
      </w:r>
      <w:r>
        <w:rPr>
          <w:rFonts w:eastAsiaTheme="minorEastAsia"/>
          <w:b/>
          <w:bCs/>
          <w:sz w:val="21"/>
          <w:szCs w:val="21"/>
        </w:rPr>
        <w:t>F.0.1-5</w:t>
      </w:r>
      <w:r>
        <w:rPr>
          <w:rFonts w:hint="eastAsia" w:eastAsiaTheme="minorEastAsia"/>
          <w:b/>
          <w:bCs/>
          <w:sz w:val="21"/>
          <w:szCs w:val="21"/>
        </w:rPr>
        <w:t xml:space="preserve">  </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62"/>
        <w:gridCol w:w="3119"/>
        <w:gridCol w:w="2126"/>
        <w:gridCol w:w="1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534"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序号</w:t>
            </w:r>
          </w:p>
        </w:tc>
        <w:tc>
          <w:tcPr>
            <w:tcW w:w="1162"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数据库</w:t>
            </w:r>
          </w:p>
        </w:tc>
        <w:tc>
          <w:tcPr>
            <w:tcW w:w="3119"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表明-数据类型</w:t>
            </w:r>
          </w:p>
        </w:tc>
        <w:tc>
          <w:tcPr>
            <w:tcW w:w="2126"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说明</w:t>
            </w:r>
          </w:p>
        </w:tc>
        <w:tc>
          <w:tcPr>
            <w:tcW w:w="1361" w:type="dxa"/>
            <w:shd w:val="clear" w:color="auto" w:fill="auto"/>
            <w:vAlign w:val="center"/>
          </w:tcPr>
          <w:p>
            <w:pPr>
              <w:pStyle w:val="100"/>
              <w:snapToGrid w:val="0"/>
              <w:spacing w:line="360" w:lineRule="auto"/>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4</w:t>
            </w:r>
          </w:p>
        </w:tc>
        <w:tc>
          <w:tcPr>
            <w:tcW w:w="1162"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地勘数据（DB_Geology）</w:t>
            </w: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8-1</w:t>
            </w:r>
            <w:r>
              <w:rPr>
                <w:rFonts w:hint="eastAsia"/>
                <w:color w:val="000000" w:themeColor="text1"/>
                <w:sz w:val="18"/>
                <w:szCs w:val="18"/>
                <w:lang w:val="zh-CN"/>
                <w14:textFill>
                  <w14:solidFill>
                    <w14:schemeClr w14:val="tx1"/>
                  </w14:solidFill>
                </w14:textFill>
              </w:rPr>
              <w:t>地勘数据索引表（Geo_Index）【Polygon】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记录地勘数据存储位置</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8-2</w:t>
            </w:r>
            <w:r>
              <w:rPr>
                <w:rFonts w:hint="eastAsia"/>
                <w:color w:val="000000" w:themeColor="text1"/>
                <w:sz w:val="18"/>
                <w:szCs w:val="18"/>
                <w:lang w:val="zh-CN"/>
                <w14:textFill>
                  <w14:solidFill>
                    <w14:schemeClr w14:val="tx1"/>
                  </w14:solidFill>
                </w14:textFill>
              </w:rPr>
              <w:t>地下水埋深数据（Geo_</w:t>
            </w:r>
            <w:r>
              <w:rPr>
                <w:color w:val="000000" w:themeColor="text1"/>
                <w:sz w:val="18"/>
                <w:szCs w:val="18"/>
                <w:lang w:val="zh-CN"/>
                <w14:textFill>
                  <w14:solidFill>
                    <w14:schemeClr w14:val="tx1"/>
                  </w14:solidFill>
                </w14:textFill>
              </w:rPr>
              <w:t>Gwater_X</w:t>
            </w:r>
            <w:r>
              <w:rPr>
                <w:rFonts w:hint="eastAsia"/>
                <w:color w:val="000000" w:themeColor="text1"/>
                <w:sz w:val="18"/>
                <w:szCs w:val="18"/>
                <w:lang w:val="zh-CN"/>
                <w14:textFill>
                  <w14:solidFill>
                    <w14:schemeClr w14:val="tx1"/>
                  </w14:solidFill>
                </w14:textFill>
              </w:rPr>
              <w:t>）【Raster】</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记录地下水深</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地质局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8-3</w:t>
            </w:r>
            <w:r>
              <w:rPr>
                <w:rFonts w:hint="eastAsia"/>
                <w:color w:val="000000" w:themeColor="text1"/>
                <w:sz w:val="18"/>
                <w:szCs w:val="18"/>
                <w:lang w:val="zh-CN"/>
                <w14:textFill>
                  <w14:solidFill>
                    <w14:schemeClr w14:val="tx1"/>
                  </w14:solidFill>
                </w14:textFill>
              </w:rPr>
              <w:t>表层土壤渗透率数据（Geo_SuSoil_X）【Raster】</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记录表层土壤饱和渗透率</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地质局/人工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8-4</w:t>
            </w:r>
            <w:r>
              <w:rPr>
                <w:rFonts w:hint="eastAsia"/>
                <w:color w:val="000000" w:themeColor="text1"/>
                <w:sz w:val="18"/>
                <w:szCs w:val="18"/>
                <w14:textFill>
                  <w14:solidFill>
                    <w14:schemeClr w14:val="tx1"/>
                  </w14:solidFill>
                </w14:textFill>
              </w:rPr>
              <w:t xml:space="preserve"> </w:t>
            </w:r>
            <w:r>
              <w:rPr>
                <w:color w:val="000000" w:themeColor="text1"/>
                <w:sz w:val="18"/>
                <w:szCs w:val="18"/>
                <w:lang w:val="zh-CN"/>
                <w14:textFill>
                  <w14:solidFill>
                    <w14:schemeClr w14:val="tx1"/>
                  </w14:solidFill>
                </w14:textFill>
              </w:rPr>
              <w:t>0.5</w:t>
            </w:r>
            <w:r>
              <w:rPr>
                <w:rFonts w:hint="eastAsia"/>
                <w:color w:val="000000" w:themeColor="text1"/>
                <w:sz w:val="18"/>
                <w:szCs w:val="18"/>
                <w:lang w:val="zh-CN"/>
                <w14:textFill>
                  <w14:solidFill>
                    <w14:schemeClr w14:val="tx1"/>
                  </w14:solidFill>
                </w14:textFill>
              </w:rPr>
              <w:t>米土壤渗透率数据（Geo_</w:t>
            </w:r>
            <w:r>
              <w:rPr>
                <w:color w:val="000000" w:themeColor="text1"/>
                <w:sz w:val="18"/>
                <w:szCs w:val="18"/>
                <w:lang w:val="zh-CN"/>
                <w14:textFill>
                  <w14:solidFill>
                    <w14:schemeClr w14:val="tx1"/>
                  </w14:solidFill>
                </w14:textFill>
              </w:rPr>
              <w:t>05Soil_X</w:t>
            </w:r>
            <w:r>
              <w:rPr>
                <w:rFonts w:hint="eastAsia"/>
                <w:color w:val="000000" w:themeColor="text1"/>
                <w:sz w:val="18"/>
                <w:szCs w:val="18"/>
                <w:lang w:val="zh-CN"/>
                <w14:textFill>
                  <w14:solidFill>
                    <w14:schemeClr w14:val="tx1"/>
                  </w14:solidFill>
                </w14:textFill>
              </w:rPr>
              <w:t>）【Raster】</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记录0</w:t>
            </w:r>
            <w:r>
              <w:rPr>
                <w:color w:val="000000" w:themeColor="text1"/>
                <w:sz w:val="18"/>
                <w:szCs w:val="18"/>
                <w:lang w:val="zh-CN"/>
                <w14:textFill>
                  <w14:solidFill>
                    <w14:schemeClr w14:val="tx1"/>
                  </w14:solidFill>
                </w14:textFill>
              </w:rPr>
              <w:t>.5</w:t>
            </w:r>
            <w:r>
              <w:rPr>
                <w:rFonts w:hint="eastAsia"/>
                <w:color w:val="000000" w:themeColor="text1"/>
                <w:sz w:val="18"/>
                <w:szCs w:val="18"/>
                <w:lang w:val="zh-CN"/>
                <w14:textFill>
                  <w14:solidFill>
                    <w14:schemeClr w14:val="tx1"/>
                  </w14:solidFill>
                </w14:textFill>
              </w:rPr>
              <w:t>米土壤饱和渗透率</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地质局/人工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8-5 1</w:t>
            </w:r>
            <w:r>
              <w:rPr>
                <w:rFonts w:hint="eastAsia"/>
                <w:color w:val="000000" w:themeColor="text1"/>
                <w:sz w:val="18"/>
                <w:szCs w:val="18"/>
                <w:lang w:val="zh-CN"/>
                <w14:textFill>
                  <w14:solidFill>
                    <w14:schemeClr w14:val="tx1"/>
                  </w14:solidFill>
                </w14:textFill>
              </w:rPr>
              <w:t>米土壤渗透率数据（Geo_10Soil_X）【Raster】</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lang w:val="zh-CN"/>
                <w14:textFill>
                  <w14:solidFill>
                    <w14:schemeClr w14:val="tx1"/>
                  </w14:solidFill>
                </w14:textFill>
              </w:rPr>
              <w:t>记录1米土壤饱和渗透率</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地质局/人工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lang w:val="zh-CN"/>
                <w14:textFill>
                  <w14:solidFill>
                    <w14:schemeClr w14:val="tx1"/>
                  </w14:solidFill>
                </w14:textFill>
              </w:rPr>
              <w:t>8-6 2</w:t>
            </w:r>
            <w:r>
              <w:rPr>
                <w:rFonts w:hint="eastAsia"/>
                <w:color w:val="000000" w:themeColor="text1"/>
                <w:sz w:val="18"/>
                <w:szCs w:val="18"/>
                <w:lang w:val="zh-CN"/>
                <w14:textFill>
                  <w14:solidFill>
                    <w14:schemeClr w14:val="tx1"/>
                  </w14:solidFill>
                </w14:textFill>
              </w:rPr>
              <w:t>米土壤渗透率数据</w:t>
            </w:r>
          </w:p>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（Geo_20Soil_</w:t>
            </w:r>
            <w:r>
              <w:rPr>
                <w:color w:val="000000" w:themeColor="text1"/>
                <w:sz w:val="18"/>
                <w:szCs w:val="18"/>
                <w14:textFill>
                  <w14:solidFill>
                    <w14:schemeClr w14:val="tx1"/>
                  </w14:solidFill>
                </w14:textFill>
              </w:rPr>
              <w:t>X</w:t>
            </w:r>
            <w:r>
              <w:rPr>
                <w:rFonts w:hint="eastAsia"/>
                <w:color w:val="000000" w:themeColor="text1"/>
                <w:sz w:val="18"/>
                <w:szCs w:val="18"/>
                <w14:textFill>
                  <w14:solidFill>
                    <w14:schemeClr w14:val="tx1"/>
                  </w14:solidFill>
                </w14:textFill>
              </w:rPr>
              <w:t>）【Raster】</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记录2米土壤饱和渗透率</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地质局/人工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8-7</w:t>
            </w:r>
            <w:r>
              <w:rPr>
                <w:rFonts w:hint="eastAsia"/>
                <w:color w:val="000000" w:themeColor="text1"/>
                <w:sz w:val="18"/>
                <w:szCs w:val="18"/>
                <w14:textFill>
                  <w14:solidFill>
                    <w14:schemeClr w14:val="tx1"/>
                  </w14:solidFill>
                </w14:textFill>
              </w:rPr>
              <w:t>勘探点分布图（Geo_Point）【Point】</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记录地勘点的位置分布和详细信息</w:t>
            </w:r>
          </w:p>
        </w:tc>
        <w:tc>
          <w:tcPr>
            <w:tcW w:w="1361"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外业采集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162" w:type="dxa"/>
            <w:vMerge w:val="restart"/>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分区数据（DB_District）</w:t>
            </w: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-1行政区划图_市（Dist_Municipal）【Polygon】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记录市域的空间范围和详细信息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-2行政区划图_区（Dist_District）【Polygon】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记录区域的空间范围和详细信息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-3行政区划图_街道（Dist_Street）【Polygon】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记录街道的空间范围和详细信息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行政区划图_社区（Dist_Community）【Polygon】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记录社区的空间范围和详细信息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重点区域图（Dist_Key）【Polygon】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记录重点区域的空间范围和详细信息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流域分区（Dist_WS01）【Polygon】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记录流域分区的空间范围和详细信息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水务局/人工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7</w:t>
            </w:r>
            <w:r>
              <w:rPr>
                <w:rFonts w:hint="eastAsia"/>
                <w:color w:val="000000" w:themeColor="text1"/>
                <w:sz w:val="18"/>
                <w:szCs w:val="18"/>
                <w14:textFill>
                  <w14:solidFill>
                    <w14:schemeClr w14:val="tx1"/>
                  </w14:solidFill>
                </w14:textFill>
              </w:rPr>
              <w:t>二级排水分区（Dist_WS02）【Polygon】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记录二级排水分区的空间范围和详细信息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水务局/人工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r>
              <w:rPr>
                <w:rFonts w:hint="eastAsia"/>
                <w:color w:val="000000" w:themeColor="text1"/>
                <w:sz w:val="18"/>
                <w:szCs w:val="18"/>
                <w14:textFill>
                  <w14:solidFill>
                    <w14:schemeClr w14:val="tx1"/>
                  </w14:solidFill>
                </w14:textFill>
              </w:rPr>
              <w:t>三级排水分区（Dist_WS03）【Polygon】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记录三级排水分区的空间范围和详细信息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水务局/人工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地块分区（Dist_WSBL）【Polygon】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记录地块分区的空间范围和详细信息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自然资源局/人工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1162" w:type="dxa"/>
            <w:vMerge w:val="continue"/>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p>
        </w:tc>
        <w:tc>
          <w:tcPr>
            <w:tcW w:w="3119"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color w:val="000000" w:themeColor="text1"/>
                <w:sz w:val="18"/>
                <w:szCs w:val="18"/>
                <w14:textFill>
                  <w14:solidFill>
                    <w14:schemeClr w14:val="tx1"/>
                  </w14:solidFill>
                </w14:textFill>
              </w:rPr>
              <w:t>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10</w:t>
            </w:r>
            <w:r>
              <w:rPr>
                <w:rFonts w:hint="eastAsia"/>
                <w:color w:val="000000" w:themeColor="text1"/>
                <w:sz w:val="18"/>
                <w:szCs w:val="18"/>
                <w14:textFill>
                  <w14:solidFill>
                    <w14:schemeClr w14:val="tx1"/>
                  </w14:solidFill>
                </w14:textFill>
              </w:rPr>
              <w:t>自定义分区（Dist_WSDF）【Polygon】</w:t>
            </w:r>
          </w:p>
        </w:tc>
        <w:tc>
          <w:tcPr>
            <w:tcW w:w="2126" w:type="dxa"/>
            <w:shd w:val="clear" w:color="auto" w:fill="auto"/>
            <w:vAlign w:val="center"/>
          </w:tcPr>
          <w:p>
            <w:pPr>
              <w:pStyle w:val="100"/>
              <w:snapToGrid w:val="0"/>
              <w:spacing w:line="360" w:lineRule="auto"/>
              <w:jc w:val="both"/>
              <w:rPr>
                <w:color w:val="000000" w:themeColor="text1"/>
                <w:sz w:val="18"/>
                <w:szCs w:val="18"/>
                <w:lang w:val="zh-CN"/>
                <w14:textFill>
                  <w14:solidFill>
                    <w14:schemeClr w14:val="tx1"/>
                  </w14:solidFill>
                </w14:textFill>
              </w:rPr>
            </w:pPr>
            <w:r>
              <w:rPr>
                <w:rFonts w:hint="eastAsia"/>
                <w:color w:val="000000" w:themeColor="text1"/>
                <w:sz w:val="18"/>
                <w:szCs w:val="18"/>
                <w14:textFill>
                  <w14:solidFill>
                    <w14:schemeClr w14:val="tx1"/>
                  </w14:solidFill>
                </w14:textFill>
              </w:rPr>
              <w:t>记录自定义分区的空间范围和详细信息</w:t>
            </w:r>
          </w:p>
        </w:tc>
        <w:tc>
          <w:tcPr>
            <w:tcW w:w="1361" w:type="dxa"/>
            <w:shd w:val="clear" w:color="auto" w:fill="auto"/>
            <w:vAlign w:val="center"/>
          </w:tcPr>
          <w:p>
            <w:pPr>
              <w:pStyle w:val="100"/>
              <w:snapToGrid w:val="0"/>
              <w:spacing w:line="360" w:lineRule="auto"/>
              <w:jc w:val="both"/>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人工</w:t>
            </w:r>
          </w:p>
        </w:tc>
      </w:tr>
    </w:tbl>
    <w:p>
      <w:pPr>
        <w:widowControl/>
        <w:tabs>
          <w:tab w:val="left" w:pos="555"/>
        </w:tabs>
        <w:snapToGrid w:val="0"/>
        <w:jc w:val="both"/>
        <w:rPr>
          <w:b/>
          <w:sz w:val="28"/>
          <w:szCs w:val="28"/>
        </w:rPr>
        <w:sectPr>
          <w:footerReference r:id="rId14" w:type="default"/>
          <w:pgSz w:w="11906" w:h="16838"/>
          <w:pgMar w:top="1440" w:right="1797" w:bottom="1440" w:left="1797" w:header="1134" w:footer="851" w:gutter="0"/>
          <w:cols w:space="720" w:num="1"/>
          <w:titlePg/>
          <w:docGrid w:linePitch="312" w:charSpace="0"/>
        </w:sectPr>
      </w:pPr>
      <w:r>
        <w:rPr>
          <w:sz w:val="28"/>
          <w:szCs w:val="28"/>
        </w:rPr>
        <w:tab/>
      </w:r>
    </w:p>
    <w:p>
      <w:pPr>
        <w:snapToGrid w:val="0"/>
        <w:jc w:val="center"/>
        <w:outlineLvl w:val="0"/>
        <w:rPr>
          <w:b/>
          <w:sz w:val="28"/>
          <w:szCs w:val="28"/>
        </w:rPr>
      </w:pPr>
      <w:bookmarkStart w:id="549" w:name="_Toc201739051"/>
      <w:r>
        <w:rPr>
          <w:rFonts w:hint="eastAsia"/>
          <w:b/>
          <w:sz w:val="28"/>
          <w:szCs w:val="28"/>
        </w:rPr>
        <w:t>本标准用词说明</w:t>
      </w:r>
      <w:bookmarkEnd w:id="549"/>
    </w:p>
    <w:p>
      <w:pPr>
        <w:snapToGrid w:val="0"/>
        <w:ind w:firstLine="481" w:firstLineChars="200"/>
        <w:jc w:val="both"/>
        <w:rPr>
          <w:rFonts w:ascii="宋体" w:hAnsi="宋体"/>
          <w:color w:val="000000"/>
          <w:szCs w:val="21"/>
        </w:rPr>
      </w:pPr>
      <w:r>
        <w:rPr>
          <w:b/>
          <w:color w:val="000000"/>
          <w:szCs w:val="21"/>
        </w:rPr>
        <w:t>1</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为便于在执行本标准条文时区别对待，对于要求严格程度不同的用词，说明如下：</w:t>
      </w:r>
    </w:p>
    <w:p>
      <w:pPr>
        <w:snapToGrid w:val="0"/>
        <w:jc w:val="both"/>
        <w:rPr>
          <w:rFonts w:ascii="宋体" w:hAnsi="宋体"/>
          <w:color w:val="000000"/>
          <w:szCs w:val="21"/>
        </w:rPr>
      </w:pPr>
      <w:r>
        <w:rPr>
          <w:rFonts w:hint="eastAsia" w:ascii="宋体" w:hAnsi="宋体"/>
          <w:color w:val="000000"/>
          <w:szCs w:val="21"/>
        </w:rPr>
        <w:t xml:space="preserve">    </w:t>
      </w:r>
      <w:r>
        <w:rPr>
          <w:color w:val="000000"/>
          <w:szCs w:val="21"/>
        </w:rPr>
        <w:t>1</w:t>
      </w:r>
      <w:r>
        <w:rPr>
          <w:rFonts w:hint="eastAsia"/>
          <w:color w:val="000000"/>
          <w:szCs w:val="21"/>
          <w:highlight w:val="none"/>
        </w:rPr>
        <w:t>）</w:t>
      </w:r>
      <w:r>
        <w:rPr>
          <w:rFonts w:hint="eastAsia" w:ascii="宋体" w:hAnsi="宋体"/>
          <w:color w:val="000000"/>
          <w:szCs w:val="21"/>
        </w:rPr>
        <w:t>表示很严格，非这样做不可的：</w:t>
      </w:r>
    </w:p>
    <w:p>
      <w:pPr>
        <w:snapToGrid w:val="0"/>
        <w:ind w:firstLine="720" w:firstLineChars="300"/>
        <w:jc w:val="both"/>
        <w:rPr>
          <w:rFonts w:ascii="宋体" w:hAnsi="宋体"/>
          <w:color w:val="000000"/>
          <w:szCs w:val="21"/>
        </w:rPr>
      </w:pPr>
      <w:r>
        <w:rPr>
          <w:rFonts w:hint="eastAsia" w:ascii="宋体" w:hAnsi="宋体"/>
          <w:color w:val="000000"/>
          <w:szCs w:val="21"/>
        </w:rPr>
        <w:t>正面词采用“必须”，反面词采用“严禁”；</w:t>
      </w:r>
    </w:p>
    <w:p>
      <w:pPr>
        <w:snapToGrid w:val="0"/>
        <w:jc w:val="both"/>
        <w:rPr>
          <w:rFonts w:ascii="宋体" w:hAnsi="宋体"/>
          <w:color w:val="000000"/>
          <w:szCs w:val="21"/>
        </w:rPr>
      </w:pPr>
      <w:r>
        <w:rPr>
          <w:rFonts w:hint="eastAsia" w:ascii="宋体" w:hAnsi="宋体"/>
          <w:color w:val="000000"/>
          <w:szCs w:val="21"/>
        </w:rPr>
        <w:t xml:space="preserve">    </w:t>
      </w:r>
      <w:r>
        <w:rPr>
          <w:color w:val="000000"/>
          <w:szCs w:val="21"/>
        </w:rPr>
        <w:t>2</w:t>
      </w:r>
      <w:r>
        <w:rPr>
          <w:rFonts w:hint="eastAsia"/>
          <w:color w:val="000000"/>
          <w:szCs w:val="21"/>
          <w:highlight w:val="none"/>
        </w:rPr>
        <w:t>）</w:t>
      </w:r>
      <w:r>
        <w:rPr>
          <w:rFonts w:hint="eastAsia" w:ascii="宋体" w:hAnsi="宋体"/>
          <w:color w:val="000000"/>
          <w:szCs w:val="21"/>
        </w:rPr>
        <w:t>表示严格，在正常情况下均应这样做的：</w:t>
      </w:r>
    </w:p>
    <w:p>
      <w:pPr>
        <w:snapToGrid w:val="0"/>
        <w:ind w:firstLine="720" w:firstLineChars="300"/>
        <w:jc w:val="both"/>
        <w:rPr>
          <w:rFonts w:ascii="宋体" w:hAnsi="宋体"/>
          <w:color w:val="000000"/>
          <w:szCs w:val="21"/>
        </w:rPr>
      </w:pPr>
      <w:r>
        <w:rPr>
          <w:rFonts w:hint="eastAsia" w:ascii="宋体" w:hAnsi="宋体"/>
          <w:color w:val="000000"/>
          <w:szCs w:val="21"/>
        </w:rPr>
        <w:t>正面词采用“应”，反面词采用“不应”或“不得”；</w:t>
      </w:r>
    </w:p>
    <w:p>
      <w:pPr>
        <w:snapToGrid w:val="0"/>
        <w:jc w:val="both"/>
        <w:rPr>
          <w:rFonts w:ascii="宋体" w:hAnsi="宋体"/>
          <w:color w:val="000000"/>
          <w:szCs w:val="21"/>
        </w:rPr>
      </w:pPr>
      <w:r>
        <w:rPr>
          <w:rFonts w:hint="eastAsia" w:ascii="宋体" w:hAnsi="宋体"/>
          <w:color w:val="000000"/>
          <w:szCs w:val="21"/>
        </w:rPr>
        <w:t xml:space="preserve">    </w:t>
      </w:r>
      <w:r>
        <w:rPr>
          <w:color w:val="000000"/>
          <w:szCs w:val="21"/>
        </w:rPr>
        <w:t>3</w:t>
      </w:r>
      <w:r>
        <w:rPr>
          <w:rFonts w:hint="eastAsia"/>
          <w:color w:val="000000"/>
          <w:szCs w:val="21"/>
          <w:highlight w:val="none"/>
        </w:rPr>
        <w:t>）</w:t>
      </w:r>
      <w:r>
        <w:rPr>
          <w:rFonts w:hint="eastAsia" w:ascii="宋体" w:hAnsi="宋体"/>
          <w:color w:val="000000"/>
          <w:szCs w:val="21"/>
        </w:rPr>
        <w:t>表示允许稍有选择，在条件许可时首先应这样做的：</w:t>
      </w:r>
    </w:p>
    <w:p>
      <w:pPr>
        <w:snapToGrid w:val="0"/>
        <w:ind w:firstLine="720" w:firstLineChars="300"/>
        <w:jc w:val="both"/>
        <w:rPr>
          <w:rFonts w:ascii="宋体" w:hAnsi="宋体"/>
          <w:color w:val="000000"/>
          <w:szCs w:val="21"/>
        </w:rPr>
      </w:pPr>
      <w:r>
        <w:rPr>
          <w:rFonts w:hint="eastAsia" w:ascii="宋体" w:hAnsi="宋体"/>
          <w:color w:val="000000"/>
          <w:szCs w:val="21"/>
        </w:rPr>
        <w:t>正面词采用“宜”，反面词采用“不宜”；</w:t>
      </w:r>
    </w:p>
    <w:p>
      <w:pPr>
        <w:snapToGrid w:val="0"/>
        <w:jc w:val="both"/>
        <w:rPr>
          <w:rFonts w:ascii="宋体" w:hAnsi="宋体"/>
          <w:color w:val="000000"/>
          <w:szCs w:val="21"/>
        </w:rPr>
      </w:pPr>
      <w:r>
        <w:rPr>
          <w:rFonts w:hint="eastAsia" w:ascii="宋体" w:hAnsi="宋体"/>
          <w:color w:val="000000"/>
          <w:szCs w:val="21"/>
        </w:rPr>
        <w:t xml:space="preserve">    </w:t>
      </w:r>
      <w:r>
        <w:rPr>
          <w:color w:val="000000"/>
          <w:szCs w:val="21"/>
        </w:rPr>
        <w:t>4</w:t>
      </w:r>
      <w:r>
        <w:rPr>
          <w:rFonts w:hint="eastAsia"/>
          <w:color w:val="000000"/>
          <w:szCs w:val="21"/>
          <w:highlight w:val="none"/>
        </w:rPr>
        <w:t>）</w:t>
      </w:r>
      <w:r>
        <w:rPr>
          <w:rFonts w:hint="eastAsia" w:ascii="宋体" w:hAnsi="宋体"/>
          <w:color w:val="000000"/>
          <w:szCs w:val="21"/>
        </w:rPr>
        <w:t>表示有选择，在一定条件下可以这样做的，采用“可”。</w:t>
      </w:r>
    </w:p>
    <w:p>
      <w:pPr>
        <w:snapToGrid w:val="0"/>
        <w:ind w:firstLine="481" w:firstLineChars="200"/>
        <w:jc w:val="both"/>
        <w:rPr>
          <w:rFonts w:ascii="宋体" w:hAnsi="宋体"/>
          <w:color w:val="000000"/>
          <w:szCs w:val="21"/>
        </w:rPr>
      </w:pPr>
      <w:r>
        <w:rPr>
          <w:b/>
          <w:color w:val="000000"/>
          <w:szCs w:val="21"/>
        </w:rPr>
        <w:t>2</w:t>
      </w:r>
      <w:r>
        <w:rPr>
          <w:color w:val="000000"/>
          <w:szCs w:val="21"/>
        </w:rPr>
        <w:t xml:space="preserve">  </w:t>
      </w:r>
      <w:r>
        <w:rPr>
          <w:rFonts w:hint="eastAsia" w:ascii="宋体" w:hAnsi="宋体"/>
          <w:color w:val="000000"/>
          <w:szCs w:val="21"/>
        </w:rPr>
        <w:t>条文中指明应按其他有关标准执行的写法为“应符合……的规定”或“应按……执行”。</w:t>
      </w: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both"/>
        <w:rPr>
          <w:b/>
          <w:sz w:val="28"/>
          <w:szCs w:val="28"/>
        </w:rPr>
      </w:pPr>
    </w:p>
    <w:p>
      <w:pPr>
        <w:snapToGrid w:val="0"/>
        <w:jc w:val="center"/>
        <w:outlineLvl w:val="0"/>
        <w:rPr>
          <w:b/>
          <w:sz w:val="28"/>
          <w:szCs w:val="28"/>
        </w:rPr>
      </w:pPr>
      <w:bookmarkStart w:id="550" w:name="_Toc201739052"/>
      <w:r>
        <w:rPr>
          <w:rFonts w:hint="eastAsia"/>
          <w:b/>
          <w:sz w:val="28"/>
          <w:szCs w:val="28"/>
        </w:rPr>
        <w:t>引用标准名录</w:t>
      </w:r>
      <w:bookmarkEnd w:id="550"/>
    </w:p>
    <w:p>
      <w:pPr>
        <w:snapToGrid w:val="0"/>
        <w:rPr>
          <w:szCs w:val="24"/>
        </w:rPr>
      </w:pPr>
      <w:r>
        <w:rPr>
          <w:szCs w:val="24"/>
        </w:rPr>
        <w:t>《地表水环境质量标准》GB 3838</w:t>
      </w:r>
    </w:p>
    <w:p>
      <w:pPr>
        <w:snapToGrid w:val="0"/>
        <w:rPr>
          <w:szCs w:val="24"/>
        </w:rPr>
      </w:pPr>
      <w:r>
        <w:rPr>
          <w:rFonts w:hint="eastAsia"/>
          <w:szCs w:val="24"/>
        </w:rPr>
        <w:t>《缺氧危险作业安全规程》GB 8958</w:t>
      </w:r>
    </w:p>
    <w:p>
      <w:pPr>
        <w:snapToGrid w:val="0"/>
        <w:rPr>
          <w:szCs w:val="24"/>
        </w:rPr>
      </w:pPr>
      <w:r>
        <w:rPr>
          <w:color w:val="000000"/>
          <w:szCs w:val="24"/>
        </w:rPr>
        <w:t>《基础地理信息城市数据库建设规范》GB/T 21740</w:t>
      </w:r>
    </w:p>
    <w:p>
      <w:pPr>
        <w:snapToGrid w:val="0"/>
        <w:rPr>
          <w:szCs w:val="24"/>
        </w:rPr>
      </w:pPr>
      <w:r>
        <w:rPr>
          <w:szCs w:val="24"/>
        </w:rPr>
        <w:t>《测绘成果质量检查与验收》GB/T 24356</w:t>
      </w:r>
    </w:p>
    <w:p>
      <w:pPr>
        <w:snapToGrid w:val="0"/>
        <w:rPr>
          <w:szCs w:val="24"/>
        </w:rPr>
      </w:pPr>
      <w:r>
        <w:rPr>
          <w:color w:val="000000"/>
          <w:szCs w:val="24"/>
        </w:rPr>
        <w:t>《室外排水设计标准》</w:t>
      </w:r>
      <w:r>
        <w:rPr>
          <w:rFonts w:eastAsia="仿宋"/>
          <w:color w:val="000000"/>
          <w:szCs w:val="24"/>
        </w:rPr>
        <w:t>GB 50014</w:t>
      </w:r>
    </w:p>
    <w:p>
      <w:pPr>
        <w:snapToGrid w:val="0"/>
        <w:rPr>
          <w:rFonts w:eastAsia="仿宋"/>
          <w:color w:val="000000"/>
          <w:szCs w:val="24"/>
        </w:rPr>
      </w:pPr>
      <w:r>
        <w:rPr>
          <w:rFonts w:hint="eastAsia"/>
          <w:color w:val="000000"/>
          <w:szCs w:val="24"/>
        </w:rPr>
        <w:t>《建设工程文件归档整理规范》</w:t>
      </w:r>
      <w:r>
        <w:rPr>
          <w:rFonts w:hint="eastAsia" w:eastAsia="仿宋"/>
          <w:color w:val="000000"/>
          <w:szCs w:val="24"/>
        </w:rPr>
        <w:t>GB/T 50328</w:t>
      </w:r>
    </w:p>
    <w:p>
      <w:pPr>
        <w:snapToGrid w:val="0"/>
        <w:rPr>
          <w:color w:val="000000"/>
          <w:szCs w:val="24"/>
        </w:rPr>
      </w:pPr>
      <w:r>
        <w:rPr>
          <w:rFonts w:hint="eastAsia" w:eastAsia="仿宋"/>
          <w:color w:val="000000"/>
          <w:szCs w:val="24"/>
        </w:rPr>
        <w:t>《</w:t>
      </w:r>
      <w:r>
        <w:rPr>
          <w:rFonts w:hint="eastAsia"/>
          <w:color w:val="000000"/>
          <w:szCs w:val="24"/>
        </w:rPr>
        <w:t>城市排水防涝设施数据采集与维护技术规范》</w:t>
      </w:r>
      <w:r>
        <w:rPr>
          <w:rFonts w:eastAsia="仿宋"/>
          <w:color w:val="000000"/>
          <w:szCs w:val="24"/>
        </w:rPr>
        <w:t>GB/T 51187</w:t>
      </w:r>
    </w:p>
    <w:p>
      <w:pPr>
        <w:snapToGrid w:val="0"/>
        <w:rPr>
          <w:szCs w:val="24"/>
        </w:rPr>
      </w:pPr>
      <w:r>
        <w:rPr>
          <w:szCs w:val="24"/>
        </w:rPr>
        <w:t>《管线测量成果质量检验技术规程》CH/T 1033</w:t>
      </w:r>
    </w:p>
    <w:p>
      <w:pPr>
        <w:snapToGrid w:val="0"/>
        <w:rPr>
          <w:szCs w:val="24"/>
        </w:rPr>
      </w:pPr>
      <w:r>
        <w:rPr>
          <w:color w:val="000000"/>
          <w:szCs w:val="24"/>
        </w:rPr>
        <w:t>《地面三维激光扫描作业技术规程》CH/Z 3017</w:t>
      </w:r>
    </w:p>
    <w:p>
      <w:pPr>
        <w:snapToGrid w:val="0"/>
        <w:rPr>
          <w:szCs w:val="24"/>
        </w:rPr>
      </w:pPr>
      <w:r>
        <w:rPr>
          <w:szCs w:val="24"/>
        </w:rPr>
        <w:t>《城镇排水管道维护安全技术规程》CJJ 6</w:t>
      </w:r>
    </w:p>
    <w:p>
      <w:pPr>
        <w:jc w:val="both"/>
        <w:rPr>
          <w:szCs w:val="24"/>
        </w:rPr>
      </w:pPr>
      <w:r>
        <w:rPr>
          <w:szCs w:val="24"/>
        </w:rPr>
        <w:t>《城市地下管线探测技术规程》CJJ 61</w:t>
      </w:r>
    </w:p>
    <w:p>
      <w:pPr>
        <w:snapToGrid w:val="0"/>
        <w:rPr>
          <w:szCs w:val="24"/>
        </w:rPr>
      </w:pPr>
      <w:r>
        <w:rPr>
          <w:szCs w:val="24"/>
        </w:rPr>
        <w:t>《</w:t>
      </w:r>
      <w:r>
        <w:rPr>
          <w:rFonts w:hint="eastAsia"/>
          <w:szCs w:val="24"/>
        </w:rPr>
        <w:t>城镇排水管渠与泵站运行</w:t>
      </w:r>
      <w:bookmarkStart w:id="649" w:name="_GoBack"/>
      <w:r>
        <w:rPr>
          <w:rFonts w:hint="eastAsia"/>
          <w:szCs w:val="24"/>
          <w:highlight w:val="none"/>
        </w:rPr>
        <w:t>、</w:t>
      </w:r>
      <w:bookmarkEnd w:id="649"/>
      <w:r>
        <w:rPr>
          <w:rFonts w:hint="eastAsia"/>
          <w:szCs w:val="24"/>
        </w:rPr>
        <w:t>维护及安全技术规程</w:t>
      </w:r>
      <w:r>
        <w:rPr>
          <w:szCs w:val="24"/>
        </w:rPr>
        <w:t>》CJJ 68</w:t>
      </w:r>
    </w:p>
    <w:p>
      <w:pPr>
        <w:jc w:val="both"/>
        <w:rPr>
          <w:szCs w:val="24"/>
        </w:rPr>
      </w:pPr>
      <w:r>
        <w:rPr>
          <w:szCs w:val="24"/>
        </w:rPr>
        <w:t>《城镇排水管道检测与评估技术规程》CJJ 181</w:t>
      </w:r>
    </w:p>
    <w:p>
      <w:pPr>
        <w:snapToGrid w:val="0"/>
        <w:rPr>
          <w:color w:val="000000"/>
          <w:szCs w:val="24"/>
        </w:rPr>
      </w:pPr>
      <w:r>
        <w:rPr>
          <w:color w:val="000000"/>
          <w:szCs w:val="24"/>
        </w:rPr>
        <w:t>《城镇污水处理厂运营质量评价标准》</w:t>
      </w:r>
      <w:r>
        <w:rPr>
          <w:rFonts w:eastAsia="仿宋"/>
          <w:color w:val="000000"/>
          <w:szCs w:val="24"/>
        </w:rPr>
        <w:t>CJJ/T 228</w:t>
      </w:r>
    </w:p>
    <w:p>
      <w:pPr>
        <w:jc w:val="both"/>
        <w:rPr>
          <w:szCs w:val="24"/>
        </w:rPr>
      </w:pPr>
      <w:r>
        <w:rPr>
          <w:rFonts w:hint="eastAsia"/>
          <w:szCs w:val="24"/>
        </w:rPr>
        <w:t>《污水监测技术规范》H</w:t>
      </w:r>
      <w:r>
        <w:rPr>
          <w:szCs w:val="24"/>
        </w:rPr>
        <w:t>J 91.1</w:t>
      </w:r>
    </w:p>
    <w:p>
      <w:pPr>
        <w:snapToGrid w:val="0"/>
        <w:rPr>
          <w:szCs w:val="24"/>
        </w:rPr>
      </w:pPr>
      <w:r>
        <w:rPr>
          <w:szCs w:val="24"/>
        </w:rPr>
        <w:t>《地表水</w:t>
      </w:r>
      <w:r>
        <w:rPr>
          <w:rFonts w:hint="eastAsia"/>
          <w:szCs w:val="24"/>
        </w:rPr>
        <w:t>环境质量</w:t>
      </w:r>
      <w:r>
        <w:rPr>
          <w:szCs w:val="24"/>
        </w:rPr>
        <w:t>监测技术规范》HJ 91</w:t>
      </w:r>
      <w:r>
        <w:rPr>
          <w:rFonts w:hint="eastAsia"/>
          <w:szCs w:val="24"/>
        </w:rPr>
        <w:t>.2</w:t>
      </w:r>
    </w:p>
    <w:p>
      <w:pPr>
        <w:snapToGrid w:val="0"/>
        <w:rPr>
          <w:szCs w:val="24"/>
        </w:rPr>
      </w:pPr>
      <w:r>
        <w:rPr>
          <w:rFonts w:hint="eastAsia"/>
          <w:szCs w:val="24"/>
        </w:rPr>
        <w:t>《土壤环境监测技术规范》</w:t>
      </w:r>
      <w:r>
        <w:rPr>
          <w:szCs w:val="24"/>
        </w:rPr>
        <w:t>HJ/T 166</w:t>
      </w:r>
    </w:p>
    <w:p>
      <w:pPr>
        <w:jc w:val="both"/>
        <w:rPr>
          <w:szCs w:val="24"/>
        </w:rPr>
      </w:pPr>
      <w:r>
        <w:rPr>
          <w:szCs w:val="24"/>
        </w:rPr>
        <w:t>《多波束测深系统测量技术要求》JT/T 790</w:t>
      </w:r>
    </w:p>
    <w:p>
      <w:pPr>
        <w:jc w:val="both"/>
        <w:rPr>
          <w:szCs w:val="24"/>
        </w:rPr>
      </w:pPr>
      <w:r>
        <w:rPr>
          <w:szCs w:val="24"/>
        </w:rPr>
        <w:t>《水电工程探地雷达探测技术规程》NB/T 10133</w:t>
      </w:r>
    </w:p>
    <w:p>
      <w:pPr>
        <w:jc w:val="both"/>
        <w:rPr>
          <w:szCs w:val="24"/>
        </w:rPr>
      </w:pPr>
      <w:r>
        <w:rPr>
          <w:szCs w:val="24"/>
        </w:rPr>
        <w:t>《水电工程电法勘探技术规程》NB/T 10224</w:t>
      </w:r>
    </w:p>
    <w:p>
      <w:pPr>
        <w:snapToGrid w:val="0"/>
        <w:rPr>
          <w:rFonts w:cs="宋体"/>
          <w:color w:val="000000"/>
          <w:szCs w:val="21"/>
        </w:rPr>
      </w:pPr>
    </w:p>
    <w:p>
      <w:pPr>
        <w:snapToGrid w:val="0"/>
      </w:pPr>
    </w:p>
    <w:p>
      <w:pPr>
        <w:snapToGrid w:val="0"/>
      </w:pPr>
    </w:p>
    <w:p>
      <w:pPr>
        <w:snapToGrid w:val="0"/>
      </w:pPr>
    </w:p>
    <w:p>
      <w:pPr>
        <w:snapToGrid w:val="0"/>
      </w:pPr>
    </w:p>
    <w:p>
      <w:pPr>
        <w:tabs>
          <w:tab w:val="left" w:pos="3261"/>
          <w:tab w:val="left" w:pos="9498"/>
        </w:tabs>
        <w:snapToGrid w:val="0"/>
        <w:ind w:right="646" w:rightChars="269"/>
        <w:jc w:val="both"/>
        <w:rPr>
          <w:rFonts w:ascii="黑体" w:hAnsi="黑体" w:eastAsia="黑体"/>
          <w:bCs/>
          <w:sz w:val="32"/>
          <w:szCs w:val="32"/>
        </w:rPr>
      </w:pPr>
    </w:p>
    <w:p>
      <w:pPr>
        <w:tabs>
          <w:tab w:val="left" w:pos="3261"/>
          <w:tab w:val="left" w:pos="9498"/>
        </w:tabs>
        <w:snapToGrid w:val="0"/>
        <w:ind w:right="646" w:rightChars="269"/>
        <w:jc w:val="both"/>
        <w:rPr>
          <w:rFonts w:ascii="黑体" w:hAnsi="黑体" w:eastAsia="黑体"/>
          <w:bCs/>
          <w:sz w:val="32"/>
          <w:szCs w:val="32"/>
        </w:rPr>
      </w:pPr>
    </w:p>
    <w:p>
      <w:pPr>
        <w:tabs>
          <w:tab w:val="left" w:pos="3261"/>
          <w:tab w:val="left" w:pos="9498"/>
        </w:tabs>
        <w:snapToGrid w:val="0"/>
        <w:ind w:right="646" w:rightChars="269"/>
        <w:jc w:val="both"/>
        <w:rPr>
          <w:rFonts w:ascii="黑体" w:hAnsi="黑体" w:eastAsia="黑体"/>
          <w:bCs/>
          <w:sz w:val="32"/>
          <w:szCs w:val="32"/>
        </w:rPr>
      </w:pPr>
    </w:p>
    <w:p>
      <w:pPr>
        <w:tabs>
          <w:tab w:val="left" w:pos="3261"/>
          <w:tab w:val="left" w:pos="9498"/>
        </w:tabs>
        <w:snapToGrid w:val="0"/>
        <w:ind w:right="646" w:rightChars="269"/>
        <w:jc w:val="both"/>
        <w:rPr>
          <w:rFonts w:ascii="黑体" w:hAnsi="黑体" w:eastAsia="黑体"/>
          <w:bCs/>
          <w:sz w:val="32"/>
          <w:szCs w:val="32"/>
        </w:rPr>
      </w:pPr>
    </w:p>
    <w:p>
      <w:pPr>
        <w:adjustRightInd w:val="0"/>
        <w:snapToGrid w:val="0"/>
        <w:ind w:firstLine="720" w:firstLineChars="200"/>
        <w:jc w:val="center"/>
        <w:rPr>
          <w:rFonts w:ascii="黑体" w:eastAsia="黑体" w:cs="黑体"/>
          <w:kern w:val="0"/>
          <w:sz w:val="36"/>
          <w:szCs w:val="36"/>
        </w:rPr>
      </w:pPr>
    </w:p>
    <w:p>
      <w:pPr>
        <w:adjustRightInd w:val="0"/>
        <w:snapToGrid w:val="0"/>
        <w:jc w:val="center"/>
        <w:rPr>
          <w:rFonts w:ascii="黑体" w:eastAsia="黑体"/>
          <w:kern w:val="0"/>
          <w:sz w:val="36"/>
          <w:szCs w:val="36"/>
        </w:rPr>
      </w:pPr>
      <w:r>
        <w:rPr>
          <w:rFonts w:hint="eastAsia" w:ascii="黑体" w:eastAsia="黑体" w:cs="黑体"/>
          <w:kern w:val="0"/>
          <w:sz w:val="36"/>
          <w:szCs w:val="36"/>
        </w:rPr>
        <w:t>广东省标准</w:t>
      </w:r>
    </w:p>
    <w:p>
      <w:pPr>
        <w:snapToGrid w:val="0"/>
        <w:spacing w:after="120" w:afterLines="50"/>
        <w:jc w:val="center"/>
        <w:rPr>
          <w:rFonts w:ascii="宋体" w:hAnsi="宋体"/>
          <w:b/>
          <w:kern w:val="0"/>
          <w:sz w:val="36"/>
          <w:szCs w:val="36"/>
        </w:rPr>
      </w:pPr>
    </w:p>
    <w:p>
      <w:pPr>
        <w:snapToGrid w:val="0"/>
        <w:spacing w:after="120" w:afterLines="50"/>
        <w:jc w:val="center"/>
        <w:rPr>
          <w:rFonts w:ascii="宋体" w:hAnsi="宋体"/>
          <w:b/>
          <w:kern w:val="0"/>
          <w:sz w:val="36"/>
          <w:szCs w:val="36"/>
        </w:rPr>
      </w:pPr>
      <w:r>
        <w:rPr>
          <w:rFonts w:hint="eastAsia" w:ascii="宋体" w:hAnsi="宋体"/>
          <w:b/>
          <w:kern w:val="0"/>
          <w:sz w:val="36"/>
          <w:szCs w:val="36"/>
        </w:rPr>
        <w:t>城市水环境治理工程排水系统排查与评估</w:t>
      </w:r>
    </w:p>
    <w:p>
      <w:pPr>
        <w:snapToGrid w:val="0"/>
        <w:spacing w:after="120" w:afterLines="50"/>
        <w:jc w:val="center"/>
        <w:rPr>
          <w:rFonts w:ascii="宋体" w:hAnsi="宋体"/>
          <w:b/>
          <w:kern w:val="0"/>
          <w:sz w:val="36"/>
          <w:szCs w:val="36"/>
        </w:rPr>
      </w:pPr>
      <w:r>
        <w:rPr>
          <w:rFonts w:hint="eastAsia" w:ascii="宋体" w:hAnsi="宋体"/>
          <w:b/>
          <w:kern w:val="0"/>
          <w:sz w:val="36"/>
          <w:szCs w:val="36"/>
        </w:rPr>
        <w:t>技术标准</w:t>
      </w:r>
    </w:p>
    <w:p>
      <w:pPr>
        <w:snapToGrid w:val="0"/>
        <w:spacing w:before="120" w:beforeLines="50"/>
        <w:jc w:val="center"/>
        <w:rPr>
          <w:rFonts w:eastAsia="黑体"/>
          <w:b/>
          <w:kern w:val="0"/>
          <w:sz w:val="27"/>
          <w:szCs w:val="27"/>
        </w:rPr>
      </w:pPr>
      <w:r>
        <w:rPr>
          <w:rFonts w:eastAsia="黑体"/>
          <w:b/>
          <w:kern w:val="0"/>
          <w:sz w:val="27"/>
          <w:szCs w:val="27"/>
        </w:rPr>
        <w:t>Technical s</w:t>
      </w:r>
      <w:r>
        <w:rPr>
          <w:rFonts w:hint="eastAsia" w:eastAsia="黑体"/>
          <w:b/>
          <w:kern w:val="0"/>
          <w:sz w:val="27"/>
          <w:szCs w:val="27"/>
        </w:rPr>
        <w:t>tandard</w:t>
      </w:r>
      <w:r>
        <w:rPr>
          <w:rFonts w:eastAsia="黑体"/>
          <w:b/>
          <w:kern w:val="0"/>
          <w:sz w:val="27"/>
          <w:szCs w:val="27"/>
        </w:rPr>
        <w:t xml:space="preserve"> for investigation and assessment of drainage </w:t>
      </w:r>
      <w:r>
        <w:rPr>
          <w:rFonts w:hint="eastAsia" w:eastAsia="黑体"/>
          <w:b/>
          <w:kern w:val="0"/>
          <w:sz w:val="27"/>
          <w:szCs w:val="27"/>
        </w:rPr>
        <w:t>system</w:t>
      </w:r>
      <w:r>
        <w:rPr>
          <w:rFonts w:eastAsia="黑体"/>
          <w:b/>
          <w:kern w:val="0"/>
          <w:sz w:val="27"/>
          <w:szCs w:val="27"/>
        </w:rPr>
        <w:t xml:space="preserve"> of urban water environment governance project</w:t>
      </w:r>
    </w:p>
    <w:p>
      <w:pPr>
        <w:snapToGrid w:val="0"/>
        <w:spacing w:before="120" w:beforeLines="50"/>
        <w:jc w:val="center"/>
        <w:rPr>
          <w:b/>
          <w:bCs/>
          <w:sz w:val="30"/>
          <w:szCs w:val="30"/>
        </w:rPr>
      </w:pPr>
      <w:r>
        <w:rPr>
          <w:b/>
          <w:bCs/>
          <w:sz w:val="30"/>
          <w:szCs w:val="30"/>
        </w:rPr>
        <w:t>DBJ/T XX-XXXX-XXXX</w:t>
      </w:r>
    </w:p>
    <w:p>
      <w:pPr>
        <w:keepNext/>
        <w:keepLines/>
        <w:adjustRightInd w:val="0"/>
        <w:snapToGrid w:val="0"/>
        <w:spacing w:before="340" w:after="330" w:line="578" w:lineRule="auto"/>
        <w:jc w:val="center"/>
        <w:outlineLvl w:val="0"/>
        <w:rPr>
          <w:rFonts w:eastAsia="华文仿宋"/>
          <w:bCs/>
          <w:kern w:val="44"/>
          <w:sz w:val="44"/>
          <w:szCs w:val="44"/>
        </w:rPr>
      </w:pPr>
      <w:bookmarkStart w:id="551" w:name="_Toc201739053"/>
      <w:r>
        <w:rPr>
          <w:rFonts w:hint="eastAsia" w:eastAsia="华文仿宋"/>
          <w:bCs/>
          <w:kern w:val="44"/>
          <w:sz w:val="44"/>
          <w:szCs w:val="44"/>
        </w:rPr>
        <w:t>条文说明</w:t>
      </w:r>
      <w:bookmarkEnd w:id="551"/>
    </w:p>
    <w:p>
      <w:pPr>
        <w:tabs>
          <w:tab w:val="left" w:pos="3261"/>
          <w:tab w:val="left" w:pos="9498"/>
        </w:tabs>
        <w:snapToGrid w:val="0"/>
        <w:ind w:right="646" w:rightChars="269"/>
        <w:jc w:val="center"/>
        <w:rPr>
          <w:rFonts w:ascii="宋体" w:hAnsi="宋体"/>
          <w:color w:val="000000" w:themeColor="text1"/>
          <w:sz w:val="40"/>
          <w:szCs w:val="40"/>
          <w14:textFill>
            <w14:solidFill>
              <w14:schemeClr w14:val="tx1"/>
            </w14:solidFill>
          </w14:textFill>
        </w:rPr>
      </w:pPr>
    </w:p>
    <w:p>
      <w:pPr>
        <w:snapToGrid w:val="0"/>
      </w:pPr>
    </w:p>
    <w:p>
      <w:pPr>
        <w:widowControl/>
        <w:snapToGrid w:val="0"/>
        <w:rPr>
          <w:rFonts w:ascii="黑体" w:hAnsi="黑体" w:eastAsia="黑体"/>
          <w:color w:val="000000"/>
          <w:kern w:val="0"/>
          <w:sz w:val="32"/>
          <w:szCs w:val="32"/>
        </w:rPr>
      </w:pPr>
      <w:r>
        <w:rPr>
          <w:rFonts w:ascii="黑体" w:hAnsi="黑体" w:eastAsia="黑体"/>
          <w:sz w:val="32"/>
          <w:szCs w:val="32"/>
        </w:rPr>
        <w:br w:type="page"/>
      </w:r>
    </w:p>
    <w:p>
      <w:pPr>
        <w:pStyle w:val="95"/>
        <w:snapToGrid w:val="0"/>
        <w:spacing w:line="360" w:lineRule="auto"/>
        <w:jc w:val="center"/>
        <w:rPr>
          <w:rFonts w:hint="default" w:ascii="黑体" w:hAnsi="黑体" w:eastAsia="黑体"/>
          <w:sz w:val="32"/>
          <w:szCs w:val="32"/>
        </w:rPr>
      </w:pPr>
      <w:r>
        <w:rPr>
          <w:rFonts w:ascii="黑体" w:hAnsi="黑体" w:eastAsia="黑体"/>
          <w:sz w:val="32"/>
          <w:szCs w:val="32"/>
        </w:rPr>
        <w:t>制定说明</w:t>
      </w:r>
    </w:p>
    <w:p>
      <w:pPr>
        <w:adjustRightInd w:val="0"/>
        <w:snapToGrid w:val="0"/>
        <w:ind w:firstLine="480" w:firstLineChars="200"/>
        <w:jc w:val="both"/>
        <w:rPr>
          <w:bCs/>
          <w:kern w:val="0"/>
          <w:szCs w:val="24"/>
        </w:rPr>
      </w:pPr>
      <w:r>
        <w:rPr>
          <w:rFonts w:hint="eastAsia"/>
          <w:bCs/>
          <w:kern w:val="0"/>
          <w:szCs w:val="24"/>
        </w:rPr>
        <w:t>《城市水环境治理工程排水系统排查与评估技术标准》D</w:t>
      </w:r>
      <w:r>
        <w:rPr>
          <w:bCs/>
          <w:kern w:val="0"/>
          <w:szCs w:val="24"/>
        </w:rPr>
        <w:t>BJ/T XX-XXXX-XXXX</w:t>
      </w:r>
      <w:r>
        <w:rPr>
          <w:rFonts w:hint="eastAsia"/>
          <w:bCs/>
          <w:kern w:val="0"/>
          <w:szCs w:val="24"/>
        </w:rPr>
        <w:t>，由广东省住房和城乡建设厅X</w:t>
      </w:r>
      <w:r>
        <w:rPr>
          <w:bCs/>
          <w:kern w:val="0"/>
          <w:szCs w:val="24"/>
        </w:rPr>
        <w:t>XXX</w:t>
      </w:r>
      <w:r>
        <w:rPr>
          <w:rFonts w:hint="eastAsia"/>
          <w:bCs/>
          <w:kern w:val="0"/>
          <w:szCs w:val="24"/>
        </w:rPr>
        <w:t>年</w:t>
      </w:r>
      <w:r>
        <w:rPr>
          <w:bCs/>
          <w:kern w:val="0"/>
          <w:szCs w:val="24"/>
        </w:rPr>
        <w:t>XX</w:t>
      </w:r>
      <w:r>
        <w:rPr>
          <w:rFonts w:hint="eastAsia"/>
          <w:bCs/>
          <w:kern w:val="0"/>
          <w:szCs w:val="24"/>
        </w:rPr>
        <w:t>月</w:t>
      </w:r>
      <w:r>
        <w:rPr>
          <w:bCs/>
          <w:kern w:val="0"/>
          <w:szCs w:val="24"/>
        </w:rPr>
        <w:t>XX</w:t>
      </w:r>
      <w:r>
        <w:rPr>
          <w:rFonts w:hint="eastAsia"/>
          <w:bCs/>
          <w:kern w:val="0"/>
          <w:szCs w:val="24"/>
        </w:rPr>
        <w:t>日批准发布。</w:t>
      </w:r>
    </w:p>
    <w:p>
      <w:pPr>
        <w:pStyle w:val="95"/>
        <w:snapToGrid w:val="0"/>
        <w:spacing w:line="360" w:lineRule="auto"/>
        <w:ind w:firstLine="480" w:firstLineChars="200"/>
        <w:jc w:val="both"/>
        <w:rPr>
          <w:rFonts w:hint="default" w:cs="仿宋"/>
          <w:color w:val="auto"/>
          <w:kern w:val="2"/>
        </w:rPr>
      </w:pPr>
      <w:r>
        <w:rPr>
          <w:rFonts w:cs="仿宋"/>
        </w:rPr>
        <w:t>本标准制定过程中，编制组进行了广泛的调查研究，总结了</w:t>
      </w:r>
      <w:r>
        <w:rPr>
          <w:rFonts w:cs="仿宋"/>
          <w:color w:val="auto"/>
          <w:kern w:val="2"/>
        </w:rPr>
        <w:t>城市</w:t>
      </w:r>
      <w:r>
        <w:rPr>
          <w:rFonts w:cs="仿宋"/>
        </w:rPr>
        <w:t>水环境</w:t>
      </w:r>
      <w:r>
        <w:rPr>
          <w:rFonts w:cs="仿宋"/>
          <w:color w:val="auto"/>
          <w:kern w:val="2"/>
        </w:rPr>
        <w:t>治理</w:t>
      </w:r>
      <w:r>
        <w:rPr>
          <w:rFonts w:cs="仿宋"/>
        </w:rPr>
        <w:t>工程</w:t>
      </w:r>
      <w:r>
        <w:rPr>
          <w:rFonts w:cs="仿宋"/>
          <w:color w:val="auto"/>
          <w:kern w:val="2"/>
        </w:rPr>
        <w:t>排水系统排查与评估</w:t>
      </w:r>
      <w:r>
        <w:rPr>
          <w:rFonts w:cs="仿宋"/>
        </w:rPr>
        <w:t>的实践经验，同时参考了国家和行业现行标准，在广泛征求意见的基础上，制定本标准。</w:t>
      </w:r>
      <w:r>
        <w:rPr>
          <w:rFonts w:cs="仿宋"/>
          <w:color w:val="auto"/>
          <w:kern w:val="2"/>
        </w:rPr>
        <w:t>为便于城市水环境治理工程勘察、设计、施工、科研等单位有关人员在使用本标准时能够正确理解和执行条文的规定，编制组按照章、节、条顺序编制了本标准的条文说明，对条文规定的目的、依据以及执行中需注意的有关事项进行了说明。但是，本条文说明不具备与标准正文同等的法律效力，仅供使用者作为理解和把握标准规定的参考。</w:t>
      </w: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pPr>
    </w:p>
    <w:p>
      <w:pPr>
        <w:pStyle w:val="160"/>
        <w:jc w:val="center"/>
        <w:rPr>
          <w:color w:val="000000" w:themeColor="text1"/>
          <w:sz w:val="28"/>
          <w:szCs w:val="28"/>
          <w14:textFill>
            <w14:solidFill>
              <w14:schemeClr w14:val="tx1"/>
            </w14:solidFill>
          </w14:textFill>
        </w:rPr>
      </w:pPr>
      <w:r>
        <w:rPr>
          <w:color w:val="000000" w:themeColor="text1"/>
          <w:sz w:val="28"/>
          <w:szCs w:val="28"/>
          <w:lang w:val="zh-CN"/>
          <w14:textFill>
            <w14:solidFill>
              <w14:schemeClr w14:val="tx1"/>
            </w14:solidFill>
          </w14:textFill>
        </w:rPr>
        <w:t>目</w:t>
      </w:r>
      <w:r>
        <w:rPr>
          <w:rFonts w:hint="eastAsia"/>
          <w:color w:val="000000" w:themeColor="text1"/>
          <w:sz w:val="28"/>
          <w:szCs w:val="28"/>
          <w:lang w:val="zh-CN"/>
          <w14:textFill>
            <w14:solidFill>
              <w14:schemeClr w14:val="tx1"/>
            </w14:solidFill>
          </w14:textFill>
        </w:rPr>
        <w:t xml:space="preserve"> 次</w:t>
      </w:r>
    </w:p>
    <w:p>
      <w:pPr>
        <w:pStyle w:val="23"/>
        <w:tabs>
          <w:tab w:val="right" w:leader="dot" w:pos="9345"/>
        </w:tabs>
        <w:spacing w:line="360" w:lineRule="auto"/>
        <w:rPr>
          <w:rFonts w:asciiTheme="minorHAnsi" w:hAnsiTheme="minorHAnsi" w:eastAsiaTheme="minorEastAsia" w:cstheme="minorBidi"/>
          <w:sz w:val="24"/>
          <w:szCs w:val="24"/>
        </w:rPr>
      </w:pPr>
      <w:r>
        <w:rPr>
          <w:sz w:val="24"/>
          <w:szCs w:val="24"/>
        </w:rPr>
        <w:t xml:space="preserve">1  </w:t>
      </w:r>
      <w:r>
        <w:rPr>
          <w:rFonts w:hint="eastAsia"/>
          <w:sz w:val="24"/>
          <w:szCs w:val="24"/>
        </w:rPr>
        <w:t>总则</w:t>
      </w:r>
      <w:r>
        <w:rPr>
          <w:sz w:val="24"/>
          <w:szCs w:val="24"/>
        </w:rPr>
        <w:tab/>
      </w:r>
      <w:r>
        <w:rPr>
          <w:sz w:val="24"/>
          <w:szCs w:val="24"/>
        </w:rPr>
        <w:fldChar w:fldCharType="begin"/>
      </w:r>
      <w:r>
        <w:rPr>
          <w:sz w:val="24"/>
          <w:szCs w:val="24"/>
        </w:rPr>
        <w:instrText xml:space="preserve"> PAGEREF _Toc201739054 \h </w:instrText>
      </w:r>
      <w:r>
        <w:rPr>
          <w:sz w:val="24"/>
          <w:szCs w:val="24"/>
        </w:rPr>
        <w:fldChar w:fldCharType="separate"/>
      </w:r>
      <w:r>
        <w:rPr>
          <w:sz w:val="24"/>
          <w:szCs w:val="24"/>
        </w:rPr>
        <w:t>82</w:t>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rPr>
          <w:sz w:val="24"/>
          <w:szCs w:val="24"/>
        </w:rPr>
        <w:t xml:space="preserve">2  </w:t>
      </w:r>
      <w:r>
        <w:rPr>
          <w:rFonts w:hint="eastAsia"/>
          <w:sz w:val="24"/>
          <w:szCs w:val="24"/>
        </w:rPr>
        <w:t>术语</w:t>
      </w:r>
      <w:r>
        <w:rPr>
          <w:sz w:val="24"/>
          <w:szCs w:val="24"/>
        </w:rPr>
        <w:tab/>
      </w:r>
      <w:r>
        <w:rPr>
          <w:sz w:val="24"/>
          <w:szCs w:val="24"/>
        </w:rPr>
        <w:fldChar w:fldCharType="begin"/>
      </w:r>
      <w:r>
        <w:rPr>
          <w:sz w:val="24"/>
          <w:szCs w:val="24"/>
        </w:rPr>
        <w:instrText xml:space="preserve"> PAGEREF _Toc201739055 \h </w:instrText>
      </w:r>
      <w:r>
        <w:rPr>
          <w:sz w:val="24"/>
          <w:szCs w:val="24"/>
        </w:rPr>
        <w:fldChar w:fldCharType="separate"/>
      </w:r>
      <w:r>
        <w:rPr>
          <w:sz w:val="24"/>
          <w:szCs w:val="24"/>
        </w:rPr>
        <w:t>83</w:t>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rPr>
          <w:sz w:val="24"/>
          <w:szCs w:val="24"/>
        </w:rPr>
        <w:t xml:space="preserve">3  </w:t>
      </w:r>
      <w:r>
        <w:rPr>
          <w:rFonts w:hint="eastAsia"/>
          <w:sz w:val="24"/>
          <w:szCs w:val="24"/>
        </w:rPr>
        <w:t>基本规定</w:t>
      </w:r>
      <w:r>
        <w:rPr>
          <w:sz w:val="24"/>
          <w:szCs w:val="24"/>
        </w:rPr>
        <w:tab/>
      </w:r>
      <w:r>
        <w:rPr>
          <w:sz w:val="24"/>
          <w:szCs w:val="24"/>
        </w:rPr>
        <w:fldChar w:fldCharType="begin"/>
      </w:r>
      <w:r>
        <w:rPr>
          <w:sz w:val="24"/>
          <w:szCs w:val="24"/>
        </w:rPr>
        <w:instrText xml:space="preserve"> PAGEREF _Toc201739056 \h </w:instrText>
      </w:r>
      <w:r>
        <w:rPr>
          <w:sz w:val="24"/>
          <w:szCs w:val="24"/>
        </w:rPr>
        <w:fldChar w:fldCharType="separate"/>
      </w:r>
      <w:r>
        <w:rPr>
          <w:sz w:val="24"/>
          <w:szCs w:val="24"/>
        </w:rPr>
        <w:t>84</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3.1  </w:t>
      </w:r>
      <w:r>
        <w:rPr>
          <w:rFonts w:hint="eastAsia"/>
          <w:bCs/>
          <w:sz w:val="24"/>
          <w:szCs w:val="24"/>
        </w:rPr>
        <w:t>一般规定</w:t>
      </w:r>
      <w:r>
        <w:rPr>
          <w:sz w:val="24"/>
          <w:szCs w:val="24"/>
        </w:rPr>
        <w:tab/>
      </w:r>
      <w:r>
        <w:rPr>
          <w:sz w:val="24"/>
          <w:szCs w:val="24"/>
        </w:rPr>
        <w:fldChar w:fldCharType="begin"/>
      </w:r>
      <w:r>
        <w:rPr>
          <w:sz w:val="24"/>
          <w:szCs w:val="24"/>
        </w:rPr>
        <w:instrText xml:space="preserve"> PAGEREF _Toc201739057 \h </w:instrText>
      </w:r>
      <w:r>
        <w:rPr>
          <w:sz w:val="24"/>
          <w:szCs w:val="24"/>
        </w:rPr>
        <w:fldChar w:fldCharType="separate"/>
      </w:r>
      <w:r>
        <w:rPr>
          <w:sz w:val="24"/>
          <w:szCs w:val="24"/>
        </w:rPr>
        <w:t>84</w:t>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rPr>
          <w:sz w:val="24"/>
          <w:szCs w:val="24"/>
        </w:rPr>
        <w:t xml:space="preserve">4  </w:t>
      </w:r>
      <w:r>
        <w:rPr>
          <w:rFonts w:hint="eastAsia"/>
          <w:sz w:val="24"/>
          <w:szCs w:val="24"/>
        </w:rPr>
        <w:t>排查仪器设备及管理</w:t>
      </w:r>
      <w:r>
        <w:rPr>
          <w:sz w:val="24"/>
          <w:szCs w:val="24"/>
        </w:rPr>
        <w:tab/>
      </w:r>
      <w:r>
        <w:rPr>
          <w:sz w:val="24"/>
          <w:szCs w:val="24"/>
        </w:rPr>
        <w:fldChar w:fldCharType="begin"/>
      </w:r>
      <w:r>
        <w:rPr>
          <w:sz w:val="24"/>
          <w:szCs w:val="24"/>
        </w:rPr>
        <w:instrText xml:space="preserve"> PAGEREF _Toc201739058 \h </w:instrText>
      </w:r>
      <w:r>
        <w:rPr>
          <w:sz w:val="24"/>
          <w:szCs w:val="24"/>
        </w:rPr>
        <w:fldChar w:fldCharType="separate"/>
      </w:r>
      <w:r>
        <w:rPr>
          <w:sz w:val="24"/>
          <w:szCs w:val="24"/>
        </w:rPr>
        <w:t>85</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4.1  </w:t>
      </w:r>
      <w:r>
        <w:rPr>
          <w:rFonts w:hint="eastAsia"/>
          <w:bCs/>
          <w:sz w:val="24"/>
          <w:szCs w:val="24"/>
        </w:rPr>
        <w:t>排查仪器设备使用</w:t>
      </w:r>
      <w:r>
        <w:rPr>
          <w:sz w:val="24"/>
          <w:szCs w:val="24"/>
        </w:rPr>
        <w:tab/>
      </w:r>
      <w:r>
        <w:rPr>
          <w:sz w:val="24"/>
          <w:szCs w:val="24"/>
        </w:rPr>
        <w:fldChar w:fldCharType="begin"/>
      </w:r>
      <w:r>
        <w:rPr>
          <w:sz w:val="24"/>
          <w:szCs w:val="24"/>
        </w:rPr>
        <w:instrText xml:space="preserve"> PAGEREF _Toc201739059 \h </w:instrText>
      </w:r>
      <w:r>
        <w:rPr>
          <w:sz w:val="24"/>
          <w:szCs w:val="24"/>
        </w:rPr>
        <w:fldChar w:fldCharType="separate"/>
      </w:r>
      <w:r>
        <w:rPr>
          <w:sz w:val="24"/>
          <w:szCs w:val="24"/>
        </w:rPr>
        <w:t>85</w:t>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rPr>
          <w:sz w:val="24"/>
          <w:szCs w:val="24"/>
        </w:rPr>
        <w:t xml:space="preserve">5  </w:t>
      </w:r>
      <w:r>
        <w:rPr>
          <w:rFonts w:hint="eastAsia"/>
          <w:sz w:val="24"/>
          <w:szCs w:val="24"/>
        </w:rPr>
        <w:t>排查方法与技术</w:t>
      </w:r>
      <w:r>
        <w:rPr>
          <w:sz w:val="24"/>
          <w:szCs w:val="24"/>
        </w:rPr>
        <w:tab/>
      </w:r>
      <w:r>
        <w:rPr>
          <w:sz w:val="24"/>
          <w:szCs w:val="24"/>
        </w:rPr>
        <w:fldChar w:fldCharType="begin"/>
      </w:r>
      <w:r>
        <w:rPr>
          <w:sz w:val="24"/>
          <w:szCs w:val="24"/>
        </w:rPr>
        <w:instrText xml:space="preserve"> PAGEREF _Toc201739060 \h </w:instrText>
      </w:r>
      <w:r>
        <w:rPr>
          <w:sz w:val="24"/>
          <w:szCs w:val="24"/>
        </w:rPr>
        <w:fldChar w:fldCharType="separate"/>
      </w:r>
      <w:r>
        <w:rPr>
          <w:sz w:val="24"/>
          <w:szCs w:val="24"/>
        </w:rPr>
        <w:t>86</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5.1  </w:t>
      </w:r>
      <w:r>
        <w:rPr>
          <w:rFonts w:hint="eastAsia"/>
          <w:bCs/>
          <w:sz w:val="24"/>
          <w:szCs w:val="24"/>
        </w:rPr>
        <w:t>一般规定</w:t>
      </w:r>
      <w:r>
        <w:rPr>
          <w:sz w:val="24"/>
          <w:szCs w:val="24"/>
        </w:rPr>
        <w:tab/>
      </w:r>
      <w:r>
        <w:rPr>
          <w:sz w:val="24"/>
          <w:szCs w:val="24"/>
        </w:rPr>
        <w:fldChar w:fldCharType="begin"/>
      </w:r>
      <w:r>
        <w:rPr>
          <w:sz w:val="24"/>
          <w:szCs w:val="24"/>
        </w:rPr>
        <w:instrText xml:space="preserve"> PAGEREF _Toc201739061 \h </w:instrText>
      </w:r>
      <w:r>
        <w:rPr>
          <w:sz w:val="24"/>
          <w:szCs w:val="24"/>
        </w:rPr>
        <w:fldChar w:fldCharType="separate"/>
      </w:r>
      <w:r>
        <w:rPr>
          <w:sz w:val="24"/>
          <w:szCs w:val="24"/>
        </w:rPr>
        <w:t>86</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5.2  </w:t>
      </w:r>
      <w:r>
        <w:rPr>
          <w:rFonts w:hint="eastAsia"/>
          <w:bCs/>
          <w:sz w:val="24"/>
          <w:szCs w:val="24"/>
        </w:rPr>
        <w:t>“</w:t>
      </w:r>
      <w:r>
        <w:rPr>
          <w:bCs/>
          <w:sz w:val="24"/>
          <w:szCs w:val="24"/>
        </w:rPr>
        <w:t xml:space="preserve"> </w:t>
      </w:r>
      <w:r>
        <w:rPr>
          <w:rFonts w:hint="eastAsia"/>
          <w:bCs/>
          <w:sz w:val="24"/>
          <w:szCs w:val="24"/>
        </w:rPr>
        <w:t>源”排查</w:t>
      </w:r>
      <w:r>
        <w:rPr>
          <w:sz w:val="24"/>
          <w:szCs w:val="24"/>
        </w:rPr>
        <w:tab/>
      </w:r>
      <w:r>
        <w:rPr>
          <w:sz w:val="24"/>
          <w:szCs w:val="24"/>
        </w:rPr>
        <w:fldChar w:fldCharType="begin"/>
      </w:r>
      <w:r>
        <w:rPr>
          <w:sz w:val="24"/>
          <w:szCs w:val="24"/>
        </w:rPr>
        <w:instrText xml:space="preserve"> PAGEREF _Toc201739062 \h </w:instrText>
      </w:r>
      <w:r>
        <w:rPr>
          <w:sz w:val="24"/>
          <w:szCs w:val="24"/>
        </w:rPr>
        <w:fldChar w:fldCharType="separate"/>
      </w:r>
      <w:r>
        <w:rPr>
          <w:sz w:val="24"/>
          <w:szCs w:val="24"/>
        </w:rPr>
        <w:t>86</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5.3  </w:t>
      </w:r>
      <w:r>
        <w:rPr>
          <w:rFonts w:hint="eastAsia"/>
          <w:bCs/>
          <w:sz w:val="24"/>
          <w:szCs w:val="24"/>
        </w:rPr>
        <w:t>“网”排查</w:t>
      </w:r>
      <w:r>
        <w:rPr>
          <w:sz w:val="24"/>
          <w:szCs w:val="24"/>
        </w:rPr>
        <w:tab/>
      </w:r>
      <w:r>
        <w:rPr>
          <w:sz w:val="24"/>
          <w:szCs w:val="24"/>
        </w:rPr>
        <w:fldChar w:fldCharType="begin"/>
      </w:r>
      <w:r>
        <w:rPr>
          <w:sz w:val="24"/>
          <w:szCs w:val="24"/>
        </w:rPr>
        <w:instrText xml:space="preserve"> PAGEREF _Toc201739063 \h </w:instrText>
      </w:r>
      <w:r>
        <w:rPr>
          <w:sz w:val="24"/>
          <w:szCs w:val="24"/>
        </w:rPr>
        <w:fldChar w:fldCharType="separate"/>
      </w:r>
      <w:r>
        <w:rPr>
          <w:sz w:val="24"/>
          <w:szCs w:val="24"/>
        </w:rPr>
        <w:t>86</w:t>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rPr>
          <w:sz w:val="24"/>
          <w:szCs w:val="24"/>
        </w:rPr>
        <w:t xml:space="preserve">6  </w:t>
      </w:r>
      <w:r>
        <w:rPr>
          <w:rFonts w:hint="eastAsia"/>
          <w:sz w:val="24"/>
          <w:szCs w:val="24"/>
        </w:rPr>
        <w:t>排查质量与安全管理</w:t>
      </w:r>
      <w:r>
        <w:rPr>
          <w:sz w:val="24"/>
          <w:szCs w:val="24"/>
        </w:rPr>
        <w:tab/>
      </w:r>
      <w:r>
        <w:rPr>
          <w:sz w:val="24"/>
          <w:szCs w:val="24"/>
        </w:rPr>
        <w:fldChar w:fldCharType="begin"/>
      </w:r>
      <w:r>
        <w:rPr>
          <w:sz w:val="24"/>
          <w:szCs w:val="24"/>
        </w:rPr>
        <w:instrText xml:space="preserve"> PAGEREF _Toc201739064 \h </w:instrText>
      </w:r>
      <w:r>
        <w:rPr>
          <w:sz w:val="24"/>
          <w:szCs w:val="24"/>
        </w:rPr>
        <w:fldChar w:fldCharType="separate"/>
      </w:r>
      <w:r>
        <w:rPr>
          <w:sz w:val="24"/>
          <w:szCs w:val="24"/>
        </w:rPr>
        <w:t>88</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6.2  </w:t>
      </w:r>
      <w:r>
        <w:rPr>
          <w:rFonts w:hint="eastAsia"/>
          <w:bCs/>
          <w:sz w:val="24"/>
          <w:szCs w:val="24"/>
        </w:rPr>
        <w:t>排查质量管理</w:t>
      </w:r>
      <w:r>
        <w:rPr>
          <w:sz w:val="24"/>
          <w:szCs w:val="24"/>
        </w:rPr>
        <w:tab/>
      </w:r>
      <w:r>
        <w:rPr>
          <w:sz w:val="24"/>
          <w:szCs w:val="24"/>
        </w:rPr>
        <w:fldChar w:fldCharType="begin"/>
      </w:r>
      <w:r>
        <w:rPr>
          <w:sz w:val="24"/>
          <w:szCs w:val="24"/>
        </w:rPr>
        <w:instrText xml:space="preserve"> PAGEREF _Toc201739065 \h </w:instrText>
      </w:r>
      <w:r>
        <w:rPr>
          <w:sz w:val="24"/>
          <w:szCs w:val="24"/>
        </w:rPr>
        <w:fldChar w:fldCharType="separate"/>
      </w:r>
      <w:r>
        <w:rPr>
          <w:sz w:val="24"/>
          <w:szCs w:val="24"/>
        </w:rPr>
        <w:t>88</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6.3  </w:t>
      </w:r>
      <w:r>
        <w:rPr>
          <w:rFonts w:hint="eastAsia"/>
          <w:bCs/>
          <w:sz w:val="24"/>
          <w:szCs w:val="24"/>
        </w:rPr>
        <w:t>排查安全管理</w:t>
      </w:r>
      <w:r>
        <w:rPr>
          <w:sz w:val="24"/>
          <w:szCs w:val="24"/>
        </w:rPr>
        <w:tab/>
      </w:r>
      <w:r>
        <w:rPr>
          <w:sz w:val="24"/>
          <w:szCs w:val="24"/>
        </w:rPr>
        <w:fldChar w:fldCharType="begin"/>
      </w:r>
      <w:r>
        <w:rPr>
          <w:sz w:val="24"/>
          <w:szCs w:val="24"/>
        </w:rPr>
        <w:instrText xml:space="preserve"> PAGEREF _Toc201739066 \h </w:instrText>
      </w:r>
      <w:r>
        <w:rPr>
          <w:sz w:val="24"/>
          <w:szCs w:val="24"/>
        </w:rPr>
        <w:fldChar w:fldCharType="separate"/>
      </w:r>
      <w:r>
        <w:rPr>
          <w:sz w:val="24"/>
          <w:szCs w:val="24"/>
        </w:rPr>
        <w:t>88</w:t>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rPr>
          <w:sz w:val="24"/>
          <w:szCs w:val="24"/>
        </w:rPr>
        <w:t xml:space="preserve">7  </w:t>
      </w:r>
      <w:r>
        <w:rPr>
          <w:rFonts w:hint="eastAsia"/>
          <w:sz w:val="24"/>
          <w:szCs w:val="24"/>
        </w:rPr>
        <w:t>成果编制与信息化管理</w:t>
      </w:r>
      <w:r>
        <w:rPr>
          <w:sz w:val="24"/>
          <w:szCs w:val="24"/>
        </w:rPr>
        <w:tab/>
      </w:r>
      <w:r>
        <w:rPr>
          <w:sz w:val="24"/>
          <w:szCs w:val="24"/>
        </w:rPr>
        <w:fldChar w:fldCharType="begin"/>
      </w:r>
      <w:r>
        <w:rPr>
          <w:sz w:val="24"/>
          <w:szCs w:val="24"/>
        </w:rPr>
        <w:instrText xml:space="preserve"> PAGEREF _Toc201739067 \h </w:instrText>
      </w:r>
      <w:r>
        <w:rPr>
          <w:sz w:val="24"/>
          <w:szCs w:val="24"/>
        </w:rPr>
        <w:fldChar w:fldCharType="separate"/>
      </w:r>
      <w:r>
        <w:rPr>
          <w:sz w:val="24"/>
          <w:szCs w:val="24"/>
        </w:rPr>
        <w:t>89</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7.1  </w:t>
      </w:r>
      <w:r>
        <w:rPr>
          <w:rFonts w:hint="eastAsia"/>
          <w:bCs/>
          <w:sz w:val="24"/>
          <w:szCs w:val="24"/>
        </w:rPr>
        <w:t>一般规定</w:t>
      </w:r>
      <w:r>
        <w:rPr>
          <w:sz w:val="24"/>
          <w:szCs w:val="24"/>
        </w:rPr>
        <w:tab/>
      </w:r>
      <w:r>
        <w:rPr>
          <w:sz w:val="24"/>
          <w:szCs w:val="24"/>
        </w:rPr>
        <w:fldChar w:fldCharType="begin"/>
      </w:r>
      <w:r>
        <w:rPr>
          <w:sz w:val="24"/>
          <w:szCs w:val="24"/>
        </w:rPr>
        <w:instrText xml:space="preserve"> PAGEREF _Toc201739068 \h </w:instrText>
      </w:r>
      <w:r>
        <w:rPr>
          <w:sz w:val="24"/>
          <w:szCs w:val="24"/>
        </w:rPr>
        <w:fldChar w:fldCharType="separate"/>
      </w:r>
      <w:r>
        <w:rPr>
          <w:sz w:val="24"/>
          <w:szCs w:val="24"/>
        </w:rPr>
        <w:t>89</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7.4  </w:t>
      </w:r>
      <w:r>
        <w:rPr>
          <w:rFonts w:hint="eastAsia"/>
          <w:bCs/>
          <w:sz w:val="24"/>
          <w:szCs w:val="24"/>
        </w:rPr>
        <w:t>信息化管理</w:t>
      </w:r>
      <w:r>
        <w:rPr>
          <w:sz w:val="24"/>
          <w:szCs w:val="24"/>
        </w:rPr>
        <w:tab/>
      </w:r>
      <w:r>
        <w:rPr>
          <w:sz w:val="24"/>
          <w:szCs w:val="24"/>
        </w:rPr>
        <w:fldChar w:fldCharType="begin"/>
      </w:r>
      <w:r>
        <w:rPr>
          <w:sz w:val="24"/>
          <w:szCs w:val="24"/>
        </w:rPr>
        <w:instrText xml:space="preserve"> PAGEREF _Toc201739069 \h </w:instrText>
      </w:r>
      <w:r>
        <w:rPr>
          <w:sz w:val="24"/>
          <w:szCs w:val="24"/>
        </w:rPr>
        <w:fldChar w:fldCharType="separate"/>
      </w:r>
      <w:r>
        <w:rPr>
          <w:sz w:val="24"/>
          <w:szCs w:val="24"/>
        </w:rPr>
        <w:t>89</w:t>
      </w:r>
      <w:r>
        <w:rPr>
          <w:sz w:val="24"/>
          <w:szCs w:val="24"/>
        </w:rPr>
        <w:fldChar w:fldCharType="end"/>
      </w:r>
    </w:p>
    <w:p>
      <w:pPr>
        <w:pStyle w:val="23"/>
        <w:tabs>
          <w:tab w:val="right" w:leader="dot" w:pos="9345"/>
        </w:tabs>
        <w:spacing w:line="360" w:lineRule="auto"/>
        <w:rPr>
          <w:rFonts w:asciiTheme="minorHAnsi" w:hAnsiTheme="minorHAnsi" w:eastAsiaTheme="minorEastAsia" w:cstheme="minorBidi"/>
          <w:sz w:val="24"/>
          <w:szCs w:val="24"/>
        </w:rPr>
      </w:pPr>
      <w:r>
        <w:rPr>
          <w:sz w:val="24"/>
          <w:szCs w:val="24"/>
        </w:rPr>
        <w:t xml:space="preserve">8  </w:t>
      </w:r>
      <w:r>
        <w:rPr>
          <w:rFonts w:hint="eastAsia"/>
          <w:sz w:val="24"/>
          <w:szCs w:val="24"/>
        </w:rPr>
        <w:t>排水系统效能评估</w:t>
      </w:r>
      <w:r>
        <w:rPr>
          <w:sz w:val="24"/>
          <w:szCs w:val="24"/>
        </w:rPr>
        <w:tab/>
      </w:r>
      <w:r>
        <w:rPr>
          <w:sz w:val="24"/>
          <w:szCs w:val="24"/>
        </w:rPr>
        <w:fldChar w:fldCharType="begin"/>
      </w:r>
      <w:r>
        <w:rPr>
          <w:sz w:val="24"/>
          <w:szCs w:val="24"/>
        </w:rPr>
        <w:instrText xml:space="preserve"> PAGEREF _Toc201739070 \h </w:instrText>
      </w:r>
      <w:r>
        <w:rPr>
          <w:sz w:val="24"/>
          <w:szCs w:val="24"/>
        </w:rPr>
        <w:fldChar w:fldCharType="separate"/>
      </w:r>
      <w:r>
        <w:rPr>
          <w:sz w:val="24"/>
          <w:szCs w:val="24"/>
        </w:rPr>
        <w:t>91</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8.2  </w:t>
      </w:r>
      <w:r>
        <w:rPr>
          <w:rFonts w:ascii="宋体" w:hAnsi="宋体" w:eastAsia="宋体"/>
          <w:bCs/>
          <w:sz w:val="24"/>
          <w:szCs w:val="24"/>
        </w:rPr>
        <w:t>“</w:t>
      </w:r>
      <w:r>
        <w:rPr>
          <w:rFonts w:hint="eastAsia"/>
          <w:bCs/>
          <w:sz w:val="24"/>
          <w:szCs w:val="24"/>
        </w:rPr>
        <w:t>源</w:t>
      </w:r>
      <w:r>
        <w:rPr>
          <w:rFonts w:ascii="宋体" w:hAnsi="宋体" w:eastAsia="宋体"/>
          <w:bCs/>
          <w:sz w:val="24"/>
          <w:szCs w:val="24"/>
        </w:rPr>
        <w:t>”</w:t>
      </w:r>
      <w:r>
        <w:rPr>
          <w:rFonts w:hint="eastAsia"/>
          <w:bCs/>
          <w:sz w:val="24"/>
          <w:szCs w:val="24"/>
        </w:rPr>
        <w:t>评估</w:t>
      </w:r>
      <w:r>
        <w:rPr>
          <w:sz w:val="24"/>
          <w:szCs w:val="24"/>
        </w:rPr>
        <w:tab/>
      </w:r>
      <w:r>
        <w:rPr>
          <w:sz w:val="24"/>
          <w:szCs w:val="24"/>
        </w:rPr>
        <w:fldChar w:fldCharType="begin"/>
      </w:r>
      <w:r>
        <w:rPr>
          <w:sz w:val="24"/>
          <w:szCs w:val="24"/>
        </w:rPr>
        <w:instrText xml:space="preserve"> PAGEREF _Toc201739071 \h </w:instrText>
      </w:r>
      <w:r>
        <w:rPr>
          <w:sz w:val="24"/>
          <w:szCs w:val="24"/>
        </w:rPr>
        <w:fldChar w:fldCharType="separate"/>
      </w:r>
      <w:r>
        <w:rPr>
          <w:sz w:val="24"/>
          <w:szCs w:val="24"/>
        </w:rPr>
        <w:t>91</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8.3  </w:t>
      </w:r>
      <w:r>
        <w:rPr>
          <w:rFonts w:ascii="宋体" w:hAnsi="宋体" w:eastAsia="宋体"/>
          <w:bCs/>
          <w:sz w:val="24"/>
          <w:szCs w:val="24"/>
        </w:rPr>
        <w:t>“</w:t>
      </w:r>
      <w:r>
        <w:rPr>
          <w:rFonts w:hint="eastAsia"/>
          <w:bCs/>
          <w:sz w:val="24"/>
          <w:szCs w:val="24"/>
        </w:rPr>
        <w:t>网</w:t>
      </w:r>
      <w:r>
        <w:rPr>
          <w:rFonts w:ascii="宋体" w:hAnsi="宋体" w:eastAsia="宋体"/>
          <w:bCs/>
          <w:sz w:val="24"/>
          <w:szCs w:val="24"/>
        </w:rPr>
        <w:t>”</w:t>
      </w:r>
      <w:r>
        <w:rPr>
          <w:rFonts w:hint="eastAsia"/>
          <w:bCs/>
          <w:sz w:val="24"/>
          <w:szCs w:val="24"/>
        </w:rPr>
        <w:t>评估</w:t>
      </w:r>
      <w:r>
        <w:rPr>
          <w:sz w:val="24"/>
          <w:szCs w:val="24"/>
        </w:rPr>
        <w:tab/>
      </w:r>
      <w:r>
        <w:rPr>
          <w:sz w:val="24"/>
          <w:szCs w:val="24"/>
        </w:rPr>
        <w:fldChar w:fldCharType="begin"/>
      </w:r>
      <w:r>
        <w:rPr>
          <w:sz w:val="24"/>
          <w:szCs w:val="24"/>
        </w:rPr>
        <w:instrText xml:space="preserve"> PAGEREF _Toc201739072 \h </w:instrText>
      </w:r>
      <w:r>
        <w:rPr>
          <w:sz w:val="24"/>
          <w:szCs w:val="24"/>
        </w:rPr>
        <w:fldChar w:fldCharType="separate"/>
      </w:r>
      <w:r>
        <w:rPr>
          <w:sz w:val="24"/>
          <w:szCs w:val="24"/>
        </w:rPr>
        <w:t>91</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8.4  </w:t>
      </w:r>
      <w:r>
        <w:rPr>
          <w:rFonts w:ascii="宋体" w:hAnsi="宋体" w:eastAsia="宋体"/>
          <w:bCs/>
          <w:sz w:val="24"/>
          <w:szCs w:val="24"/>
        </w:rPr>
        <w:t>“</w:t>
      </w:r>
      <w:r>
        <w:rPr>
          <w:rFonts w:hint="eastAsia"/>
          <w:bCs/>
          <w:sz w:val="24"/>
          <w:szCs w:val="24"/>
        </w:rPr>
        <w:t>厂</w:t>
      </w:r>
      <w:r>
        <w:rPr>
          <w:rFonts w:ascii="宋体" w:hAnsi="宋体" w:eastAsia="宋体"/>
          <w:bCs/>
          <w:sz w:val="24"/>
          <w:szCs w:val="24"/>
        </w:rPr>
        <w:t>”</w:t>
      </w:r>
      <w:r>
        <w:rPr>
          <w:rFonts w:hint="eastAsia"/>
          <w:bCs/>
          <w:sz w:val="24"/>
          <w:szCs w:val="24"/>
        </w:rPr>
        <w:t>评估</w:t>
      </w:r>
      <w:r>
        <w:rPr>
          <w:sz w:val="24"/>
          <w:szCs w:val="24"/>
        </w:rPr>
        <w:tab/>
      </w:r>
      <w:r>
        <w:rPr>
          <w:sz w:val="24"/>
          <w:szCs w:val="24"/>
        </w:rPr>
        <w:fldChar w:fldCharType="begin"/>
      </w:r>
      <w:r>
        <w:rPr>
          <w:sz w:val="24"/>
          <w:szCs w:val="24"/>
        </w:rPr>
        <w:instrText xml:space="preserve"> PAGEREF _Toc201739073 \h </w:instrText>
      </w:r>
      <w:r>
        <w:rPr>
          <w:sz w:val="24"/>
          <w:szCs w:val="24"/>
        </w:rPr>
        <w:fldChar w:fldCharType="separate"/>
      </w:r>
      <w:r>
        <w:rPr>
          <w:sz w:val="24"/>
          <w:szCs w:val="24"/>
        </w:rPr>
        <w:t>91</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8.5  </w:t>
      </w:r>
      <w:r>
        <w:rPr>
          <w:rFonts w:ascii="宋体" w:hAnsi="宋体" w:eastAsia="宋体"/>
          <w:bCs/>
          <w:sz w:val="24"/>
          <w:szCs w:val="24"/>
        </w:rPr>
        <w:t>“</w:t>
      </w:r>
      <w:r>
        <w:rPr>
          <w:rFonts w:hint="eastAsia"/>
          <w:bCs/>
          <w:sz w:val="24"/>
          <w:szCs w:val="24"/>
        </w:rPr>
        <w:t>河</w:t>
      </w:r>
      <w:r>
        <w:rPr>
          <w:rFonts w:ascii="宋体" w:hAnsi="宋体" w:eastAsia="宋体"/>
          <w:bCs/>
          <w:sz w:val="24"/>
          <w:szCs w:val="24"/>
        </w:rPr>
        <w:t>”</w:t>
      </w:r>
      <w:r>
        <w:rPr>
          <w:rFonts w:hint="eastAsia"/>
          <w:bCs/>
          <w:sz w:val="24"/>
          <w:szCs w:val="24"/>
        </w:rPr>
        <w:t>评估</w:t>
      </w:r>
      <w:r>
        <w:rPr>
          <w:sz w:val="24"/>
          <w:szCs w:val="24"/>
        </w:rPr>
        <w:tab/>
      </w:r>
      <w:r>
        <w:rPr>
          <w:sz w:val="24"/>
          <w:szCs w:val="24"/>
        </w:rPr>
        <w:fldChar w:fldCharType="begin"/>
      </w:r>
      <w:r>
        <w:rPr>
          <w:sz w:val="24"/>
          <w:szCs w:val="24"/>
        </w:rPr>
        <w:instrText xml:space="preserve"> PAGEREF _Toc201739074 \h </w:instrText>
      </w:r>
      <w:r>
        <w:rPr>
          <w:sz w:val="24"/>
          <w:szCs w:val="24"/>
        </w:rPr>
        <w:fldChar w:fldCharType="separate"/>
      </w:r>
      <w:r>
        <w:rPr>
          <w:sz w:val="24"/>
          <w:szCs w:val="24"/>
        </w:rPr>
        <w:t>91</w:t>
      </w:r>
      <w:r>
        <w:rPr>
          <w:sz w:val="24"/>
          <w:szCs w:val="24"/>
        </w:rPr>
        <w:fldChar w:fldCharType="end"/>
      </w:r>
    </w:p>
    <w:p>
      <w:pPr>
        <w:pStyle w:val="28"/>
        <w:tabs>
          <w:tab w:val="right" w:leader="dot" w:pos="9345"/>
        </w:tabs>
        <w:spacing w:line="360" w:lineRule="auto"/>
        <w:ind w:firstLine="480"/>
        <w:rPr>
          <w:rFonts w:asciiTheme="minorHAnsi" w:hAnsiTheme="minorHAnsi" w:eastAsiaTheme="minorEastAsia" w:cstheme="minorBidi"/>
          <w:sz w:val="24"/>
          <w:szCs w:val="24"/>
        </w:rPr>
      </w:pPr>
      <w:r>
        <w:rPr>
          <w:bCs/>
          <w:sz w:val="24"/>
          <w:szCs w:val="24"/>
        </w:rPr>
        <w:t xml:space="preserve">8.6  </w:t>
      </w:r>
      <w:r>
        <w:rPr>
          <w:rFonts w:hint="eastAsia"/>
          <w:bCs/>
          <w:sz w:val="24"/>
          <w:szCs w:val="24"/>
        </w:rPr>
        <w:t>系统性评估</w:t>
      </w:r>
      <w:r>
        <w:rPr>
          <w:sz w:val="24"/>
          <w:szCs w:val="24"/>
        </w:rPr>
        <w:tab/>
      </w:r>
      <w:r>
        <w:rPr>
          <w:sz w:val="24"/>
          <w:szCs w:val="24"/>
        </w:rPr>
        <w:fldChar w:fldCharType="begin"/>
      </w:r>
      <w:r>
        <w:rPr>
          <w:sz w:val="24"/>
          <w:szCs w:val="24"/>
        </w:rPr>
        <w:instrText xml:space="preserve"> PAGEREF _Toc201739075 \h </w:instrText>
      </w:r>
      <w:r>
        <w:rPr>
          <w:sz w:val="24"/>
          <w:szCs w:val="24"/>
        </w:rPr>
        <w:fldChar w:fldCharType="separate"/>
      </w:r>
      <w:r>
        <w:rPr>
          <w:sz w:val="24"/>
          <w:szCs w:val="24"/>
        </w:rPr>
        <w:t>91</w:t>
      </w:r>
      <w:r>
        <w:rPr>
          <w:sz w:val="24"/>
          <w:szCs w:val="24"/>
        </w:rPr>
        <w:fldChar w:fldCharType="end"/>
      </w:r>
    </w:p>
    <w:p>
      <w:pPr>
        <w:pStyle w:val="95"/>
        <w:snapToGrid w:val="0"/>
        <w:spacing w:line="360" w:lineRule="auto"/>
        <w:jc w:val="both"/>
        <w:rPr>
          <w:rFonts w:hint="default" w:cs="仿宋"/>
          <w:color w:val="auto"/>
          <w:kern w:val="2"/>
        </w:rPr>
      </w:pPr>
    </w:p>
    <w:p>
      <w:pPr>
        <w:pStyle w:val="95"/>
        <w:snapToGrid w:val="0"/>
        <w:spacing w:line="360" w:lineRule="auto"/>
        <w:ind w:firstLine="480" w:firstLineChars="200"/>
        <w:jc w:val="both"/>
        <w:rPr>
          <w:rFonts w:hint="default" w:cs="仿宋"/>
          <w:color w:val="auto"/>
          <w:kern w:val="2"/>
        </w:rPr>
        <w:sectPr>
          <w:pgSz w:w="11906" w:h="16838"/>
          <w:pgMar w:top="1440" w:right="1797" w:bottom="1440" w:left="1797" w:header="1134" w:footer="851" w:gutter="0"/>
          <w:cols w:space="720" w:num="1"/>
          <w:titlePg/>
          <w:docGrid w:linePitch="312" w:charSpace="0"/>
        </w:sectPr>
      </w:pPr>
    </w:p>
    <w:p>
      <w:pPr>
        <w:pStyle w:val="106"/>
        <w:adjustRightInd w:val="0"/>
        <w:snapToGrid w:val="0"/>
        <w:spacing w:before="120" w:line="360" w:lineRule="auto"/>
        <w:rPr>
          <w:sz w:val="30"/>
          <w:szCs w:val="30"/>
        </w:rPr>
      </w:pPr>
      <w:bookmarkStart w:id="552" w:name="_Toc192493257"/>
      <w:bookmarkStart w:id="553" w:name="_Toc135599739"/>
      <w:bookmarkStart w:id="554" w:name="_Toc134178923"/>
      <w:bookmarkStart w:id="555" w:name="_Toc132213959"/>
      <w:bookmarkStart w:id="556" w:name="_Toc201739054"/>
      <w:r>
        <w:rPr>
          <w:rFonts w:cs="Times New Roman"/>
          <w:sz w:val="30"/>
          <w:szCs w:val="30"/>
        </w:rPr>
        <w:t xml:space="preserve">1  </w:t>
      </w:r>
      <w:r>
        <w:rPr>
          <w:rFonts w:hint="eastAsia" w:cs="Times New Roman"/>
          <w:sz w:val="30"/>
          <w:szCs w:val="30"/>
        </w:rPr>
        <w:t>总则</w:t>
      </w:r>
      <w:bookmarkEnd w:id="552"/>
      <w:bookmarkEnd w:id="553"/>
      <w:bookmarkEnd w:id="554"/>
      <w:bookmarkEnd w:id="555"/>
      <w:bookmarkEnd w:id="556"/>
    </w:p>
    <w:p>
      <w:pPr>
        <w:pStyle w:val="12"/>
        <w:snapToGrid w:val="0"/>
        <w:spacing w:line="360" w:lineRule="auto"/>
        <w:rPr>
          <w:rFonts w:cs="仿宋" w:asciiTheme="minorEastAsia" w:hAnsiTheme="minorEastAsia" w:eastAsiaTheme="minorEastAsia"/>
          <w:szCs w:val="24"/>
        </w:rPr>
      </w:pPr>
      <w:r>
        <w:rPr>
          <w:rFonts w:eastAsia="仿宋" w:cs="仿宋"/>
          <w:b/>
          <w:bCs/>
          <w:szCs w:val="24"/>
        </w:rPr>
        <w:t>1.0.1</w:t>
      </w:r>
      <w:r>
        <w:rPr>
          <w:rFonts w:eastAsia="仿宋" w:cs="仿宋"/>
          <w:szCs w:val="24"/>
        </w:rPr>
        <w:t xml:space="preserve">  </w:t>
      </w:r>
      <w:r>
        <w:rPr>
          <w:rFonts w:hint="eastAsia" w:cs="仿宋" w:asciiTheme="minorEastAsia" w:hAnsiTheme="minorEastAsia" w:eastAsiaTheme="minorEastAsia"/>
          <w:szCs w:val="24"/>
        </w:rPr>
        <w:t>制定本标准的宗旨：</w:t>
      </w:r>
    </w:p>
    <w:p>
      <w:pPr>
        <w:pStyle w:val="12"/>
        <w:snapToGrid w:val="0"/>
        <w:spacing w:line="360" w:lineRule="auto"/>
        <w:ind w:firstLine="480" w:firstLineChars="200"/>
        <w:rPr>
          <w:szCs w:val="24"/>
        </w:rPr>
        <w:sectPr>
          <w:pgSz w:w="11906" w:h="16838"/>
          <w:pgMar w:top="1440" w:right="1797" w:bottom="1440" w:left="1797" w:header="1134" w:footer="851" w:gutter="0"/>
          <w:cols w:space="720" w:num="1"/>
          <w:titlePg/>
          <w:docGrid w:linePitch="312" w:charSpace="0"/>
        </w:sectPr>
      </w:pPr>
      <w:r>
        <w:rPr>
          <w:rFonts w:hint="eastAsia"/>
          <w:szCs w:val="24"/>
        </w:rPr>
        <w:t>为提升城市生态环境品质，规范排水系统混接调查工作，促进</w:t>
      </w:r>
      <w:r>
        <w:rPr>
          <w:rFonts w:ascii="宋体" w:hAnsi="宋体"/>
          <w:szCs w:val="24"/>
        </w:rPr>
        <w:t>“</w:t>
      </w:r>
      <w:r>
        <w:rPr>
          <w:rFonts w:hint="eastAsia" w:ascii="宋体" w:hAnsi="宋体"/>
          <w:szCs w:val="24"/>
        </w:rPr>
        <w:t>收污水</w:t>
      </w:r>
      <w:r>
        <w:rPr>
          <w:rFonts w:ascii="宋体" w:hAnsi="宋体"/>
          <w:szCs w:val="24"/>
        </w:rPr>
        <w:t>”</w:t>
      </w:r>
      <w:r>
        <w:rPr>
          <w:rFonts w:hint="eastAsia" w:ascii="宋体" w:hAnsi="宋体"/>
          <w:szCs w:val="24"/>
        </w:rPr>
        <w:t>和</w:t>
      </w:r>
      <w:r>
        <w:rPr>
          <w:rFonts w:ascii="宋体" w:hAnsi="宋体"/>
          <w:szCs w:val="24"/>
        </w:rPr>
        <w:t>“</w:t>
      </w:r>
      <w:r>
        <w:rPr>
          <w:rFonts w:hint="eastAsia" w:ascii="宋体" w:hAnsi="宋体"/>
          <w:szCs w:val="24"/>
        </w:rPr>
        <w:t>挤外水</w:t>
      </w:r>
      <w:r>
        <w:rPr>
          <w:rFonts w:ascii="宋体" w:hAnsi="宋体"/>
          <w:szCs w:val="24"/>
        </w:rPr>
        <w:t>”</w:t>
      </w:r>
      <w:r>
        <w:rPr>
          <w:rFonts w:hint="eastAsia"/>
          <w:szCs w:val="24"/>
        </w:rPr>
        <w:t>，做到污水不入河、外水不入厂的要求，实现清污分流，推进排水系统提质增效工作、提升城市水环境质量、提升污水收集系统效率和水质净化厂运行稳定性。</w:t>
      </w:r>
      <w:bookmarkStart w:id="557" w:name="_Toc132213960"/>
    </w:p>
    <w:p>
      <w:pPr>
        <w:pStyle w:val="106"/>
        <w:adjustRightInd w:val="0"/>
        <w:snapToGrid w:val="0"/>
        <w:spacing w:before="120" w:line="360" w:lineRule="auto"/>
        <w:rPr>
          <w:sz w:val="30"/>
          <w:szCs w:val="30"/>
        </w:rPr>
      </w:pPr>
      <w:bookmarkStart w:id="558" w:name="_Toc192493258"/>
      <w:bookmarkStart w:id="559" w:name="_Toc135599740"/>
      <w:bookmarkStart w:id="560" w:name="_Toc134178924"/>
      <w:bookmarkStart w:id="561" w:name="_Toc201739055"/>
      <w:r>
        <w:rPr>
          <w:rFonts w:cs="Times New Roman"/>
          <w:sz w:val="30"/>
          <w:szCs w:val="30"/>
        </w:rPr>
        <w:t xml:space="preserve">2 </w:t>
      </w:r>
      <w:r>
        <w:rPr>
          <w:rFonts w:hint="eastAsia" w:cs="Times New Roman"/>
          <w:sz w:val="30"/>
          <w:szCs w:val="30"/>
        </w:rPr>
        <w:t xml:space="preserve"> 术语</w:t>
      </w:r>
      <w:bookmarkEnd w:id="557"/>
      <w:bookmarkEnd w:id="558"/>
      <w:bookmarkEnd w:id="559"/>
      <w:bookmarkEnd w:id="560"/>
      <w:bookmarkEnd w:id="561"/>
    </w:p>
    <w:p>
      <w:pPr>
        <w:snapToGrid w:val="0"/>
        <w:jc w:val="both"/>
        <w:rPr>
          <w:szCs w:val="24"/>
        </w:rPr>
      </w:pPr>
      <w:r>
        <w:rPr>
          <w:rFonts w:eastAsia="黑体" w:cs="黑体"/>
          <w:b/>
          <w:bCs/>
          <w:szCs w:val="24"/>
        </w:rPr>
        <w:t xml:space="preserve">2.0.1  </w:t>
      </w:r>
      <w:r>
        <w:rPr>
          <w:szCs w:val="24"/>
        </w:rPr>
        <w:t>本标准所定义的水环境包括地表水环境和地下水环境</w:t>
      </w:r>
      <w:r>
        <w:rPr>
          <w:rFonts w:hint="eastAsia"/>
          <w:szCs w:val="24"/>
        </w:rPr>
        <w:t>。地表水环境包括河流、湖泊、水库、海洋、池塘、</w:t>
      </w:r>
      <w:r>
        <w:fldChar w:fldCharType="begin"/>
      </w:r>
      <w:r>
        <w:instrText xml:space="preserve"> HYPERLINK "https://baike.baidu.com/item/%E6%B2%BC%E6%B3%BD/359178?fromModule=lemma_inlink" \t "https://baike.baidu.com/item/_blank" </w:instrText>
      </w:r>
      <w:r>
        <w:fldChar w:fldCharType="separate"/>
      </w:r>
      <w:r>
        <w:rPr>
          <w:rFonts w:hint="eastAsia"/>
          <w:szCs w:val="24"/>
        </w:rPr>
        <w:t>沼泽</w:t>
      </w:r>
      <w:r>
        <w:rPr>
          <w:rFonts w:hint="eastAsia"/>
          <w:szCs w:val="24"/>
        </w:rPr>
        <w:fldChar w:fldCharType="end"/>
      </w:r>
      <w:r>
        <w:rPr>
          <w:rFonts w:hint="eastAsia"/>
          <w:szCs w:val="24"/>
        </w:rPr>
        <w:t>、冰川等，</w:t>
      </w:r>
      <w:r>
        <w:fldChar w:fldCharType="begin"/>
      </w:r>
      <w:r>
        <w:instrText xml:space="preserve"> HYPERLINK "https://baike.baidu.com/item/%E5%9C%B0%E4%B8%8B%E6%B0%B4%E7%8E%AF%E5%A2%83/8771973?fromModule=lemma_inlink" \t "https://baike.baidu.com/item/_blank" </w:instrText>
      </w:r>
      <w:r>
        <w:fldChar w:fldCharType="separate"/>
      </w:r>
      <w:r>
        <w:rPr>
          <w:rFonts w:hint="eastAsia"/>
          <w:szCs w:val="24"/>
        </w:rPr>
        <w:t>地下水环境</w:t>
      </w:r>
      <w:r>
        <w:rPr>
          <w:rFonts w:hint="eastAsia"/>
          <w:szCs w:val="24"/>
        </w:rPr>
        <w:fldChar w:fldCharType="end"/>
      </w:r>
      <w:r>
        <w:rPr>
          <w:rFonts w:hint="eastAsia"/>
          <w:szCs w:val="24"/>
        </w:rPr>
        <w:t>包括泉水、</w:t>
      </w:r>
      <w:r>
        <w:fldChar w:fldCharType="begin"/>
      </w:r>
      <w:r>
        <w:instrText xml:space="preserve"> HYPERLINK "https://baike.baidu.com/item/%E6%B5%85%E5%B1%82%E5%9C%B0%E4%B8%8B%E6%B0%B4/8699721?fromModule=lemma_inlink" \t "https://baike.baidu.com/item/_blank" </w:instrText>
      </w:r>
      <w:r>
        <w:fldChar w:fldCharType="separate"/>
      </w:r>
      <w:r>
        <w:rPr>
          <w:rFonts w:hint="eastAsia"/>
          <w:szCs w:val="24"/>
        </w:rPr>
        <w:t>浅层地下水</w:t>
      </w:r>
      <w:r>
        <w:rPr>
          <w:rFonts w:hint="eastAsia"/>
          <w:szCs w:val="24"/>
        </w:rPr>
        <w:fldChar w:fldCharType="end"/>
      </w:r>
      <w:r>
        <w:rPr>
          <w:rFonts w:hint="eastAsia"/>
          <w:szCs w:val="24"/>
        </w:rPr>
        <w:t>、</w:t>
      </w:r>
      <w:r>
        <w:fldChar w:fldCharType="begin"/>
      </w:r>
      <w:r>
        <w:instrText xml:space="preserve"> HYPERLINK "https://baike.baidu.com/item/%E6%B7%B1%E5%B1%82%E5%9C%B0%E4%B8%8B%E6%B0%B4/5031284?fromModule=lemma_inlink" \t "https://baike.baidu.com/item/_blank" </w:instrText>
      </w:r>
      <w:r>
        <w:fldChar w:fldCharType="separate"/>
      </w:r>
      <w:r>
        <w:rPr>
          <w:rFonts w:hint="eastAsia"/>
          <w:szCs w:val="24"/>
        </w:rPr>
        <w:t>深层地下水</w:t>
      </w:r>
      <w:r>
        <w:rPr>
          <w:rFonts w:hint="eastAsia"/>
          <w:szCs w:val="24"/>
        </w:rPr>
        <w:fldChar w:fldCharType="end"/>
      </w:r>
      <w:r>
        <w:rPr>
          <w:rFonts w:hint="eastAsia"/>
          <w:szCs w:val="24"/>
        </w:rPr>
        <w:t>等。水环境是构成环境的基本要素之一，是人类社会赖以生存和发展的重要场所，也是受人类干扰和破坏最严重的领域。</w:t>
      </w:r>
    </w:p>
    <w:p>
      <w:pPr>
        <w:snapToGrid w:val="0"/>
        <w:jc w:val="both"/>
        <w:rPr>
          <w:szCs w:val="24"/>
        </w:rPr>
      </w:pPr>
      <w:r>
        <w:rPr>
          <w:rFonts w:eastAsia="黑体" w:cs="黑体"/>
          <w:b/>
          <w:bCs/>
          <w:szCs w:val="24"/>
        </w:rPr>
        <w:t>2.0.</w:t>
      </w:r>
      <w:r>
        <w:rPr>
          <w:rFonts w:hint="eastAsia" w:eastAsia="黑体" w:cs="黑体"/>
          <w:b/>
          <w:bCs/>
          <w:szCs w:val="24"/>
        </w:rPr>
        <w:t>4</w:t>
      </w:r>
      <w:r>
        <w:rPr>
          <w:rFonts w:eastAsia="黑体" w:cs="黑体"/>
          <w:b/>
          <w:bCs/>
          <w:szCs w:val="24"/>
        </w:rPr>
        <w:t xml:space="preserve">  </w:t>
      </w:r>
      <w:r>
        <w:rPr>
          <w:rFonts w:hint="eastAsia"/>
          <w:szCs w:val="24"/>
        </w:rPr>
        <w:t>排水户主要包含住宅小区、城中村、高校、科研机构、医疗机构、宾馆、酒店、餐饮业、洗车店、农贸市场、公共厕所、垃圾转运站、施工工地、工业企业等。</w:t>
      </w:r>
    </w:p>
    <w:p>
      <w:pPr>
        <w:snapToGrid w:val="0"/>
        <w:ind w:firstLine="480" w:firstLineChars="200"/>
        <w:jc w:val="both"/>
        <w:rPr>
          <w:rFonts w:eastAsia="黑体" w:cs="黑体"/>
          <w:b/>
          <w:bCs/>
          <w:szCs w:val="24"/>
        </w:rPr>
      </w:pPr>
      <w:r>
        <w:rPr>
          <w:rFonts w:hint="eastAsia"/>
          <w:szCs w:val="24"/>
        </w:rPr>
        <w:t>城镇排水主管部门应因地制宜，按照排水行为影响城镇排水与污水处理设施安全运行的程度，对排水户进行分级分类管理。对列入重点排污单位名录的排水户和城镇排水主管部门确定的对城镇排水与污水处理设施安全运行影响较大的排水户，应作为重点排水户进行管理。</w:t>
      </w:r>
    </w:p>
    <w:p>
      <w:pPr>
        <w:snapToGrid w:val="0"/>
        <w:jc w:val="both"/>
        <w:rPr>
          <w:szCs w:val="24"/>
        </w:rPr>
      </w:pPr>
      <w:r>
        <w:rPr>
          <w:rFonts w:eastAsia="黑体" w:cs="黑体"/>
          <w:b/>
          <w:bCs/>
          <w:szCs w:val="24"/>
        </w:rPr>
        <w:t xml:space="preserve">2.0.6  </w:t>
      </w:r>
      <w:r>
        <w:rPr>
          <w:szCs w:val="24"/>
        </w:rPr>
        <w:t>本标准所定义的</w:t>
      </w:r>
      <w:r>
        <w:rPr>
          <w:rFonts w:hint="eastAsia"/>
          <w:szCs w:val="24"/>
        </w:rPr>
        <w:t>暗涵包括暗管和暗渠。暗渠是指经硬底化改造，具备封闭框架结构及检查井的排涝（水）方渠或采用加盖硬化等人工措施对自然河道（涌）、沟渠进行改造而形成的排涝（水）渠道，且断面净宽大于</w:t>
      </w:r>
      <w:r>
        <w:rPr>
          <w:szCs w:val="24"/>
        </w:rPr>
        <w:t>1.5m</w:t>
      </w:r>
      <w:r>
        <w:rPr>
          <w:rFonts w:hint="eastAsia"/>
          <w:szCs w:val="24"/>
        </w:rPr>
        <w:t>；净宽未超过</w:t>
      </w:r>
      <w:r>
        <w:rPr>
          <w:szCs w:val="24"/>
        </w:rPr>
        <w:t>1.5m</w:t>
      </w:r>
      <w:r>
        <w:rPr>
          <w:rFonts w:hint="eastAsia"/>
          <w:szCs w:val="24"/>
        </w:rPr>
        <w:t>的暗涵和方形砼排水涵管按排水（污）管道进行认定。</w:t>
      </w:r>
    </w:p>
    <w:p>
      <w:pPr>
        <w:snapToGrid w:val="0"/>
        <w:jc w:val="both"/>
        <w:rPr>
          <w:szCs w:val="24"/>
        </w:rPr>
      </w:pPr>
      <w:r>
        <w:rPr>
          <w:rFonts w:eastAsia="黑体" w:cs="黑体"/>
          <w:b/>
          <w:bCs/>
          <w:szCs w:val="24"/>
        </w:rPr>
        <w:t xml:space="preserve">2.0.7  </w:t>
      </w:r>
      <w:r>
        <w:rPr>
          <w:rFonts w:hint="eastAsia"/>
          <w:szCs w:val="24"/>
        </w:rPr>
        <w:t>污水系统中的外水是指通过渗漏、倒灌、混接、错接、截流等方式进入污水系统中的地下水、河（湖、海）水、施工降水、山溪水、雨水等清洁水，以及高浓度工业污水。</w:t>
      </w:r>
    </w:p>
    <w:p>
      <w:pPr>
        <w:snapToGrid w:val="0"/>
        <w:jc w:val="both"/>
        <w:rPr>
          <w:szCs w:val="24"/>
        </w:rPr>
      </w:pPr>
      <w:r>
        <w:rPr>
          <w:rFonts w:eastAsia="黑体" w:cs="黑体"/>
          <w:b/>
          <w:bCs/>
          <w:szCs w:val="24"/>
        </w:rPr>
        <w:t xml:space="preserve">2.0.9  </w:t>
      </w:r>
      <w:r>
        <w:rPr>
          <w:rFonts w:hint="eastAsia"/>
          <w:szCs w:val="24"/>
        </w:rPr>
        <w:t>查明排放水体污染源头的调查方法，即从排水系统下游开始向上游，按排水口（泵站或水质净化厂）</w:t>
      </w:r>
      <w:r>
        <w:rPr>
          <w:szCs w:val="24"/>
        </w:rPr>
        <w:t>-</w:t>
      </w:r>
      <w:r>
        <w:rPr>
          <w:rFonts w:hint="eastAsia"/>
          <w:szCs w:val="24"/>
        </w:rPr>
        <w:t>总管</w:t>
      </w:r>
      <w:r>
        <w:rPr>
          <w:szCs w:val="24"/>
        </w:rPr>
        <w:t>-</w:t>
      </w:r>
      <w:r>
        <w:rPr>
          <w:rFonts w:hint="eastAsia"/>
          <w:szCs w:val="24"/>
        </w:rPr>
        <w:t>干管</w:t>
      </w:r>
      <w:r>
        <w:rPr>
          <w:szCs w:val="24"/>
        </w:rPr>
        <w:t>-</w:t>
      </w:r>
      <w:r>
        <w:rPr>
          <w:rFonts w:hint="eastAsia"/>
          <w:szCs w:val="24"/>
        </w:rPr>
        <w:t>支管顺序调查混接点及污染源的方法。</w:t>
      </w:r>
    </w:p>
    <w:p>
      <w:pPr>
        <w:snapToGrid w:val="0"/>
        <w:jc w:val="both"/>
        <w:rPr>
          <w:szCs w:val="24"/>
        </w:rPr>
      </w:pPr>
      <w:r>
        <w:rPr>
          <w:rFonts w:eastAsia="黑体" w:cs="黑体"/>
          <w:b/>
          <w:bCs/>
          <w:szCs w:val="24"/>
        </w:rPr>
        <w:t>2.0.</w:t>
      </w:r>
      <w:r>
        <w:rPr>
          <w:rFonts w:hint="eastAsia" w:eastAsia="黑体" w:cs="黑体"/>
          <w:b/>
          <w:bCs/>
          <w:szCs w:val="24"/>
        </w:rPr>
        <w:t>10</w:t>
      </w:r>
      <w:r>
        <w:rPr>
          <w:rFonts w:eastAsia="黑体" w:cs="黑体"/>
          <w:b/>
          <w:bCs/>
          <w:szCs w:val="24"/>
        </w:rPr>
        <w:t xml:space="preserve">  </w:t>
      </w:r>
      <w:r>
        <w:rPr>
          <w:rFonts w:hint="eastAsia"/>
          <w:szCs w:val="24"/>
        </w:rPr>
        <w:t>室外第一个排水构筑物主要是指检查井、雨水篦子、化粪池等。</w:t>
      </w:r>
    </w:p>
    <w:p>
      <w:pPr>
        <w:snapToGrid w:val="0"/>
        <w:jc w:val="both"/>
        <w:rPr>
          <w:szCs w:val="24"/>
        </w:rPr>
        <w:sectPr>
          <w:pgSz w:w="11906" w:h="16838"/>
          <w:pgMar w:top="1440" w:right="1797" w:bottom="1440" w:left="1797" w:header="1134" w:footer="851" w:gutter="0"/>
          <w:cols w:space="720" w:num="1"/>
          <w:titlePg/>
          <w:docGrid w:linePitch="326" w:charSpace="0"/>
        </w:sectPr>
      </w:pPr>
    </w:p>
    <w:p>
      <w:pPr>
        <w:pStyle w:val="106"/>
        <w:adjustRightInd w:val="0"/>
        <w:snapToGrid w:val="0"/>
        <w:spacing w:before="120" w:line="360" w:lineRule="auto"/>
        <w:rPr>
          <w:sz w:val="30"/>
          <w:szCs w:val="30"/>
        </w:rPr>
      </w:pPr>
      <w:bookmarkStart w:id="562" w:name="_Toc192493259"/>
      <w:bookmarkStart w:id="563" w:name="_Toc132213961"/>
      <w:bookmarkStart w:id="564" w:name="_Toc135599741"/>
      <w:bookmarkStart w:id="565" w:name="_Toc134178925"/>
      <w:bookmarkStart w:id="566" w:name="_Toc201739056"/>
      <w:r>
        <w:rPr>
          <w:rFonts w:cs="Times New Roman"/>
          <w:sz w:val="30"/>
          <w:szCs w:val="30"/>
        </w:rPr>
        <w:t xml:space="preserve">3 </w:t>
      </w:r>
      <w:r>
        <w:rPr>
          <w:rFonts w:hint="eastAsia" w:cs="Times New Roman"/>
          <w:sz w:val="30"/>
          <w:szCs w:val="30"/>
        </w:rPr>
        <w:t xml:space="preserve"> 基本规定</w:t>
      </w:r>
      <w:bookmarkEnd w:id="562"/>
      <w:bookmarkEnd w:id="563"/>
      <w:bookmarkEnd w:id="564"/>
      <w:bookmarkEnd w:id="565"/>
      <w:bookmarkEnd w:id="566"/>
    </w:p>
    <w:p>
      <w:pPr>
        <w:pStyle w:val="107"/>
        <w:adjustRightInd w:val="0"/>
        <w:snapToGrid w:val="0"/>
        <w:spacing w:after="0" w:line="360" w:lineRule="auto"/>
        <w:jc w:val="center"/>
        <w:rPr>
          <w:rFonts w:ascii="Times New Roman" w:hAnsi="Times New Roman" w:cs="Times New Roman"/>
          <w:sz w:val="28"/>
          <w:szCs w:val="24"/>
        </w:rPr>
      </w:pPr>
      <w:bookmarkStart w:id="567" w:name="_Toc134178926"/>
      <w:bookmarkStart w:id="568" w:name="_Toc192493260"/>
      <w:bookmarkStart w:id="569" w:name="_Toc135599742"/>
      <w:bookmarkStart w:id="570" w:name="_Toc201739057"/>
      <w:r>
        <w:rPr>
          <w:rFonts w:ascii="Times New Roman" w:hAnsi="Times New Roman" w:cs="Times New Roman"/>
          <w:bCs/>
          <w:sz w:val="28"/>
          <w:szCs w:val="24"/>
        </w:rPr>
        <w:t>3.1</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一般规定</w:t>
      </w:r>
      <w:bookmarkEnd w:id="567"/>
      <w:bookmarkEnd w:id="568"/>
      <w:bookmarkEnd w:id="569"/>
      <w:bookmarkEnd w:id="570"/>
    </w:p>
    <w:p>
      <w:pPr>
        <w:snapToGrid w:val="0"/>
        <w:jc w:val="both"/>
        <w:rPr>
          <w:rFonts w:ascii="宋体" w:hAnsi="宋体" w:cs="仿宋"/>
          <w:szCs w:val="24"/>
        </w:rPr>
      </w:pPr>
      <w:r>
        <w:rPr>
          <w:rFonts w:eastAsia="仿宋" w:cs="仿宋"/>
          <w:b/>
          <w:bCs/>
          <w:szCs w:val="24"/>
        </w:rPr>
        <w:t>3.0.</w:t>
      </w:r>
      <w:r>
        <w:rPr>
          <w:rFonts w:hint="eastAsia" w:eastAsia="仿宋" w:cs="仿宋"/>
          <w:b/>
          <w:bCs/>
          <w:szCs w:val="24"/>
        </w:rPr>
        <w:t>2</w:t>
      </w:r>
      <w:r>
        <w:rPr>
          <w:rFonts w:eastAsia="仿宋" w:cs="仿宋"/>
          <w:b/>
          <w:bCs/>
          <w:szCs w:val="24"/>
        </w:rPr>
        <w:t xml:space="preserve">  </w:t>
      </w:r>
      <w:r>
        <w:rPr>
          <w:rFonts w:hint="eastAsia" w:ascii="宋体" w:hAnsi="宋体" w:cs="仿宋"/>
          <w:szCs w:val="24"/>
        </w:rPr>
        <w:t>城市水环境治理工程排水系统排查对实施单位资质和工作的要求：</w:t>
      </w:r>
    </w:p>
    <w:p>
      <w:pPr>
        <w:snapToGrid w:val="0"/>
        <w:ind w:firstLine="480" w:firstLineChars="200"/>
        <w:jc w:val="both"/>
        <w:rPr>
          <w:rFonts w:ascii="宋体" w:hAnsi="宋体" w:cs="仿宋"/>
          <w:szCs w:val="24"/>
        </w:rPr>
      </w:pPr>
      <w:r>
        <w:rPr>
          <w:rFonts w:hint="eastAsia" w:ascii="宋体" w:hAnsi="宋体" w:cs="仿宋"/>
          <w:szCs w:val="24"/>
        </w:rPr>
        <w:t>城市水环境治理工程排水系统排查工作是一项专业性较强、对安全质量要求较高的工作。涉及排水管道、暗涵、排水</w:t>
      </w:r>
      <w:r>
        <w:rPr>
          <w:rFonts w:hint="eastAsia"/>
          <w:szCs w:val="24"/>
        </w:rPr>
        <w:t>口的调查、管道仪器探查、水质检测、水量测量、污染源调查、厂站排查、城市更新调查与改造等多方面的内容。从事排查工作的单位应具备相应的资质，如测绘资质、管道</w:t>
      </w:r>
      <w:r>
        <w:rPr>
          <w:szCs w:val="24"/>
        </w:rPr>
        <w:t>CCTV</w:t>
      </w:r>
      <w:r>
        <w:rPr>
          <w:rFonts w:hint="eastAsia"/>
          <w:szCs w:val="24"/>
        </w:rPr>
        <w:t>检测</w:t>
      </w:r>
      <w:r>
        <w:rPr>
          <w:szCs w:val="24"/>
        </w:rPr>
        <w:t>CMA</w:t>
      </w:r>
      <w:r>
        <w:rPr>
          <w:rFonts w:hint="eastAsia"/>
          <w:szCs w:val="24"/>
        </w:rPr>
        <w:t>资质等。为确保人员安全，排查工作应严格遵守《城镇排水管道维护安全技术规程》</w:t>
      </w:r>
      <w:r>
        <w:rPr>
          <w:szCs w:val="24"/>
        </w:rPr>
        <w:t>CJJ 6</w:t>
      </w:r>
      <w:r>
        <w:rPr>
          <w:rFonts w:hint="eastAsia"/>
          <w:szCs w:val="24"/>
        </w:rPr>
        <w:t>、《城镇排水管渠与泵站维护</w:t>
      </w:r>
      <w:r>
        <w:rPr>
          <w:rFonts w:hint="eastAsia"/>
          <w:szCs w:val="24"/>
          <w:highlight w:val="none"/>
        </w:rPr>
        <w:t>、</w:t>
      </w:r>
      <w:r>
        <w:rPr>
          <w:rFonts w:hint="eastAsia"/>
          <w:szCs w:val="24"/>
        </w:rPr>
        <w:t>运行和安全技术规程》</w:t>
      </w:r>
      <w:r>
        <w:rPr>
          <w:szCs w:val="24"/>
        </w:rPr>
        <w:t>CJJ 68</w:t>
      </w:r>
      <w:r>
        <w:rPr>
          <w:rFonts w:hint="eastAsia"/>
          <w:szCs w:val="24"/>
        </w:rPr>
        <w:t>的规定，现场使用的检测设备，其安全性能应符合现行国家标准《爆炸性气体环境用电气设备》</w:t>
      </w:r>
      <w:r>
        <w:rPr>
          <w:szCs w:val="24"/>
        </w:rPr>
        <w:t>GB 3836</w:t>
      </w:r>
      <w:r>
        <w:rPr>
          <w:rFonts w:hint="eastAsia" w:ascii="宋体" w:hAnsi="宋体" w:cs="仿宋"/>
          <w:szCs w:val="24"/>
        </w:rPr>
        <w:t>的有关规定，确保排查准确、治理有效、过程安全。</w:t>
      </w:r>
    </w:p>
    <w:p>
      <w:pPr>
        <w:snapToGrid w:val="0"/>
        <w:jc w:val="both"/>
        <w:rPr>
          <w:szCs w:val="24"/>
        </w:rPr>
      </w:pPr>
      <w:r>
        <w:rPr>
          <w:rFonts w:hint="eastAsia" w:eastAsia="仿宋" w:cs="仿宋"/>
          <w:b/>
          <w:bCs/>
          <w:szCs w:val="24"/>
        </w:rPr>
        <w:t>3</w:t>
      </w:r>
      <w:r>
        <w:rPr>
          <w:rFonts w:eastAsia="仿宋" w:cs="仿宋"/>
          <w:b/>
          <w:bCs/>
          <w:szCs w:val="24"/>
        </w:rPr>
        <w:t xml:space="preserve">.0.4  </w:t>
      </w:r>
      <w:r>
        <w:rPr>
          <w:rFonts w:hint="eastAsia" w:ascii="宋体" w:hAnsi="宋体" w:cs="仿宋"/>
          <w:bCs/>
          <w:szCs w:val="24"/>
        </w:rPr>
        <w:t>城市水环境治理工程围绕</w:t>
      </w:r>
      <w:r>
        <w:rPr>
          <w:rFonts w:hint="eastAsia"/>
          <w:szCs w:val="24"/>
        </w:rPr>
        <w:t>“源、网、厂、河、城”五个维度开展排查工作，“源”排查包括点源污染调查、面源污染调查、内源污染调查等；“网”排查包括工程范围内市政排水管网、排水地块排水管网及附属构筑物的探测及检测；“厂”排查包括工程范围内水质净化厂、分散式污水处理站等调查；“河”排查包括工程范围内河涌、支汊流、明渠、小湖塘等分布调查，暗涵排查，排水口调查等；“城”排查主要调查工程范围内基础地理信息、土地和规划数据、人口及经济数据、产业数据、文化遗存等。</w:t>
      </w: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snapToGrid w:val="0"/>
        <w:ind w:firstLine="480" w:firstLineChars="200"/>
        <w:jc w:val="both"/>
        <w:rPr>
          <w:rFonts w:ascii="宋体" w:hAnsi="宋体" w:cs="仿宋"/>
          <w:szCs w:val="24"/>
        </w:rPr>
      </w:pPr>
    </w:p>
    <w:p>
      <w:pPr>
        <w:pStyle w:val="106"/>
        <w:adjustRightInd w:val="0"/>
        <w:snapToGrid w:val="0"/>
        <w:spacing w:before="120" w:line="360" w:lineRule="auto"/>
        <w:rPr>
          <w:sz w:val="30"/>
          <w:szCs w:val="30"/>
        </w:rPr>
      </w:pPr>
      <w:bookmarkStart w:id="571" w:name="_Toc192493261"/>
      <w:bookmarkStart w:id="572" w:name="_Toc134178929"/>
      <w:bookmarkStart w:id="573" w:name="_Toc135599745"/>
      <w:bookmarkStart w:id="574" w:name="_Toc201739058"/>
      <w:bookmarkStart w:id="575" w:name="_Toc132213962"/>
      <w:r>
        <w:rPr>
          <w:rFonts w:cs="Times New Roman"/>
          <w:sz w:val="30"/>
          <w:szCs w:val="30"/>
        </w:rPr>
        <w:t xml:space="preserve">4 </w:t>
      </w:r>
      <w:r>
        <w:rPr>
          <w:rFonts w:hint="eastAsia" w:cs="Times New Roman"/>
          <w:sz w:val="30"/>
          <w:szCs w:val="30"/>
        </w:rPr>
        <w:t xml:space="preserve"> 排查仪器设备及管理</w:t>
      </w:r>
      <w:bookmarkEnd w:id="571"/>
      <w:bookmarkEnd w:id="572"/>
      <w:bookmarkEnd w:id="573"/>
      <w:bookmarkEnd w:id="574"/>
    </w:p>
    <w:p>
      <w:pPr>
        <w:pStyle w:val="107"/>
        <w:adjustRightInd w:val="0"/>
        <w:snapToGrid w:val="0"/>
        <w:spacing w:after="0" w:line="360" w:lineRule="auto"/>
        <w:jc w:val="center"/>
        <w:rPr>
          <w:rFonts w:ascii="Times New Roman" w:hAnsi="Times New Roman" w:cs="Times New Roman"/>
          <w:bCs/>
          <w:sz w:val="28"/>
          <w:szCs w:val="24"/>
        </w:rPr>
      </w:pPr>
      <w:bookmarkStart w:id="576" w:name="_Toc135599746"/>
      <w:bookmarkStart w:id="577" w:name="_Toc134178930"/>
      <w:bookmarkStart w:id="578" w:name="_Toc192493262"/>
      <w:bookmarkStart w:id="579" w:name="_Toc201739059"/>
      <w:r>
        <w:rPr>
          <w:rFonts w:ascii="Times New Roman" w:hAnsi="Times New Roman" w:cs="Times New Roman"/>
          <w:bCs/>
          <w:sz w:val="28"/>
          <w:szCs w:val="24"/>
        </w:rPr>
        <w:t xml:space="preserve">4.1 </w:t>
      </w:r>
      <w:r>
        <w:rPr>
          <w:rFonts w:hint="eastAsia" w:ascii="Times New Roman" w:hAnsi="Times New Roman" w:cs="Times New Roman"/>
          <w:bCs/>
          <w:sz w:val="28"/>
          <w:szCs w:val="24"/>
        </w:rPr>
        <w:t xml:space="preserve"> 排查仪器设备</w:t>
      </w:r>
      <w:bookmarkEnd w:id="576"/>
      <w:bookmarkEnd w:id="577"/>
      <w:r>
        <w:rPr>
          <w:rFonts w:hint="eastAsia" w:ascii="Times New Roman" w:hAnsi="Times New Roman" w:cs="Times New Roman"/>
          <w:bCs/>
          <w:sz w:val="28"/>
          <w:szCs w:val="24"/>
        </w:rPr>
        <w:t>使用</w:t>
      </w:r>
      <w:bookmarkEnd w:id="578"/>
      <w:bookmarkEnd w:id="579"/>
    </w:p>
    <w:p>
      <w:pPr>
        <w:jc w:val="both"/>
        <w:rPr>
          <w:bCs/>
          <w:kern w:val="44"/>
          <w:szCs w:val="24"/>
        </w:rPr>
        <w:sectPr>
          <w:pgSz w:w="11906" w:h="16838"/>
          <w:pgMar w:top="1440" w:right="1797" w:bottom="1440" w:left="1797" w:header="1134" w:footer="851" w:gutter="0"/>
          <w:cols w:space="720" w:num="1"/>
          <w:titlePg/>
          <w:docGrid w:linePitch="326" w:charSpace="0"/>
        </w:sectPr>
      </w:pPr>
      <w:r>
        <w:rPr>
          <w:rFonts w:eastAsia="黑体"/>
          <w:b/>
          <w:bCs/>
          <w:color w:val="000000"/>
          <w:kern w:val="44"/>
          <w:szCs w:val="24"/>
        </w:rPr>
        <w:t>4.1.2</w:t>
      </w:r>
      <w:r>
        <w:rPr>
          <w:bCs/>
          <w:szCs w:val="24"/>
        </w:rPr>
        <w:t xml:space="preserve">  </w:t>
      </w:r>
      <w:r>
        <w:rPr>
          <w:bCs/>
          <w:kern w:val="44"/>
          <w:szCs w:val="24"/>
        </w:rPr>
        <w:t>高水位智能检测仪是根据排查工作中管道、暗涵内水位高，通过施工措施依然无法降低水位而研制的检测仪器设备，解决管道、暗涵高水位排查工作瓶颈，提高排查工作效率。其具备多波束</w:t>
      </w:r>
      <w:r>
        <w:rPr>
          <w:rFonts w:hint="eastAsia"/>
          <w:bCs/>
          <w:kern w:val="44"/>
          <w:szCs w:val="24"/>
        </w:rPr>
        <w:t>声纳</w:t>
      </w:r>
      <w:r>
        <w:rPr>
          <w:bCs/>
          <w:kern w:val="44"/>
          <w:szCs w:val="24"/>
        </w:rPr>
        <w:t>检测、电视检测、红外线测距、AI识别等技术，</w:t>
      </w:r>
      <w:r>
        <w:rPr>
          <w:rFonts w:hint="eastAsia"/>
          <w:bCs/>
          <w:kern w:val="44"/>
          <w:szCs w:val="24"/>
        </w:rPr>
        <w:t>可</w:t>
      </w:r>
      <w:r>
        <w:rPr>
          <w:bCs/>
          <w:kern w:val="44"/>
          <w:szCs w:val="24"/>
        </w:rPr>
        <w:t>实现多功能综合检测，具有安全、高效</w:t>
      </w:r>
      <w:r>
        <w:rPr>
          <w:rFonts w:hint="eastAsia"/>
          <w:bCs/>
          <w:kern w:val="44"/>
          <w:szCs w:val="24"/>
        </w:rPr>
        <w:t>等特点</w:t>
      </w:r>
      <w:r>
        <w:rPr>
          <w:bCs/>
          <w:kern w:val="44"/>
          <w:szCs w:val="24"/>
        </w:rPr>
        <w:t>的排查方法。</w:t>
      </w:r>
    </w:p>
    <w:p>
      <w:pPr>
        <w:pStyle w:val="106"/>
        <w:adjustRightInd w:val="0"/>
        <w:snapToGrid w:val="0"/>
        <w:spacing w:before="120" w:line="360" w:lineRule="auto"/>
        <w:rPr>
          <w:sz w:val="30"/>
          <w:szCs w:val="30"/>
        </w:rPr>
      </w:pPr>
      <w:bookmarkStart w:id="580" w:name="_Toc135599747"/>
      <w:bookmarkStart w:id="581" w:name="_Toc192493263"/>
      <w:bookmarkStart w:id="582" w:name="_Toc134178931"/>
      <w:bookmarkStart w:id="583" w:name="_Toc201739060"/>
      <w:r>
        <w:rPr>
          <w:rFonts w:cs="Times New Roman"/>
          <w:sz w:val="30"/>
          <w:szCs w:val="30"/>
        </w:rPr>
        <w:t>5</w:t>
      </w:r>
      <w:r>
        <w:rPr>
          <w:rFonts w:hint="eastAsia" w:cs="Times New Roman"/>
          <w:sz w:val="30"/>
          <w:szCs w:val="30"/>
        </w:rPr>
        <w:t xml:space="preserve"> </w:t>
      </w:r>
      <w:r>
        <w:rPr>
          <w:rFonts w:cs="Times New Roman"/>
          <w:sz w:val="30"/>
          <w:szCs w:val="30"/>
        </w:rPr>
        <w:t xml:space="preserve"> </w:t>
      </w:r>
      <w:r>
        <w:rPr>
          <w:rFonts w:hint="eastAsia" w:cs="Times New Roman"/>
          <w:sz w:val="30"/>
          <w:szCs w:val="30"/>
        </w:rPr>
        <w:t>排查方法与技术</w:t>
      </w:r>
      <w:bookmarkEnd w:id="580"/>
      <w:bookmarkEnd w:id="581"/>
      <w:bookmarkEnd w:id="582"/>
      <w:bookmarkEnd w:id="583"/>
    </w:p>
    <w:p>
      <w:pPr>
        <w:pStyle w:val="107"/>
        <w:adjustRightInd w:val="0"/>
        <w:snapToGrid w:val="0"/>
        <w:spacing w:after="0" w:line="360" w:lineRule="auto"/>
        <w:jc w:val="center"/>
        <w:rPr>
          <w:rFonts w:ascii="Times New Roman" w:hAnsi="Times New Roman" w:cs="Times New Roman"/>
          <w:bCs/>
          <w:sz w:val="28"/>
          <w:szCs w:val="24"/>
        </w:rPr>
      </w:pPr>
      <w:bookmarkStart w:id="584" w:name="_Toc134178932"/>
      <w:bookmarkStart w:id="585" w:name="_Toc201739061"/>
      <w:bookmarkStart w:id="586" w:name="_Toc135599748"/>
      <w:bookmarkStart w:id="587" w:name="_Toc192493264"/>
      <w:r>
        <w:rPr>
          <w:rFonts w:ascii="Times New Roman" w:hAnsi="Times New Roman" w:cs="Times New Roman"/>
          <w:bCs/>
          <w:sz w:val="28"/>
          <w:szCs w:val="24"/>
        </w:rPr>
        <w:t>5.1</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一般规定</w:t>
      </w:r>
      <w:bookmarkEnd w:id="584"/>
      <w:bookmarkEnd w:id="585"/>
      <w:bookmarkEnd w:id="586"/>
      <w:bookmarkEnd w:id="587"/>
    </w:p>
    <w:p>
      <w:pPr>
        <w:pStyle w:val="12"/>
        <w:snapToGrid w:val="0"/>
        <w:spacing w:line="360" w:lineRule="auto"/>
        <w:rPr>
          <w:rFonts w:eastAsia="仿宋"/>
          <w:szCs w:val="24"/>
        </w:rPr>
      </w:pPr>
      <w:r>
        <w:rPr>
          <w:rFonts w:eastAsia="仿宋"/>
          <w:b/>
          <w:szCs w:val="24"/>
        </w:rPr>
        <w:t xml:space="preserve">5.1.2 </w:t>
      </w:r>
      <w:r>
        <w:rPr>
          <w:rFonts w:eastAsia="仿宋"/>
          <w:szCs w:val="24"/>
        </w:rPr>
        <w:t xml:space="preserve"> </w:t>
      </w:r>
      <w:r>
        <w:rPr>
          <w:rFonts w:eastAsiaTheme="minorEastAsia"/>
          <w:szCs w:val="24"/>
        </w:rPr>
        <w:t>流域水环境污染源调查应在资料收集的基础上，依据流域水系分布、地形地貌及工程内区域汇水方向等，进行子流域划分，按点源、面源、内源、外水及清洁</w:t>
      </w:r>
      <w:r>
        <w:rPr>
          <w:rFonts w:hint="eastAsia" w:eastAsiaTheme="minorEastAsia"/>
          <w:szCs w:val="24"/>
        </w:rPr>
        <w:t>基</w:t>
      </w:r>
      <w:r>
        <w:rPr>
          <w:rFonts w:eastAsiaTheme="minorEastAsia"/>
          <w:szCs w:val="24"/>
        </w:rPr>
        <w:t>流等多方面对工程流域开展系统性调查和数据整理，建立相关污染源信息台账及数据库。</w:t>
      </w:r>
    </w:p>
    <w:p>
      <w:pPr>
        <w:pStyle w:val="16"/>
        <w:snapToGrid w:val="0"/>
        <w:spacing w:line="360" w:lineRule="auto"/>
        <w:rPr>
          <w:rFonts w:ascii="Times New Roman" w:hAnsi="Times New Roman"/>
          <w:sz w:val="24"/>
          <w:szCs w:val="24"/>
        </w:rPr>
      </w:pPr>
      <w:r>
        <w:rPr>
          <w:rFonts w:ascii="Times New Roman" w:hAnsi="Times New Roman"/>
          <w:b/>
          <w:bCs/>
          <w:sz w:val="24"/>
          <w:szCs w:val="24"/>
        </w:rPr>
        <w:t>5.1.5</w:t>
      </w:r>
      <w:r>
        <w:rPr>
          <w:rFonts w:ascii="Times New Roman" w:hAnsi="Times New Roman"/>
          <w:sz w:val="24"/>
          <w:szCs w:val="24"/>
        </w:rPr>
        <w:t xml:space="preserve">  根据收集到的资料结合现场踏勘情况，应编制排查技术方案。排查技术方案宜包括下列内容：</w:t>
      </w:r>
    </w:p>
    <w:p>
      <w:pPr>
        <w:pStyle w:val="16"/>
        <w:snapToGrid w:val="0"/>
        <w:spacing w:line="360" w:lineRule="auto"/>
        <w:ind w:firstLine="481" w:firstLineChars="200"/>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工程项目概况宜包括项目背景、项目概况、工作内容等；</w:t>
      </w:r>
    </w:p>
    <w:p>
      <w:pPr>
        <w:pStyle w:val="16"/>
        <w:snapToGrid w:val="0"/>
        <w:spacing w:line="360" w:lineRule="auto"/>
        <w:ind w:firstLine="481" w:firstLineChars="200"/>
        <w:rPr>
          <w:rFonts w:ascii="Times New Roman" w:hAnsi="Times New Roman"/>
          <w:sz w:val="24"/>
          <w:szCs w:val="24"/>
        </w:rPr>
      </w:pPr>
      <w:r>
        <w:rPr>
          <w:rFonts w:ascii="Times New Roman" w:hAnsi="Times New Roman"/>
          <w:b/>
          <w:sz w:val="24"/>
          <w:szCs w:val="24"/>
        </w:rPr>
        <w:t xml:space="preserve">3 </w:t>
      </w:r>
      <w:r>
        <w:rPr>
          <w:rFonts w:ascii="Times New Roman" w:hAnsi="Times New Roman"/>
          <w:sz w:val="24"/>
          <w:szCs w:val="24"/>
        </w:rPr>
        <w:t xml:space="preserve"> 排查方法与技术要求宜按</w:t>
      </w:r>
      <w:r>
        <w:rPr>
          <w:rFonts w:hint="eastAsia" w:ascii="Times New Roman" w:hAnsi="Times New Roman"/>
          <w:sz w:val="24"/>
          <w:szCs w:val="24"/>
        </w:rPr>
        <w:t>“</w:t>
      </w:r>
      <w:r>
        <w:rPr>
          <w:rFonts w:ascii="Times New Roman" w:hAnsi="Times New Roman"/>
          <w:sz w:val="24"/>
          <w:szCs w:val="24"/>
        </w:rPr>
        <w:t>源、网、厂、河、城</w:t>
      </w:r>
      <w:r>
        <w:rPr>
          <w:rFonts w:hint="eastAsia" w:ascii="Times New Roman" w:hAnsi="Times New Roman"/>
          <w:sz w:val="24"/>
          <w:szCs w:val="24"/>
        </w:rPr>
        <w:t>”</w:t>
      </w:r>
      <w:r>
        <w:rPr>
          <w:rFonts w:ascii="Times New Roman" w:hAnsi="Times New Roman"/>
          <w:sz w:val="24"/>
          <w:szCs w:val="24"/>
        </w:rPr>
        <w:t>五个维度分类策划</w:t>
      </w:r>
      <w:r>
        <w:rPr>
          <w:rFonts w:hint="eastAsia" w:ascii="Times New Roman" w:hAnsi="Times New Roman"/>
          <w:sz w:val="24"/>
          <w:szCs w:val="24"/>
        </w:rPr>
        <w:t>。</w:t>
      </w:r>
    </w:p>
    <w:p>
      <w:pPr>
        <w:pStyle w:val="107"/>
        <w:adjustRightInd w:val="0"/>
        <w:snapToGrid w:val="0"/>
        <w:spacing w:after="0" w:line="360" w:lineRule="auto"/>
        <w:jc w:val="center"/>
        <w:rPr>
          <w:rFonts w:ascii="Times New Roman" w:hAnsi="Times New Roman" w:cs="Times New Roman"/>
          <w:bCs/>
          <w:sz w:val="28"/>
          <w:szCs w:val="24"/>
        </w:rPr>
      </w:pPr>
      <w:bookmarkStart w:id="588" w:name="_Toc134178933"/>
      <w:bookmarkStart w:id="589" w:name="_Toc135599749"/>
      <w:bookmarkStart w:id="590" w:name="_Toc192493265"/>
      <w:bookmarkStart w:id="591" w:name="_Toc201739062"/>
      <w:r>
        <w:rPr>
          <w:rFonts w:ascii="Times New Roman" w:hAnsi="Times New Roman" w:cs="Times New Roman"/>
          <w:bCs/>
          <w:sz w:val="28"/>
          <w:szCs w:val="24"/>
        </w:rPr>
        <w:t>5.2</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“源”排查</w:t>
      </w:r>
      <w:bookmarkEnd w:id="588"/>
      <w:bookmarkEnd w:id="589"/>
      <w:bookmarkEnd w:id="590"/>
      <w:bookmarkEnd w:id="591"/>
    </w:p>
    <w:p>
      <w:pPr>
        <w:pStyle w:val="12"/>
        <w:spacing w:line="360" w:lineRule="auto"/>
        <w:rPr>
          <w:rFonts w:asciiTheme="minorEastAsia" w:hAnsiTheme="minorEastAsia" w:eastAsiaTheme="minorEastAsia"/>
          <w:szCs w:val="24"/>
        </w:rPr>
      </w:pPr>
      <w:r>
        <w:rPr>
          <w:rFonts w:hint="eastAsia"/>
          <w:b/>
          <w:bCs/>
          <w:szCs w:val="24"/>
        </w:rPr>
        <w:t>5.2.1</w:t>
      </w:r>
      <w:r>
        <w:rPr>
          <w:rFonts w:hint="eastAsia" w:ascii="宋体" w:hAnsi="宋体" w:cs="宋体"/>
          <w:szCs w:val="24"/>
        </w:rPr>
        <w:t xml:space="preserve"> </w:t>
      </w:r>
      <w:r>
        <w:rPr>
          <w:rFonts w:ascii="宋体" w:hAnsi="宋体" w:cs="宋体"/>
          <w:szCs w:val="24"/>
        </w:rPr>
        <w:t xml:space="preserve"> </w:t>
      </w:r>
      <w:r>
        <w:rPr>
          <w:rFonts w:hint="eastAsia" w:asciiTheme="minorEastAsia" w:hAnsiTheme="minorEastAsia" w:eastAsiaTheme="minorEastAsia"/>
          <w:szCs w:val="24"/>
        </w:rPr>
        <w:t>立管应包括雨水立管、污水立管和合流立管。</w:t>
      </w:r>
    </w:p>
    <w:p>
      <w:pPr>
        <w:pStyle w:val="12"/>
        <w:spacing w:line="360" w:lineRule="auto"/>
        <w:rPr>
          <w:rFonts w:ascii="宋体" w:hAnsi="宋体" w:cs="宋体"/>
          <w:szCs w:val="24"/>
        </w:rPr>
      </w:pPr>
      <w:r>
        <w:rPr>
          <w:b/>
          <w:bCs/>
          <w:szCs w:val="24"/>
        </w:rPr>
        <w:t xml:space="preserve">5.2.3 </w:t>
      </w:r>
      <w:r>
        <w:rPr>
          <w:rFonts w:asciiTheme="minorEastAsia" w:hAnsiTheme="minorEastAsia" w:eastAsiaTheme="minorEastAsia"/>
          <w:szCs w:val="24"/>
        </w:rPr>
        <w:t xml:space="preserve"> </w:t>
      </w:r>
      <w:r>
        <w:rPr>
          <w:rFonts w:hint="eastAsia" w:asciiTheme="minorEastAsia" w:hAnsiTheme="minorEastAsia" w:eastAsiaTheme="minorEastAsia"/>
          <w:szCs w:val="24"/>
        </w:rPr>
        <w:t>数据选取主要是考虑两方面因素，一是保证覆盖早、中、晚不同时段，用水高峰时段宜根据当地居民生活规律和工业企业生产时段确定；二是水质数据统计分析至少需要3个样本。重点监管企业的水质监测指标应根据企业类别、工艺和出水水质标准等综合确定，在无上述资料情况下，可增加总磷、悬浮物作为监测指标。</w:t>
      </w:r>
    </w:p>
    <w:p>
      <w:pPr>
        <w:pStyle w:val="107"/>
        <w:adjustRightInd w:val="0"/>
        <w:snapToGrid w:val="0"/>
        <w:spacing w:after="0" w:line="360" w:lineRule="auto"/>
        <w:jc w:val="center"/>
        <w:rPr>
          <w:rFonts w:ascii="Times New Roman" w:hAnsi="Times New Roman" w:cs="Times New Roman"/>
          <w:bCs/>
          <w:sz w:val="28"/>
          <w:szCs w:val="24"/>
        </w:rPr>
      </w:pPr>
      <w:bookmarkStart w:id="592" w:name="_Toc192493266"/>
      <w:bookmarkStart w:id="593" w:name="_Toc134178934"/>
      <w:bookmarkStart w:id="594" w:name="_Toc135599750"/>
      <w:bookmarkStart w:id="595" w:name="_Toc201739063"/>
      <w:r>
        <w:rPr>
          <w:rFonts w:ascii="Times New Roman" w:hAnsi="Times New Roman" w:cs="Times New Roman"/>
          <w:bCs/>
          <w:sz w:val="28"/>
          <w:szCs w:val="24"/>
        </w:rPr>
        <w:t xml:space="preserve">5.3 </w:t>
      </w:r>
      <w:r>
        <w:rPr>
          <w:rFonts w:hint="eastAsia" w:ascii="Times New Roman" w:hAnsi="Times New Roman" w:cs="Times New Roman"/>
          <w:bCs/>
          <w:sz w:val="28"/>
          <w:szCs w:val="24"/>
        </w:rPr>
        <w:t xml:space="preserve"> “网”排查</w:t>
      </w:r>
      <w:bookmarkEnd w:id="592"/>
      <w:bookmarkEnd w:id="593"/>
      <w:bookmarkEnd w:id="594"/>
      <w:bookmarkEnd w:id="595"/>
    </w:p>
    <w:p>
      <w:pPr>
        <w:pStyle w:val="12"/>
        <w:spacing w:line="360" w:lineRule="auto"/>
        <w:rPr>
          <w:rFonts w:ascii="宋体" w:hAnsi="宋体"/>
          <w:szCs w:val="24"/>
        </w:rPr>
      </w:pPr>
      <w:r>
        <w:rPr>
          <w:rFonts w:hint="eastAsia"/>
          <w:b/>
          <w:bCs/>
          <w:szCs w:val="24"/>
        </w:rPr>
        <w:t>5.</w:t>
      </w:r>
      <w:r>
        <w:rPr>
          <w:b/>
          <w:bCs/>
          <w:szCs w:val="24"/>
        </w:rPr>
        <w:t>3</w:t>
      </w:r>
      <w:r>
        <w:rPr>
          <w:rFonts w:hint="eastAsia"/>
          <w:b/>
          <w:bCs/>
          <w:szCs w:val="24"/>
        </w:rPr>
        <w:t>.</w:t>
      </w:r>
      <w:r>
        <w:rPr>
          <w:b/>
          <w:bCs/>
          <w:szCs w:val="24"/>
        </w:rPr>
        <w:t>2</w:t>
      </w:r>
      <w:r>
        <w:rPr>
          <w:rFonts w:hint="eastAsia" w:ascii="宋体" w:hAnsi="宋体" w:cs="宋体"/>
          <w:szCs w:val="24"/>
        </w:rPr>
        <w:t xml:space="preserve"> </w:t>
      </w:r>
      <w:r>
        <w:rPr>
          <w:rFonts w:ascii="宋体" w:hAnsi="宋体" w:cs="宋体"/>
          <w:szCs w:val="24"/>
        </w:rPr>
        <w:t xml:space="preserve"> </w:t>
      </w:r>
      <w:r>
        <w:rPr>
          <w:rFonts w:hint="eastAsia" w:ascii="宋体" w:hAnsi="宋体"/>
          <w:szCs w:val="24"/>
        </w:rPr>
        <w:t>通过对排水管网及附属设施功能状况和用户接入情况进行系统性排查，发现排水系统中水质水位异常的问题点和问题区域。分析和判断原因，如地表水或河水倒灌、外水入渗、混接错排、管网缺陷、系统缺失或管径不足等问题。</w:t>
      </w:r>
    </w:p>
    <w:p>
      <w:pPr>
        <w:pStyle w:val="12"/>
        <w:spacing w:line="360" w:lineRule="auto"/>
        <w:rPr>
          <w:szCs w:val="24"/>
        </w:rPr>
      </w:pPr>
      <w:r>
        <w:rPr>
          <w:b/>
          <w:bCs/>
          <w:szCs w:val="24"/>
        </w:rPr>
        <w:t xml:space="preserve">5.3.3  </w:t>
      </w:r>
      <w:r>
        <w:rPr>
          <w:rFonts w:hint="eastAsia" w:ascii="宋体" w:hAnsi="宋体"/>
          <w:szCs w:val="24"/>
        </w:rPr>
        <w:t>第</w:t>
      </w:r>
      <w:r>
        <w:rPr>
          <w:szCs w:val="24"/>
        </w:rPr>
        <w:t>5</w:t>
      </w:r>
      <w:r>
        <w:rPr>
          <w:rFonts w:hint="eastAsia" w:ascii="宋体" w:hAnsi="宋体"/>
          <w:szCs w:val="24"/>
        </w:rPr>
        <w:t>款水质水量监测主要根据样本方差控制要求确定监测时间及频次（样本数量应不少于</w:t>
      </w:r>
      <w:r>
        <w:rPr>
          <w:szCs w:val="24"/>
        </w:rPr>
        <w:t>60</w:t>
      </w:r>
      <w:r>
        <w:rPr>
          <w:rFonts w:hint="eastAsia" w:ascii="宋体" w:hAnsi="宋体"/>
          <w:szCs w:val="24"/>
        </w:rPr>
        <w:t>个）；</w:t>
      </w:r>
      <w:r>
        <w:rPr>
          <w:rFonts w:hint="eastAsia"/>
          <w:szCs w:val="24"/>
        </w:rPr>
        <w:t>第</w:t>
      </w:r>
      <w:r>
        <w:rPr>
          <w:szCs w:val="24"/>
        </w:rPr>
        <w:t>6</w:t>
      </w:r>
      <w:r>
        <w:rPr>
          <w:rFonts w:hint="eastAsia"/>
          <w:szCs w:val="24"/>
        </w:rPr>
        <w:t>款化学需氧量浓度确定主要是根据广东省多个城市污水系统排查经验及国内外同类标准综合考虑确定。根据《室外排水设计标准》GB 50014—2021正常城市生活污水的COD浓度通常为250mg/L~500mg/L。若COD大于250mg/L，说明污水未被明显稀释，可初步排除外水大量入侵。地下水、雨水或河水的COD浓度通常小于50mg/L。当外水混入污水系统后，COD会被显著稀释：若COD小于等于150mg/L，表明污水可能被外水稀释超过40%（假设原污水COD为250mg/L时），需警惕外水入侵。德国ATV标准中建议当污水COD小于50mg/L时，需排查地下水入渗或雨水混入。</w:t>
      </w:r>
    </w:p>
    <w:p>
      <w:pPr>
        <w:pStyle w:val="12"/>
        <w:spacing w:line="360" w:lineRule="auto"/>
        <w:rPr>
          <w:szCs w:val="24"/>
        </w:rPr>
      </w:pPr>
      <w:r>
        <w:rPr>
          <w:rFonts w:hint="eastAsia"/>
          <w:b/>
          <w:bCs/>
          <w:szCs w:val="24"/>
        </w:rPr>
        <w:t>5.3.</w:t>
      </w:r>
      <w:r>
        <w:rPr>
          <w:b/>
          <w:bCs/>
          <w:szCs w:val="24"/>
        </w:rPr>
        <w:t>5</w:t>
      </w:r>
      <w:r>
        <w:rPr>
          <w:rFonts w:hint="eastAsia" w:ascii="宋体" w:hAnsi="宋体" w:cs="宋体"/>
          <w:szCs w:val="24"/>
        </w:rPr>
        <w:t xml:space="preserve"> </w:t>
      </w:r>
      <w:r>
        <w:rPr>
          <w:rFonts w:ascii="宋体" w:hAnsi="宋体" w:cs="宋体"/>
          <w:szCs w:val="24"/>
        </w:rPr>
        <w:t xml:space="preserve"> </w:t>
      </w:r>
      <w:r>
        <w:rPr>
          <w:rFonts w:hint="eastAsia" w:ascii="宋体" w:hAnsi="宋体"/>
          <w:szCs w:val="24"/>
        </w:rPr>
        <w:t>排水管道根据所处位置和发挥的作用不同，又有一些不同的称谓，如</w:t>
      </w:r>
      <w:r>
        <w:rPr>
          <w:rFonts w:ascii="宋体" w:hAnsi="宋体"/>
          <w:szCs w:val="24"/>
        </w:rPr>
        <w:t>:</w:t>
      </w:r>
      <w:r>
        <w:rPr>
          <w:rFonts w:hint="eastAsia" w:ascii="宋体" w:hAnsi="宋体"/>
          <w:szCs w:val="24"/>
        </w:rPr>
        <w:t>连接管、压力管、截污管、干管、次干管、支管、毛细管。</w:t>
      </w:r>
    </w:p>
    <w:p>
      <w:pPr>
        <w:rPr>
          <w:rFonts w:ascii="宋体" w:hAnsi="宋体"/>
          <w:szCs w:val="24"/>
        </w:rPr>
        <w:sectPr>
          <w:pgSz w:w="11906" w:h="16838"/>
          <w:pgMar w:top="1440" w:right="1797" w:bottom="1440" w:left="1797" w:header="1134" w:footer="851" w:gutter="0"/>
          <w:cols w:space="720" w:num="1"/>
          <w:titlePg/>
          <w:docGrid w:linePitch="312" w:charSpace="0"/>
        </w:sectPr>
      </w:pPr>
      <w:r>
        <w:rPr>
          <w:rFonts w:hint="eastAsia"/>
          <w:b/>
          <w:bCs/>
          <w:szCs w:val="24"/>
        </w:rPr>
        <w:t>5.</w:t>
      </w:r>
      <w:r>
        <w:rPr>
          <w:b/>
          <w:bCs/>
          <w:szCs w:val="24"/>
        </w:rPr>
        <w:t>3</w:t>
      </w:r>
      <w:r>
        <w:rPr>
          <w:rFonts w:hint="eastAsia"/>
          <w:b/>
          <w:bCs/>
          <w:szCs w:val="24"/>
        </w:rPr>
        <w:t>.1</w:t>
      </w:r>
      <w:r>
        <w:rPr>
          <w:b/>
          <w:bCs/>
          <w:szCs w:val="24"/>
        </w:rPr>
        <w:t>6</w:t>
      </w:r>
      <w:r>
        <w:rPr>
          <w:rFonts w:hint="eastAsia"/>
          <w:b/>
          <w:bCs/>
          <w:szCs w:val="24"/>
        </w:rPr>
        <w:t xml:space="preserve"> </w:t>
      </w:r>
      <w:r>
        <w:rPr>
          <w:b/>
          <w:bCs/>
          <w:szCs w:val="24"/>
        </w:rPr>
        <w:t xml:space="preserve"> </w:t>
      </w:r>
      <w:r>
        <w:rPr>
          <w:rFonts w:hint="eastAsia" w:ascii="宋体" w:hAnsi="宋体"/>
          <w:szCs w:val="24"/>
        </w:rPr>
        <w:t>现场排查应查清雨水检查井晴天有污水排入或污水检查井</w:t>
      </w:r>
      <w:r>
        <w:rPr>
          <w:rFonts w:hint="eastAsia"/>
          <w:szCs w:val="24"/>
        </w:rPr>
        <w:t>有清澈的水排入，且其</w:t>
      </w:r>
      <w:r>
        <w:rPr>
          <w:rFonts w:eastAsia="仿宋"/>
          <w:bCs/>
        </w:rPr>
        <w:t>COD</w:t>
      </w:r>
      <w:r>
        <w:rPr>
          <w:rFonts w:hint="eastAsia" w:ascii="宋体" w:hAnsi="宋体" w:eastAsia="宋体"/>
          <w:bCs w:val="0"/>
          <w:szCs w:val="24"/>
        </w:rPr>
        <w:t>小于</w:t>
      </w:r>
      <w:r>
        <w:rPr>
          <w:rFonts w:eastAsia="仿宋"/>
          <w:bCs/>
        </w:rPr>
        <w:t>50mg/L</w:t>
      </w:r>
      <w:r>
        <w:rPr>
          <w:rFonts w:hint="eastAsia" w:ascii="宋体" w:hAnsi="宋体"/>
          <w:szCs w:val="24"/>
        </w:rPr>
        <w:t>时可判别该井为混接点。</w:t>
      </w:r>
      <w:bookmarkEnd w:id="575"/>
    </w:p>
    <w:p>
      <w:pPr>
        <w:pStyle w:val="106"/>
        <w:adjustRightInd w:val="0"/>
        <w:snapToGrid w:val="0"/>
        <w:spacing w:before="120" w:line="360" w:lineRule="auto"/>
        <w:rPr>
          <w:sz w:val="30"/>
          <w:szCs w:val="30"/>
        </w:rPr>
      </w:pPr>
      <w:bookmarkStart w:id="596" w:name="_Toc192493267"/>
      <w:bookmarkStart w:id="597" w:name="_Toc132213969"/>
      <w:bookmarkStart w:id="598" w:name="_Toc135599751"/>
      <w:bookmarkStart w:id="599" w:name="_Toc201739064"/>
      <w:bookmarkStart w:id="600" w:name="_Toc134178935"/>
      <w:r>
        <w:rPr>
          <w:rFonts w:cs="Times New Roman"/>
          <w:sz w:val="30"/>
          <w:szCs w:val="30"/>
        </w:rPr>
        <w:t xml:space="preserve">6 </w:t>
      </w:r>
      <w:r>
        <w:rPr>
          <w:rFonts w:hint="eastAsia" w:cs="Times New Roman"/>
          <w:sz w:val="30"/>
          <w:szCs w:val="30"/>
        </w:rPr>
        <w:t xml:space="preserve"> 排查质量与安全管理</w:t>
      </w:r>
      <w:bookmarkEnd w:id="596"/>
      <w:bookmarkEnd w:id="597"/>
      <w:bookmarkEnd w:id="598"/>
      <w:bookmarkEnd w:id="599"/>
      <w:bookmarkEnd w:id="600"/>
    </w:p>
    <w:p>
      <w:pPr>
        <w:pStyle w:val="107"/>
        <w:adjustRightInd w:val="0"/>
        <w:snapToGrid w:val="0"/>
        <w:spacing w:after="0" w:line="360" w:lineRule="auto"/>
        <w:jc w:val="center"/>
        <w:rPr>
          <w:rFonts w:ascii="Times New Roman" w:hAnsi="Times New Roman"/>
          <w:sz w:val="28"/>
          <w:szCs w:val="24"/>
        </w:rPr>
      </w:pPr>
      <w:bookmarkStart w:id="601" w:name="_Toc134178936"/>
      <w:bookmarkStart w:id="602" w:name="_Toc132213970"/>
      <w:bookmarkStart w:id="603" w:name="_Toc192493268"/>
      <w:bookmarkStart w:id="604" w:name="_Toc201739065"/>
      <w:bookmarkStart w:id="605" w:name="_Toc135599752"/>
      <w:r>
        <w:rPr>
          <w:rFonts w:ascii="Times New Roman" w:hAnsi="Times New Roman" w:cs="Times New Roman"/>
          <w:bCs/>
          <w:sz w:val="28"/>
          <w:szCs w:val="24"/>
        </w:rPr>
        <w:t>6.2</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排查质量管理</w:t>
      </w:r>
      <w:bookmarkEnd w:id="601"/>
      <w:bookmarkEnd w:id="602"/>
      <w:bookmarkEnd w:id="603"/>
      <w:bookmarkEnd w:id="604"/>
      <w:bookmarkEnd w:id="605"/>
    </w:p>
    <w:p>
      <w:pPr>
        <w:pStyle w:val="12"/>
        <w:snapToGrid w:val="0"/>
        <w:spacing w:line="360" w:lineRule="auto"/>
        <w:rPr>
          <w:rFonts w:ascii="宋体" w:hAnsi="宋体"/>
          <w:color w:val="000000"/>
          <w:szCs w:val="24"/>
        </w:rPr>
      </w:pPr>
      <w:r>
        <w:rPr>
          <w:rFonts w:eastAsia="仿宋"/>
          <w:b/>
          <w:bCs/>
          <w:color w:val="000000"/>
          <w:szCs w:val="24"/>
        </w:rPr>
        <w:t xml:space="preserve">6.2.1  </w:t>
      </w:r>
      <w:r>
        <w:rPr>
          <w:rFonts w:hint="eastAsia" w:ascii="宋体" w:hAnsi="宋体"/>
          <w:color w:val="000000"/>
          <w:szCs w:val="24"/>
        </w:rPr>
        <w:t>在项目主管部门的科学管理下，参与项目的各单位应各司其职，按时保质保量完成工作。</w:t>
      </w:r>
    </w:p>
    <w:p>
      <w:pPr>
        <w:pStyle w:val="107"/>
        <w:adjustRightInd w:val="0"/>
        <w:snapToGrid w:val="0"/>
        <w:spacing w:after="0" w:line="360" w:lineRule="auto"/>
        <w:jc w:val="center"/>
        <w:rPr>
          <w:rFonts w:ascii="Times New Roman" w:hAnsi="Times New Roman"/>
          <w:sz w:val="28"/>
          <w:szCs w:val="24"/>
        </w:rPr>
      </w:pPr>
      <w:bookmarkStart w:id="606" w:name="_Toc201739066"/>
      <w:bookmarkStart w:id="607" w:name="_Toc135599753"/>
      <w:bookmarkStart w:id="608" w:name="_Toc134178937"/>
      <w:bookmarkStart w:id="609" w:name="_Toc132213971"/>
      <w:bookmarkStart w:id="610" w:name="_Toc192493269"/>
      <w:r>
        <w:rPr>
          <w:rFonts w:ascii="Times New Roman" w:hAnsi="Times New Roman" w:cs="Times New Roman"/>
          <w:bCs/>
          <w:sz w:val="28"/>
          <w:szCs w:val="24"/>
        </w:rPr>
        <w:t>6.3</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排查安全管理</w:t>
      </w:r>
      <w:bookmarkEnd w:id="606"/>
      <w:bookmarkEnd w:id="607"/>
      <w:bookmarkEnd w:id="608"/>
      <w:bookmarkEnd w:id="609"/>
      <w:bookmarkEnd w:id="610"/>
    </w:p>
    <w:p>
      <w:pPr>
        <w:pStyle w:val="12"/>
        <w:snapToGrid w:val="0"/>
        <w:spacing w:line="360" w:lineRule="auto"/>
        <w:rPr>
          <w:rFonts w:eastAsia="仿宋"/>
          <w:color w:val="000000"/>
          <w:szCs w:val="24"/>
        </w:rPr>
      </w:pPr>
      <w:r>
        <w:rPr>
          <w:rFonts w:eastAsia="仿宋"/>
          <w:b/>
          <w:bCs/>
          <w:color w:val="000000"/>
          <w:szCs w:val="24"/>
        </w:rPr>
        <w:t xml:space="preserve">6.3.1  </w:t>
      </w:r>
      <w:r>
        <w:rPr>
          <w:rFonts w:hint="eastAsia" w:ascii="宋体" w:hAnsi="宋体"/>
          <w:color w:val="000000"/>
          <w:szCs w:val="24"/>
        </w:rPr>
        <w:t>排查工作在实行安全责任制的同时，应加强安全文明施工，要求如下：</w:t>
      </w:r>
    </w:p>
    <w:p>
      <w:pPr>
        <w:pStyle w:val="12"/>
        <w:snapToGrid w:val="0"/>
        <w:spacing w:line="360" w:lineRule="auto"/>
        <w:ind w:firstLine="481" w:firstLineChars="200"/>
        <w:rPr>
          <w:rFonts w:ascii="宋体" w:hAnsi="宋体"/>
          <w:color w:val="000000"/>
          <w:szCs w:val="24"/>
        </w:rPr>
      </w:pPr>
      <w:r>
        <w:rPr>
          <w:rFonts w:eastAsia="仿宋"/>
          <w:b/>
          <w:bCs/>
          <w:color w:val="000000"/>
          <w:szCs w:val="24"/>
        </w:rPr>
        <w:t xml:space="preserve">1  </w:t>
      </w:r>
      <w:r>
        <w:rPr>
          <w:rFonts w:hint="eastAsia" w:ascii="宋体" w:hAnsi="宋体"/>
          <w:color w:val="000000"/>
          <w:szCs w:val="24"/>
        </w:rPr>
        <w:t>作业单位需定期对作业人员进行安全教育、培训，使其能够熟练掌握</w:t>
      </w:r>
      <w:r>
        <w:rPr>
          <w:rFonts w:ascii="宋体" w:hAnsi="宋体"/>
          <w:color w:val="000000"/>
          <w:szCs w:val="24"/>
        </w:rPr>
        <w:t xml:space="preserve"> </w:t>
      </w:r>
      <w:r>
        <w:rPr>
          <w:rFonts w:hint="eastAsia" w:ascii="宋体" w:hAnsi="宋体"/>
          <w:color w:val="000000"/>
          <w:szCs w:val="24"/>
        </w:rPr>
        <w:t>排水管道排查作业安全操作技能，提高作业安全意识和自我保护能力，确保作业安全，作业前未进行安全教育培训的人员不可以上岗作业。</w:t>
      </w:r>
    </w:p>
    <w:p>
      <w:pPr>
        <w:pStyle w:val="12"/>
        <w:snapToGrid w:val="0"/>
        <w:spacing w:line="360" w:lineRule="auto"/>
        <w:ind w:firstLine="481" w:firstLineChars="200"/>
        <w:rPr>
          <w:rFonts w:ascii="宋体" w:hAnsi="宋体"/>
          <w:color w:val="000000"/>
          <w:szCs w:val="24"/>
        </w:rPr>
      </w:pPr>
      <w:r>
        <w:rPr>
          <w:rFonts w:eastAsia="仿宋"/>
          <w:b/>
          <w:bCs/>
          <w:color w:val="000000"/>
          <w:szCs w:val="24"/>
        </w:rPr>
        <w:t xml:space="preserve">2  </w:t>
      </w:r>
      <w:r>
        <w:rPr>
          <w:rFonts w:hint="eastAsia" w:ascii="宋体" w:hAnsi="宋体"/>
          <w:color w:val="000000"/>
          <w:szCs w:val="24"/>
        </w:rPr>
        <w:t>严格控制各种作业机具（如发电机、空气压缩机等）的噪音，严禁使用不符合标准的汽车、机械。发电机、空气压缩机等噪音、振动源设备远离民居设置；尤其在夜间施工过程中，应采取有效的隔音措施，减少噪音。</w:t>
      </w:r>
    </w:p>
    <w:p>
      <w:pPr>
        <w:pStyle w:val="12"/>
        <w:snapToGrid w:val="0"/>
        <w:spacing w:line="360" w:lineRule="auto"/>
        <w:ind w:firstLine="481" w:firstLineChars="200"/>
        <w:rPr>
          <w:rFonts w:ascii="宋体" w:hAnsi="宋体"/>
          <w:color w:val="000000"/>
          <w:szCs w:val="24"/>
        </w:rPr>
      </w:pPr>
      <w:r>
        <w:rPr>
          <w:rFonts w:eastAsia="仿宋"/>
          <w:b/>
          <w:bCs/>
          <w:color w:val="000000"/>
          <w:szCs w:val="24"/>
        </w:rPr>
        <w:t xml:space="preserve">3  </w:t>
      </w:r>
      <w:r>
        <w:rPr>
          <w:rFonts w:hint="eastAsia" w:ascii="宋体" w:hAnsi="宋体"/>
          <w:color w:val="000000"/>
          <w:szCs w:val="24"/>
        </w:rPr>
        <w:t>控制空气污染，做好防扬尘措施，合理配置施工机械，避免施工机械过于集中而造成局部的环境污染。</w:t>
      </w:r>
    </w:p>
    <w:p>
      <w:pPr>
        <w:snapToGrid w:val="0"/>
        <w:ind w:firstLine="481" w:firstLineChars="200"/>
        <w:jc w:val="both"/>
        <w:rPr>
          <w:rFonts w:ascii="宋体" w:hAnsi="宋体"/>
          <w:color w:val="000000"/>
          <w:szCs w:val="24"/>
        </w:rPr>
      </w:pPr>
      <w:r>
        <w:rPr>
          <w:rFonts w:eastAsia="仿宋"/>
          <w:b/>
          <w:bCs/>
          <w:color w:val="000000"/>
          <w:szCs w:val="24"/>
        </w:rPr>
        <w:t xml:space="preserve">4  </w:t>
      </w:r>
      <w:r>
        <w:rPr>
          <w:rFonts w:hint="eastAsia" w:ascii="宋体" w:hAnsi="宋体"/>
          <w:color w:val="000000"/>
          <w:szCs w:val="24"/>
        </w:rPr>
        <w:t>制定安全应急预案，配备专人成立安全抢救应急小组，应对各种突发安全事故。</w:t>
      </w:r>
    </w:p>
    <w:p>
      <w:pPr>
        <w:snapToGrid w:val="0"/>
        <w:sectPr>
          <w:pgSz w:w="11906" w:h="16838"/>
          <w:pgMar w:top="1440" w:right="1797" w:bottom="1440" w:left="1797" w:header="1134" w:footer="851" w:gutter="0"/>
          <w:cols w:space="720" w:num="1"/>
          <w:titlePg/>
          <w:docGrid w:linePitch="312" w:charSpace="0"/>
        </w:sectPr>
      </w:pPr>
    </w:p>
    <w:p>
      <w:pPr>
        <w:pStyle w:val="106"/>
        <w:adjustRightInd w:val="0"/>
        <w:snapToGrid w:val="0"/>
        <w:spacing w:before="120" w:line="360" w:lineRule="auto"/>
        <w:rPr>
          <w:rFonts w:cs="Times New Roman"/>
          <w:sz w:val="30"/>
          <w:szCs w:val="30"/>
        </w:rPr>
      </w:pPr>
      <w:bookmarkStart w:id="611" w:name="_Toc201739067"/>
      <w:bookmarkStart w:id="612" w:name="_Toc192493270"/>
      <w:bookmarkStart w:id="613" w:name="_Toc134178938"/>
      <w:bookmarkStart w:id="614" w:name="_Toc135599754"/>
      <w:bookmarkStart w:id="615" w:name="_Toc132213972"/>
      <w:r>
        <w:rPr>
          <w:rFonts w:cs="Times New Roman"/>
          <w:sz w:val="30"/>
          <w:szCs w:val="30"/>
        </w:rPr>
        <w:t>7</w:t>
      </w:r>
      <w:r>
        <w:rPr>
          <w:rFonts w:hint="eastAsia" w:cs="Times New Roman"/>
          <w:sz w:val="30"/>
          <w:szCs w:val="30"/>
        </w:rPr>
        <w:t xml:space="preserve"> </w:t>
      </w:r>
      <w:r>
        <w:rPr>
          <w:rFonts w:cs="Times New Roman"/>
          <w:sz w:val="30"/>
          <w:szCs w:val="30"/>
        </w:rPr>
        <w:t xml:space="preserve"> </w:t>
      </w:r>
      <w:r>
        <w:rPr>
          <w:rFonts w:hint="eastAsia" w:cs="Times New Roman"/>
          <w:sz w:val="30"/>
          <w:szCs w:val="30"/>
        </w:rPr>
        <w:t>成果编制与信息化管理</w:t>
      </w:r>
      <w:bookmarkEnd w:id="611"/>
      <w:bookmarkEnd w:id="612"/>
      <w:bookmarkEnd w:id="613"/>
      <w:bookmarkEnd w:id="614"/>
    </w:p>
    <w:p>
      <w:pPr>
        <w:pStyle w:val="107"/>
        <w:adjustRightInd w:val="0"/>
        <w:snapToGrid w:val="0"/>
        <w:spacing w:after="0" w:line="360" w:lineRule="auto"/>
        <w:jc w:val="center"/>
        <w:rPr>
          <w:rFonts w:ascii="Times New Roman" w:hAnsi="Times New Roman"/>
          <w:sz w:val="28"/>
          <w:szCs w:val="24"/>
        </w:rPr>
      </w:pPr>
      <w:bookmarkStart w:id="616" w:name="_Toc192493271"/>
      <w:bookmarkStart w:id="617" w:name="_Toc201739068"/>
      <w:bookmarkStart w:id="618" w:name="_Toc135599755"/>
      <w:bookmarkStart w:id="619" w:name="_Toc134178939"/>
      <w:r>
        <w:rPr>
          <w:rFonts w:ascii="Times New Roman" w:hAnsi="Times New Roman" w:cs="Times New Roman"/>
          <w:bCs/>
          <w:sz w:val="28"/>
          <w:szCs w:val="24"/>
        </w:rPr>
        <w:t xml:space="preserve">7.1 </w:t>
      </w:r>
      <w:r>
        <w:rPr>
          <w:rFonts w:hint="eastAsia" w:ascii="Times New Roman" w:hAnsi="Times New Roman" w:cs="Times New Roman"/>
          <w:bCs/>
          <w:sz w:val="28"/>
          <w:szCs w:val="24"/>
        </w:rPr>
        <w:t xml:space="preserve"> 一般规定</w:t>
      </w:r>
      <w:bookmarkEnd w:id="616"/>
      <w:bookmarkEnd w:id="617"/>
      <w:bookmarkEnd w:id="618"/>
      <w:bookmarkEnd w:id="619"/>
    </w:p>
    <w:p>
      <w:pPr>
        <w:pStyle w:val="19"/>
        <w:snapToGrid w:val="0"/>
        <w:spacing w:line="360" w:lineRule="auto"/>
        <w:ind w:firstLine="0"/>
        <w:rPr>
          <w:sz w:val="24"/>
        </w:rPr>
      </w:pPr>
      <w:r>
        <w:rPr>
          <w:rFonts w:ascii="Times New Roman" w:hAnsi="Times New Roman"/>
          <w:b/>
          <w:bCs/>
          <w:color w:val="000000"/>
          <w:sz w:val="24"/>
        </w:rPr>
        <w:t>7.1.1</w:t>
      </w:r>
      <w:r>
        <w:rPr>
          <w:rFonts w:ascii="Times New Roman" w:hAnsi="Times New Roman"/>
          <w:b/>
          <w:color w:val="000000"/>
          <w:sz w:val="24"/>
        </w:rPr>
        <w:t>～</w:t>
      </w:r>
      <w:r>
        <w:rPr>
          <w:rFonts w:ascii="Times New Roman" w:hAnsi="Times New Roman"/>
          <w:b/>
          <w:bCs/>
          <w:color w:val="000000"/>
          <w:sz w:val="24"/>
        </w:rPr>
        <w:t xml:space="preserve">7.1.4 </w:t>
      </w:r>
      <w:r>
        <w:rPr>
          <w:rFonts w:hint="eastAsia"/>
          <w:sz w:val="24"/>
        </w:rPr>
        <w:t>在详尽的调查之后，需利用排查数据库进行定制开发，形成数字化管控平台，对接水质在线监测设备传输接口，将大幅提高对排水设施的管理水平。</w:t>
      </w:r>
    </w:p>
    <w:p>
      <w:pPr>
        <w:snapToGrid w:val="0"/>
        <w:ind w:firstLine="480" w:firstLineChars="200"/>
        <w:jc w:val="both"/>
        <w:rPr>
          <w:rFonts w:ascii="宋体" w:hAnsi="宋体"/>
          <w:szCs w:val="24"/>
        </w:rPr>
      </w:pPr>
      <w:r>
        <w:rPr>
          <w:rFonts w:hint="eastAsia" w:ascii="宋体" w:hAnsi="宋体"/>
          <w:szCs w:val="24"/>
        </w:rPr>
        <w:t>利用数据库技术，准确、快速、动态汇集各历史及排查成果数据。同时进行存取、管理，保证数据的安全性、统一性、准确性。</w:t>
      </w:r>
    </w:p>
    <w:p>
      <w:pPr>
        <w:snapToGrid w:val="0"/>
        <w:ind w:firstLine="480" w:firstLineChars="200"/>
        <w:jc w:val="both"/>
        <w:rPr>
          <w:rFonts w:cs="宋体"/>
          <w:b/>
          <w:bCs/>
          <w:color w:val="000000"/>
          <w:szCs w:val="24"/>
        </w:rPr>
      </w:pPr>
      <w:r>
        <w:rPr>
          <w:rFonts w:hint="eastAsia" w:ascii="宋体" w:hAnsi="宋体"/>
          <w:szCs w:val="24"/>
        </w:rPr>
        <w:t>数据标准化成果按类型分为排水管道、排水管渠、检查井、雨水口、排放口、特征点、堰、闸、泵、厂站</w:t>
      </w:r>
      <w:r>
        <w:rPr>
          <w:szCs w:val="24"/>
        </w:rPr>
        <w:t>10</w:t>
      </w:r>
      <w:r>
        <w:rPr>
          <w:rFonts w:hint="eastAsia" w:ascii="宋体" w:hAnsi="宋体"/>
          <w:szCs w:val="24"/>
        </w:rPr>
        <w:t>项内容。</w:t>
      </w:r>
    </w:p>
    <w:p>
      <w:pPr>
        <w:pStyle w:val="107"/>
        <w:adjustRightInd w:val="0"/>
        <w:snapToGrid w:val="0"/>
        <w:spacing w:after="0" w:line="360" w:lineRule="auto"/>
        <w:jc w:val="center"/>
        <w:rPr>
          <w:rFonts w:ascii="Times New Roman" w:hAnsi="Times New Roman"/>
          <w:sz w:val="28"/>
          <w:szCs w:val="24"/>
        </w:rPr>
      </w:pPr>
      <w:bookmarkStart w:id="620" w:name="_Toc135599756"/>
      <w:bookmarkStart w:id="621" w:name="_Toc134178940"/>
      <w:bookmarkStart w:id="622" w:name="_Toc201739069"/>
      <w:bookmarkStart w:id="623" w:name="_Toc192493272"/>
      <w:r>
        <w:rPr>
          <w:rFonts w:ascii="Times New Roman" w:hAnsi="Times New Roman" w:cs="Times New Roman"/>
          <w:bCs/>
          <w:sz w:val="28"/>
          <w:szCs w:val="24"/>
        </w:rPr>
        <w:t xml:space="preserve">7.4 </w:t>
      </w:r>
      <w:r>
        <w:rPr>
          <w:rFonts w:hint="eastAsia" w:ascii="Times New Roman" w:hAnsi="Times New Roman" w:cs="Times New Roman"/>
          <w:bCs/>
          <w:sz w:val="28"/>
          <w:szCs w:val="24"/>
        </w:rPr>
        <w:t xml:space="preserve"> </w:t>
      </w:r>
      <w:bookmarkEnd w:id="620"/>
      <w:bookmarkEnd w:id="621"/>
      <w:r>
        <w:rPr>
          <w:rFonts w:hint="eastAsia" w:ascii="Times New Roman" w:hAnsi="Times New Roman" w:cs="Times New Roman"/>
          <w:bCs/>
          <w:sz w:val="28"/>
          <w:szCs w:val="24"/>
        </w:rPr>
        <w:t>信息化管理</w:t>
      </w:r>
      <w:bookmarkEnd w:id="622"/>
      <w:bookmarkEnd w:id="623"/>
    </w:p>
    <w:p>
      <w:pPr>
        <w:pStyle w:val="97"/>
        <w:snapToGrid w:val="0"/>
        <w:spacing w:line="360" w:lineRule="auto"/>
        <w:rPr>
          <w:rFonts w:ascii="Times New Roman" w:hAnsi="Times New Roman" w:cs="Times New Roman"/>
          <w:sz w:val="24"/>
          <w:szCs w:val="24"/>
        </w:rPr>
      </w:pPr>
      <w:r>
        <w:rPr>
          <w:rFonts w:ascii="Times New Roman" w:hAnsi="Times New Roman" w:eastAsia="宋体" w:cs="Times New Roman"/>
          <w:b/>
          <w:bCs/>
          <w:color w:val="000000"/>
          <w:sz w:val="24"/>
          <w:szCs w:val="24"/>
        </w:rPr>
        <w:t>7.4.2</w:t>
      </w:r>
      <w:r>
        <w:rPr>
          <w:rFonts w:ascii="Times New Roman" w:hAnsi="Times New Roman" w:cs="Times New Roman"/>
          <w:color w:val="000000"/>
          <w:sz w:val="24"/>
          <w:szCs w:val="24"/>
        </w:rPr>
        <w:t xml:space="preserve">  </w:t>
      </w:r>
      <w:r>
        <w:rPr>
          <w:rFonts w:ascii="Times New Roman" w:hAnsi="Times New Roman" w:cs="Times New Roman"/>
          <w:sz w:val="24"/>
          <w:szCs w:val="24"/>
        </w:rPr>
        <w:t>室外排水设施数据采集的范围包括：</w:t>
      </w:r>
    </w:p>
    <w:p>
      <w:pPr>
        <w:pStyle w:val="97"/>
        <w:snapToGrid w:val="0"/>
        <w:spacing w:line="360" w:lineRule="auto"/>
        <w:ind w:firstLine="481" w:firstLineChars="200"/>
        <w:rPr>
          <w:rFonts w:ascii="Times New Roman" w:hAnsi="Times New Roman" w:eastAsia="宋体" w:cs="Times New Roman"/>
          <w:sz w:val="24"/>
          <w:szCs w:val="24"/>
        </w:rPr>
      </w:pPr>
      <w:r>
        <w:rPr>
          <w:rFonts w:ascii="Times New Roman" w:hAnsi="Times New Roman" w:eastAsia="仿宋" w:cs="Times New Roman"/>
          <w:b/>
          <w:bCs/>
          <w:color w:val="000000"/>
          <w:sz w:val="24"/>
          <w:szCs w:val="24"/>
        </w:rPr>
        <w:t xml:space="preserve">1  </w:t>
      </w:r>
      <w:r>
        <w:rPr>
          <w:rFonts w:ascii="Times New Roman" w:hAnsi="Times New Roman" w:eastAsia="宋体" w:cs="Times New Roman"/>
          <w:sz w:val="24"/>
          <w:szCs w:val="24"/>
        </w:rPr>
        <w:t>室外排水设施数据：排水管道、排水渠道、检查井、雨水口、排放口、堰、闸门、阀门、排水泵站、调蓄设施、污水处理设施、污泥处理处置设施、泵等。</w:t>
      </w:r>
    </w:p>
    <w:p>
      <w:pPr>
        <w:pStyle w:val="97"/>
        <w:snapToGrid w:val="0"/>
        <w:spacing w:line="360" w:lineRule="auto"/>
        <w:ind w:firstLine="481" w:firstLineChars="200"/>
        <w:rPr>
          <w:rFonts w:ascii="Times New Roman" w:hAnsi="Times New Roman" w:eastAsia="宋体" w:cs="Times New Roman"/>
          <w:sz w:val="24"/>
          <w:szCs w:val="24"/>
        </w:rPr>
      </w:pPr>
      <w:r>
        <w:rPr>
          <w:rFonts w:ascii="Times New Roman" w:hAnsi="Times New Roman" w:eastAsia="仿宋" w:cs="Times New Roman"/>
          <w:b/>
          <w:bCs/>
          <w:color w:val="000000"/>
          <w:sz w:val="24"/>
          <w:szCs w:val="24"/>
        </w:rPr>
        <w:t xml:space="preserve">2  </w:t>
      </w:r>
      <w:r>
        <w:rPr>
          <w:rFonts w:ascii="Times New Roman" w:hAnsi="Times New Roman" w:eastAsia="宋体" w:cs="Times New Roman"/>
          <w:sz w:val="24"/>
          <w:szCs w:val="24"/>
        </w:rPr>
        <w:t>监测、检测、养护数据：水质监测数据</w:t>
      </w:r>
      <w:r>
        <w:rPr>
          <w:rFonts w:hint="eastAsia" w:ascii="Times New Roman" w:hAnsi="Times New Roman" w:eastAsia="宋体" w:cs="Times New Roman"/>
          <w:sz w:val="24"/>
          <w:szCs w:val="24"/>
        </w:rPr>
        <w:t>，</w:t>
      </w:r>
      <w:r>
        <w:rPr>
          <w:rFonts w:ascii="Times New Roman" w:hAnsi="Times New Roman" w:eastAsia="宋体" w:cs="Times New Roman"/>
          <w:sz w:val="24"/>
          <w:szCs w:val="24"/>
        </w:rPr>
        <w:t>液位、流速、流量监测数据</w:t>
      </w:r>
      <w:r>
        <w:rPr>
          <w:rFonts w:hint="eastAsia" w:ascii="Times New Roman" w:hAnsi="Times New Roman" w:eastAsia="宋体" w:cs="Times New Roman"/>
          <w:sz w:val="24"/>
          <w:szCs w:val="24"/>
        </w:rPr>
        <w:t>，</w:t>
      </w:r>
      <w:r>
        <w:rPr>
          <w:rFonts w:ascii="Times New Roman" w:hAnsi="Times New Roman" w:eastAsia="宋体" w:cs="Times New Roman"/>
          <w:sz w:val="24"/>
          <w:szCs w:val="24"/>
        </w:rPr>
        <w:t>内窥检测数据</w:t>
      </w:r>
      <w:r>
        <w:rPr>
          <w:rFonts w:hint="eastAsia" w:ascii="Times New Roman" w:hAnsi="Times New Roman" w:eastAsia="宋体" w:cs="Times New Roman"/>
          <w:sz w:val="24"/>
          <w:szCs w:val="24"/>
        </w:rPr>
        <w:t>，</w:t>
      </w:r>
      <w:r>
        <w:rPr>
          <w:rFonts w:ascii="Times New Roman" w:hAnsi="Times New Roman" w:eastAsia="宋体" w:cs="Times New Roman"/>
          <w:sz w:val="24"/>
          <w:szCs w:val="24"/>
        </w:rPr>
        <w:t>管网养护数据等。</w:t>
      </w:r>
    </w:p>
    <w:p>
      <w:pPr>
        <w:pStyle w:val="97"/>
        <w:snapToGrid w:val="0"/>
        <w:spacing w:line="360" w:lineRule="auto"/>
        <w:ind w:firstLine="481" w:firstLineChars="200"/>
        <w:rPr>
          <w:rFonts w:ascii="Times New Roman" w:hAnsi="Times New Roman" w:eastAsia="宋体" w:cs="Times New Roman"/>
          <w:sz w:val="24"/>
          <w:szCs w:val="24"/>
        </w:rPr>
      </w:pPr>
      <w:r>
        <w:rPr>
          <w:rFonts w:ascii="Times New Roman" w:hAnsi="Times New Roman" w:eastAsia="仿宋" w:cs="Times New Roman"/>
          <w:b/>
          <w:bCs/>
          <w:color w:val="000000"/>
          <w:sz w:val="24"/>
          <w:szCs w:val="24"/>
        </w:rPr>
        <w:t xml:space="preserve">3  </w:t>
      </w:r>
      <w:r>
        <w:rPr>
          <w:rFonts w:ascii="Times New Roman" w:hAnsi="Times New Roman" w:eastAsia="宋体" w:cs="Times New Roman"/>
          <w:sz w:val="24"/>
          <w:szCs w:val="24"/>
        </w:rPr>
        <w:t>室外排水设施相关数据：特征点、城市河道桩号点、城市受纳水体</w:t>
      </w:r>
      <w:r>
        <w:rPr>
          <w:rFonts w:hint="eastAsia" w:ascii="Times New Roman" w:hAnsi="Times New Roman" w:eastAsia="宋体" w:cs="Times New Roman"/>
          <w:sz w:val="24"/>
          <w:szCs w:val="24"/>
        </w:rPr>
        <w:t>（</w:t>
      </w:r>
      <w:r>
        <w:rPr>
          <w:rFonts w:ascii="Times New Roman" w:hAnsi="Times New Roman" w:eastAsia="宋体" w:cs="Times New Roman"/>
          <w:sz w:val="24"/>
          <w:szCs w:val="24"/>
        </w:rPr>
        <w:t>河道）、城市受纳水体（湖泊）、排水系统排水分区、设施空间范围、排水户、水浸点、XY曲线参数表等。</w:t>
      </w:r>
    </w:p>
    <w:p>
      <w:pPr>
        <w:snapToGrid w:val="0"/>
        <w:jc w:val="both"/>
        <w:rPr>
          <w:szCs w:val="24"/>
        </w:rPr>
      </w:pPr>
      <w:r>
        <w:rPr>
          <w:b/>
          <w:bCs/>
          <w:color w:val="000000"/>
          <w:szCs w:val="24"/>
        </w:rPr>
        <w:t xml:space="preserve">7.4.3  </w:t>
      </w:r>
      <w:r>
        <w:rPr>
          <w:szCs w:val="24"/>
        </w:rPr>
        <w:t>外业采集或收集的室外排水设施数据属性字段完整、准确，拓扑关系清晰，室外排水设施数据检查应包含</w:t>
      </w:r>
      <w:r>
        <w:rPr>
          <w:rFonts w:hint="eastAsia"/>
          <w:szCs w:val="24"/>
        </w:rPr>
        <w:t>下列</w:t>
      </w:r>
      <w:r>
        <w:rPr>
          <w:szCs w:val="24"/>
        </w:rPr>
        <w:t>内容：</w:t>
      </w:r>
    </w:p>
    <w:p>
      <w:pPr>
        <w:snapToGrid w:val="0"/>
        <w:ind w:firstLine="481" w:firstLineChars="200"/>
        <w:jc w:val="both"/>
        <w:rPr>
          <w:szCs w:val="24"/>
        </w:rPr>
      </w:pPr>
      <w:r>
        <w:rPr>
          <w:rFonts w:eastAsia="仿宋"/>
          <w:b/>
          <w:bCs/>
          <w:color w:val="000000"/>
          <w:szCs w:val="24"/>
        </w:rPr>
        <w:t xml:space="preserve">1  </w:t>
      </w:r>
      <w:r>
        <w:rPr>
          <w:szCs w:val="24"/>
        </w:rPr>
        <w:t>检查数据是否符合相关规程规范的字段名称、填写内容、数据格式的要求；</w:t>
      </w:r>
    </w:p>
    <w:p>
      <w:pPr>
        <w:snapToGrid w:val="0"/>
        <w:ind w:firstLine="481" w:firstLineChars="200"/>
        <w:jc w:val="both"/>
        <w:rPr>
          <w:szCs w:val="24"/>
        </w:rPr>
      </w:pPr>
      <w:r>
        <w:rPr>
          <w:rFonts w:eastAsia="仿宋"/>
          <w:b/>
          <w:bCs/>
          <w:color w:val="000000"/>
          <w:szCs w:val="24"/>
        </w:rPr>
        <w:t xml:space="preserve">2  </w:t>
      </w:r>
      <w:r>
        <w:rPr>
          <w:szCs w:val="24"/>
        </w:rPr>
        <w:t>检查排水管点、排水管线、排水面的标识码是否唯一；</w:t>
      </w:r>
    </w:p>
    <w:p>
      <w:pPr>
        <w:snapToGrid w:val="0"/>
        <w:ind w:firstLine="481" w:firstLineChars="200"/>
        <w:jc w:val="both"/>
        <w:rPr>
          <w:szCs w:val="24"/>
        </w:rPr>
      </w:pPr>
      <w:r>
        <w:rPr>
          <w:rFonts w:eastAsia="仿宋"/>
          <w:b/>
          <w:bCs/>
          <w:color w:val="000000"/>
          <w:szCs w:val="24"/>
        </w:rPr>
        <w:t xml:space="preserve">3  </w:t>
      </w:r>
      <w:r>
        <w:rPr>
          <w:szCs w:val="24"/>
        </w:rPr>
        <w:t>检查排水管点、排水管线之间连接关系是否正确；</w:t>
      </w:r>
    </w:p>
    <w:p>
      <w:pPr>
        <w:snapToGrid w:val="0"/>
        <w:ind w:firstLine="481" w:firstLineChars="200"/>
        <w:jc w:val="both"/>
        <w:rPr>
          <w:szCs w:val="24"/>
        </w:rPr>
      </w:pPr>
      <w:r>
        <w:rPr>
          <w:rFonts w:eastAsia="仿宋"/>
          <w:b/>
          <w:bCs/>
          <w:color w:val="000000"/>
          <w:szCs w:val="24"/>
        </w:rPr>
        <w:t xml:space="preserve">4  </w:t>
      </w:r>
      <w:r>
        <w:rPr>
          <w:szCs w:val="24"/>
        </w:rPr>
        <w:t>检查数据的接边情况；</w:t>
      </w:r>
    </w:p>
    <w:p>
      <w:pPr>
        <w:snapToGrid w:val="0"/>
        <w:ind w:firstLine="481" w:firstLineChars="200"/>
        <w:jc w:val="both"/>
        <w:rPr>
          <w:szCs w:val="24"/>
        </w:rPr>
      </w:pPr>
      <w:r>
        <w:rPr>
          <w:rFonts w:eastAsia="仿宋"/>
          <w:b/>
          <w:bCs/>
          <w:color w:val="000000"/>
          <w:szCs w:val="24"/>
        </w:rPr>
        <w:t xml:space="preserve">5  </w:t>
      </w:r>
      <w:r>
        <w:rPr>
          <w:szCs w:val="24"/>
        </w:rPr>
        <w:t>检查数据高程、平面坐标、设施属性等是否存在异常值；</w:t>
      </w:r>
    </w:p>
    <w:p>
      <w:pPr>
        <w:jc w:val="right"/>
        <w:rPr>
          <w:szCs w:val="24"/>
        </w:rPr>
      </w:pPr>
    </w:p>
    <w:p>
      <w:pPr>
        <w:snapToGrid w:val="0"/>
        <w:ind w:firstLine="481" w:firstLineChars="200"/>
        <w:jc w:val="both"/>
        <w:rPr>
          <w:szCs w:val="24"/>
        </w:rPr>
      </w:pPr>
      <w:r>
        <w:rPr>
          <w:rFonts w:eastAsia="仿宋"/>
          <w:b/>
          <w:bCs/>
          <w:color w:val="000000"/>
          <w:szCs w:val="24"/>
        </w:rPr>
        <w:t xml:space="preserve">6  </w:t>
      </w:r>
      <w:r>
        <w:rPr>
          <w:szCs w:val="24"/>
        </w:rPr>
        <w:t>检查重合节点和管渠；</w:t>
      </w:r>
    </w:p>
    <w:p>
      <w:pPr>
        <w:snapToGrid w:val="0"/>
        <w:ind w:firstLine="481" w:firstLineChars="200"/>
        <w:jc w:val="both"/>
        <w:rPr>
          <w:szCs w:val="24"/>
        </w:rPr>
      </w:pPr>
      <w:r>
        <w:rPr>
          <w:rFonts w:eastAsia="仿宋"/>
          <w:b/>
          <w:bCs/>
          <w:color w:val="000000"/>
          <w:szCs w:val="24"/>
        </w:rPr>
        <w:t xml:space="preserve">7  </w:t>
      </w:r>
      <w:r>
        <w:rPr>
          <w:szCs w:val="24"/>
        </w:rPr>
        <w:t>检查孤立节点和管渠。</w:t>
      </w:r>
    </w:p>
    <w:p>
      <w:pPr>
        <w:pStyle w:val="19"/>
        <w:snapToGrid w:val="0"/>
        <w:spacing w:line="360" w:lineRule="auto"/>
        <w:ind w:firstLine="0"/>
        <w:rPr>
          <w:rFonts w:ascii="Times New Roman" w:hAnsi="Times New Roman"/>
          <w:color w:val="000000"/>
          <w:sz w:val="24"/>
        </w:rPr>
      </w:pPr>
      <w:r>
        <w:rPr>
          <w:rFonts w:ascii="Times New Roman" w:hAnsi="Times New Roman"/>
          <w:b/>
          <w:bCs/>
          <w:color w:val="000000"/>
          <w:sz w:val="24"/>
        </w:rPr>
        <w:t xml:space="preserve">7.4.4  </w:t>
      </w:r>
      <w:r>
        <w:rPr>
          <w:rFonts w:ascii="Times New Roman" w:hAnsi="Times New Roman"/>
          <w:color w:val="000000"/>
          <w:sz w:val="24"/>
        </w:rPr>
        <w:t>数据库应符合下列要求：</w:t>
      </w:r>
    </w:p>
    <w:p>
      <w:pPr>
        <w:pStyle w:val="19"/>
        <w:snapToGrid w:val="0"/>
        <w:spacing w:line="360" w:lineRule="auto"/>
        <w:ind w:firstLine="481" w:firstLineChars="200"/>
        <w:rPr>
          <w:rFonts w:ascii="Times New Roman" w:hAnsi="Times New Roman"/>
          <w:color w:val="000000"/>
          <w:sz w:val="24"/>
        </w:rPr>
      </w:pPr>
      <w:r>
        <w:rPr>
          <w:rFonts w:ascii="Times New Roman" w:hAnsi="Times New Roman"/>
          <w:b/>
          <w:bCs/>
          <w:color w:val="000000"/>
          <w:sz w:val="24"/>
        </w:rPr>
        <w:t xml:space="preserve">4  </w:t>
      </w:r>
      <w:r>
        <w:rPr>
          <w:rFonts w:ascii="Times New Roman" w:hAnsi="Times New Roman"/>
          <w:color w:val="000000"/>
          <w:sz w:val="24"/>
        </w:rPr>
        <w:t>指定坐标系统的矢量位置信息数据（二维）主要分为点【Point】、线【Polyline】、面【Polygon】；</w:t>
      </w:r>
    </w:p>
    <w:p>
      <w:pPr>
        <w:pStyle w:val="19"/>
        <w:snapToGrid w:val="0"/>
        <w:spacing w:line="360" w:lineRule="auto"/>
        <w:ind w:firstLine="481" w:firstLineChars="200"/>
        <w:rPr>
          <w:rFonts w:ascii="Times New Roman" w:hAnsi="Times New Roman"/>
          <w:color w:val="000000"/>
          <w:sz w:val="24"/>
        </w:rPr>
      </w:pPr>
      <w:r>
        <w:rPr>
          <w:rFonts w:ascii="Times New Roman" w:hAnsi="Times New Roman"/>
          <w:b/>
          <w:bCs/>
          <w:color w:val="000000"/>
          <w:sz w:val="24"/>
        </w:rPr>
        <w:t xml:space="preserve">5  </w:t>
      </w:r>
      <w:r>
        <w:rPr>
          <w:rFonts w:ascii="Times New Roman" w:hAnsi="Times New Roman"/>
          <w:color w:val="000000"/>
          <w:sz w:val="24"/>
        </w:rPr>
        <w:t>非矢量数据，如用户账号名称表等，主要为【Table】和【Table_X】等</w:t>
      </w:r>
      <w:r>
        <w:rPr>
          <w:rFonts w:hint="eastAsia" w:ascii="Times New Roman" w:hAnsi="Times New Roman"/>
          <w:color w:val="000000"/>
          <w:sz w:val="24"/>
        </w:rPr>
        <w:t>；</w:t>
      </w:r>
    </w:p>
    <w:p>
      <w:pPr>
        <w:pStyle w:val="19"/>
        <w:snapToGrid w:val="0"/>
        <w:spacing w:line="360" w:lineRule="auto"/>
        <w:ind w:firstLine="481" w:firstLineChars="200"/>
        <w:rPr>
          <w:rFonts w:ascii="Times New Roman" w:hAnsi="Times New Roman"/>
          <w:color w:val="000000"/>
          <w:sz w:val="24"/>
        </w:rPr>
      </w:pPr>
      <w:r>
        <w:rPr>
          <w:rFonts w:ascii="Times New Roman" w:hAnsi="Times New Roman"/>
          <w:b/>
          <w:bCs/>
          <w:color w:val="000000"/>
          <w:sz w:val="24"/>
        </w:rPr>
        <w:t xml:space="preserve">6  </w:t>
      </w:r>
      <w:r>
        <w:rPr>
          <w:rFonts w:ascii="Times New Roman" w:hAnsi="Times New Roman"/>
          <w:color w:val="000000"/>
          <w:sz w:val="24"/>
        </w:rPr>
        <w:t>指定坐标系统下的矢量数据主要分为【TIN】【DEM】【TIF】等。</w:t>
      </w:r>
      <w:bookmarkEnd w:id="615"/>
    </w:p>
    <w:p>
      <w:pPr>
        <w:snapToGrid w:val="0"/>
        <w:ind w:firstLine="480" w:firstLineChars="200"/>
        <w:rPr>
          <w:rFonts w:ascii="宋体" w:hAnsi="宋体"/>
          <w:szCs w:val="24"/>
        </w:rPr>
        <w:sectPr>
          <w:footerReference r:id="rId15" w:type="first"/>
          <w:pgSz w:w="11906" w:h="16838"/>
          <w:pgMar w:top="1440" w:right="1797" w:bottom="1440" w:left="1797" w:header="1134" w:footer="851" w:gutter="0"/>
          <w:cols w:space="720" w:num="1"/>
          <w:titlePg/>
          <w:docGrid w:linePitch="312" w:charSpace="0"/>
        </w:sectPr>
      </w:pPr>
    </w:p>
    <w:p>
      <w:pPr>
        <w:pStyle w:val="106"/>
        <w:adjustRightInd w:val="0"/>
        <w:snapToGrid w:val="0"/>
        <w:spacing w:before="120" w:line="360" w:lineRule="auto"/>
        <w:rPr>
          <w:sz w:val="30"/>
          <w:szCs w:val="30"/>
        </w:rPr>
      </w:pPr>
      <w:bookmarkStart w:id="624" w:name="_Toc135599757"/>
      <w:bookmarkStart w:id="625" w:name="_Toc201739070"/>
      <w:bookmarkStart w:id="626" w:name="_Toc192493273"/>
      <w:bookmarkStart w:id="627" w:name="_Toc134178941"/>
      <w:bookmarkStart w:id="628" w:name="_Toc132213975"/>
      <w:r>
        <w:rPr>
          <w:rFonts w:cs="Times New Roman"/>
          <w:sz w:val="30"/>
          <w:szCs w:val="30"/>
        </w:rPr>
        <w:t xml:space="preserve">8 </w:t>
      </w:r>
      <w:r>
        <w:rPr>
          <w:rFonts w:hint="eastAsia" w:cs="Times New Roman"/>
          <w:sz w:val="30"/>
          <w:szCs w:val="30"/>
        </w:rPr>
        <w:t xml:space="preserve"> 排水系统效能评估</w:t>
      </w:r>
      <w:bookmarkEnd w:id="624"/>
      <w:bookmarkEnd w:id="625"/>
      <w:bookmarkEnd w:id="626"/>
      <w:bookmarkEnd w:id="627"/>
    </w:p>
    <w:p>
      <w:pPr>
        <w:pStyle w:val="107"/>
        <w:adjustRightInd w:val="0"/>
        <w:snapToGrid w:val="0"/>
        <w:spacing w:after="0" w:line="360" w:lineRule="auto"/>
        <w:jc w:val="center"/>
        <w:rPr>
          <w:rFonts w:ascii="Times New Roman" w:hAnsi="Times New Roman"/>
          <w:sz w:val="28"/>
          <w:szCs w:val="24"/>
        </w:rPr>
      </w:pPr>
      <w:bookmarkStart w:id="629" w:name="_Toc135599758"/>
      <w:bookmarkStart w:id="630" w:name="_Toc201739071"/>
      <w:bookmarkStart w:id="631" w:name="_Toc192493274"/>
      <w:bookmarkStart w:id="632" w:name="_Toc134178942"/>
      <w:r>
        <w:rPr>
          <w:rFonts w:ascii="Times New Roman" w:hAnsi="Times New Roman" w:cs="Times New Roman"/>
          <w:bCs/>
          <w:sz w:val="28"/>
          <w:szCs w:val="24"/>
        </w:rPr>
        <w:t xml:space="preserve">8.2 </w:t>
      </w:r>
      <w:r>
        <w:rPr>
          <w:rFonts w:hint="eastAsia" w:ascii="Times New Roman" w:hAnsi="Times New Roman" w:cs="Times New Roman"/>
          <w:bCs/>
          <w:sz w:val="28"/>
          <w:szCs w:val="24"/>
        </w:rPr>
        <w:t xml:space="preserve"> </w:t>
      </w:r>
      <w:r>
        <w:rPr>
          <w:rFonts w:hint="eastAsia" w:ascii="宋体" w:hAnsi="宋体" w:eastAsia="宋体" w:cs="Times New Roman"/>
          <w:bCs/>
          <w:sz w:val="28"/>
          <w:szCs w:val="24"/>
        </w:rPr>
        <w:t>“</w:t>
      </w:r>
      <w:r>
        <w:rPr>
          <w:rFonts w:hint="eastAsia" w:ascii="Times New Roman" w:hAnsi="Times New Roman" w:cs="Times New Roman"/>
          <w:bCs/>
          <w:sz w:val="28"/>
          <w:szCs w:val="24"/>
        </w:rPr>
        <w:t>源</w:t>
      </w:r>
      <w:r>
        <w:rPr>
          <w:rFonts w:hint="eastAsia" w:ascii="宋体" w:hAnsi="宋体" w:eastAsia="宋体" w:cs="Times New Roman"/>
          <w:bCs/>
          <w:sz w:val="28"/>
          <w:szCs w:val="24"/>
        </w:rPr>
        <w:t>”</w:t>
      </w:r>
      <w:r>
        <w:rPr>
          <w:rFonts w:hint="eastAsia" w:ascii="Times New Roman" w:hAnsi="Times New Roman" w:cs="Times New Roman"/>
          <w:bCs/>
          <w:sz w:val="28"/>
          <w:szCs w:val="24"/>
        </w:rPr>
        <w:t>评估</w:t>
      </w:r>
      <w:bookmarkEnd w:id="629"/>
      <w:bookmarkEnd w:id="630"/>
      <w:bookmarkEnd w:id="631"/>
      <w:bookmarkEnd w:id="632"/>
    </w:p>
    <w:p>
      <w:pPr>
        <w:snapToGrid w:val="0"/>
        <w:jc w:val="both"/>
        <w:rPr>
          <w:szCs w:val="24"/>
        </w:rPr>
      </w:pPr>
      <w:r>
        <w:rPr>
          <w:rFonts w:eastAsia="仿宋"/>
          <w:b/>
          <w:bCs/>
          <w:color w:val="000000"/>
          <w:szCs w:val="24"/>
        </w:rPr>
        <w:t xml:space="preserve">8.2.4  </w:t>
      </w:r>
      <w:r>
        <w:rPr>
          <w:rFonts w:hint="eastAsia"/>
          <w:szCs w:val="24"/>
        </w:rPr>
        <w:t>排放系数和入河系数的确定一般是基于研究区的气候条件，研究区内特定的土地利用下子流域的出口断面水质实验研究。在实践中，输出系数值通常是整合和参考前人的研究以及类比相似地理区域的输出系数值来获得。</w:t>
      </w:r>
    </w:p>
    <w:p>
      <w:pPr>
        <w:pStyle w:val="107"/>
        <w:adjustRightInd w:val="0"/>
        <w:snapToGrid w:val="0"/>
        <w:spacing w:after="0" w:line="360" w:lineRule="auto"/>
        <w:jc w:val="center"/>
        <w:rPr>
          <w:rFonts w:ascii="Times New Roman" w:hAnsi="Times New Roman"/>
          <w:sz w:val="28"/>
          <w:szCs w:val="24"/>
        </w:rPr>
      </w:pPr>
      <w:bookmarkStart w:id="633" w:name="_Toc135599759"/>
      <w:bookmarkStart w:id="634" w:name="_Toc201739072"/>
      <w:bookmarkStart w:id="635" w:name="_Toc134178943"/>
      <w:bookmarkStart w:id="636" w:name="_Toc192493275"/>
      <w:r>
        <w:rPr>
          <w:rFonts w:ascii="Times New Roman" w:hAnsi="Times New Roman" w:cs="Times New Roman"/>
          <w:bCs/>
          <w:sz w:val="28"/>
          <w:szCs w:val="24"/>
        </w:rPr>
        <w:t xml:space="preserve">8.3 </w:t>
      </w:r>
      <w:r>
        <w:rPr>
          <w:rFonts w:hint="eastAsia" w:ascii="Times New Roman" w:hAnsi="Times New Roman" w:cs="Times New Roman"/>
          <w:bCs/>
          <w:sz w:val="28"/>
          <w:szCs w:val="24"/>
        </w:rPr>
        <w:t xml:space="preserve"> </w:t>
      </w:r>
      <w:r>
        <w:rPr>
          <w:rFonts w:hint="eastAsia" w:ascii="宋体" w:hAnsi="宋体" w:eastAsia="宋体" w:cs="Times New Roman"/>
          <w:bCs/>
          <w:sz w:val="28"/>
          <w:szCs w:val="24"/>
        </w:rPr>
        <w:t>“</w:t>
      </w:r>
      <w:r>
        <w:rPr>
          <w:rFonts w:hint="eastAsia" w:ascii="Times New Roman" w:hAnsi="Times New Roman" w:cs="Times New Roman"/>
          <w:bCs/>
          <w:sz w:val="28"/>
          <w:szCs w:val="24"/>
        </w:rPr>
        <w:t>网</w:t>
      </w:r>
      <w:r>
        <w:rPr>
          <w:rFonts w:hint="eastAsia" w:ascii="宋体" w:hAnsi="宋体" w:eastAsia="宋体" w:cs="Times New Roman"/>
          <w:bCs/>
          <w:sz w:val="28"/>
          <w:szCs w:val="24"/>
        </w:rPr>
        <w:t>”</w:t>
      </w:r>
      <w:r>
        <w:rPr>
          <w:rFonts w:hint="eastAsia" w:ascii="Times New Roman" w:hAnsi="Times New Roman" w:cs="Times New Roman"/>
          <w:bCs/>
          <w:sz w:val="28"/>
          <w:szCs w:val="24"/>
        </w:rPr>
        <w:t>评估</w:t>
      </w:r>
      <w:bookmarkEnd w:id="633"/>
      <w:bookmarkEnd w:id="634"/>
      <w:bookmarkEnd w:id="635"/>
      <w:bookmarkEnd w:id="636"/>
    </w:p>
    <w:p>
      <w:pPr>
        <w:snapToGrid w:val="0"/>
        <w:jc w:val="both"/>
        <w:rPr>
          <w:szCs w:val="24"/>
        </w:rPr>
      </w:pPr>
      <w:r>
        <w:rPr>
          <w:rFonts w:eastAsia="仿宋"/>
          <w:b/>
          <w:bCs/>
          <w:color w:val="000000"/>
          <w:szCs w:val="24"/>
        </w:rPr>
        <w:t xml:space="preserve">8.3.3  </w:t>
      </w:r>
      <w:r>
        <w:rPr>
          <w:color w:val="000000"/>
          <w:szCs w:val="24"/>
        </w:rPr>
        <w:t>参照现行国家标准《室外排水设计规范》GB 50014，结合管网排查资料对管网覆盖情况进行评估，分析现状管网是否满足排水需求，明确管网空白区和管网混接严重的区块。</w:t>
      </w:r>
    </w:p>
    <w:p>
      <w:pPr>
        <w:pStyle w:val="107"/>
        <w:adjustRightInd w:val="0"/>
        <w:snapToGrid w:val="0"/>
        <w:spacing w:after="0" w:line="360" w:lineRule="auto"/>
        <w:jc w:val="center"/>
        <w:rPr>
          <w:rFonts w:ascii="Times New Roman" w:hAnsi="Times New Roman"/>
          <w:sz w:val="28"/>
          <w:szCs w:val="24"/>
        </w:rPr>
      </w:pPr>
      <w:bookmarkStart w:id="637" w:name="_Toc135599760"/>
      <w:bookmarkStart w:id="638" w:name="_Toc201739073"/>
      <w:bookmarkStart w:id="639" w:name="_Toc134178944"/>
      <w:bookmarkStart w:id="640" w:name="_Toc192493276"/>
      <w:r>
        <w:rPr>
          <w:rFonts w:ascii="Times New Roman" w:hAnsi="Times New Roman" w:cs="Times New Roman"/>
          <w:bCs/>
          <w:sz w:val="28"/>
          <w:szCs w:val="24"/>
        </w:rPr>
        <w:t>8.4</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宋体" w:hAnsi="宋体" w:eastAsia="宋体" w:cs="Times New Roman"/>
          <w:bCs/>
          <w:sz w:val="28"/>
          <w:szCs w:val="24"/>
        </w:rPr>
        <w:t>“</w:t>
      </w:r>
      <w:r>
        <w:rPr>
          <w:rFonts w:hint="eastAsia" w:ascii="Times New Roman" w:hAnsi="Times New Roman" w:cs="Times New Roman"/>
          <w:bCs/>
          <w:sz w:val="28"/>
          <w:szCs w:val="24"/>
        </w:rPr>
        <w:t>厂</w:t>
      </w:r>
      <w:r>
        <w:rPr>
          <w:rFonts w:hint="eastAsia" w:ascii="宋体" w:hAnsi="宋体" w:eastAsia="宋体" w:cs="Times New Roman"/>
          <w:bCs/>
          <w:sz w:val="28"/>
          <w:szCs w:val="24"/>
        </w:rPr>
        <w:t>”</w:t>
      </w:r>
      <w:r>
        <w:rPr>
          <w:rFonts w:hint="eastAsia" w:ascii="Times New Roman" w:hAnsi="Times New Roman" w:cs="Times New Roman"/>
          <w:bCs/>
          <w:sz w:val="28"/>
          <w:szCs w:val="24"/>
        </w:rPr>
        <w:t>评估</w:t>
      </w:r>
      <w:bookmarkEnd w:id="637"/>
      <w:bookmarkEnd w:id="638"/>
      <w:bookmarkEnd w:id="639"/>
      <w:bookmarkEnd w:id="640"/>
    </w:p>
    <w:p>
      <w:pPr>
        <w:snapToGrid w:val="0"/>
        <w:jc w:val="both"/>
        <w:rPr>
          <w:szCs w:val="24"/>
        </w:rPr>
      </w:pPr>
      <w:r>
        <w:rPr>
          <w:rFonts w:eastAsia="仿宋"/>
          <w:b/>
          <w:bCs/>
          <w:szCs w:val="24"/>
        </w:rPr>
        <w:t xml:space="preserve">8.4.4  </w:t>
      </w:r>
      <w:r>
        <w:rPr>
          <w:szCs w:val="24"/>
        </w:rPr>
        <w:t>COD基本上表示污水中所有的有机物，BOD是污水中可以生物降解的有机物，COD与BOD的差值可表示污水中不能生物降解的有机物。用BC比</w:t>
      </w:r>
      <w:r>
        <w:rPr>
          <w:rFonts w:hint="eastAsia"/>
          <w:szCs w:val="24"/>
        </w:rPr>
        <w:t>（</w:t>
      </w:r>
      <w:r>
        <w:rPr>
          <w:szCs w:val="24"/>
        </w:rPr>
        <w:t>BOD/COD</w:t>
      </w:r>
      <w:r>
        <w:rPr>
          <w:rFonts w:hint="eastAsia"/>
          <w:szCs w:val="24"/>
        </w:rPr>
        <w:t>）</w:t>
      </w:r>
      <w:r>
        <w:rPr>
          <w:szCs w:val="24"/>
        </w:rPr>
        <w:t>来表示污水的可生化性，当BOD/COD大于0.3时</w:t>
      </w:r>
      <w:r>
        <w:rPr>
          <w:rFonts w:hint="eastAsia"/>
          <w:szCs w:val="24"/>
        </w:rPr>
        <w:t>，</w:t>
      </w:r>
      <w:r>
        <w:rPr>
          <w:szCs w:val="24"/>
        </w:rPr>
        <w:t>一般认为该废水具有可生化性。BOD/COD值越大，污水可生化性评度越高，厌氧和缺氧条件下是利用厌氧菌消化废水中的有机物，而达到净化。</w:t>
      </w:r>
      <w:r>
        <w:rPr>
          <w:rFonts w:hint="eastAsia"/>
          <w:szCs w:val="24"/>
        </w:rPr>
        <w:t xml:space="preserve"> </w:t>
      </w:r>
    </w:p>
    <w:p>
      <w:pPr>
        <w:pStyle w:val="107"/>
        <w:adjustRightInd w:val="0"/>
        <w:snapToGrid w:val="0"/>
        <w:spacing w:after="0" w:line="360" w:lineRule="auto"/>
        <w:jc w:val="center"/>
        <w:rPr>
          <w:rFonts w:ascii="Times New Roman" w:hAnsi="Times New Roman"/>
          <w:sz w:val="28"/>
          <w:szCs w:val="24"/>
        </w:rPr>
      </w:pPr>
      <w:bookmarkStart w:id="641" w:name="_Toc201739074"/>
      <w:bookmarkStart w:id="642" w:name="_Toc134178945"/>
      <w:bookmarkStart w:id="643" w:name="_Toc192493277"/>
      <w:bookmarkStart w:id="644" w:name="_Toc135599761"/>
      <w:r>
        <w:rPr>
          <w:rFonts w:ascii="Times New Roman" w:hAnsi="Times New Roman" w:cs="Times New Roman"/>
          <w:bCs/>
          <w:sz w:val="28"/>
          <w:szCs w:val="24"/>
        </w:rPr>
        <w:t>8.5</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宋体" w:hAnsi="宋体" w:eastAsia="宋体" w:cs="Times New Roman"/>
          <w:bCs/>
          <w:sz w:val="28"/>
          <w:szCs w:val="24"/>
        </w:rPr>
        <w:t>“</w:t>
      </w:r>
      <w:r>
        <w:rPr>
          <w:rFonts w:hint="eastAsia" w:ascii="Times New Roman" w:hAnsi="Times New Roman" w:cs="Times New Roman"/>
          <w:bCs/>
          <w:sz w:val="28"/>
          <w:szCs w:val="24"/>
        </w:rPr>
        <w:t>河</w:t>
      </w:r>
      <w:r>
        <w:rPr>
          <w:rFonts w:hint="eastAsia" w:ascii="宋体" w:hAnsi="宋体" w:eastAsia="宋体" w:cs="Times New Roman"/>
          <w:bCs/>
          <w:sz w:val="28"/>
          <w:szCs w:val="24"/>
        </w:rPr>
        <w:t>”</w:t>
      </w:r>
      <w:r>
        <w:rPr>
          <w:rFonts w:hint="eastAsia" w:ascii="Times New Roman" w:hAnsi="Times New Roman" w:cs="Times New Roman"/>
          <w:bCs/>
          <w:sz w:val="28"/>
          <w:szCs w:val="24"/>
        </w:rPr>
        <w:t>评估</w:t>
      </w:r>
      <w:bookmarkEnd w:id="641"/>
      <w:bookmarkEnd w:id="642"/>
      <w:bookmarkEnd w:id="643"/>
      <w:bookmarkEnd w:id="644"/>
    </w:p>
    <w:p>
      <w:pPr>
        <w:snapToGrid w:val="0"/>
        <w:jc w:val="both"/>
        <w:rPr>
          <w:rFonts w:asciiTheme="minorEastAsia" w:hAnsiTheme="minorEastAsia" w:eastAsiaTheme="minorEastAsia"/>
          <w:color w:val="000000"/>
          <w:szCs w:val="24"/>
        </w:rPr>
      </w:pPr>
      <w:r>
        <w:rPr>
          <w:rFonts w:eastAsia="仿宋"/>
          <w:b/>
          <w:bCs/>
          <w:color w:val="000000"/>
          <w:szCs w:val="24"/>
        </w:rPr>
        <w:t>8.5.5</w:t>
      </w:r>
      <w:r>
        <w:rPr>
          <w:rFonts w:eastAsia="仿宋"/>
          <w:color w:val="000000"/>
          <w:szCs w:val="24"/>
        </w:rPr>
        <w:t xml:space="preserve">  </w:t>
      </w:r>
      <w:r>
        <w:rPr>
          <w:rFonts w:hint="eastAsia" w:asciiTheme="minorEastAsia" w:hAnsiTheme="minorEastAsia" w:eastAsiaTheme="minorEastAsia"/>
          <w:color w:val="000000"/>
          <w:szCs w:val="24"/>
        </w:rPr>
        <w:t>滞水河道内通常水体置换速率和自我恢复能力弱，滞水河道长度占比越高，则水体连通性越差。</w:t>
      </w:r>
    </w:p>
    <w:p>
      <w:pPr>
        <w:snapToGrid w:val="0"/>
        <w:jc w:val="both"/>
        <w:rPr>
          <w:rFonts w:asciiTheme="minorEastAsia" w:hAnsiTheme="minorEastAsia" w:eastAsiaTheme="minorEastAsia"/>
          <w:color w:val="000000"/>
          <w:szCs w:val="24"/>
        </w:rPr>
      </w:pPr>
      <w:r>
        <w:rPr>
          <w:rFonts w:eastAsia="仿宋"/>
          <w:b/>
          <w:bCs/>
          <w:color w:val="000000"/>
          <w:szCs w:val="24"/>
        </w:rPr>
        <w:t>8.5.6</w:t>
      </w:r>
      <w:r>
        <w:rPr>
          <w:rFonts w:asciiTheme="minorEastAsia" w:hAnsiTheme="minorEastAsia" w:eastAsiaTheme="minorEastAsia"/>
          <w:color w:val="000000"/>
          <w:szCs w:val="24"/>
        </w:rPr>
        <w:t xml:space="preserve"> 暗涵状况评估包括本身可能存在的问题</w:t>
      </w:r>
      <w:r>
        <w:rPr>
          <w:rFonts w:hint="eastAsia" w:asciiTheme="minorEastAsia" w:hAnsiTheme="minorEastAsia" w:eastAsiaTheme="minorEastAsia"/>
          <w:color w:val="000000"/>
          <w:szCs w:val="24"/>
        </w:rPr>
        <w:t>，主要是暗涵段的底泥沉积、塌陷、破损等结构性缺陷和障碍物、淤积等功能性缺陷，需评估暗涵结构（功能）影响程度。</w:t>
      </w:r>
    </w:p>
    <w:p>
      <w:pPr>
        <w:pStyle w:val="107"/>
        <w:adjustRightInd w:val="0"/>
        <w:snapToGrid w:val="0"/>
        <w:spacing w:after="0" w:line="360" w:lineRule="auto"/>
        <w:jc w:val="center"/>
        <w:rPr>
          <w:rFonts w:ascii="Times New Roman" w:hAnsi="Times New Roman"/>
          <w:sz w:val="28"/>
          <w:szCs w:val="24"/>
        </w:rPr>
      </w:pPr>
      <w:bookmarkStart w:id="645" w:name="_Toc192493278"/>
      <w:bookmarkStart w:id="646" w:name="_Toc134178946"/>
      <w:bookmarkStart w:id="647" w:name="_Toc201739075"/>
      <w:bookmarkStart w:id="648" w:name="_Toc135599762"/>
      <w:r>
        <w:rPr>
          <w:rFonts w:ascii="Times New Roman" w:hAnsi="Times New Roman" w:cs="Times New Roman"/>
          <w:bCs/>
          <w:sz w:val="28"/>
          <w:szCs w:val="24"/>
        </w:rPr>
        <w:t>8.6</w:t>
      </w:r>
      <w:r>
        <w:rPr>
          <w:rFonts w:hint="eastAsia" w:ascii="Times New Roman" w:hAnsi="Times New Roman" w:cs="Times New Roman"/>
          <w:bCs/>
          <w:sz w:val="28"/>
          <w:szCs w:val="24"/>
        </w:rPr>
        <w:t xml:space="preserve"> </w:t>
      </w:r>
      <w:r>
        <w:rPr>
          <w:rFonts w:ascii="Times New Roman" w:hAnsi="Times New Roman" w:cs="Times New Roman"/>
          <w:bCs/>
          <w:sz w:val="28"/>
          <w:szCs w:val="24"/>
        </w:rPr>
        <w:t xml:space="preserve"> </w:t>
      </w:r>
      <w:r>
        <w:rPr>
          <w:rFonts w:hint="eastAsia" w:ascii="Times New Roman" w:hAnsi="Times New Roman" w:cs="Times New Roman"/>
          <w:bCs/>
          <w:sz w:val="28"/>
          <w:szCs w:val="24"/>
        </w:rPr>
        <w:t>系统性评估</w:t>
      </w:r>
      <w:bookmarkEnd w:id="645"/>
      <w:bookmarkEnd w:id="646"/>
      <w:bookmarkEnd w:id="647"/>
      <w:bookmarkEnd w:id="648"/>
    </w:p>
    <w:p>
      <w:pPr>
        <w:snapToGrid w:val="0"/>
        <w:rPr>
          <w:rFonts w:eastAsia="仿宋"/>
          <w:b/>
          <w:bCs/>
          <w:color w:val="000000"/>
          <w:szCs w:val="24"/>
        </w:rPr>
      </w:pPr>
      <w:r>
        <w:rPr>
          <w:rFonts w:eastAsia="仿宋"/>
          <w:b/>
          <w:bCs/>
          <w:color w:val="000000"/>
          <w:szCs w:val="24"/>
        </w:rPr>
        <w:t xml:space="preserve">8.6.1  </w:t>
      </w:r>
      <w:r>
        <w:rPr>
          <w:rFonts w:hint="eastAsia" w:asciiTheme="minorEastAsia" w:hAnsiTheme="minorEastAsia" w:eastAsiaTheme="minorEastAsia"/>
          <w:bCs/>
          <w:color w:val="000000"/>
          <w:szCs w:val="24"/>
        </w:rPr>
        <w:t>排水体制分类及依据如下：</w:t>
      </w:r>
    </w:p>
    <w:p>
      <w:pPr>
        <w:snapToGrid w:val="0"/>
        <w:ind w:firstLine="481" w:firstLineChars="200"/>
        <w:rPr>
          <w:rFonts w:ascii="宋体" w:hAnsi="宋体"/>
          <w:color w:val="000000"/>
          <w:szCs w:val="24"/>
        </w:rPr>
      </w:pPr>
      <w:r>
        <w:rPr>
          <w:rFonts w:eastAsia="仿宋"/>
          <w:b/>
          <w:bCs/>
          <w:color w:val="000000"/>
          <w:szCs w:val="24"/>
        </w:rPr>
        <w:t xml:space="preserve">1  </w:t>
      </w:r>
      <w:r>
        <w:rPr>
          <w:rFonts w:hint="eastAsia" w:ascii="宋体" w:hAnsi="宋体"/>
          <w:color w:val="000000"/>
          <w:szCs w:val="24"/>
        </w:rPr>
        <w:t>直排式合流制：区域内绝大部分为合流排水系统，污水通过合流管网直接排向附近受纳水体。</w:t>
      </w:r>
    </w:p>
    <w:p>
      <w:pPr>
        <w:snapToGrid w:val="0"/>
        <w:ind w:firstLine="481" w:firstLineChars="200"/>
        <w:rPr>
          <w:rFonts w:ascii="宋体" w:hAnsi="宋体"/>
          <w:color w:val="000000"/>
          <w:szCs w:val="24"/>
        </w:rPr>
      </w:pPr>
      <w:r>
        <w:rPr>
          <w:rFonts w:eastAsia="仿宋"/>
          <w:b/>
          <w:bCs/>
          <w:color w:val="000000"/>
          <w:szCs w:val="24"/>
        </w:rPr>
        <w:t xml:space="preserve">2  </w:t>
      </w:r>
      <w:r>
        <w:rPr>
          <w:rFonts w:hint="eastAsia" w:ascii="宋体" w:hAnsi="宋体"/>
          <w:color w:val="000000"/>
          <w:szCs w:val="24"/>
        </w:rPr>
        <w:t>截流式合流制：区域内绝大部分为合流排水系统，但在污水干管上设置有污水截流设施，旱天污水通过截流设施进入污水处理设施后排放，雨天污水会溢流至附近受纳水体。</w:t>
      </w:r>
    </w:p>
    <w:p>
      <w:pPr>
        <w:snapToGrid w:val="0"/>
        <w:ind w:firstLine="481" w:firstLineChars="200"/>
        <w:rPr>
          <w:rFonts w:ascii="宋体" w:hAnsi="宋体"/>
          <w:color w:val="000000"/>
          <w:szCs w:val="24"/>
        </w:rPr>
      </w:pPr>
      <w:r>
        <w:rPr>
          <w:rFonts w:eastAsia="仿宋"/>
          <w:b/>
          <w:bCs/>
          <w:color w:val="000000"/>
          <w:szCs w:val="24"/>
        </w:rPr>
        <w:t xml:space="preserve">3  </w:t>
      </w:r>
      <w:r>
        <w:rPr>
          <w:rFonts w:hint="eastAsia" w:ascii="宋体" w:hAnsi="宋体"/>
          <w:color w:val="000000"/>
          <w:szCs w:val="24"/>
        </w:rPr>
        <w:t>截流式分流制：区域内既有污水排水系统，又有雨水排水系统。在雨水干管上设置有初雨截流设施，可截留初期雨水和路面冲洗废水进入污水管道。雨水干管流量不大时，雨水与污水一起引入污水处理厂处理；雨水干管流量超过截留量时，雨水会溢流至附近受纳水体。</w:t>
      </w:r>
    </w:p>
    <w:p>
      <w:pPr>
        <w:snapToGrid w:val="0"/>
        <w:ind w:firstLine="481" w:firstLineChars="200"/>
        <w:rPr>
          <w:rFonts w:eastAsia="仿宋"/>
          <w:color w:val="000000"/>
          <w:szCs w:val="24"/>
        </w:rPr>
      </w:pPr>
      <w:r>
        <w:rPr>
          <w:rFonts w:eastAsia="仿宋"/>
          <w:b/>
          <w:bCs/>
          <w:color w:val="000000"/>
          <w:szCs w:val="24"/>
        </w:rPr>
        <w:t xml:space="preserve">4  </w:t>
      </w:r>
      <w:r>
        <w:rPr>
          <w:rFonts w:hint="eastAsia" w:ascii="宋体" w:hAnsi="宋体"/>
          <w:color w:val="000000"/>
          <w:szCs w:val="24"/>
        </w:rPr>
        <w:t>不完全分流制：区域内只有污水排水系统，缺乏雨水排水系统，污水收集至污水处理设施后排放；雨水则通过地面漫流进入不成系统的明渠和小河，然后进入较大的水体。</w:t>
      </w:r>
    </w:p>
    <w:p>
      <w:pPr>
        <w:snapToGrid w:val="0"/>
        <w:ind w:firstLine="481" w:firstLineChars="200"/>
        <w:rPr>
          <w:rFonts w:eastAsia="仿宋"/>
          <w:color w:val="000000"/>
          <w:szCs w:val="24"/>
        </w:rPr>
      </w:pPr>
      <w:r>
        <w:rPr>
          <w:rFonts w:eastAsia="仿宋"/>
          <w:b/>
          <w:bCs/>
          <w:color w:val="000000"/>
          <w:szCs w:val="24"/>
        </w:rPr>
        <w:t xml:space="preserve">5  </w:t>
      </w:r>
      <w:r>
        <w:rPr>
          <w:rFonts w:hint="eastAsia" w:ascii="宋体" w:hAnsi="宋体"/>
          <w:color w:val="000000"/>
          <w:szCs w:val="24"/>
        </w:rPr>
        <w:t>完全分流制：生活污水、工业废水通过污水排水系统排至污水处理厂，经处理后排入水体；雨水则通过雨水排水系统直接排入水体。</w:t>
      </w:r>
    </w:p>
    <w:p>
      <w:pPr>
        <w:snapToGrid w:val="0"/>
        <w:rPr>
          <w:rFonts w:ascii="宋体" w:hAnsi="宋体"/>
          <w:color w:val="000000"/>
          <w:szCs w:val="24"/>
        </w:rPr>
      </w:pPr>
      <w:r>
        <w:rPr>
          <w:rFonts w:eastAsia="仿宋"/>
          <w:b/>
          <w:bCs/>
          <w:color w:val="000000"/>
          <w:szCs w:val="24"/>
        </w:rPr>
        <w:t xml:space="preserve">8.6.3  </w:t>
      </w:r>
      <w:r>
        <w:rPr>
          <w:rFonts w:hint="eastAsia" w:ascii="宋体" w:hAnsi="宋体"/>
          <w:color w:val="000000"/>
          <w:szCs w:val="24"/>
        </w:rPr>
        <w:t>污水厂服务人口、污水处理厂进厂水量和进厂</w:t>
      </w:r>
      <w:r>
        <w:rPr>
          <w:rFonts w:eastAsia="仿宋"/>
          <w:color w:val="000000"/>
          <w:szCs w:val="24"/>
        </w:rPr>
        <w:t>BOD</w:t>
      </w:r>
      <w:r>
        <w:rPr>
          <w:rFonts w:eastAsia="仿宋"/>
          <w:color w:val="000000"/>
          <w:szCs w:val="24"/>
          <w:vertAlign w:val="subscript"/>
        </w:rPr>
        <w:t>5</w:t>
      </w:r>
      <w:r>
        <w:rPr>
          <w:rFonts w:hint="eastAsia" w:ascii="宋体" w:hAnsi="宋体"/>
          <w:color w:val="000000"/>
          <w:szCs w:val="24"/>
        </w:rPr>
        <w:t>浓度通过排查获得。人均日</w:t>
      </w:r>
      <w:r>
        <w:rPr>
          <w:rFonts w:eastAsia="仿宋"/>
          <w:color w:val="000000"/>
          <w:szCs w:val="24"/>
        </w:rPr>
        <w:t>BOD</w:t>
      </w:r>
      <w:r>
        <w:rPr>
          <w:rFonts w:eastAsia="仿宋"/>
          <w:color w:val="000000"/>
          <w:szCs w:val="24"/>
          <w:vertAlign w:val="subscript"/>
        </w:rPr>
        <w:t>5</w:t>
      </w:r>
      <w:r>
        <w:rPr>
          <w:rFonts w:hint="eastAsia" w:ascii="宋体" w:hAnsi="宋体"/>
          <w:color w:val="000000"/>
          <w:szCs w:val="24"/>
        </w:rPr>
        <w:t>排放量确定应按现行国家标准《室外排水设计标准》</w:t>
      </w:r>
      <w:r>
        <w:rPr>
          <w:rFonts w:eastAsia="仿宋"/>
          <w:color w:val="000000"/>
          <w:szCs w:val="24"/>
        </w:rPr>
        <w:t>GB 50014</w:t>
      </w:r>
      <w:r>
        <w:rPr>
          <w:rFonts w:hint="eastAsia" w:ascii="宋体" w:hAnsi="宋体"/>
          <w:color w:val="000000"/>
          <w:szCs w:val="24"/>
        </w:rPr>
        <w:t>的有关规定执行。</w:t>
      </w:r>
    </w:p>
    <w:p>
      <w:pPr>
        <w:snapToGrid w:val="0"/>
        <w:rPr>
          <w:rFonts w:ascii="宋体" w:hAnsi="宋体"/>
          <w:color w:val="000000"/>
          <w:szCs w:val="24"/>
        </w:rPr>
      </w:pPr>
      <w:r>
        <w:rPr>
          <w:rFonts w:eastAsia="仿宋"/>
          <w:b/>
          <w:bCs/>
          <w:color w:val="000000"/>
          <w:szCs w:val="24"/>
        </w:rPr>
        <w:t xml:space="preserve">8.6.6  </w:t>
      </w:r>
      <w:r>
        <w:rPr>
          <w:rFonts w:hint="eastAsia" w:ascii="宋体" w:hAnsi="宋体"/>
          <w:color w:val="000000"/>
          <w:szCs w:val="24"/>
        </w:rPr>
        <w:t>水质水量平衡分析应用应满足下列要求：</w:t>
      </w:r>
    </w:p>
    <w:p>
      <w:pPr>
        <w:snapToGrid w:val="0"/>
        <w:ind w:firstLine="481" w:firstLineChars="200"/>
        <w:rPr>
          <w:rFonts w:ascii="宋体" w:hAnsi="宋体"/>
          <w:color w:val="000000"/>
          <w:szCs w:val="24"/>
        </w:rPr>
      </w:pPr>
      <w:r>
        <w:rPr>
          <w:b/>
          <w:color w:val="000000"/>
          <w:szCs w:val="24"/>
        </w:rPr>
        <w:t>1</w:t>
      </w:r>
      <w:r>
        <w:rPr>
          <w:rFonts w:ascii="宋体" w:hAnsi="宋体"/>
          <w:color w:val="000000"/>
          <w:szCs w:val="24"/>
        </w:rPr>
        <w:t xml:space="preserve">  </w:t>
      </w:r>
      <w:r>
        <w:rPr>
          <w:rFonts w:hint="eastAsia" w:ascii="宋体" w:hAnsi="宋体"/>
          <w:color w:val="000000"/>
          <w:szCs w:val="24"/>
        </w:rPr>
        <w:t>污水类型应以生活污水为主，工业污水不存在或少量存在；</w:t>
      </w:r>
    </w:p>
    <w:p>
      <w:pPr>
        <w:snapToGrid w:val="0"/>
        <w:ind w:firstLine="481" w:firstLineChars="200"/>
        <w:rPr>
          <w:rFonts w:ascii="宋体" w:hAnsi="宋体"/>
          <w:color w:val="000000"/>
          <w:szCs w:val="24"/>
        </w:rPr>
      </w:pPr>
      <w:r>
        <w:rPr>
          <w:b/>
          <w:color w:val="000000"/>
          <w:szCs w:val="24"/>
        </w:rPr>
        <w:t>2</w:t>
      </w:r>
      <w:r>
        <w:rPr>
          <w:rFonts w:ascii="宋体" w:hAnsi="宋体"/>
          <w:color w:val="000000"/>
          <w:szCs w:val="24"/>
        </w:rPr>
        <w:t xml:space="preserve">  </w:t>
      </w:r>
      <w:r>
        <w:rPr>
          <w:rFonts w:hint="eastAsia" w:ascii="宋体" w:hAnsi="宋体"/>
          <w:color w:val="000000"/>
          <w:szCs w:val="24"/>
        </w:rPr>
        <w:t>适用于排查区域筛选和拓扑关系简单明确的水质水量计算，对于复杂拓扑关系的管网水质水量分析应采用数值模型进行模拟评估；</w:t>
      </w:r>
    </w:p>
    <w:p>
      <w:pPr>
        <w:snapToGrid w:val="0"/>
        <w:ind w:firstLine="481" w:firstLineChars="200"/>
        <w:jc w:val="both"/>
        <w:rPr>
          <w:rFonts w:ascii="宋体" w:hAnsi="宋体"/>
          <w:color w:val="000000"/>
          <w:szCs w:val="24"/>
        </w:rPr>
      </w:pPr>
      <w:r>
        <w:rPr>
          <w:b/>
          <w:color w:val="000000"/>
          <w:szCs w:val="24"/>
        </w:rPr>
        <w:t>3</w:t>
      </w:r>
      <w:r>
        <w:rPr>
          <w:rFonts w:ascii="宋体" w:hAnsi="宋体"/>
          <w:color w:val="000000"/>
          <w:szCs w:val="24"/>
        </w:rPr>
        <w:t xml:space="preserve">  </w:t>
      </w:r>
      <w:r>
        <w:rPr>
          <w:rFonts w:hint="eastAsia" w:ascii="宋体" w:hAnsi="宋体"/>
          <w:color w:val="000000"/>
          <w:szCs w:val="24"/>
        </w:rPr>
        <w:t>地下水水位分布均匀且浮动较小。对于地下水水位空间异质性较大且没有稳定地表水补给源（大型河湖）受降雨影响剧烈的，应结合当地实际情况拓展地下水入侵计算方法以指导实际应用。</w:t>
      </w:r>
    </w:p>
    <w:bookmarkEnd w:id="628"/>
    <w:p>
      <w:pPr>
        <w:snapToGrid w:val="0"/>
        <w:jc w:val="both"/>
        <w:rPr>
          <w:sz w:val="21"/>
          <w:szCs w:val="21"/>
        </w:rPr>
      </w:pPr>
    </w:p>
    <w:p>
      <w:pPr>
        <w:snapToGrid w:val="0"/>
        <w:jc w:val="both"/>
      </w:pPr>
    </w:p>
    <w:sectPr>
      <w:pgSz w:w="11906" w:h="16838"/>
      <w:pgMar w:top="1440" w:right="1797" w:bottom="1440" w:left="1797" w:header="1134" w:footer="851"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汉鼎简书宋">
    <w:altName w:val="宋体"/>
    <w:panose1 w:val="00000000000000000000"/>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Microsoft YaHei UI">
    <w:altName w:val="微软雅黑"/>
    <w:panose1 w:val="020B0503020204020204"/>
    <w:charset w:val="86"/>
    <w:family w:val="swiss"/>
    <w:pitch w:val="default"/>
    <w:sig w:usb0="00000000" w:usb1="00000000" w:usb2="00000016" w:usb3="00000000" w:csb0="0004001F" w:csb1="00000000"/>
  </w:font>
  <w:font w:name="songti sc">
    <w:altName w:val="汉仪仿宋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altName w:val="汉仪仿宋简"/>
    <w:panose1 w:val="02010600040101010101"/>
    <w:charset w:val="86"/>
    <w:family w:val="auto"/>
    <w:pitch w:val="default"/>
    <w:sig w:usb0="00000000" w:usb1="00000000" w:usb2="00000010" w:usb3="00000000" w:csb0="0004009F" w:csb1="00000000"/>
  </w:font>
  <w:font w:name="Cambria Math">
    <w:panose1 w:val="02040503050406030204"/>
    <w:charset w:val="00"/>
    <w:family w:val="roman"/>
    <w:pitch w:val="default"/>
    <w:sig w:usb0="E00002FF" w:usb1="420024FF" w:usb2="00000000" w:usb3="00000000" w:csb0="2000019F" w:csb1="00000000"/>
  </w:font>
  <w:font w:name="文泉驿正黑">
    <w:panose1 w:val="02000603000000000000"/>
    <w:charset w:val="86"/>
    <w:family w:val="auto"/>
    <w:pitch w:val="default"/>
    <w:sig w:usb0="900002BF" w:usb1="2BDF7DFB" w:usb2="00000036" w:usb3="00000000" w:csb0="603E000D" w:csb1="D2D70000"/>
  </w:font>
  <w:font w:name="汉仪仿宋简">
    <w:panose1 w:val="02010600000101010101"/>
    <w:charset w:val="86"/>
    <w:family w:val="auto"/>
    <w:pitch w:val="default"/>
    <w:sig w:usb0="00000001" w:usb1="080E0800" w:usb2="00000002"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8139455"/>
    </w:sdtPr>
    <w:sdtContent>
      <w:p>
        <w:pPr>
          <w:pStyle w:val="21"/>
          <w:jc w:val="right"/>
        </w:pPr>
        <w:r>
          <w:fldChar w:fldCharType="begin"/>
        </w:r>
        <w:r>
          <w:instrText xml:space="preserve">PAGE   \* MERGEFORMAT</w:instrText>
        </w:r>
        <w:r>
          <w:fldChar w:fldCharType="separate"/>
        </w:r>
        <w:r>
          <w:rPr>
            <w:lang w:val="zh-CN"/>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7355636"/>
    </w:sdtPr>
    <w:sdtContent>
      <w:p>
        <w:pPr>
          <w:pStyle w:val="21"/>
          <w:jc w:val="right"/>
        </w:pPr>
        <w:r>
          <w:fldChar w:fldCharType="begin"/>
        </w:r>
        <w:r>
          <w:instrText xml:space="preserve">PAGE   \* MERGEFORMAT</w:instrText>
        </w:r>
        <w:r>
          <w:fldChar w:fldCharType="separate"/>
        </w:r>
        <w:r>
          <w:rPr>
            <w:lang w:val="zh-CN"/>
          </w:rPr>
          <w:t>84</w:t>
        </w:r>
        <w:r>
          <w:fldChar w:fldCharType="end"/>
        </w:r>
      </w:p>
    </w:sdtContent>
  </w:sdt>
  <w:p>
    <w:pPr>
      <w:pStyle w:val="21"/>
      <w:tabs>
        <w:tab w:val="left" w:pos="11825"/>
        <w:tab w:val="right" w:pos="13958"/>
      </w:tabs>
      <w:spacing w:before="72"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102779"/>
    </w:sdtPr>
    <w:sdtEndPr>
      <w:rPr>
        <w:sz w:val="21"/>
        <w:szCs w:val="21"/>
      </w:rPr>
    </w:sdtEndPr>
    <w:sdtContent>
      <w:p>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iii</w:t>
        </w:r>
        <w:r>
          <w:rPr>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7490599"/>
    </w:sdtPr>
    <w:sdtContent>
      <w:p>
        <w:pPr>
          <w:pStyle w:val="21"/>
        </w:pPr>
        <w:r>
          <w:fldChar w:fldCharType="begin"/>
        </w:r>
        <w:r>
          <w:instrText xml:space="preserve">PAGE   \* MERGEFORMAT</w:instrText>
        </w:r>
        <w:r>
          <w:fldChar w:fldCharType="separate"/>
        </w:r>
        <w:r>
          <w:rPr>
            <w:lang w:val="zh-CN"/>
          </w:rPr>
          <w:t>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9685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57785" cy="196850"/>
                      </a:xfrm>
                      <a:prstGeom prst="rect">
                        <a:avLst/>
                      </a:prstGeom>
                      <a:noFill/>
                      <a:ln>
                        <a:noFill/>
                      </a:ln>
                    </wps:spPr>
                    <wps:txbx>
                      <w:txbxContent>
                        <w:p>
                          <w:pPr>
                            <w:pStyle w:val="21"/>
                            <w:rPr>
                              <w:rStyle w:val="39"/>
                            </w:rPr>
                          </w:pPr>
                          <w:r>
                            <w:fldChar w:fldCharType="begin"/>
                          </w:r>
                          <w:r>
                            <w:rPr>
                              <w:rStyle w:val="39"/>
                            </w:rPr>
                            <w:instrText xml:space="preserve">PAGE  </w:instrText>
                          </w:r>
                          <w:r>
                            <w:fldChar w:fldCharType="separate"/>
                          </w:r>
                          <w:r>
                            <w:rPr>
                              <w:rStyle w:val="39"/>
                            </w:rPr>
                            <w:t>69</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5.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cuF700AAAAAIBAAAPAAAAAAAAAAEAIAAAADgAAABkcnMvZG93bnJl&#10;di54bWxQSwECFAAUAAAACACHTuJAAiqUkLYBAABOAwAADgAAAAAAAAABACAAAAA1AQAAZHJzL2Uy&#10;b0RvYy54bWxQSwUGAAAAAAYABgBZAQAAXQUAAAAA&#10;">
              <v:fill on="f" focussize="0,0"/>
              <v:stroke on="f"/>
              <v:imagedata o:title=""/>
              <o:lock v:ext="edit" aspectratio="f"/>
              <v:textbox inset="0mm,0mm,0mm,0mm" style="mso-fit-shape-to-text:t;">
                <w:txbxContent>
                  <w:p>
                    <w:pPr>
                      <w:pStyle w:val="21"/>
                      <w:rPr>
                        <w:rStyle w:val="39"/>
                      </w:rPr>
                    </w:pPr>
                    <w:r>
                      <w:fldChar w:fldCharType="begin"/>
                    </w:r>
                    <w:r>
                      <w:rPr>
                        <w:rStyle w:val="39"/>
                      </w:rPr>
                      <w:instrText xml:space="preserve">PAGE  </w:instrText>
                    </w:r>
                    <w:r>
                      <w:fldChar w:fldCharType="separate"/>
                    </w:r>
                    <w:r>
                      <w:rPr>
                        <w:rStyle w:val="39"/>
                      </w:rPr>
                      <w:t>69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894499"/>
    </w:sdtPr>
    <w:sdtContent>
      <w:p>
        <w:pPr>
          <w:pStyle w:val="21"/>
        </w:pPr>
        <w:r>
          <w:fldChar w:fldCharType="begin"/>
        </w:r>
        <w:r>
          <w:instrText xml:space="preserve">PAGE   \* MERGEFORMAT</w:instrText>
        </w:r>
        <w:r>
          <w:fldChar w:fldCharType="separate"/>
        </w:r>
        <w:r>
          <w:rPr>
            <w:lang w:val="zh-CN"/>
          </w:rPr>
          <w:t>87</w:t>
        </w:r>
        <w:r>
          <w:fldChar w:fldCharType="end"/>
        </w:r>
      </w:p>
    </w:sdtContent>
  </w:sdt>
  <w:p>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2320493"/>
    </w:sdtPr>
    <w:sdtContent>
      <w:p>
        <w:pPr>
          <w:pStyle w:val="21"/>
        </w:pPr>
        <w:r>
          <w:fldChar w:fldCharType="begin"/>
        </w:r>
        <w:r>
          <w:instrText xml:space="preserve">PAGE   \* MERGEFORMAT</w:instrText>
        </w:r>
        <w:r>
          <w:fldChar w:fldCharType="separate"/>
        </w:r>
        <w:r>
          <w:rPr>
            <w:lang w:val="zh-CN"/>
          </w:rPr>
          <w:t>89</w:t>
        </w:r>
        <w:r>
          <w:fldChar w:fldCharType="end"/>
        </w:r>
      </w:p>
    </w:sdtContent>
  </w:sdt>
  <w:p>
    <w:pPr>
      <w:pStyle w:val="21"/>
      <w:tabs>
        <w:tab w:val="left" w:pos="11825"/>
        <w:tab w:val="right" w:pos="13958"/>
      </w:tabs>
      <w:spacing w:before="72"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tabs>
        <w:tab w:val="center" w:pos="5244"/>
        <w:tab w:val="right" w:pos="10488"/>
        <w:tab w:val="clear" w:pos="4153"/>
        <w:tab w:val="clear" w:pos="8306"/>
      </w:tabs>
      <w:jc w:val="left"/>
      <w:rPr>
        <w:rFonts w:ascii="仿宋" w:hAnsi="仿宋" w:eastAsia="仿宋"/>
        <w:sz w:val="21"/>
        <w:szCs w:val="21"/>
      </w:rPr>
    </w:pPr>
    <w:r>
      <w:rPr>
        <w:rFonts w:ascii="仿宋" w:hAnsi="仿宋" w:eastAsia="仿宋"/>
        <w:sz w:val="21"/>
        <w:szCs w:val="21"/>
      </w:rP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spacing w:line="24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spacing w:line="24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761FC"/>
    <w:multiLevelType w:val="multilevel"/>
    <w:tmpl w:val="0D5761FC"/>
    <w:lvl w:ilvl="0" w:tentative="0">
      <w:start w:val="1"/>
      <w:numFmt w:val="decimal"/>
      <w:lvlText w:val="%1）"/>
      <w:lvlJc w:val="left"/>
      <w:pPr>
        <w:ind w:left="990" w:hanging="36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
    <w:nsid w:val="63AF7EBF"/>
    <w:multiLevelType w:val="multilevel"/>
    <w:tmpl w:val="63AF7EBF"/>
    <w:lvl w:ilvl="0" w:tentative="0">
      <w:start w:val="1"/>
      <w:numFmt w:val="decimal"/>
      <w:pStyle w:val="151"/>
      <w:suff w:val="nothing"/>
      <w:lvlText w:val="表%1　"/>
      <w:lvlJc w:val="left"/>
      <w:pPr>
        <w:ind w:left="0" w:firstLine="0"/>
      </w:pPr>
      <w:rPr>
        <w:lang w:val="en-US"/>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74365818"/>
    <w:multiLevelType w:val="singleLevel"/>
    <w:tmpl w:val="74365818"/>
    <w:lvl w:ilvl="0" w:tentative="0">
      <w:start w:val="1"/>
      <w:numFmt w:val="decimal"/>
      <w:suff w:val="nothing"/>
      <w:lvlText w:val="%1）"/>
      <w:lvlJc w:val="left"/>
      <w:rPr>
        <w:rFonts w:hint="default"/>
        <w:b/>
        <w:bC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420"/>
  <w:evenAndOddHeaders w:val="true"/>
  <w:noPunctuationKerning w:val="true"/>
  <w:characterSpacingControl w:val="doNotCompress"/>
  <w:noLineBreaksAfter w:lang="zh-CN" w:val="$([{£¥·‘“〈《「『【〔〖〝﹙﹛﹝＄（．［｛￡￥"/>
  <w:noLineBreaksBefore w:lang="zh-CN" w:val="!%),.:;&gt;?]}¢¨°·ˇˉ―‖’”…‰′″›℃∶、。〃〉》」』】〕〗〞︶︺︾﹀﹄﹚﹜﹞！＂％＇），．：；？］｀｜｝～￠"/>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lYzU2NDZlZWRhZGY1YzdjNGExMDUwNGJjODllMjkifQ=="/>
  </w:docVars>
  <w:rsids>
    <w:rsidRoot w:val="00172A27"/>
    <w:rsid w:val="00001C24"/>
    <w:rsid w:val="00001E97"/>
    <w:rsid w:val="00002F74"/>
    <w:rsid w:val="0000338E"/>
    <w:rsid w:val="00005249"/>
    <w:rsid w:val="00005728"/>
    <w:rsid w:val="00010BC5"/>
    <w:rsid w:val="00011820"/>
    <w:rsid w:val="0001193E"/>
    <w:rsid w:val="00011A8B"/>
    <w:rsid w:val="00011CB2"/>
    <w:rsid w:val="0001211D"/>
    <w:rsid w:val="00012427"/>
    <w:rsid w:val="00012708"/>
    <w:rsid w:val="00012AD4"/>
    <w:rsid w:val="00012F8F"/>
    <w:rsid w:val="00013278"/>
    <w:rsid w:val="00013579"/>
    <w:rsid w:val="00013AC1"/>
    <w:rsid w:val="000144AF"/>
    <w:rsid w:val="000147EF"/>
    <w:rsid w:val="00014BAF"/>
    <w:rsid w:val="00015359"/>
    <w:rsid w:val="00015461"/>
    <w:rsid w:val="00016080"/>
    <w:rsid w:val="00016FEC"/>
    <w:rsid w:val="00017C47"/>
    <w:rsid w:val="00021A31"/>
    <w:rsid w:val="0002216A"/>
    <w:rsid w:val="000221D2"/>
    <w:rsid w:val="00022D7A"/>
    <w:rsid w:val="000234BD"/>
    <w:rsid w:val="00025EFE"/>
    <w:rsid w:val="00026E15"/>
    <w:rsid w:val="000278D2"/>
    <w:rsid w:val="0002798D"/>
    <w:rsid w:val="00030738"/>
    <w:rsid w:val="000307F6"/>
    <w:rsid w:val="000308E7"/>
    <w:rsid w:val="00031021"/>
    <w:rsid w:val="000316EA"/>
    <w:rsid w:val="0003170B"/>
    <w:rsid w:val="00031907"/>
    <w:rsid w:val="00031A7C"/>
    <w:rsid w:val="00031B5C"/>
    <w:rsid w:val="00031DF1"/>
    <w:rsid w:val="00032084"/>
    <w:rsid w:val="00032132"/>
    <w:rsid w:val="00032E68"/>
    <w:rsid w:val="000331C3"/>
    <w:rsid w:val="00034677"/>
    <w:rsid w:val="000352B5"/>
    <w:rsid w:val="00035873"/>
    <w:rsid w:val="00035FDE"/>
    <w:rsid w:val="000366BC"/>
    <w:rsid w:val="00037593"/>
    <w:rsid w:val="000375E4"/>
    <w:rsid w:val="000412C1"/>
    <w:rsid w:val="0004145E"/>
    <w:rsid w:val="000418E1"/>
    <w:rsid w:val="00042362"/>
    <w:rsid w:val="000427C1"/>
    <w:rsid w:val="00046665"/>
    <w:rsid w:val="00046859"/>
    <w:rsid w:val="0005003A"/>
    <w:rsid w:val="000500CF"/>
    <w:rsid w:val="000502A3"/>
    <w:rsid w:val="00051054"/>
    <w:rsid w:val="0005149C"/>
    <w:rsid w:val="00052194"/>
    <w:rsid w:val="000522E0"/>
    <w:rsid w:val="00052731"/>
    <w:rsid w:val="00052DF3"/>
    <w:rsid w:val="00052DFB"/>
    <w:rsid w:val="00053CB9"/>
    <w:rsid w:val="00053DCD"/>
    <w:rsid w:val="0005467D"/>
    <w:rsid w:val="00054A58"/>
    <w:rsid w:val="00056BB7"/>
    <w:rsid w:val="00057209"/>
    <w:rsid w:val="0005741A"/>
    <w:rsid w:val="0006094D"/>
    <w:rsid w:val="00060E43"/>
    <w:rsid w:val="00061572"/>
    <w:rsid w:val="00061BF0"/>
    <w:rsid w:val="00062CAD"/>
    <w:rsid w:val="0006334D"/>
    <w:rsid w:val="000636CC"/>
    <w:rsid w:val="00063920"/>
    <w:rsid w:val="00064529"/>
    <w:rsid w:val="00065B55"/>
    <w:rsid w:val="00066E2C"/>
    <w:rsid w:val="0006755B"/>
    <w:rsid w:val="00067848"/>
    <w:rsid w:val="00067AAF"/>
    <w:rsid w:val="00067D6C"/>
    <w:rsid w:val="000707E3"/>
    <w:rsid w:val="00070910"/>
    <w:rsid w:val="00070C9B"/>
    <w:rsid w:val="0007191A"/>
    <w:rsid w:val="000735CF"/>
    <w:rsid w:val="00073932"/>
    <w:rsid w:val="0007459E"/>
    <w:rsid w:val="000746C4"/>
    <w:rsid w:val="00080CA9"/>
    <w:rsid w:val="00080DCA"/>
    <w:rsid w:val="0008118C"/>
    <w:rsid w:val="00081C09"/>
    <w:rsid w:val="00081D7D"/>
    <w:rsid w:val="00081F2C"/>
    <w:rsid w:val="00082657"/>
    <w:rsid w:val="00085432"/>
    <w:rsid w:val="00085C70"/>
    <w:rsid w:val="000867C7"/>
    <w:rsid w:val="0009009D"/>
    <w:rsid w:val="0009096B"/>
    <w:rsid w:val="00090F02"/>
    <w:rsid w:val="00091D1E"/>
    <w:rsid w:val="00092C0C"/>
    <w:rsid w:val="000933EF"/>
    <w:rsid w:val="000947C0"/>
    <w:rsid w:val="00096AC2"/>
    <w:rsid w:val="00097275"/>
    <w:rsid w:val="000972B9"/>
    <w:rsid w:val="000973F0"/>
    <w:rsid w:val="000974AE"/>
    <w:rsid w:val="000A03AD"/>
    <w:rsid w:val="000A0FB9"/>
    <w:rsid w:val="000A1808"/>
    <w:rsid w:val="000A186A"/>
    <w:rsid w:val="000A21A8"/>
    <w:rsid w:val="000A3649"/>
    <w:rsid w:val="000A3BB3"/>
    <w:rsid w:val="000A4341"/>
    <w:rsid w:val="000A4AF9"/>
    <w:rsid w:val="000A4CDD"/>
    <w:rsid w:val="000A4F73"/>
    <w:rsid w:val="000A5A8F"/>
    <w:rsid w:val="000A68DB"/>
    <w:rsid w:val="000A7FA1"/>
    <w:rsid w:val="000B0236"/>
    <w:rsid w:val="000B03BC"/>
    <w:rsid w:val="000B1796"/>
    <w:rsid w:val="000B2861"/>
    <w:rsid w:val="000B2D4A"/>
    <w:rsid w:val="000B32E3"/>
    <w:rsid w:val="000B34CD"/>
    <w:rsid w:val="000B41A9"/>
    <w:rsid w:val="000B4630"/>
    <w:rsid w:val="000B6570"/>
    <w:rsid w:val="000B67C8"/>
    <w:rsid w:val="000B779A"/>
    <w:rsid w:val="000B79B2"/>
    <w:rsid w:val="000C08DD"/>
    <w:rsid w:val="000C09BD"/>
    <w:rsid w:val="000C0E25"/>
    <w:rsid w:val="000C1242"/>
    <w:rsid w:val="000C12A0"/>
    <w:rsid w:val="000C1320"/>
    <w:rsid w:val="000C1796"/>
    <w:rsid w:val="000C1C6F"/>
    <w:rsid w:val="000C21A2"/>
    <w:rsid w:val="000C28B9"/>
    <w:rsid w:val="000C311E"/>
    <w:rsid w:val="000C34A1"/>
    <w:rsid w:val="000C3898"/>
    <w:rsid w:val="000C3D47"/>
    <w:rsid w:val="000C4A75"/>
    <w:rsid w:val="000C4E75"/>
    <w:rsid w:val="000C5B45"/>
    <w:rsid w:val="000C621C"/>
    <w:rsid w:val="000C69EA"/>
    <w:rsid w:val="000C720A"/>
    <w:rsid w:val="000C743F"/>
    <w:rsid w:val="000D015C"/>
    <w:rsid w:val="000D0B18"/>
    <w:rsid w:val="000D1A5C"/>
    <w:rsid w:val="000D246D"/>
    <w:rsid w:val="000D287D"/>
    <w:rsid w:val="000E02AF"/>
    <w:rsid w:val="000E0BA5"/>
    <w:rsid w:val="000E0C88"/>
    <w:rsid w:val="000E2627"/>
    <w:rsid w:val="000E2EDC"/>
    <w:rsid w:val="000E3100"/>
    <w:rsid w:val="000E346E"/>
    <w:rsid w:val="000E34A5"/>
    <w:rsid w:val="000E3772"/>
    <w:rsid w:val="000E3CC1"/>
    <w:rsid w:val="000E453D"/>
    <w:rsid w:val="000E60DD"/>
    <w:rsid w:val="000E66BC"/>
    <w:rsid w:val="000E6BEE"/>
    <w:rsid w:val="000E6D94"/>
    <w:rsid w:val="000F0A0B"/>
    <w:rsid w:val="000F11D1"/>
    <w:rsid w:val="000F221A"/>
    <w:rsid w:val="000F29FE"/>
    <w:rsid w:val="000F3525"/>
    <w:rsid w:val="000F40DC"/>
    <w:rsid w:val="000F4907"/>
    <w:rsid w:val="000F496D"/>
    <w:rsid w:val="000F496E"/>
    <w:rsid w:val="000F5BDE"/>
    <w:rsid w:val="000F5F36"/>
    <w:rsid w:val="000F6FC0"/>
    <w:rsid w:val="000F798A"/>
    <w:rsid w:val="00101E15"/>
    <w:rsid w:val="00101E51"/>
    <w:rsid w:val="001020EA"/>
    <w:rsid w:val="0010225A"/>
    <w:rsid w:val="001032B8"/>
    <w:rsid w:val="001032C8"/>
    <w:rsid w:val="001041CD"/>
    <w:rsid w:val="001043BE"/>
    <w:rsid w:val="00104708"/>
    <w:rsid w:val="00104CC7"/>
    <w:rsid w:val="00104D02"/>
    <w:rsid w:val="001060E4"/>
    <w:rsid w:val="001078D4"/>
    <w:rsid w:val="001103AA"/>
    <w:rsid w:val="00112C46"/>
    <w:rsid w:val="00112F83"/>
    <w:rsid w:val="00113210"/>
    <w:rsid w:val="001132D5"/>
    <w:rsid w:val="001136B7"/>
    <w:rsid w:val="001136FA"/>
    <w:rsid w:val="0011391C"/>
    <w:rsid w:val="00113ED4"/>
    <w:rsid w:val="00114CE8"/>
    <w:rsid w:val="00115B20"/>
    <w:rsid w:val="00115C22"/>
    <w:rsid w:val="001171AC"/>
    <w:rsid w:val="001179AE"/>
    <w:rsid w:val="00117C9B"/>
    <w:rsid w:val="001202CB"/>
    <w:rsid w:val="0012034D"/>
    <w:rsid w:val="00120C21"/>
    <w:rsid w:val="00121064"/>
    <w:rsid w:val="00121120"/>
    <w:rsid w:val="0012204D"/>
    <w:rsid w:val="00122FBF"/>
    <w:rsid w:val="0012306A"/>
    <w:rsid w:val="00124120"/>
    <w:rsid w:val="00124408"/>
    <w:rsid w:val="001250B3"/>
    <w:rsid w:val="00126DC7"/>
    <w:rsid w:val="00126E5B"/>
    <w:rsid w:val="0012761B"/>
    <w:rsid w:val="0013038B"/>
    <w:rsid w:val="001304CD"/>
    <w:rsid w:val="00130FBD"/>
    <w:rsid w:val="001316AB"/>
    <w:rsid w:val="0013176B"/>
    <w:rsid w:val="00131805"/>
    <w:rsid w:val="0013182F"/>
    <w:rsid w:val="00131BE7"/>
    <w:rsid w:val="00131BF7"/>
    <w:rsid w:val="001326C1"/>
    <w:rsid w:val="001333EA"/>
    <w:rsid w:val="001347DF"/>
    <w:rsid w:val="00134BD9"/>
    <w:rsid w:val="00134FB2"/>
    <w:rsid w:val="0013551A"/>
    <w:rsid w:val="00136395"/>
    <w:rsid w:val="00136919"/>
    <w:rsid w:val="00136EE8"/>
    <w:rsid w:val="00136F67"/>
    <w:rsid w:val="001377BE"/>
    <w:rsid w:val="00137944"/>
    <w:rsid w:val="001402DF"/>
    <w:rsid w:val="00140915"/>
    <w:rsid w:val="00140936"/>
    <w:rsid w:val="001410E2"/>
    <w:rsid w:val="0014162B"/>
    <w:rsid w:val="00142A9A"/>
    <w:rsid w:val="00143F1A"/>
    <w:rsid w:val="00144492"/>
    <w:rsid w:val="00144599"/>
    <w:rsid w:val="00144C4E"/>
    <w:rsid w:val="00144F94"/>
    <w:rsid w:val="00145269"/>
    <w:rsid w:val="001452E1"/>
    <w:rsid w:val="001456B0"/>
    <w:rsid w:val="00146E96"/>
    <w:rsid w:val="00147267"/>
    <w:rsid w:val="001473D0"/>
    <w:rsid w:val="00147795"/>
    <w:rsid w:val="00147890"/>
    <w:rsid w:val="00147ADB"/>
    <w:rsid w:val="00147C3D"/>
    <w:rsid w:val="0015046A"/>
    <w:rsid w:val="00151605"/>
    <w:rsid w:val="0015224F"/>
    <w:rsid w:val="0015237A"/>
    <w:rsid w:val="001524B2"/>
    <w:rsid w:val="00152DF6"/>
    <w:rsid w:val="001533AD"/>
    <w:rsid w:val="00153716"/>
    <w:rsid w:val="00153BBC"/>
    <w:rsid w:val="00153EF4"/>
    <w:rsid w:val="00154681"/>
    <w:rsid w:val="00154C6D"/>
    <w:rsid w:val="0015656C"/>
    <w:rsid w:val="001568EE"/>
    <w:rsid w:val="00156C54"/>
    <w:rsid w:val="00157391"/>
    <w:rsid w:val="0016073A"/>
    <w:rsid w:val="00160CCB"/>
    <w:rsid w:val="00161240"/>
    <w:rsid w:val="0016179D"/>
    <w:rsid w:val="00162026"/>
    <w:rsid w:val="00162193"/>
    <w:rsid w:val="0016231F"/>
    <w:rsid w:val="00162697"/>
    <w:rsid w:val="001627BB"/>
    <w:rsid w:val="00162DE3"/>
    <w:rsid w:val="00163E6F"/>
    <w:rsid w:val="00164AA5"/>
    <w:rsid w:val="00164C3E"/>
    <w:rsid w:val="00164C92"/>
    <w:rsid w:val="00164FC5"/>
    <w:rsid w:val="001650D4"/>
    <w:rsid w:val="00165283"/>
    <w:rsid w:val="0016531B"/>
    <w:rsid w:val="0016711A"/>
    <w:rsid w:val="00167287"/>
    <w:rsid w:val="001679FF"/>
    <w:rsid w:val="00167ED0"/>
    <w:rsid w:val="00170C2F"/>
    <w:rsid w:val="00170C3F"/>
    <w:rsid w:val="00171186"/>
    <w:rsid w:val="001712ED"/>
    <w:rsid w:val="001721A7"/>
    <w:rsid w:val="001721EE"/>
    <w:rsid w:val="00172A27"/>
    <w:rsid w:val="00172B6B"/>
    <w:rsid w:val="00172EE3"/>
    <w:rsid w:val="0017445F"/>
    <w:rsid w:val="00174CE4"/>
    <w:rsid w:val="001763F2"/>
    <w:rsid w:val="00177177"/>
    <w:rsid w:val="001800EC"/>
    <w:rsid w:val="001808F5"/>
    <w:rsid w:val="00180E05"/>
    <w:rsid w:val="00182495"/>
    <w:rsid w:val="001829ED"/>
    <w:rsid w:val="00183AD6"/>
    <w:rsid w:val="001840E3"/>
    <w:rsid w:val="00184187"/>
    <w:rsid w:val="00185BF6"/>
    <w:rsid w:val="00186253"/>
    <w:rsid w:val="00186B09"/>
    <w:rsid w:val="00186DE4"/>
    <w:rsid w:val="001872A1"/>
    <w:rsid w:val="00187653"/>
    <w:rsid w:val="0018774A"/>
    <w:rsid w:val="00187863"/>
    <w:rsid w:val="00187A4D"/>
    <w:rsid w:val="00187BAB"/>
    <w:rsid w:val="001901C1"/>
    <w:rsid w:val="00190B59"/>
    <w:rsid w:val="00190BFA"/>
    <w:rsid w:val="001918F0"/>
    <w:rsid w:val="00191974"/>
    <w:rsid w:val="001926C0"/>
    <w:rsid w:val="0019360E"/>
    <w:rsid w:val="001940FC"/>
    <w:rsid w:val="00194333"/>
    <w:rsid w:val="00194A22"/>
    <w:rsid w:val="00194EB4"/>
    <w:rsid w:val="00194F0D"/>
    <w:rsid w:val="001958C7"/>
    <w:rsid w:val="0019646B"/>
    <w:rsid w:val="001965DE"/>
    <w:rsid w:val="00196603"/>
    <w:rsid w:val="00197410"/>
    <w:rsid w:val="0019772F"/>
    <w:rsid w:val="00197CF6"/>
    <w:rsid w:val="001A08FD"/>
    <w:rsid w:val="001A2A2E"/>
    <w:rsid w:val="001A2A6D"/>
    <w:rsid w:val="001A3347"/>
    <w:rsid w:val="001A37E3"/>
    <w:rsid w:val="001A5D93"/>
    <w:rsid w:val="001A5FD9"/>
    <w:rsid w:val="001A643B"/>
    <w:rsid w:val="001A679F"/>
    <w:rsid w:val="001A6929"/>
    <w:rsid w:val="001A6AEB"/>
    <w:rsid w:val="001A6CD9"/>
    <w:rsid w:val="001A6F61"/>
    <w:rsid w:val="001A72F0"/>
    <w:rsid w:val="001A7728"/>
    <w:rsid w:val="001A7AE8"/>
    <w:rsid w:val="001A7F17"/>
    <w:rsid w:val="001B02A4"/>
    <w:rsid w:val="001B0692"/>
    <w:rsid w:val="001B06A9"/>
    <w:rsid w:val="001B0A33"/>
    <w:rsid w:val="001B0E6B"/>
    <w:rsid w:val="001B163C"/>
    <w:rsid w:val="001B1C74"/>
    <w:rsid w:val="001B276B"/>
    <w:rsid w:val="001B2F9A"/>
    <w:rsid w:val="001B404C"/>
    <w:rsid w:val="001B47BC"/>
    <w:rsid w:val="001B499E"/>
    <w:rsid w:val="001B4A3A"/>
    <w:rsid w:val="001B62C1"/>
    <w:rsid w:val="001B64E7"/>
    <w:rsid w:val="001B6FEE"/>
    <w:rsid w:val="001C0207"/>
    <w:rsid w:val="001C08FC"/>
    <w:rsid w:val="001C0AAA"/>
    <w:rsid w:val="001C0BB1"/>
    <w:rsid w:val="001C1916"/>
    <w:rsid w:val="001C1AD5"/>
    <w:rsid w:val="001C3364"/>
    <w:rsid w:val="001C440D"/>
    <w:rsid w:val="001C560D"/>
    <w:rsid w:val="001C5ABF"/>
    <w:rsid w:val="001C61AC"/>
    <w:rsid w:val="001C65A8"/>
    <w:rsid w:val="001C65DE"/>
    <w:rsid w:val="001C679C"/>
    <w:rsid w:val="001C719D"/>
    <w:rsid w:val="001C7637"/>
    <w:rsid w:val="001C7D2E"/>
    <w:rsid w:val="001D0159"/>
    <w:rsid w:val="001D02E0"/>
    <w:rsid w:val="001D0C7B"/>
    <w:rsid w:val="001D2039"/>
    <w:rsid w:val="001D2654"/>
    <w:rsid w:val="001D2E89"/>
    <w:rsid w:val="001D3156"/>
    <w:rsid w:val="001D3279"/>
    <w:rsid w:val="001D3AE8"/>
    <w:rsid w:val="001D3DE2"/>
    <w:rsid w:val="001D40E6"/>
    <w:rsid w:val="001D56FA"/>
    <w:rsid w:val="001D5D1C"/>
    <w:rsid w:val="001D66C1"/>
    <w:rsid w:val="001D673C"/>
    <w:rsid w:val="001D6D7F"/>
    <w:rsid w:val="001D6F2B"/>
    <w:rsid w:val="001D7205"/>
    <w:rsid w:val="001D72EA"/>
    <w:rsid w:val="001D7523"/>
    <w:rsid w:val="001D7D53"/>
    <w:rsid w:val="001E0D1F"/>
    <w:rsid w:val="001E1BB2"/>
    <w:rsid w:val="001E1BC5"/>
    <w:rsid w:val="001E2D48"/>
    <w:rsid w:val="001E2FFD"/>
    <w:rsid w:val="001E3889"/>
    <w:rsid w:val="001E449F"/>
    <w:rsid w:val="001E549C"/>
    <w:rsid w:val="001E6601"/>
    <w:rsid w:val="001E6BEA"/>
    <w:rsid w:val="001E7DE8"/>
    <w:rsid w:val="001F004A"/>
    <w:rsid w:val="001F1195"/>
    <w:rsid w:val="001F261E"/>
    <w:rsid w:val="001F3188"/>
    <w:rsid w:val="001F351A"/>
    <w:rsid w:val="001F357D"/>
    <w:rsid w:val="001F557F"/>
    <w:rsid w:val="001F5B4C"/>
    <w:rsid w:val="001F5F28"/>
    <w:rsid w:val="001F641C"/>
    <w:rsid w:val="001F7227"/>
    <w:rsid w:val="001F7500"/>
    <w:rsid w:val="0020014D"/>
    <w:rsid w:val="002009A5"/>
    <w:rsid w:val="00200FD2"/>
    <w:rsid w:val="002011E6"/>
    <w:rsid w:val="00202249"/>
    <w:rsid w:val="00202940"/>
    <w:rsid w:val="002030B0"/>
    <w:rsid w:val="0020334D"/>
    <w:rsid w:val="0020358B"/>
    <w:rsid w:val="00203DE4"/>
    <w:rsid w:val="002045B9"/>
    <w:rsid w:val="00204B3F"/>
    <w:rsid w:val="00204F75"/>
    <w:rsid w:val="00205C26"/>
    <w:rsid w:val="00205C86"/>
    <w:rsid w:val="00205E60"/>
    <w:rsid w:val="0020652A"/>
    <w:rsid w:val="00206652"/>
    <w:rsid w:val="00206C56"/>
    <w:rsid w:val="00206EA4"/>
    <w:rsid w:val="002071AB"/>
    <w:rsid w:val="00207291"/>
    <w:rsid w:val="002074E1"/>
    <w:rsid w:val="0021070B"/>
    <w:rsid w:val="00210A2F"/>
    <w:rsid w:val="00211120"/>
    <w:rsid w:val="00211577"/>
    <w:rsid w:val="00212B55"/>
    <w:rsid w:val="00213FC1"/>
    <w:rsid w:val="00214306"/>
    <w:rsid w:val="00214FB2"/>
    <w:rsid w:val="002157D3"/>
    <w:rsid w:val="00216684"/>
    <w:rsid w:val="0021714F"/>
    <w:rsid w:val="00217BD8"/>
    <w:rsid w:val="00217D6A"/>
    <w:rsid w:val="00217EE1"/>
    <w:rsid w:val="00217FED"/>
    <w:rsid w:val="0022333D"/>
    <w:rsid w:val="0022369C"/>
    <w:rsid w:val="00223B50"/>
    <w:rsid w:val="00223C49"/>
    <w:rsid w:val="00225FED"/>
    <w:rsid w:val="00226D6D"/>
    <w:rsid w:val="00226D94"/>
    <w:rsid w:val="002279B3"/>
    <w:rsid w:val="00230742"/>
    <w:rsid w:val="00230B32"/>
    <w:rsid w:val="002310CC"/>
    <w:rsid w:val="00231CD9"/>
    <w:rsid w:val="00232837"/>
    <w:rsid w:val="00232F7F"/>
    <w:rsid w:val="0023392F"/>
    <w:rsid w:val="00234808"/>
    <w:rsid w:val="002351F5"/>
    <w:rsid w:val="00235C57"/>
    <w:rsid w:val="0023660F"/>
    <w:rsid w:val="00236846"/>
    <w:rsid w:val="002374A6"/>
    <w:rsid w:val="00237DE3"/>
    <w:rsid w:val="00240199"/>
    <w:rsid w:val="002406BD"/>
    <w:rsid w:val="00240896"/>
    <w:rsid w:val="00240F11"/>
    <w:rsid w:val="00241B4D"/>
    <w:rsid w:val="0024235A"/>
    <w:rsid w:val="002433C1"/>
    <w:rsid w:val="00244110"/>
    <w:rsid w:val="00244296"/>
    <w:rsid w:val="0024450C"/>
    <w:rsid w:val="002449EA"/>
    <w:rsid w:val="00244D22"/>
    <w:rsid w:val="0024604F"/>
    <w:rsid w:val="0024698E"/>
    <w:rsid w:val="00246DCD"/>
    <w:rsid w:val="00246E0F"/>
    <w:rsid w:val="00246F2A"/>
    <w:rsid w:val="00247ABD"/>
    <w:rsid w:val="00247C49"/>
    <w:rsid w:val="00247F66"/>
    <w:rsid w:val="00250A30"/>
    <w:rsid w:val="002517A5"/>
    <w:rsid w:val="00251CE9"/>
    <w:rsid w:val="0025206D"/>
    <w:rsid w:val="00252557"/>
    <w:rsid w:val="0025294F"/>
    <w:rsid w:val="0025297B"/>
    <w:rsid w:val="002532D2"/>
    <w:rsid w:val="00253FD8"/>
    <w:rsid w:val="00254271"/>
    <w:rsid w:val="0025476D"/>
    <w:rsid w:val="002553F6"/>
    <w:rsid w:val="00255706"/>
    <w:rsid w:val="00255DCE"/>
    <w:rsid w:val="00256AE6"/>
    <w:rsid w:val="00256D28"/>
    <w:rsid w:val="00260A9D"/>
    <w:rsid w:val="00261807"/>
    <w:rsid w:val="00261F3D"/>
    <w:rsid w:val="0026297B"/>
    <w:rsid w:val="00263004"/>
    <w:rsid w:val="00265183"/>
    <w:rsid w:val="0026541B"/>
    <w:rsid w:val="00265515"/>
    <w:rsid w:val="00265818"/>
    <w:rsid w:val="00265D89"/>
    <w:rsid w:val="00265EB0"/>
    <w:rsid w:val="00266F1E"/>
    <w:rsid w:val="00267493"/>
    <w:rsid w:val="00267535"/>
    <w:rsid w:val="0026786E"/>
    <w:rsid w:val="00267F44"/>
    <w:rsid w:val="002705D8"/>
    <w:rsid w:val="00271317"/>
    <w:rsid w:val="00271937"/>
    <w:rsid w:val="00271A6C"/>
    <w:rsid w:val="0027324E"/>
    <w:rsid w:val="002735CB"/>
    <w:rsid w:val="002747B3"/>
    <w:rsid w:val="00275121"/>
    <w:rsid w:val="0027558C"/>
    <w:rsid w:val="00275D04"/>
    <w:rsid w:val="00275ED1"/>
    <w:rsid w:val="00276EDC"/>
    <w:rsid w:val="00277387"/>
    <w:rsid w:val="00280524"/>
    <w:rsid w:val="0028083F"/>
    <w:rsid w:val="00281316"/>
    <w:rsid w:val="0028132F"/>
    <w:rsid w:val="00282515"/>
    <w:rsid w:val="0028371E"/>
    <w:rsid w:val="00284509"/>
    <w:rsid w:val="00285B33"/>
    <w:rsid w:val="00286ED9"/>
    <w:rsid w:val="002871F4"/>
    <w:rsid w:val="00287742"/>
    <w:rsid w:val="0029016E"/>
    <w:rsid w:val="002903FA"/>
    <w:rsid w:val="002915FC"/>
    <w:rsid w:val="00291924"/>
    <w:rsid w:val="002919FD"/>
    <w:rsid w:val="00291A49"/>
    <w:rsid w:val="00291B56"/>
    <w:rsid w:val="00292544"/>
    <w:rsid w:val="00293909"/>
    <w:rsid w:val="00294308"/>
    <w:rsid w:val="0029475F"/>
    <w:rsid w:val="002949D7"/>
    <w:rsid w:val="0029520F"/>
    <w:rsid w:val="002952C5"/>
    <w:rsid w:val="002959A2"/>
    <w:rsid w:val="00297935"/>
    <w:rsid w:val="00297F65"/>
    <w:rsid w:val="002A0440"/>
    <w:rsid w:val="002A0DB9"/>
    <w:rsid w:val="002A106F"/>
    <w:rsid w:val="002A1D21"/>
    <w:rsid w:val="002A221C"/>
    <w:rsid w:val="002A2C23"/>
    <w:rsid w:val="002A351B"/>
    <w:rsid w:val="002A38B9"/>
    <w:rsid w:val="002A3AEA"/>
    <w:rsid w:val="002A3AF2"/>
    <w:rsid w:val="002A49DB"/>
    <w:rsid w:val="002A4C7E"/>
    <w:rsid w:val="002A66BF"/>
    <w:rsid w:val="002A6F30"/>
    <w:rsid w:val="002A7408"/>
    <w:rsid w:val="002A76D4"/>
    <w:rsid w:val="002A7CEA"/>
    <w:rsid w:val="002B0D7D"/>
    <w:rsid w:val="002B1155"/>
    <w:rsid w:val="002B17CB"/>
    <w:rsid w:val="002B1D92"/>
    <w:rsid w:val="002B1E0F"/>
    <w:rsid w:val="002B1EDB"/>
    <w:rsid w:val="002B3292"/>
    <w:rsid w:val="002B3360"/>
    <w:rsid w:val="002B3B40"/>
    <w:rsid w:val="002B489A"/>
    <w:rsid w:val="002B52C2"/>
    <w:rsid w:val="002B5342"/>
    <w:rsid w:val="002B7AFD"/>
    <w:rsid w:val="002C015C"/>
    <w:rsid w:val="002C10F8"/>
    <w:rsid w:val="002C1FBF"/>
    <w:rsid w:val="002C32E7"/>
    <w:rsid w:val="002C33C8"/>
    <w:rsid w:val="002C3529"/>
    <w:rsid w:val="002C3A42"/>
    <w:rsid w:val="002C4DBE"/>
    <w:rsid w:val="002C5888"/>
    <w:rsid w:val="002C73BA"/>
    <w:rsid w:val="002C74B9"/>
    <w:rsid w:val="002C76DF"/>
    <w:rsid w:val="002C795D"/>
    <w:rsid w:val="002D0451"/>
    <w:rsid w:val="002D0EB1"/>
    <w:rsid w:val="002D10F2"/>
    <w:rsid w:val="002D29BB"/>
    <w:rsid w:val="002D2A91"/>
    <w:rsid w:val="002D2B82"/>
    <w:rsid w:val="002D32C8"/>
    <w:rsid w:val="002D36E4"/>
    <w:rsid w:val="002D3E10"/>
    <w:rsid w:val="002D46E9"/>
    <w:rsid w:val="002D5E79"/>
    <w:rsid w:val="002D69F0"/>
    <w:rsid w:val="002E005E"/>
    <w:rsid w:val="002E0668"/>
    <w:rsid w:val="002E0A6D"/>
    <w:rsid w:val="002E1CDD"/>
    <w:rsid w:val="002E20E1"/>
    <w:rsid w:val="002E239E"/>
    <w:rsid w:val="002E24B1"/>
    <w:rsid w:val="002E261F"/>
    <w:rsid w:val="002E274E"/>
    <w:rsid w:val="002E2C68"/>
    <w:rsid w:val="002E4229"/>
    <w:rsid w:val="002E78EE"/>
    <w:rsid w:val="002E79EC"/>
    <w:rsid w:val="002E7B1E"/>
    <w:rsid w:val="002E7C64"/>
    <w:rsid w:val="002E7DF2"/>
    <w:rsid w:val="002E7F06"/>
    <w:rsid w:val="002F04AF"/>
    <w:rsid w:val="002F07CE"/>
    <w:rsid w:val="002F0AD8"/>
    <w:rsid w:val="002F10A7"/>
    <w:rsid w:val="002F12B1"/>
    <w:rsid w:val="002F13BE"/>
    <w:rsid w:val="002F1A0E"/>
    <w:rsid w:val="002F1B57"/>
    <w:rsid w:val="002F2005"/>
    <w:rsid w:val="002F2A3B"/>
    <w:rsid w:val="002F33B6"/>
    <w:rsid w:val="002F36D1"/>
    <w:rsid w:val="002F3C15"/>
    <w:rsid w:val="002F5A0D"/>
    <w:rsid w:val="002F6FA0"/>
    <w:rsid w:val="00300085"/>
    <w:rsid w:val="0030029B"/>
    <w:rsid w:val="00301A04"/>
    <w:rsid w:val="003025F9"/>
    <w:rsid w:val="00302739"/>
    <w:rsid w:val="00302D27"/>
    <w:rsid w:val="00303304"/>
    <w:rsid w:val="00303E56"/>
    <w:rsid w:val="00304CB7"/>
    <w:rsid w:val="00306DCB"/>
    <w:rsid w:val="00307331"/>
    <w:rsid w:val="0030780C"/>
    <w:rsid w:val="0031058B"/>
    <w:rsid w:val="00310C58"/>
    <w:rsid w:val="00310EA7"/>
    <w:rsid w:val="003117EA"/>
    <w:rsid w:val="00311BD4"/>
    <w:rsid w:val="003122FC"/>
    <w:rsid w:val="00312835"/>
    <w:rsid w:val="00312C0B"/>
    <w:rsid w:val="00312E77"/>
    <w:rsid w:val="0031359C"/>
    <w:rsid w:val="00313BAF"/>
    <w:rsid w:val="00313CDB"/>
    <w:rsid w:val="00313DAB"/>
    <w:rsid w:val="00314929"/>
    <w:rsid w:val="00314D24"/>
    <w:rsid w:val="003153FB"/>
    <w:rsid w:val="0031556D"/>
    <w:rsid w:val="003161E7"/>
    <w:rsid w:val="003168E8"/>
    <w:rsid w:val="0031712A"/>
    <w:rsid w:val="00317E1F"/>
    <w:rsid w:val="00320C33"/>
    <w:rsid w:val="003219C0"/>
    <w:rsid w:val="00321CA8"/>
    <w:rsid w:val="0032257C"/>
    <w:rsid w:val="003229E4"/>
    <w:rsid w:val="00322D25"/>
    <w:rsid w:val="00322F0F"/>
    <w:rsid w:val="0032302B"/>
    <w:rsid w:val="00323315"/>
    <w:rsid w:val="003240AC"/>
    <w:rsid w:val="00324668"/>
    <w:rsid w:val="00324752"/>
    <w:rsid w:val="00324E6F"/>
    <w:rsid w:val="00325D9B"/>
    <w:rsid w:val="00325EDE"/>
    <w:rsid w:val="003260A1"/>
    <w:rsid w:val="00327461"/>
    <w:rsid w:val="00327B45"/>
    <w:rsid w:val="00327E52"/>
    <w:rsid w:val="003318E4"/>
    <w:rsid w:val="00332844"/>
    <w:rsid w:val="00332AD0"/>
    <w:rsid w:val="00332B97"/>
    <w:rsid w:val="003335F3"/>
    <w:rsid w:val="00333B1C"/>
    <w:rsid w:val="00333EA3"/>
    <w:rsid w:val="003348AE"/>
    <w:rsid w:val="003357A0"/>
    <w:rsid w:val="00335AA0"/>
    <w:rsid w:val="003363EE"/>
    <w:rsid w:val="00336B3F"/>
    <w:rsid w:val="00337079"/>
    <w:rsid w:val="00337358"/>
    <w:rsid w:val="003375B5"/>
    <w:rsid w:val="00341449"/>
    <w:rsid w:val="00341733"/>
    <w:rsid w:val="00341A69"/>
    <w:rsid w:val="00342C98"/>
    <w:rsid w:val="00342DAC"/>
    <w:rsid w:val="00343C3E"/>
    <w:rsid w:val="003460A3"/>
    <w:rsid w:val="0034692B"/>
    <w:rsid w:val="00346E89"/>
    <w:rsid w:val="00347C08"/>
    <w:rsid w:val="00351A19"/>
    <w:rsid w:val="00351B2C"/>
    <w:rsid w:val="00351CC5"/>
    <w:rsid w:val="00352215"/>
    <w:rsid w:val="00352EB4"/>
    <w:rsid w:val="003530F7"/>
    <w:rsid w:val="00353884"/>
    <w:rsid w:val="0035396F"/>
    <w:rsid w:val="00354D38"/>
    <w:rsid w:val="00356579"/>
    <w:rsid w:val="00356CA6"/>
    <w:rsid w:val="0035726E"/>
    <w:rsid w:val="003573FF"/>
    <w:rsid w:val="00357C19"/>
    <w:rsid w:val="00360940"/>
    <w:rsid w:val="00360A72"/>
    <w:rsid w:val="00360C21"/>
    <w:rsid w:val="003618AD"/>
    <w:rsid w:val="00361CEE"/>
    <w:rsid w:val="00362F76"/>
    <w:rsid w:val="00364451"/>
    <w:rsid w:val="00365A00"/>
    <w:rsid w:val="00366105"/>
    <w:rsid w:val="00366DD3"/>
    <w:rsid w:val="00367E28"/>
    <w:rsid w:val="00370CBD"/>
    <w:rsid w:val="003713A9"/>
    <w:rsid w:val="0037152E"/>
    <w:rsid w:val="00371545"/>
    <w:rsid w:val="00371A18"/>
    <w:rsid w:val="0037212C"/>
    <w:rsid w:val="00372845"/>
    <w:rsid w:val="00372D56"/>
    <w:rsid w:val="00372DBA"/>
    <w:rsid w:val="00373658"/>
    <w:rsid w:val="0037385C"/>
    <w:rsid w:val="00373BF2"/>
    <w:rsid w:val="00374C6B"/>
    <w:rsid w:val="00376A61"/>
    <w:rsid w:val="00377B54"/>
    <w:rsid w:val="00377F88"/>
    <w:rsid w:val="00380226"/>
    <w:rsid w:val="00380453"/>
    <w:rsid w:val="0038117D"/>
    <w:rsid w:val="0038157B"/>
    <w:rsid w:val="00381DC9"/>
    <w:rsid w:val="003821AE"/>
    <w:rsid w:val="0038276A"/>
    <w:rsid w:val="00382D54"/>
    <w:rsid w:val="00382FA2"/>
    <w:rsid w:val="00383666"/>
    <w:rsid w:val="00385541"/>
    <w:rsid w:val="00385AB6"/>
    <w:rsid w:val="0038624D"/>
    <w:rsid w:val="003864F7"/>
    <w:rsid w:val="00386601"/>
    <w:rsid w:val="003866EF"/>
    <w:rsid w:val="00387CD9"/>
    <w:rsid w:val="00387DDB"/>
    <w:rsid w:val="0039060C"/>
    <w:rsid w:val="0039124A"/>
    <w:rsid w:val="0039178F"/>
    <w:rsid w:val="00391844"/>
    <w:rsid w:val="003918F4"/>
    <w:rsid w:val="00391C13"/>
    <w:rsid w:val="00393595"/>
    <w:rsid w:val="00394E52"/>
    <w:rsid w:val="00395716"/>
    <w:rsid w:val="00395DB2"/>
    <w:rsid w:val="00396B23"/>
    <w:rsid w:val="003977DD"/>
    <w:rsid w:val="003A0C95"/>
    <w:rsid w:val="003A13AF"/>
    <w:rsid w:val="003A3704"/>
    <w:rsid w:val="003A4232"/>
    <w:rsid w:val="003A4268"/>
    <w:rsid w:val="003A451B"/>
    <w:rsid w:val="003A4869"/>
    <w:rsid w:val="003A4983"/>
    <w:rsid w:val="003A49E7"/>
    <w:rsid w:val="003A527F"/>
    <w:rsid w:val="003A6F7C"/>
    <w:rsid w:val="003A7460"/>
    <w:rsid w:val="003A7E28"/>
    <w:rsid w:val="003B0273"/>
    <w:rsid w:val="003B0AFA"/>
    <w:rsid w:val="003B0BD1"/>
    <w:rsid w:val="003B0DE1"/>
    <w:rsid w:val="003B1195"/>
    <w:rsid w:val="003B175A"/>
    <w:rsid w:val="003B2C13"/>
    <w:rsid w:val="003B3B07"/>
    <w:rsid w:val="003B41ED"/>
    <w:rsid w:val="003B4AE4"/>
    <w:rsid w:val="003B60CA"/>
    <w:rsid w:val="003B6245"/>
    <w:rsid w:val="003B67C0"/>
    <w:rsid w:val="003B7982"/>
    <w:rsid w:val="003C07B0"/>
    <w:rsid w:val="003C0A2A"/>
    <w:rsid w:val="003C0EDD"/>
    <w:rsid w:val="003C11DE"/>
    <w:rsid w:val="003C1AE5"/>
    <w:rsid w:val="003C1E06"/>
    <w:rsid w:val="003C307D"/>
    <w:rsid w:val="003C32CA"/>
    <w:rsid w:val="003C43B2"/>
    <w:rsid w:val="003C54A0"/>
    <w:rsid w:val="003C5674"/>
    <w:rsid w:val="003C5B91"/>
    <w:rsid w:val="003C7126"/>
    <w:rsid w:val="003D069F"/>
    <w:rsid w:val="003D1120"/>
    <w:rsid w:val="003D187E"/>
    <w:rsid w:val="003D1B9D"/>
    <w:rsid w:val="003D1F0F"/>
    <w:rsid w:val="003D2721"/>
    <w:rsid w:val="003D40C3"/>
    <w:rsid w:val="003D44AB"/>
    <w:rsid w:val="003D4ECF"/>
    <w:rsid w:val="003D52AD"/>
    <w:rsid w:val="003D5DDD"/>
    <w:rsid w:val="003D629E"/>
    <w:rsid w:val="003D63B9"/>
    <w:rsid w:val="003D6619"/>
    <w:rsid w:val="003D6850"/>
    <w:rsid w:val="003D72FA"/>
    <w:rsid w:val="003D77A6"/>
    <w:rsid w:val="003E0018"/>
    <w:rsid w:val="003E0853"/>
    <w:rsid w:val="003E0B78"/>
    <w:rsid w:val="003E1C47"/>
    <w:rsid w:val="003E1E48"/>
    <w:rsid w:val="003E1EDF"/>
    <w:rsid w:val="003E2C27"/>
    <w:rsid w:val="003E3830"/>
    <w:rsid w:val="003E4074"/>
    <w:rsid w:val="003E4E61"/>
    <w:rsid w:val="003E51EB"/>
    <w:rsid w:val="003E61C4"/>
    <w:rsid w:val="003E678B"/>
    <w:rsid w:val="003F0219"/>
    <w:rsid w:val="003F26FD"/>
    <w:rsid w:val="003F3123"/>
    <w:rsid w:val="003F5FD1"/>
    <w:rsid w:val="003F608D"/>
    <w:rsid w:val="003F621C"/>
    <w:rsid w:val="003F6408"/>
    <w:rsid w:val="003F6BD3"/>
    <w:rsid w:val="003F6C4A"/>
    <w:rsid w:val="003F7216"/>
    <w:rsid w:val="003F755D"/>
    <w:rsid w:val="0040038B"/>
    <w:rsid w:val="00401D06"/>
    <w:rsid w:val="004023F1"/>
    <w:rsid w:val="004023F5"/>
    <w:rsid w:val="00402FE8"/>
    <w:rsid w:val="004030DE"/>
    <w:rsid w:val="004039E7"/>
    <w:rsid w:val="00403AF9"/>
    <w:rsid w:val="00403F5F"/>
    <w:rsid w:val="00404BF6"/>
    <w:rsid w:val="004061D8"/>
    <w:rsid w:val="00406A0B"/>
    <w:rsid w:val="004074C9"/>
    <w:rsid w:val="00410848"/>
    <w:rsid w:val="00411EED"/>
    <w:rsid w:val="00412CBF"/>
    <w:rsid w:val="00412DB0"/>
    <w:rsid w:val="00413010"/>
    <w:rsid w:val="004133F8"/>
    <w:rsid w:val="00413A0F"/>
    <w:rsid w:val="0041470B"/>
    <w:rsid w:val="00415753"/>
    <w:rsid w:val="00415D7A"/>
    <w:rsid w:val="0041633B"/>
    <w:rsid w:val="0041692A"/>
    <w:rsid w:val="004200E6"/>
    <w:rsid w:val="00420231"/>
    <w:rsid w:val="004205C5"/>
    <w:rsid w:val="004205EC"/>
    <w:rsid w:val="00420925"/>
    <w:rsid w:val="00421A8C"/>
    <w:rsid w:val="00421DCE"/>
    <w:rsid w:val="0042213B"/>
    <w:rsid w:val="004226DC"/>
    <w:rsid w:val="004234A5"/>
    <w:rsid w:val="004238F8"/>
    <w:rsid w:val="00423DB5"/>
    <w:rsid w:val="00424A28"/>
    <w:rsid w:val="00424AF1"/>
    <w:rsid w:val="00424DBD"/>
    <w:rsid w:val="004251E1"/>
    <w:rsid w:val="00425824"/>
    <w:rsid w:val="00425D6C"/>
    <w:rsid w:val="00426619"/>
    <w:rsid w:val="0043016D"/>
    <w:rsid w:val="00430588"/>
    <w:rsid w:val="004307A8"/>
    <w:rsid w:val="00430957"/>
    <w:rsid w:val="004309FC"/>
    <w:rsid w:val="00431FDE"/>
    <w:rsid w:val="00432286"/>
    <w:rsid w:val="0043241A"/>
    <w:rsid w:val="004336E6"/>
    <w:rsid w:val="00433977"/>
    <w:rsid w:val="00433CD3"/>
    <w:rsid w:val="00434A76"/>
    <w:rsid w:val="00434BB1"/>
    <w:rsid w:val="00435110"/>
    <w:rsid w:val="00435270"/>
    <w:rsid w:val="004354FA"/>
    <w:rsid w:val="004358FE"/>
    <w:rsid w:val="00435DD4"/>
    <w:rsid w:val="00436208"/>
    <w:rsid w:val="00436458"/>
    <w:rsid w:val="0043665D"/>
    <w:rsid w:val="00436F34"/>
    <w:rsid w:val="0043706A"/>
    <w:rsid w:val="004375BE"/>
    <w:rsid w:val="00437B7B"/>
    <w:rsid w:val="00437B98"/>
    <w:rsid w:val="004404F0"/>
    <w:rsid w:val="00440692"/>
    <w:rsid w:val="00440EC9"/>
    <w:rsid w:val="004412F5"/>
    <w:rsid w:val="004437BE"/>
    <w:rsid w:val="004438B6"/>
    <w:rsid w:val="00443A31"/>
    <w:rsid w:val="0044409E"/>
    <w:rsid w:val="00445660"/>
    <w:rsid w:val="00445AD0"/>
    <w:rsid w:val="0044606B"/>
    <w:rsid w:val="00447576"/>
    <w:rsid w:val="00447655"/>
    <w:rsid w:val="00450104"/>
    <w:rsid w:val="0045035A"/>
    <w:rsid w:val="00450772"/>
    <w:rsid w:val="0045096E"/>
    <w:rsid w:val="004518F1"/>
    <w:rsid w:val="004529EF"/>
    <w:rsid w:val="00452CE0"/>
    <w:rsid w:val="00452E1D"/>
    <w:rsid w:val="004542CB"/>
    <w:rsid w:val="00456337"/>
    <w:rsid w:val="0045634F"/>
    <w:rsid w:val="00456591"/>
    <w:rsid w:val="0045663A"/>
    <w:rsid w:val="00456EE7"/>
    <w:rsid w:val="00457BBC"/>
    <w:rsid w:val="004620C9"/>
    <w:rsid w:val="00462CBB"/>
    <w:rsid w:val="0046352C"/>
    <w:rsid w:val="00463571"/>
    <w:rsid w:val="00464A1A"/>
    <w:rsid w:val="00464A98"/>
    <w:rsid w:val="0046695B"/>
    <w:rsid w:val="00471650"/>
    <w:rsid w:val="00471740"/>
    <w:rsid w:val="0047190C"/>
    <w:rsid w:val="00471CCB"/>
    <w:rsid w:val="00472B2A"/>
    <w:rsid w:val="00473310"/>
    <w:rsid w:val="0047448B"/>
    <w:rsid w:val="004744D3"/>
    <w:rsid w:val="00474A51"/>
    <w:rsid w:val="00475B99"/>
    <w:rsid w:val="0047663F"/>
    <w:rsid w:val="00477721"/>
    <w:rsid w:val="00477D8D"/>
    <w:rsid w:val="00477F13"/>
    <w:rsid w:val="00480847"/>
    <w:rsid w:val="0048127F"/>
    <w:rsid w:val="00482189"/>
    <w:rsid w:val="004829E2"/>
    <w:rsid w:val="00483079"/>
    <w:rsid w:val="004832C7"/>
    <w:rsid w:val="004832D6"/>
    <w:rsid w:val="00483463"/>
    <w:rsid w:val="00483D04"/>
    <w:rsid w:val="0048459E"/>
    <w:rsid w:val="00484A3A"/>
    <w:rsid w:val="004859CC"/>
    <w:rsid w:val="0048763D"/>
    <w:rsid w:val="00487715"/>
    <w:rsid w:val="00487BBA"/>
    <w:rsid w:val="0049068C"/>
    <w:rsid w:val="0049078C"/>
    <w:rsid w:val="00492594"/>
    <w:rsid w:val="00492E94"/>
    <w:rsid w:val="0049313C"/>
    <w:rsid w:val="00493379"/>
    <w:rsid w:val="00493B61"/>
    <w:rsid w:val="0049418E"/>
    <w:rsid w:val="004945E9"/>
    <w:rsid w:val="00494C67"/>
    <w:rsid w:val="004955BC"/>
    <w:rsid w:val="004955C0"/>
    <w:rsid w:val="00495DFC"/>
    <w:rsid w:val="00495E3F"/>
    <w:rsid w:val="004969CD"/>
    <w:rsid w:val="004973C1"/>
    <w:rsid w:val="004A0889"/>
    <w:rsid w:val="004A13F9"/>
    <w:rsid w:val="004A1A4F"/>
    <w:rsid w:val="004A286F"/>
    <w:rsid w:val="004A3134"/>
    <w:rsid w:val="004A352C"/>
    <w:rsid w:val="004A4168"/>
    <w:rsid w:val="004A41D2"/>
    <w:rsid w:val="004A43D9"/>
    <w:rsid w:val="004A4EA3"/>
    <w:rsid w:val="004A530C"/>
    <w:rsid w:val="004A5B7F"/>
    <w:rsid w:val="004A60A6"/>
    <w:rsid w:val="004A6345"/>
    <w:rsid w:val="004A7D3E"/>
    <w:rsid w:val="004B064C"/>
    <w:rsid w:val="004B0872"/>
    <w:rsid w:val="004B0FEF"/>
    <w:rsid w:val="004B28A9"/>
    <w:rsid w:val="004B292F"/>
    <w:rsid w:val="004B3AD3"/>
    <w:rsid w:val="004B3ECE"/>
    <w:rsid w:val="004B4870"/>
    <w:rsid w:val="004B5206"/>
    <w:rsid w:val="004B5FAF"/>
    <w:rsid w:val="004B69C6"/>
    <w:rsid w:val="004B715B"/>
    <w:rsid w:val="004B7A31"/>
    <w:rsid w:val="004B7EE7"/>
    <w:rsid w:val="004C0F68"/>
    <w:rsid w:val="004C1DF6"/>
    <w:rsid w:val="004C283B"/>
    <w:rsid w:val="004C2ADF"/>
    <w:rsid w:val="004C44D4"/>
    <w:rsid w:val="004C63FC"/>
    <w:rsid w:val="004C6664"/>
    <w:rsid w:val="004C6723"/>
    <w:rsid w:val="004C72FE"/>
    <w:rsid w:val="004C7874"/>
    <w:rsid w:val="004D0261"/>
    <w:rsid w:val="004D0991"/>
    <w:rsid w:val="004D1E7A"/>
    <w:rsid w:val="004D2771"/>
    <w:rsid w:val="004D2826"/>
    <w:rsid w:val="004D292A"/>
    <w:rsid w:val="004D2DFD"/>
    <w:rsid w:val="004D30B4"/>
    <w:rsid w:val="004D3A19"/>
    <w:rsid w:val="004D4246"/>
    <w:rsid w:val="004D47E8"/>
    <w:rsid w:val="004D49E3"/>
    <w:rsid w:val="004D5BC3"/>
    <w:rsid w:val="004D686D"/>
    <w:rsid w:val="004D7138"/>
    <w:rsid w:val="004D77DF"/>
    <w:rsid w:val="004D7F0B"/>
    <w:rsid w:val="004E0B3A"/>
    <w:rsid w:val="004E0C29"/>
    <w:rsid w:val="004E2141"/>
    <w:rsid w:val="004E2722"/>
    <w:rsid w:val="004E3663"/>
    <w:rsid w:val="004E4A1F"/>
    <w:rsid w:val="004E52BE"/>
    <w:rsid w:val="004E6A26"/>
    <w:rsid w:val="004E78E8"/>
    <w:rsid w:val="004F055D"/>
    <w:rsid w:val="004F0AD5"/>
    <w:rsid w:val="004F1BDF"/>
    <w:rsid w:val="004F25C2"/>
    <w:rsid w:val="004F2757"/>
    <w:rsid w:val="004F2A96"/>
    <w:rsid w:val="004F3165"/>
    <w:rsid w:val="004F31BB"/>
    <w:rsid w:val="004F3A1C"/>
    <w:rsid w:val="004F3A5E"/>
    <w:rsid w:val="004F3E07"/>
    <w:rsid w:val="004F3E99"/>
    <w:rsid w:val="004F5392"/>
    <w:rsid w:val="004F67E8"/>
    <w:rsid w:val="004F71F6"/>
    <w:rsid w:val="004F7320"/>
    <w:rsid w:val="004F758A"/>
    <w:rsid w:val="004F7728"/>
    <w:rsid w:val="004F7CF5"/>
    <w:rsid w:val="005008CF"/>
    <w:rsid w:val="00500ED9"/>
    <w:rsid w:val="00501491"/>
    <w:rsid w:val="00501496"/>
    <w:rsid w:val="00501B10"/>
    <w:rsid w:val="00501B8E"/>
    <w:rsid w:val="00501E20"/>
    <w:rsid w:val="0050228F"/>
    <w:rsid w:val="005030DE"/>
    <w:rsid w:val="00503874"/>
    <w:rsid w:val="00504614"/>
    <w:rsid w:val="00504682"/>
    <w:rsid w:val="00504732"/>
    <w:rsid w:val="005048E3"/>
    <w:rsid w:val="0050555F"/>
    <w:rsid w:val="00506AA1"/>
    <w:rsid w:val="00506ECF"/>
    <w:rsid w:val="005072BF"/>
    <w:rsid w:val="00507C77"/>
    <w:rsid w:val="00507CA2"/>
    <w:rsid w:val="00510A3D"/>
    <w:rsid w:val="0051116A"/>
    <w:rsid w:val="005116CF"/>
    <w:rsid w:val="00512411"/>
    <w:rsid w:val="00512531"/>
    <w:rsid w:val="00512B98"/>
    <w:rsid w:val="00512C9C"/>
    <w:rsid w:val="005140D2"/>
    <w:rsid w:val="00514A15"/>
    <w:rsid w:val="0051511A"/>
    <w:rsid w:val="00515810"/>
    <w:rsid w:val="005164F9"/>
    <w:rsid w:val="005168F9"/>
    <w:rsid w:val="005169D8"/>
    <w:rsid w:val="00516FF8"/>
    <w:rsid w:val="005175A9"/>
    <w:rsid w:val="005176FA"/>
    <w:rsid w:val="005210A6"/>
    <w:rsid w:val="0052151B"/>
    <w:rsid w:val="00522561"/>
    <w:rsid w:val="0052257D"/>
    <w:rsid w:val="00523B0B"/>
    <w:rsid w:val="00524C08"/>
    <w:rsid w:val="00524F4C"/>
    <w:rsid w:val="0052588D"/>
    <w:rsid w:val="00525A1A"/>
    <w:rsid w:val="00525BCF"/>
    <w:rsid w:val="005261D5"/>
    <w:rsid w:val="00527847"/>
    <w:rsid w:val="005303DF"/>
    <w:rsid w:val="00530413"/>
    <w:rsid w:val="00530622"/>
    <w:rsid w:val="00530D71"/>
    <w:rsid w:val="00531233"/>
    <w:rsid w:val="00531E02"/>
    <w:rsid w:val="00532759"/>
    <w:rsid w:val="00532B68"/>
    <w:rsid w:val="0053310E"/>
    <w:rsid w:val="00536034"/>
    <w:rsid w:val="005374AA"/>
    <w:rsid w:val="00537B74"/>
    <w:rsid w:val="00537CE1"/>
    <w:rsid w:val="00537D86"/>
    <w:rsid w:val="00540260"/>
    <w:rsid w:val="00542783"/>
    <w:rsid w:val="00542F19"/>
    <w:rsid w:val="0054303C"/>
    <w:rsid w:val="00543918"/>
    <w:rsid w:val="00543AF7"/>
    <w:rsid w:val="00543BB4"/>
    <w:rsid w:val="0054410B"/>
    <w:rsid w:val="00544250"/>
    <w:rsid w:val="00544965"/>
    <w:rsid w:val="00544BA6"/>
    <w:rsid w:val="00544C57"/>
    <w:rsid w:val="00545A60"/>
    <w:rsid w:val="0054601A"/>
    <w:rsid w:val="005463F9"/>
    <w:rsid w:val="00546885"/>
    <w:rsid w:val="005471A2"/>
    <w:rsid w:val="00547C62"/>
    <w:rsid w:val="00550CA5"/>
    <w:rsid w:val="00550CD0"/>
    <w:rsid w:val="00551504"/>
    <w:rsid w:val="0055179A"/>
    <w:rsid w:val="005533AB"/>
    <w:rsid w:val="00553A2F"/>
    <w:rsid w:val="00553DE3"/>
    <w:rsid w:val="00555317"/>
    <w:rsid w:val="0055595B"/>
    <w:rsid w:val="00560B02"/>
    <w:rsid w:val="005621FB"/>
    <w:rsid w:val="00562F9A"/>
    <w:rsid w:val="005637A8"/>
    <w:rsid w:val="00564419"/>
    <w:rsid w:val="005645AD"/>
    <w:rsid w:val="0056479C"/>
    <w:rsid w:val="005659E3"/>
    <w:rsid w:val="00565AD3"/>
    <w:rsid w:val="005666F0"/>
    <w:rsid w:val="00566E02"/>
    <w:rsid w:val="00567FB5"/>
    <w:rsid w:val="00570535"/>
    <w:rsid w:val="00570A83"/>
    <w:rsid w:val="00570C4D"/>
    <w:rsid w:val="00570C69"/>
    <w:rsid w:val="00571C96"/>
    <w:rsid w:val="00573837"/>
    <w:rsid w:val="005738A3"/>
    <w:rsid w:val="00573919"/>
    <w:rsid w:val="00574581"/>
    <w:rsid w:val="0057554E"/>
    <w:rsid w:val="00575CE6"/>
    <w:rsid w:val="0057668E"/>
    <w:rsid w:val="005768C2"/>
    <w:rsid w:val="00577057"/>
    <w:rsid w:val="005773F6"/>
    <w:rsid w:val="0057742F"/>
    <w:rsid w:val="00577919"/>
    <w:rsid w:val="005802F3"/>
    <w:rsid w:val="005804CE"/>
    <w:rsid w:val="00581196"/>
    <w:rsid w:val="005816C9"/>
    <w:rsid w:val="0058193F"/>
    <w:rsid w:val="0058228D"/>
    <w:rsid w:val="00583DD5"/>
    <w:rsid w:val="00583F40"/>
    <w:rsid w:val="005845DC"/>
    <w:rsid w:val="00584624"/>
    <w:rsid w:val="0058486C"/>
    <w:rsid w:val="00584A74"/>
    <w:rsid w:val="00585192"/>
    <w:rsid w:val="00585536"/>
    <w:rsid w:val="00586C89"/>
    <w:rsid w:val="00586D0C"/>
    <w:rsid w:val="00587146"/>
    <w:rsid w:val="00587403"/>
    <w:rsid w:val="005877D0"/>
    <w:rsid w:val="00587F23"/>
    <w:rsid w:val="005939FF"/>
    <w:rsid w:val="00595A59"/>
    <w:rsid w:val="00595C50"/>
    <w:rsid w:val="00595E41"/>
    <w:rsid w:val="005978D1"/>
    <w:rsid w:val="005A00EB"/>
    <w:rsid w:val="005A11B0"/>
    <w:rsid w:val="005A2851"/>
    <w:rsid w:val="005A356A"/>
    <w:rsid w:val="005A3AE7"/>
    <w:rsid w:val="005A5697"/>
    <w:rsid w:val="005A5709"/>
    <w:rsid w:val="005A5C95"/>
    <w:rsid w:val="005A5FBD"/>
    <w:rsid w:val="005A668B"/>
    <w:rsid w:val="005A78D1"/>
    <w:rsid w:val="005B019E"/>
    <w:rsid w:val="005B2EB8"/>
    <w:rsid w:val="005B35DF"/>
    <w:rsid w:val="005B3D55"/>
    <w:rsid w:val="005B483D"/>
    <w:rsid w:val="005B4F6C"/>
    <w:rsid w:val="005B5BDE"/>
    <w:rsid w:val="005B6452"/>
    <w:rsid w:val="005B6997"/>
    <w:rsid w:val="005B6F8F"/>
    <w:rsid w:val="005B70D1"/>
    <w:rsid w:val="005B76D4"/>
    <w:rsid w:val="005B781E"/>
    <w:rsid w:val="005B7880"/>
    <w:rsid w:val="005C06FE"/>
    <w:rsid w:val="005C0B9D"/>
    <w:rsid w:val="005C20BD"/>
    <w:rsid w:val="005C25C3"/>
    <w:rsid w:val="005C2DD0"/>
    <w:rsid w:val="005C3311"/>
    <w:rsid w:val="005C53B4"/>
    <w:rsid w:val="005C54F4"/>
    <w:rsid w:val="005C556B"/>
    <w:rsid w:val="005C64BC"/>
    <w:rsid w:val="005C75BB"/>
    <w:rsid w:val="005C7865"/>
    <w:rsid w:val="005D065F"/>
    <w:rsid w:val="005D19E8"/>
    <w:rsid w:val="005D19F9"/>
    <w:rsid w:val="005D2B3A"/>
    <w:rsid w:val="005D3197"/>
    <w:rsid w:val="005D31C2"/>
    <w:rsid w:val="005D32E2"/>
    <w:rsid w:val="005D3A89"/>
    <w:rsid w:val="005D4C16"/>
    <w:rsid w:val="005D5BD9"/>
    <w:rsid w:val="005D72A8"/>
    <w:rsid w:val="005D7539"/>
    <w:rsid w:val="005D7630"/>
    <w:rsid w:val="005E04CB"/>
    <w:rsid w:val="005E0EA9"/>
    <w:rsid w:val="005E10A1"/>
    <w:rsid w:val="005E1657"/>
    <w:rsid w:val="005E1C13"/>
    <w:rsid w:val="005E3413"/>
    <w:rsid w:val="005E3600"/>
    <w:rsid w:val="005E4051"/>
    <w:rsid w:val="005E44B8"/>
    <w:rsid w:val="005E4640"/>
    <w:rsid w:val="005E5118"/>
    <w:rsid w:val="005E6BD6"/>
    <w:rsid w:val="005E7115"/>
    <w:rsid w:val="005E75A9"/>
    <w:rsid w:val="005F0D45"/>
    <w:rsid w:val="005F10D5"/>
    <w:rsid w:val="005F12C8"/>
    <w:rsid w:val="005F24FC"/>
    <w:rsid w:val="005F2AEC"/>
    <w:rsid w:val="005F30CC"/>
    <w:rsid w:val="005F39FC"/>
    <w:rsid w:val="005F4F9D"/>
    <w:rsid w:val="005F5013"/>
    <w:rsid w:val="005F5379"/>
    <w:rsid w:val="005F5792"/>
    <w:rsid w:val="005F5B5D"/>
    <w:rsid w:val="005F5BB4"/>
    <w:rsid w:val="005F609F"/>
    <w:rsid w:val="005F60EB"/>
    <w:rsid w:val="005F6D27"/>
    <w:rsid w:val="005F7EA0"/>
    <w:rsid w:val="00600017"/>
    <w:rsid w:val="00600C5F"/>
    <w:rsid w:val="0060218C"/>
    <w:rsid w:val="00602E55"/>
    <w:rsid w:val="00603116"/>
    <w:rsid w:val="00603382"/>
    <w:rsid w:val="00603C2B"/>
    <w:rsid w:val="00603D74"/>
    <w:rsid w:val="00604B4C"/>
    <w:rsid w:val="00604E41"/>
    <w:rsid w:val="00604FD5"/>
    <w:rsid w:val="00605B6F"/>
    <w:rsid w:val="006064F1"/>
    <w:rsid w:val="0060684E"/>
    <w:rsid w:val="00606D48"/>
    <w:rsid w:val="00606D92"/>
    <w:rsid w:val="006100EB"/>
    <w:rsid w:val="00611433"/>
    <w:rsid w:val="00611C33"/>
    <w:rsid w:val="006126B3"/>
    <w:rsid w:val="00612BE4"/>
    <w:rsid w:val="006139A0"/>
    <w:rsid w:val="00613BEE"/>
    <w:rsid w:val="00614468"/>
    <w:rsid w:val="00614C1C"/>
    <w:rsid w:val="00616333"/>
    <w:rsid w:val="00616A9E"/>
    <w:rsid w:val="00616BD0"/>
    <w:rsid w:val="006174A7"/>
    <w:rsid w:val="00617A55"/>
    <w:rsid w:val="00617AEA"/>
    <w:rsid w:val="006203E4"/>
    <w:rsid w:val="006204BA"/>
    <w:rsid w:val="00620866"/>
    <w:rsid w:val="00620A06"/>
    <w:rsid w:val="00620FB7"/>
    <w:rsid w:val="00623D5B"/>
    <w:rsid w:val="00624A8C"/>
    <w:rsid w:val="00624EC2"/>
    <w:rsid w:val="00625021"/>
    <w:rsid w:val="006253F0"/>
    <w:rsid w:val="006258E8"/>
    <w:rsid w:val="006269F2"/>
    <w:rsid w:val="00626C67"/>
    <w:rsid w:val="00626CE7"/>
    <w:rsid w:val="006271B7"/>
    <w:rsid w:val="006272F7"/>
    <w:rsid w:val="0062759F"/>
    <w:rsid w:val="0062768A"/>
    <w:rsid w:val="00627B2F"/>
    <w:rsid w:val="0063067B"/>
    <w:rsid w:val="00630BF4"/>
    <w:rsid w:val="00630DD9"/>
    <w:rsid w:val="006312CE"/>
    <w:rsid w:val="00631C61"/>
    <w:rsid w:val="00632765"/>
    <w:rsid w:val="00632E03"/>
    <w:rsid w:val="0063328E"/>
    <w:rsid w:val="00633E55"/>
    <w:rsid w:val="0063445D"/>
    <w:rsid w:val="00634500"/>
    <w:rsid w:val="006348EB"/>
    <w:rsid w:val="006349BF"/>
    <w:rsid w:val="006363AA"/>
    <w:rsid w:val="006370AF"/>
    <w:rsid w:val="006370B6"/>
    <w:rsid w:val="00637B75"/>
    <w:rsid w:val="00640209"/>
    <w:rsid w:val="006402BA"/>
    <w:rsid w:val="006405BC"/>
    <w:rsid w:val="0064119A"/>
    <w:rsid w:val="006412C0"/>
    <w:rsid w:val="006422B7"/>
    <w:rsid w:val="0064252F"/>
    <w:rsid w:val="00642C78"/>
    <w:rsid w:val="00643782"/>
    <w:rsid w:val="00643906"/>
    <w:rsid w:val="0064414B"/>
    <w:rsid w:val="006447CD"/>
    <w:rsid w:val="00644B7F"/>
    <w:rsid w:val="00644C47"/>
    <w:rsid w:val="0064519F"/>
    <w:rsid w:val="00645756"/>
    <w:rsid w:val="00645A20"/>
    <w:rsid w:val="00645AE2"/>
    <w:rsid w:val="00645D48"/>
    <w:rsid w:val="00646D5D"/>
    <w:rsid w:val="00646EAE"/>
    <w:rsid w:val="00650A38"/>
    <w:rsid w:val="00650D18"/>
    <w:rsid w:val="00650E99"/>
    <w:rsid w:val="006510A3"/>
    <w:rsid w:val="006511B0"/>
    <w:rsid w:val="00651221"/>
    <w:rsid w:val="00651C85"/>
    <w:rsid w:val="00651F34"/>
    <w:rsid w:val="00652000"/>
    <w:rsid w:val="00652B20"/>
    <w:rsid w:val="00652DF2"/>
    <w:rsid w:val="0065350F"/>
    <w:rsid w:val="00654DCC"/>
    <w:rsid w:val="00654E4D"/>
    <w:rsid w:val="006553DE"/>
    <w:rsid w:val="00655914"/>
    <w:rsid w:val="00655B6D"/>
    <w:rsid w:val="00655D18"/>
    <w:rsid w:val="00656AA2"/>
    <w:rsid w:val="00657054"/>
    <w:rsid w:val="00660BC6"/>
    <w:rsid w:val="00660C89"/>
    <w:rsid w:val="00661818"/>
    <w:rsid w:val="00661D89"/>
    <w:rsid w:val="006630D0"/>
    <w:rsid w:val="00663171"/>
    <w:rsid w:val="00663C2F"/>
    <w:rsid w:val="00663D7F"/>
    <w:rsid w:val="00664496"/>
    <w:rsid w:val="00665486"/>
    <w:rsid w:val="00667B66"/>
    <w:rsid w:val="00670497"/>
    <w:rsid w:val="006705DC"/>
    <w:rsid w:val="00670B9C"/>
    <w:rsid w:val="00671F9B"/>
    <w:rsid w:val="006729C3"/>
    <w:rsid w:val="0067322D"/>
    <w:rsid w:val="006740B1"/>
    <w:rsid w:val="006741DA"/>
    <w:rsid w:val="00674480"/>
    <w:rsid w:val="00674ACA"/>
    <w:rsid w:val="00674C8E"/>
    <w:rsid w:val="00674D48"/>
    <w:rsid w:val="006751AF"/>
    <w:rsid w:val="006752BD"/>
    <w:rsid w:val="00675E8B"/>
    <w:rsid w:val="006767EB"/>
    <w:rsid w:val="0067680A"/>
    <w:rsid w:val="00676BBE"/>
    <w:rsid w:val="0067717D"/>
    <w:rsid w:val="006777DB"/>
    <w:rsid w:val="0067787E"/>
    <w:rsid w:val="00677D34"/>
    <w:rsid w:val="00677FA4"/>
    <w:rsid w:val="00680B91"/>
    <w:rsid w:val="006816F7"/>
    <w:rsid w:val="0068195D"/>
    <w:rsid w:val="00681CDD"/>
    <w:rsid w:val="00682894"/>
    <w:rsid w:val="00682D70"/>
    <w:rsid w:val="00682DEC"/>
    <w:rsid w:val="00683057"/>
    <w:rsid w:val="0068309B"/>
    <w:rsid w:val="00683253"/>
    <w:rsid w:val="00684549"/>
    <w:rsid w:val="006846C8"/>
    <w:rsid w:val="00684CB2"/>
    <w:rsid w:val="00687059"/>
    <w:rsid w:val="00687431"/>
    <w:rsid w:val="0068794D"/>
    <w:rsid w:val="006918BB"/>
    <w:rsid w:val="006926F1"/>
    <w:rsid w:val="00692851"/>
    <w:rsid w:val="00692D6A"/>
    <w:rsid w:val="00692E20"/>
    <w:rsid w:val="00692E82"/>
    <w:rsid w:val="0069372F"/>
    <w:rsid w:val="00693F00"/>
    <w:rsid w:val="0069412A"/>
    <w:rsid w:val="00694738"/>
    <w:rsid w:val="00694830"/>
    <w:rsid w:val="00695A3D"/>
    <w:rsid w:val="00696DD4"/>
    <w:rsid w:val="00696DF4"/>
    <w:rsid w:val="00697452"/>
    <w:rsid w:val="006A087F"/>
    <w:rsid w:val="006A1A29"/>
    <w:rsid w:val="006A1C98"/>
    <w:rsid w:val="006A3073"/>
    <w:rsid w:val="006A42AC"/>
    <w:rsid w:val="006A4997"/>
    <w:rsid w:val="006A50EE"/>
    <w:rsid w:val="006A5802"/>
    <w:rsid w:val="006A5811"/>
    <w:rsid w:val="006A5897"/>
    <w:rsid w:val="006A5FB9"/>
    <w:rsid w:val="006A6A3A"/>
    <w:rsid w:val="006A6E6D"/>
    <w:rsid w:val="006A72C3"/>
    <w:rsid w:val="006B118E"/>
    <w:rsid w:val="006B2325"/>
    <w:rsid w:val="006B340A"/>
    <w:rsid w:val="006B38C1"/>
    <w:rsid w:val="006B398D"/>
    <w:rsid w:val="006B4B54"/>
    <w:rsid w:val="006B4DF8"/>
    <w:rsid w:val="006B6E88"/>
    <w:rsid w:val="006B7CA9"/>
    <w:rsid w:val="006C0CE6"/>
    <w:rsid w:val="006C0ED7"/>
    <w:rsid w:val="006C110C"/>
    <w:rsid w:val="006C1162"/>
    <w:rsid w:val="006C13B7"/>
    <w:rsid w:val="006C14F7"/>
    <w:rsid w:val="006C155C"/>
    <w:rsid w:val="006C1F20"/>
    <w:rsid w:val="006C2107"/>
    <w:rsid w:val="006C304C"/>
    <w:rsid w:val="006C3F95"/>
    <w:rsid w:val="006C421A"/>
    <w:rsid w:val="006C4644"/>
    <w:rsid w:val="006C471B"/>
    <w:rsid w:val="006C52A4"/>
    <w:rsid w:val="006C5666"/>
    <w:rsid w:val="006C5ACB"/>
    <w:rsid w:val="006C61A0"/>
    <w:rsid w:val="006C666C"/>
    <w:rsid w:val="006C68BD"/>
    <w:rsid w:val="006C6A5E"/>
    <w:rsid w:val="006C73F6"/>
    <w:rsid w:val="006C7C81"/>
    <w:rsid w:val="006D0F62"/>
    <w:rsid w:val="006D21C7"/>
    <w:rsid w:val="006D2501"/>
    <w:rsid w:val="006D27C2"/>
    <w:rsid w:val="006D2A09"/>
    <w:rsid w:val="006D32AB"/>
    <w:rsid w:val="006D361A"/>
    <w:rsid w:val="006D3731"/>
    <w:rsid w:val="006D3E57"/>
    <w:rsid w:val="006D41C3"/>
    <w:rsid w:val="006D469A"/>
    <w:rsid w:val="006D5B6D"/>
    <w:rsid w:val="006D5E87"/>
    <w:rsid w:val="006D6153"/>
    <w:rsid w:val="006D6884"/>
    <w:rsid w:val="006D6ABE"/>
    <w:rsid w:val="006D6DB6"/>
    <w:rsid w:val="006D6FE3"/>
    <w:rsid w:val="006D7198"/>
    <w:rsid w:val="006D78CD"/>
    <w:rsid w:val="006D7C9B"/>
    <w:rsid w:val="006E0167"/>
    <w:rsid w:val="006E0D59"/>
    <w:rsid w:val="006E0DBA"/>
    <w:rsid w:val="006E19D1"/>
    <w:rsid w:val="006E1B45"/>
    <w:rsid w:val="006E1BB1"/>
    <w:rsid w:val="006E1F98"/>
    <w:rsid w:val="006E3263"/>
    <w:rsid w:val="006E3FC0"/>
    <w:rsid w:val="006E4719"/>
    <w:rsid w:val="006E5306"/>
    <w:rsid w:val="006E5B95"/>
    <w:rsid w:val="006E5C8C"/>
    <w:rsid w:val="006E5DAC"/>
    <w:rsid w:val="006E6243"/>
    <w:rsid w:val="006E631B"/>
    <w:rsid w:val="006E64EE"/>
    <w:rsid w:val="006E6A1B"/>
    <w:rsid w:val="006E73C8"/>
    <w:rsid w:val="006E7511"/>
    <w:rsid w:val="006E79A8"/>
    <w:rsid w:val="006E7A38"/>
    <w:rsid w:val="006E7A7B"/>
    <w:rsid w:val="006F11CF"/>
    <w:rsid w:val="006F1B9A"/>
    <w:rsid w:val="006F2893"/>
    <w:rsid w:val="006F32A7"/>
    <w:rsid w:val="006F3412"/>
    <w:rsid w:val="006F454C"/>
    <w:rsid w:val="006F4A8C"/>
    <w:rsid w:val="006F4CC8"/>
    <w:rsid w:val="006F4EE9"/>
    <w:rsid w:val="006F5046"/>
    <w:rsid w:val="006F59EB"/>
    <w:rsid w:val="006F62FF"/>
    <w:rsid w:val="006F642F"/>
    <w:rsid w:val="006F65BE"/>
    <w:rsid w:val="006F685C"/>
    <w:rsid w:val="006F70A7"/>
    <w:rsid w:val="00700100"/>
    <w:rsid w:val="00700C62"/>
    <w:rsid w:val="007019E3"/>
    <w:rsid w:val="00701E80"/>
    <w:rsid w:val="007036AA"/>
    <w:rsid w:val="00704D4D"/>
    <w:rsid w:val="00705298"/>
    <w:rsid w:val="00705485"/>
    <w:rsid w:val="0070799E"/>
    <w:rsid w:val="0071012C"/>
    <w:rsid w:val="00710614"/>
    <w:rsid w:val="00711493"/>
    <w:rsid w:val="00713D5B"/>
    <w:rsid w:val="007146C5"/>
    <w:rsid w:val="00714B36"/>
    <w:rsid w:val="007150C3"/>
    <w:rsid w:val="0071551F"/>
    <w:rsid w:val="007165DF"/>
    <w:rsid w:val="00716754"/>
    <w:rsid w:val="00717B41"/>
    <w:rsid w:val="00720638"/>
    <w:rsid w:val="0072207D"/>
    <w:rsid w:val="0072288A"/>
    <w:rsid w:val="00722899"/>
    <w:rsid w:val="007228CE"/>
    <w:rsid w:val="00722CBD"/>
    <w:rsid w:val="007236A5"/>
    <w:rsid w:val="00723734"/>
    <w:rsid w:val="00723BCE"/>
    <w:rsid w:val="00724DAE"/>
    <w:rsid w:val="00725D9F"/>
    <w:rsid w:val="00726A69"/>
    <w:rsid w:val="00726BE2"/>
    <w:rsid w:val="007270F3"/>
    <w:rsid w:val="0072725E"/>
    <w:rsid w:val="0072729E"/>
    <w:rsid w:val="0073026C"/>
    <w:rsid w:val="00730341"/>
    <w:rsid w:val="00730359"/>
    <w:rsid w:val="00730719"/>
    <w:rsid w:val="0073154B"/>
    <w:rsid w:val="00732236"/>
    <w:rsid w:val="007326B2"/>
    <w:rsid w:val="00732D8E"/>
    <w:rsid w:val="007338CE"/>
    <w:rsid w:val="00733934"/>
    <w:rsid w:val="00733DAA"/>
    <w:rsid w:val="00734397"/>
    <w:rsid w:val="007349F9"/>
    <w:rsid w:val="00735553"/>
    <w:rsid w:val="00735AAE"/>
    <w:rsid w:val="00736A00"/>
    <w:rsid w:val="00737691"/>
    <w:rsid w:val="00737A04"/>
    <w:rsid w:val="00737B6A"/>
    <w:rsid w:val="00737E7B"/>
    <w:rsid w:val="0074047B"/>
    <w:rsid w:val="007416A2"/>
    <w:rsid w:val="0074172A"/>
    <w:rsid w:val="007418DD"/>
    <w:rsid w:val="00742301"/>
    <w:rsid w:val="00742340"/>
    <w:rsid w:val="00742785"/>
    <w:rsid w:val="0074340E"/>
    <w:rsid w:val="007438E6"/>
    <w:rsid w:val="007439D6"/>
    <w:rsid w:val="00743A6D"/>
    <w:rsid w:val="00743AF6"/>
    <w:rsid w:val="0074411B"/>
    <w:rsid w:val="0074449E"/>
    <w:rsid w:val="0074471F"/>
    <w:rsid w:val="00746417"/>
    <w:rsid w:val="007465BB"/>
    <w:rsid w:val="00746FEF"/>
    <w:rsid w:val="007475C2"/>
    <w:rsid w:val="00747DFF"/>
    <w:rsid w:val="007501C8"/>
    <w:rsid w:val="00750FE3"/>
    <w:rsid w:val="007510E8"/>
    <w:rsid w:val="007515E5"/>
    <w:rsid w:val="00751CB8"/>
    <w:rsid w:val="007520F6"/>
    <w:rsid w:val="00752706"/>
    <w:rsid w:val="00753065"/>
    <w:rsid w:val="0075338C"/>
    <w:rsid w:val="00753981"/>
    <w:rsid w:val="00753EAA"/>
    <w:rsid w:val="007554E6"/>
    <w:rsid w:val="00755653"/>
    <w:rsid w:val="0075606E"/>
    <w:rsid w:val="007561BF"/>
    <w:rsid w:val="00756844"/>
    <w:rsid w:val="00756D66"/>
    <w:rsid w:val="00756E90"/>
    <w:rsid w:val="00756FD3"/>
    <w:rsid w:val="00757092"/>
    <w:rsid w:val="0075762B"/>
    <w:rsid w:val="00760C54"/>
    <w:rsid w:val="00760D3C"/>
    <w:rsid w:val="0076173B"/>
    <w:rsid w:val="007619D3"/>
    <w:rsid w:val="00761C6E"/>
    <w:rsid w:val="007620F2"/>
    <w:rsid w:val="0076236C"/>
    <w:rsid w:val="0076377D"/>
    <w:rsid w:val="00763A82"/>
    <w:rsid w:val="00763F3E"/>
    <w:rsid w:val="00764097"/>
    <w:rsid w:val="00764C17"/>
    <w:rsid w:val="00764CB0"/>
    <w:rsid w:val="007654B8"/>
    <w:rsid w:val="0076553D"/>
    <w:rsid w:val="0076634B"/>
    <w:rsid w:val="0076659A"/>
    <w:rsid w:val="0076758E"/>
    <w:rsid w:val="007676A6"/>
    <w:rsid w:val="00770469"/>
    <w:rsid w:val="00771C14"/>
    <w:rsid w:val="00771DDB"/>
    <w:rsid w:val="00772336"/>
    <w:rsid w:val="00772355"/>
    <w:rsid w:val="007728D2"/>
    <w:rsid w:val="0077453A"/>
    <w:rsid w:val="00775DBC"/>
    <w:rsid w:val="0077607A"/>
    <w:rsid w:val="00777928"/>
    <w:rsid w:val="007779BC"/>
    <w:rsid w:val="007801CE"/>
    <w:rsid w:val="007806BA"/>
    <w:rsid w:val="00780748"/>
    <w:rsid w:val="007810A3"/>
    <w:rsid w:val="0078113B"/>
    <w:rsid w:val="007815DB"/>
    <w:rsid w:val="007825F9"/>
    <w:rsid w:val="007828F4"/>
    <w:rsid w:val="0078327D"/>
    <w:rsid w:val="00783AB7"/>
    <w:rsid w:val="007871BE"/>
    <w:rsid w:val="00787E08"/>
    <w:rsid w:val="007908F3"/>
    <w:rsid w:val="00791C00"/>
    <w:rsid w:val="00793812"/>
    <w:rsid w:val="007940D8"/>
    <w:rsid w:val="00794468"/>
    <w:rsid w:val="00794D98"/>
    <w:rsid w:val="007952D7"/>
    <w:rsid w:val="007956F0"/>
    <w:rsid w:val="00797126"/>
    <w:rsid w:val="00797213"/>
    <w:rsid w:val="007972F4"/>
    <w:rsid w:val="007974FD"/>
    <w:rsid w:val="00797B0F"/>
    <w:rsid w:val="007A3041"/>
    <w:rsid w:val="007A35FE"/>
    <w:rsid w:val="007A5885"/>
    <w:rsid w:val="007A5CBA"/>
    <w:rsid w:val="007B00E3"/>
    <w:rsid w:val="007B0319"/>
    <w:rsid w:val="007B0B5B"/>
    <w:rsid w:val="007B2494"/>
    <w:rsid w:val="007B2F0A"/>
    <w:rsid w:val="007B3324"/>
    <w:rsid w:val="007B333C"/>
    <w:rsid w:val="007B37FE"/>
    <w:rsid w:val="007B4148"/>
    <w:rsid w:val="007B4732"/>
    <w:rsid w:val="007B50D9"/>
    <w:rsid w:val="007B587E"/>
    <w:rsid w:val="007B5D4F"/>
    <w:rsid w:val="007B6652"/>
    <w:rsid w:val="007B6F7C"/>
    <w:rsid w:val="007B703B"/>
    <w:rsid w:val="007C02B3"/>
    <w:rsid w:val="007C0A6F"/>
    <w:rsid w:val="007C0D13"/>
    <w:rsid w:val="007C1504"/>
    <w:rsid w:val="007C2ECF"/>
    <w:rsid w:val="007C3845"/>
    <w:rsid w:val="007C3DD9"/>
    <w:rsid w:val="007C44B1"/>
    <w:rsid w:val="007C4501"/>
    <w:rsid w:val="007C5D2D"/>
    <w:rsid w:val="007C5D65"/>
    <w:rsid w:val="007C5D78"/>
    <w:rsid w:val="007C69BD"/>
    <w:rsid w:val="007D01EE"/>
    <w:rsid w:val="007D0490"/>
    <w:rsid w:val="007D09EA"/>
    <w:rsid w:val="007D0C23"/>
    <w:rsid w:val="007D1D9E"/>
    <w:rsid w:val="007D254C"/>
    <w:rsid w:val="007D28B7"/>
    <w:rsid w:val="007D33EE"/>
    <w:rsid w:val="007D39E4"/>
    <w:rsid w:val="007D3FD8"/>
    <w:rsid w:val="007D41B8"/>
    <w:rsid w:val="007D476A"/>
    <w:rsid w:val="007D4B12"/>
    <w:rsid w:val="007D4B1F"/>
    <w:rsid w:val="007D4C32"/>
    <w:rsid w:val="007D4D68"/>
    <w:rsid w:val="007D5108"/>
    <w:rsid w:val="007D55DC"/>
    <w:rsid w:val="007D5711"/>
    <w:rsid w:val="007D5C83"/>
    <w:rsid w:val="007D6E7E"/>
    <w:rsid w:val="007D7E4C"/>
    <w:rsid w:val="007D7F74"/>
    <w:rsid w:val="007D7F97"/>
    <w:rsid w:val="007E07E1"/>
    <w:rsid w:val="007E08B6"/>
    <w:rsid w:val="007E0AB9"/>
    <w:rsid w:val="007E0C58"/>
    <w:rsid w:val="007E12EA"/>
    <w:rsid w:val="007E18F9"/>
    <w:rsid w:val="007E1BC3"/>
    <w:rsid w:val="007E250E"/>
    <w:rsid w:val="007E3750"/>
    <w:rsid w:val="007E412D"/>
    <w:rsid w:val="007E51B4"/>
    <w:rsid w:val="007E575E"/>
    <w:rsid w:val="007E6448"/>
    <w:rsid w:val="007E6A56"/>
    <w:rsid w:val="007E7021"/>
    <w:rsid w:val="007E71B9"/>
    <w:rsid w:val="007E7CA4"/>
    <w:rsid w:val="007E7E7B"/>
    <w:rsid w:val="007F046A"/>
    <w:rsid w:val="007F0518"/>
    <w:rsid w:val="007F0C62"/>
    <w:rsid w:val="007F15D5"/>
    <w:rsid w:val="007F2B3C"/>
    <w:rsid w:val="007F2C34"/>
    <w:rsid w:val="007F2EA0"/>
    <w:rsid w:val="007F3B35"/>
    <w:rsid w:val="007F41B0"/>
    <w:rsid w:val="007F4995"/>
    <w:rsid w:val="007F58BF"/>
    <w:rsid w:val="007F6392"/>
    <w:rsid w:val="007F6A82"/>
    <w:rsid w:val="007F7CF6"/>
    <w:rsid w:val="0080033E"/>
    <w:rsid w:val="00800CE0"/>
    <w:rsid w:val="00801BA4"/>
    <w:rsid w:val="0080208B"/>
    <w:rsid w:val="00802259"/>
    <w:rsid w:val="008024DF"/>
    <w:rsid w:val="00802CE4"/>
    <w:rsid w:val="00803332"/>
    <w:rsid w:val="00803919"/>
    <w:rsid w:val="008041F4"/>
    <w:rsid w:val="00804D9D"/>
    <w:rsid w:val="00804F1B"/>
    <w:rsid w:val="00804F88"/>
    <w:rsid w:val="00804FA5"/>
    <w:rsid w:val="00805290"/>
    <w:rsid w:val="0080672F"/>
    <w:rsid w:val="00806A68"/>
    <w:rsid w:val="00810ECD"/>
    <w:rsid w:val="0081140F"/>
    <w:rsid w:val="008123DF"/>
    <w:rsid w:val="0081266A"/>
    <w:rsid w:val="008138A3"/>
    <w:rsid w:val="00813CB7"/>
    <w:rsid w:val="00814146"/>
    <w:rsid w:val="00814D8F"/>
    <w:rsid w:val="00814FF7"/>
    <w:rsid w:val="008154DA"/>
    <w:rsid w:val="0081588F"/>
    <w:rsid w:val="008161DC"/>
    <w:rsid w:val="008175BF"/>
    <w:rsid w:val="00821192"/>
    <w:rsid w:val="008214D7"/>
    <w:rsid w:val="008216C9"/>
    <w:rsid w:val="00821762"/>
    <w:rsid w:val="00821B9E"/>
    <w:rsid w:val="008224D6"/>
    <w:rsid w:val="0082289A"/>
    <w:rsid w:val="00823140"/>
    <w:rsid w:val="0082430C"/>
    <w:rsid w:val="0082440D"/>
    <w:rsid w:val="008254F1"/>
    <w:rsid w:val="00825A61"/>
    <w:rsid w:val="00825E31"/>
    <w:rsid w:val="0082629A"/>
    <w:rsid w:val="008270D5"/>
    <w:rsid w:val="008271FB"/>
    <w:rsid w:val="0083000F"/>
    <w:rsid w:val="00831A01"/>
    <w:rsid w:val="00833895"/>
    <w:rsid w:val="00833C12"/>
    <w:rsid w:val="0083405B"/>
    <w:rsid w:val="00835BC7"/>
    <w:rsid w:val="00835E2C"/>
    <w:rsid w:val="00837814"/>
    <w:rsid w:val="00837E1D"/>
    <w:rsid w:val="00837FA8"/>
    <w:rsid w:val="0084008A"/>
    <w:rsid w:val="00841087"/>
    <w:rsid w:val="008417BB"/>
    <w:rsid w:val="008421DD"/>
    <w:rsid w:val="00842DCA"/>
    <w:rsid w:val="00843148"/>
    <w:rsid w:val="00843896"/>
    <w:rsid w:val="00843A6B"/>
    <w:rsid w:val="00843FB6"/>
    <w:rsid w:val="00844660"/>
    <w:rsid w:val="00844A61"/>
    <w:rsid w:val="00844E9C"/>
    <w:rsid w:val="00845308"/>
    <w:rsid w:val="00845E85"/>
    <w:rsid w:val="00846380"/>
    <w:rsid w:val="00846473"/>
    <w:rsid w:val="00847C63"/>
    <w:rsid w:val="00850064"/>
    <w:rsid w:val="00850AEF"/>
    <w:rsid w:val="00850F84"/>
    <w:rsid w:val="008511B3"/>
    <w:rsid w:val="00852516"/>
    <w:rsid w:val="00852550"/>
    <w:rsid w:val="0085320D"/>
    <w:rsid w:val="00853746"/>
    <w:rsid w:val="00854A07"/>
    <w:rsid w:val="0085524A"/>
    <w:rsid w:val="00856883"/>
    <w:rsid w:val="00856BDB"/>
    <w:rsid w:val="008609E9"/>
    <w:rsid w:val="008611FA"/>
    <w:rsid w:val="00861467"/>
    <w:rsid w:val="00861D52"/>
    <w:rsid w:val="00862203"/>
    <w:rsid w:val="008624C0"/>
    <w:rsid w:val="0086337A"/>
    <w:rsid w:val="00863A7E"/>
    <w:rsid w:val="008640C6"/>
    <w:rsid w:val="008649A2"/>
    <w:rsid w:val="00865253"/>
    <w:rsid w:val="00865A98"/>
    <w:rsid w:val="00865ABC"/>
    <w:rsid w:val="008708BE"/>
    <w:rsid w:val="00871399"/>
    <w:rsid w:val="0087151F"/>
    <w:rsid w:val="008716CF"/>
    <w:rsid w:val="0087188B"/>
    <w:rsid w:val="00871D59"/>
    <w:rsid w:val="008729AA"/>
    <w:rsid w:val="00874F6C"/>
    <w:rsid w:val="00875110"/>
    <w:rsid w:val="0087528D"/>
    <w:rsid w:val="008757ED"/>
    <w:rsid w:val="0087667A"/>
    <w:rsid w:val="00876B31"/>
    <w:rsid w:val="00876D9C"/>
    <w:rsid w:val="00876F8F"/>
    <w:rsid w:val="00877225"/>
    <w:rsid w:val="008775E7"/>
    <w:rsid w:val="00882322"/>
    <w:rsid w:val="00882CAA"/>
    <w:rsid w:val="00882DB2"/>
    <w:rsid w:val="008835C7"/>
    <w:rsid w:val="0088375B"/>
    <w:rsid w:val="00883816"/>
    <w:rsid w:val="008845D7"/>
    <w:rsid w:val="00884AB9"/>
    <w:rsid w:val="00885222"/>
    <w:rsid w:val="0088577E"/>
    <w:rsid w:val="008862D4"/>
    <w:rsid w:val="008875EF"/>
    <w:rsid w:val="00887D9B"/>
    <w:rsid w:val="008908B0"/>
    <w:rsid w:val="00891213"/>
    <w:rsid w:val="008915AE"/>
    <w:rsid w:val="00892238"/>
    <w:rsid w:val="008928E1"/>
    <w:rsid w:val="008933DE"/>
    <w:rsid w:val="00893670"/>
    <w:rsid w:val="008936BC"/>
    <w:rsid w:val="0089391B"/>
    <w:rsid w:val="008942BB"/>
    <w:rsid w:val="0089444D"/>
    <w:rsid w:val="0089453E"/>
    <w:rsid w:val="00894BA8"/>
    <w:rsid w:val="00894E94"/>
    <w:rsid w:val="00895A43"/>
    <w:rsid w:val="00895BA3"/>
    <w:rsid w:val="008961C7"/>
    <w:rsid w:val="00896B25"/>
    <w:rsid w:val="00897773"/>
    <w:rsid w:val="00897A7A"/>
    <w:rsid w:val="00897C3C"/>
    <w:rsid w:val="00897C63"/>
    <w:rsid w:val="008A057B"/>
    <w:rsid w:val="008A0631"/>
    <w:rsid w:val="008A1142"/>
    <w:rsid w:val="008A2C8C"/>
    <w:rsid w:val="008A31AA"/>
    <w:rsid w:val="008A3451"/>
    <w:rsid w:val="008A41E4"/>
    <w:rsid w:val="008A46D8"/>
    <w:rsid w:val="008A4781"/>
    <w:rsid w:val="008A4F19"/>
    <w:rsid w:val="008A5DD4"/>
    <w:rsid w:val="008A5FD2"/>
    <w:rsid w:val="008A679B"/>
    <w:rsid w:val="008A7118"/>
    <w:rsid w:val="008A740B"/>
    <w:rsid w:val="008A7B0E"/>
    <w:rsid w:val="008A7B4C"/>
    <w:rsid w:val="008B0CB2"/>
    <w:rsid w:val="008B134F"/>
    <w:rsid w:val="008B1681"/>
    <w:rsid w:val="008B1E6B"/>
    <w:rsid w:val="008B3ED0"/>
    <w:rsid w:val="008B42EF"/>
    <w:rsid w:val="008B43AD"/>
    <w:rsid w:val="008B5613"/>
    <w:rsid w:val="008B6724"/>
    <w:rsid w:val="008B6823"/>
    <w:rsid w:val="008B6C1D"/>
    <w:rsid w:val="008C0C55"/>
    <w:rsid w:val="008C2092"/>
    <w:rsid w:val="008C2689"/>
    <w:rsid w:val="008C2731"/>
    <w:rsid w:val="008C49ED"/>
    <w:rsid w:val="008C4F5A"/>
    <w:rsid w:val="008C5CD7"/>
    <w:rsid w:val="008C6BAC"/>
    <w:rsid w:val="008C7358"/>
    <w:rsid w:val="008C79C7"/>
    <w:rsid w:val="008C7B6B"/>
    <w:rsid w:val="008D0E5F"/>
    <w:rsid w:val="008D15B1"/>
    <w:rsid w:val="008D27F1"/>
    <w:rsid w:val="008D43A5"/>
    <w:rsid w:val="008D4E02"/>
    <w:rsid w:val="008D50EA"/>
    <w:rsid w:val="008D56D6"/>
    <w:rsid w:val="008D6D68"/>
    <w:rsid w:val="008D6FCF"/>
    <w:rsid w:val="008D7B8B"/>
    <w:rsid w:val="008D7C9B"/>
    <w:rsid w:val="008D7EA2"/>
    <w:rsid w:val="008D7F89"/>
    <w:rsid w:val="008E02F3"/>
    <w:rsid w:val="008E2541"/>
    <w:rsid w:val="008E2E07"/>
    <w:rsid w:val="008E4A0E"/>
    <w:rsid w:val="008E4C11"/>
    <w:rsid w:val="008E4C22"/>
    <w:rsid w:val="008E5115"/>
    <w:rsid w:val="008E55A4"/>
    <w:rsid w:val="008E5E8F"/>
    <w:rsid w:val="008E5F5C"/>
    <w:rsid w:val="008E6022"/>
    <w:rsid w:val="008E6C7B"/>
    <w:rsid w:val="008E6DB4"/>
    <w:rsid w:val="008E768C"/>
    <w:rsid w:val="008F0BF0"/>
    <w:rsid w:val="008F18E9"/>
    <w:rsid w:val="008F2BAA"/>
    <w:rsid w:val="008F2E49"/>
    <w:rsid w:val="008F4819"/>
    <w:rsid w:val="008F4E79"/>
    <w:rsid w:val="008F5097"/>
    <w:rsid w:val="008F6EA8"/>
    <w:rsid w:val="008F70A7"/>
    <w:rsid w:val="008F7E5B"/>
    <w:rsid w:val="009002C7"/>
    <w:rsid w:val="00900770"/>
    <w:rsid w:val="009008C7"/>
    <w:rsid w:val="00900B27"/>
    <w:rsid w:val="00900D96"/>
    <w:rsid w:val="00901537"/>
    <w:rsid w:val="009018EB"/>
    <w:rsid w:val="00902385"/>
    <w:rsid w:val="00902F0B"/>
    <w:rsid w:val="00903186"/>
    <w:rsid w:val="00903BB5"/>
    <w:rsid w:val="009052B1"/>
    <w:rsid w:val="009055F7"/>
    <w:rsid w:val="0090579B"/>
    <w:rsid w:val="009060FA"/>
    <w:rsid w:val="00906F7E"/>
    <w:rsid w:val="00907629"/>
    <w:rsid w:val="00907A6D"/>
    <w:rsid w:val="00907CB8"/>
    <w:rsid w:val="00907EF9"/>
    <w:rsid w:val="009100CF"/>
    <w:rsid w:val="009109F5"/>
    <w:rsid w:val="00911517"/>
    <w:rsid w:val="00911AE7"/>
    <w:rsid w:val="0091259B"/>
    <w:rsid w:val="009130FF"/>
    <w:rsid w:val="00913CEA"/>
    <w:rsid w:val="00913F9E"/>
    <w:rsid w:val="009147D5"/>
    <w:rsid w:val="009148AA"/>
    <w:rsid w:val="00914C23"/>
    <w:rsid w:val="0091512E"/>
    <w:rsid w:val="00915645"/>
    <w:rsid w:val="00916D63"/>
    <w:rsid w:val="009173B1"/>
    <w:rsid w:val="00920673"/>
    <w:rsid w:val="009207D1"/>
    <w:rsid w:val="0092191B"/>
    <w:rsid w:val="009219E5"/>
    <w:rsid w:val="009225F7"/>
    <w:rsid w:val="009228DE"/>
    <w:rsid w:val="00922B2C"/>
    <w:rsid w:val="00922E27"/>
    <w:rsid w:val="0092358C"/>
    <w:rsid w:val="00924938"/>
    <w:rsid w:val="009251A1"/>
    <w:rsid w:val="00925353"/>
    <w:rsid w:val="00925FDE"/>
    <w:rsid w:val="00927174"/>
    <w:rsid w:val="009276CA"/>
    <w:rsid w:val="00927996"/>
    <w:rsid w:val="00927D77"/>
    <w:rsid w:val="00930540"/>
    <w:rsid w:val="0093096C"/>
    <w:rsid w:val="00930F91"/>
    <w:rsid w:val="00930FE5"/>
    <w:rsid w:val="00931BCC"/>
    <w:rsid w:val="0093348B"/>
    <w:rsid w:val="009334F6"/>
    <w:rsid w:val="009339B4"/>
    <w:rsid w:val="00934626"/>
    <w:rsid w:val="00936100"/>
    <w:rsid w:val="009363F1"/>
    <w:rsid w:val="00936FFF"/>
    <w:rsid w:val="00937EEE"/>
    <w:rsid w:val="009405FD"/>
    <w:rsid w:val="00940B9F"/>
    <w:rsid w:val="009410E7"/>
    <w:rsid w:val="009414A1"/>
    <w:rsid w:val="0094156F"/>
    <w:rsid w:val="00942284"/>
    <w:rsid w:val="00942740"/>
    <w:rsid w:val="009441D3"/>
    <w:rsid w:val="00944556"/>
    <w:rsid w:val="00944F84"/>
    <w:rsid w:val="00945115"/>
    <w:rsid w:val="009465F6"/>
    <w:rsid w:val="00947691"/>
    <w:rsid w:val="0095005B"/>
    <w:rsid w:val="00950128"/>
    <w:rsid w:val="009510B1"/>
    <w:rsid w:val="00951252"/>
    <w:rsid w:val="00951AD8"/>
    <w:rsid w:val="00952CD6"/>
    <w:rsid w:val="00953536"/>
    <w:rsid w:val="009536E6"/>
    <w:rsid w:val="00953B3E"/>
    <w:rsid w:val="00954476"/>
    <w:rsid w:val="00954CF9"/>
    <w:rsid w:val="00956F50"/>
    <w:rsid w:val="00957261"/>
    <w:rsid w:val="00961AA5"/>
    <w:rsid w:val="009620FF"/>
    <w:rsid w:val="00962CE2"/>
    <w:rsid w:val="00962E7B"/>
    <w:rsid w:val="00964315"/>
    <w:rsid w:val="0096476A"/>
    <w:rsid w:val="0096569D"/>
    <w:rsid w:val="009657A5"/>
    <w:rsid w:val="00965A77"/>
    <w:rsid w:val="0096601A"/>
    <w:rsid w:val="0096652A"/>
    <w:rsid w:val="009665EA"/>
    <w:rsid w:val="00967437"/>
    <w:rsid w:val="0097004E"/>
    <w:rsid w:val="0097022D"/>
    <w:rsid w:val="00970DA7"/>
    <w:rsid w:val="00971204"/>
    <w:rsid w:val="0097147C"/>
    <w:rsid w:val="00971EB3"/>
    <w:rsid w:val="0097312C"/>
    <w:rsid w:val="009732F2"/>
    <w:rsid w:val="009734DE"/>
    <w:rsid w:val="009748E1"/>
    <w:rsid w:val="00974C85"/>
    <w:rsid w:val="00974F05"/>
    <w:rsid w:val="00976B6F"/>
    <w:rsid w:val="00976C71"/>
    <w:rsid w:val="009774C2"/>
    <w:rsid w:val="009803AD"/>
    <w:rsid w:val="0098049A"/>
    <w:rsid w:val="0098125E"/>
    <w:rsid w:val="00981274"/>
    <w:rsid w:val="0098154E"/>
    <w:rsid w:val="00981DFF"/>
    <w:rsid w:val="00981E49"/>
    <w:rsid w:val="009820DF"/>
    <w:rsid w:val="0098233E"/>
    <w:rsid w:val="00982852"/>
    <w:rsid w:val="00982887"/>
    <w:rsid w:val="00982B90"/>
    <w:rsid w:val="00983C02"/>
    <w:rsid w:val="009847B5"/>
    <w:rsid w:val="00984FA3"/>
    <w:rsid w:val="0098570C"/>
    <w:rsid w:val="009860CD"/>
    <w:rsid w:val="0098653A"/>
    <w:rsid w:val="009865A9"/>
    <w:rsid w:val="00986BDF"/>
    <w:rsid w:val="0099029A"/>
    <w:rsid w:val="009909CC"/>
    <w:rsid w:val="0099235E"/>
    <w:rsid w:val="00992768"/>
    <w:rsid w:val="00993DC4"/>
    <w:rsid w:val="00994262"/>
    <w:rsid w:val="009943CE"/>
    <w:rsid w:val="00994B01"/>
    <w:rsid w:val="00995EF3"/>
    <w:rsid w:val="00996953"/>
    <w:rsid w:val="009973A2"/>
    <w:rsid w:val="0099756D"/>
    <w:rsid w:val="00997920"/>
    <w:rsid w:val="00997FFB"/>
    <w:rsid w:val="009A0B6A"/>
    <w:rsid w:val="009A0E60"/>
    <w:rsid w:val="009A1A5E"/>
    <w:rsid w:val="009A1ED7"/>
    <w:rsid w:val="009A21CD"/>
    <w:rsid w:val="009A22B6"/>
    <w:rsid w:val="009A2D8C"/>
    <w:rsid w:val="009A3A6B"/>
    <w:rsid w:val="009A3EAB"/>
    <w:rsid w:val="009A408C"/>
    <w:rsid w:val="009A41EA"/>
    <w:rsid w:val="009A44E3"/>
    <w:rsid w:val="009A4B20"/>
    <w:rsid w:val="009A5113"/>
    <w:rsid w:val="009A6045"/>
    <w:rsid w:val="009A6AE6"/>
    <w:rsid w:val="009A6C9E"/>
    <w:rsid w:val="009A7067"/>
    <w:rsid w:val="009A717A"/>
    <w:rsid w:val="009A7AEC"/>
    <w:rsid w:val="009A7FAF"/>
    <w:rsid w:val="009B13BC"/>
    <w:rsid w:val="009B16F6"/>
    <w:rsid w:val="009B1F41"/>
    <w:rsid w:val="009B2C6D"/>
    <w:rsid w:val="009B34B7"/>
    <w:rsid w:val="009B3800"/>
    <w:rsid w:val="009B42D6"/>
    <w:rsid w:val="009B4EA8"/>
    <w:rsid w:val="009B570D"/>
    <w:rsid w:val="009B578F"/>
    <w:rsid w:val="009B5B2F"/>
    <w:rsid w:val="009B5CF4"/>
    <w:rsid w:val="009B62BD"/>
    <w:rsid w:val="009B666C"/>
    <w:rsid w:val="009B70E8"/>
    <w:rsid w:val="009B739A"/>
    <w:rsid w:val="009B787B"/>
    <w:rsid w:val="009B7BD6"/>
    <w:rsid w:val="009C2BB5"/>
    <w:rsid w:val="009C32DA"/>
    <w:rsid w:val="009C4D0D"/>
    <w:rsid w:val="009C4D2B"/>
    <w:rsid w:val="009C5247"/>
    <w:rsid w:val="009C5354"/>
    <w:rsid w:val="009C560E"/>
    <w:rsid w:val="009C5A53"/>
    <w:rsid w:val="009C6896"/>
    <w:rsid w:val="009C6F5E"/>
    <w:rsid w:val="009D011F"/>
    <w:rsid w:val="009D029B"/>
    <w:rsid w:val="009D188B"/>
    <w:rsid w:val="009D20AD"/>
    <w:rsid w:val="009D2ABD"/>
    <w:rsid w:val="009D2E1E"/>
    <w:rsid w:val="009D361A"/>
    <w:rsid w:val="009D417F"/>
    <w:rsid w:val="009D482D"/>
    <w:rsid w:val="009D4DA3"/>
    <w:rsid w:val="009D4F3B"/>
    <w:rsid w:val="009D7012"/>
    <w:rsid w:val="009D764C"/>
    <w:rsid w:val="009D7A48"/>
    <w:rsid w:val="009E05C7"/>
    <w:rsid w:val="009E078A"/>
    <w:rsid w:val="009E0BD3"/>
    <w:rsid w:val="009E12E4"/>
    <w:rsid w:val="009E1759"/>
    <w:rsid w:val="009E17B7"/>
    <w:rsid w:val="009E1903"/>
    <w:rsid w:val="009E1DCE"/>
    <w:rsid w:val="009E1F03"/>
    <w:rsid w:val="009E1F81"/>
    <w:rsid w:val="009E275F"/>
    <w:rsid w:val="009E3078"/>
    <w:rsid w:val="009E3451"/>
    <w:rsid w:val="009E34E1"/>
    <w:rsid w:val="009E3C9F"/>
    <w:rsid w:val="009E4A6E"/>
    <w:rsid w:val="009E561F"/>
    <w:rsid w:val="009E56AA"/>
    <w:rsid w:val="009E5C6C"/>
    <w:rsid w:val="009E6287"/>
    <w:rsid w:val="009E72FF"/>
    <w:rsid w:val="009E7881"/>
    <w:rsid w:val="009E7C63"/>
    <w:rsid w:val="009E7CB5"/>
    <w:rsid w:val="009F0101"/>
    <w:rsid w:val="009F0241"/>
    <w:rsid w:val="009F036B"/>
    <w:rsid w:val="009F0595"/>
    <w:rsid w:val="009F285B"/>
    <w:rsid w:val="009F2A85"/>
    <w:rsid w:val="009F2DD4"/>
    <w:rsid w:val="009F3058"/>
    <w:rsid w:val="009F3E75"/>
    <w:rsid w:val="009F43E6"/>
    <w:rsid w:val="009F4794"/>
    <w:rsid w:val="009F544A"/>
    <w:rsid w:val="009F5F85"/>
    <w:rsid w:val="009F67D6"/>
    <w:rsid w:val="009F680E"/>
    <w:rsid w:val="009F6895"/>
    <w:rsid w:val="009F6E1B"/>
    <w:rsid w:val="009F7870"/>
    <w:rsid w:val="009F7B82"/>
    <w:rsid w:val="00A005CE"/>
    <w:rsid w:val="00A00DA8"/>
    <w:rsid w:val="00A01C65"/>
    <w:rsid w:val="00A02552"/>
    <w:rsid w:val="00A02585"/>
    <w:rsid w:val="00A02C27"/>
    <w:rsid w:val="00A030D5"/>
    <w:rsid w:val="00A03148"/>
    <w:rsid w:val="00A03D95"/>
    <w:rsid w:val="00A0547A"/>
    <w:rsid w:val="00A05BD2"/>
    <w:rsid w:val="00A05D76"/>
    <w:rsid w:val="00A05E5B"/>
    <w:rsid w:val="00A05F09"/>
    <w:rsid w:val="00A06419"/>
    <w:rsid w:val="00A0716F"/>
    <w:rsid w:val="00A0763D"/>
    <w:rsid w:val="00A07842"/>
    <w:rsid w:val="00A07DA2"/>
    <w:rsid w:val="00A10AB3"/>
    <w:rsid w:val="00A134F5"/>
    <w:rsid w:val="00A13756"/>
    <w:rsid w:val="00A1388B"/>
    <w:rsid w:val="00A16046"/>
    <w:rsid w:val="00A179F5"/>
    <w:rsid w:val="00A207F4"/>
    <w:rsid w:val="00A20E65"/>
    <w:rsid w:val="00A21682"/>
    <w:rsid w:val="00A22769"/>
    <w:rsid w:val="00A22969"/>
    <w:rsid w:val="00A22B02"/>
    <w:rsid w:val="00A22B99"/>
    <w:rsid w:val="00A2325A"/>
    <w:rsid w:val="00A23643"/>
    <w:rsid w:val="00A2394B"/>
    <w:rsid w:val="00A247AB"/>
    <w:rsid w:val="00A24A7B"/>
    <w:rsid w:val="00A24FB0"/>
    <w:rsid w:val="00A2501C"/>
    <w:rsid w:val="00A2730A"/>
    <w:rsid w:val="00A2755C"/>
    <w:rsid w:val="00A279F4"/>
    <w:rsid w:val="00A30403"/>
    <w:rsid w:val="00A30591"/>
    <w:rsid w:val="00A30B21"/>
    <w:rsid w:val="00A30B32"/>
    <w:rsid w:val="00A3115B"/>
    <w:rsid w:val="00A311E4"/>
    <w:rsid w:val="00A31B36"/>
    <w:rsid w:val="00A32045"/>
    <w:rsid w:val="00A339C1"/>
    <w:rsid w:val="00A33F02"/>
    <w:rsid w:val="00A343FC"/>
    <w:rsid w:val="00A347FE"/>
    <w:rsid w:val="00A351CA"/>
    <w:rsid w:val="00A3608D"/>
    <w:rsid w:val="00A36ADD"/>
    <w:rsid w:val="00A4028F"/>
    <w:rsid w:val="00A40C61"/>
    <w:rsid w:val="00A4154D"/>
    <w:rsid w:val="00A421BA"/>
    <w:rsid w:val="00A42631"/>
    <w:rsid w:val="00A42852"/>
    <w:rsid w:val="00A42C8B"/>
    <w:rsid w:val="00A42EE9"/>
    <w:rsid w:val="00A42FA6"/>
    <w:rsid w:val="00A43A62"/>
    <w:rsid w:val="00A43BEF"/>
    <w:rsid w:val="00A440D4"/>
    <w:rsid w:val="00A444C7"/>
    <w:rsid w:val="00A44753"/>
    <w:rsid w:val="00A44BC6"/>
    <w:rsid w:val="00A44DF5"/>
    <w:rsid w:val="00A44EA5"/>
    <w:rsid w:val="00A4644C"/>
    <w:rsid w:val="00A46E62"/>
    <w:rsid w:val="00A475D8"/>
    <w:rsid w:val="00A47C90"/>
    <w:rsid w:val="00A50A1C"/>
    <w:rsid w:val="00A5107F"/>
    <w:rsid w:val="00A51099"/>
    <w:rsid w:val="00A51404"/>
    <w:rsid w:val="00A52622"/>
    <w:rsid w:val="00A5268D"/>
    <w:rsid w:val="00A530BE"/>
    <w:rsid w:val="00A53205"/>
    <w:rsid w:val="00A53711"/>
    <w:rsid w:val="00A54056"/>
    <w:rsid w:val="00A54362"/>
    <w:rsid w:val="00A5496E"/>
    <w:rsid w:val="00A54D45"/>
    <w:rsid w:val="00A54E83"/>
    <w:rsid w:val="00A55195"/>
    <w:rsid w:val="00A5545B"/>
    <w:rsid w:val="00A55AD4"/>
    <w:rsid w:val="00A55C5C"/>
    <w:rsid w:val="00A56145"/>
    <w:rsid w:val="00A561F9"/>
    <w:rsid w:val="00A56BA1"/>
    <w:rsid w:val="00A57452"/>
    <w:rsid w:val="00A574EC"/>
    <w:rsid w:val="00A57845"/>
    <w:rsid w:val="00A57CF2"/>
    <w:rsid w:val="00A57D3C"/>
    <w:rsid w:val="00A57F5E"/>
    <w:rsid w:val="00A602CD"/>
    <w:rsid w:val="00A60324"/>
    <w:rsid w:val="00A60BBC"/>
    <w:rsid w:val="00A60CA1"/>
    <w:rsid w:val="00A60E35"/>
    <w:rsid w:val="00A61133"/>
    <w:rsid w:val="00A61454"/>
    <w:rsid w:val="00A61D79"/>
    <w:rsid w:val="00A61E9D"/>
    <w:rsid w:val="00A61F8B"/>
    <w:rsid w:val="00A62BD4"/>
    <w:rsid w:val="00A62FA7"/>
    <w:rsid w:val="00A64BFB"/>
    <w:rsid w:val="00A64F8D"/>
    <w:rsid w:val="00A650A1"/>
    <w:rsid w:val="00A65223"/>
    <w:rsid w:val="00A65B9D"/>
    <w:rsid w:val="00A65D05"/>
    <w:rsid w:val="00A66746"/>
    <w:rsid w:val="00A66C03"/>
    <w:rsid w:val="00A66FF6"/>
    <w:rsid w:val="00A7012A"/>
    <w:rsid w:val="00A7135B"/>
    <w:rsid w:val="00A72117"/>
    <w:rsid w:val="00A72205"/>
    <w:rsid w:val="00A72A15"/>
    <w:rsid w:val="00A72E3B"/>
    <w:rsid w:val="00A73670"/>
    <w:rsid w:val="00A73C78"/>
    <w:rsid w:val="00A7411A"/>
    <w:rsid w:val="00A7419E"/>
    <w:rsid w:val="00A748AB"/>
    <w:rsid w:val="00A74CDC"/>
    <w:rsid w:val="00A752E6"/>
    <w:rsid w:val="00A776E9"/>
    <w:rsid w:val="00A77792"/>
    <w:rsid w:val="00A778E0"/>
    <w:rsid w:val="00A77FF1"/>
    <w:rsid w:val="00A80871"/>
    <w:rsid w:val="00A8125B"/>
    <w:rsid w:val="00A81D65"/>
    <w:rsid w:val="00A821BF"/>
    <w:rsid w:val="00A8231A"/>
    <w:rsid w:val="00A82615"/>
    <w:rsid w:val="00A83169"/>
    <w:rsid w:val="00A83F95"/>
    <w:rsid w:val="00A84262"/>
    <w:rsid w:val="00A8495E"/>
    <w:rsid w:val="00A851A6"/>
    <w:rsid w:val="00A858DA"/>
    <w:rsid w:val="00A85967"/>
    <w:rsid w:val="00A85EFA"/>
    <w:rsid w:val="00A86072"/>
    <w:rsid w:val="00A870A6"/>
    <w:rsid w:val="00A87464"/>
    <w:rsid w:val="00A87B49"/>
    <w:rsid w:val="00A902E8"/>
    <w:rsid w:val="00A9156A"/>
    <w:rsid w:val="00A924B7"/>
    <w:rsid w:val="00A92817"/>
    <w:rsid w:val="00A92B4F"/>
    <w:rsid w:val="00A92E6E"/>
    <w:rsid w:val="00A9420D"/>
    <w:rsid w:val="00A94746"/>
    <w:rsid w:val="00A967B3"/>
    <w:rsid w:val="00A97270"/>
    <w:rsid w:val="00A97766"/>
    <w:rsid w:val="00A9795A"/>
    <w:rsid w:val="00AA0291"/>
    <w:rsid w:val="00AA15CA"/>
    <w:rsid w:val="00AA1890"/>
    <w:rsid w:val="00AA1E15"/>
    <w:rsid w:val="00AA288E"/>
    <w:rsid w:val="00AA36BE"/>
    <w:rsid w:val="00AA3A75"/>
    <w:rsid w:val="00AA4A50"/>
    <w:rsid w:val="00AA54E8"/>
    <w:rsid w:val="00AA5835"/>
    <w:rsid w:val="00AA58B4"/>
    <w:rsid w:val="00AA5B2E"/>
    <w:rsid w:val="00AA65A6"/>
    <w:rsid w:val="00AA775D"/>
    <w:rsid w:val="00AB02B1"/>
    <w:rsid w:val="00AB0897"/>
    <w:rsid w:val="00AB09CA"/>
    <w:rsid w:val="00AB2666"/>
    <w:rsid w:val="00AB2E75"/>
    <w:rsid w:val="00AB3A16"/>
    <w:rsid w:val="00AB3BF2"/>
    <w:rsid w:val="00AB3F62"/>
    <w:rsid w:val="00AB4334"/>
    <w:rsid w:val="00AB52C4"/>
    <w:rsid w:val="00AB556B"/>
    <w:rsid w:val="00AB6B35"/>
    <w:rsid w:val="00AB7079"/>
    <w:rsid w:val="00AB70B0"/>
    <w:rsid w:val="00AB76D8"/>
    <w:rsid w:val="00AB7E0A"/>
    <w:rsid w:val="00AC07F5"/>
    <w:rsid w:val="00AC0914"/>
    <w:rsid w:val="00AC0B66"/>
    <w:rsid w:val="00AC0CA9"/>
    <w:rsid w:val="00AC14AC"/>
    <w:rsid w:val="00AC1CD3"/>
    <w:rsid w:val="00AC1EF1"/>
    <w:rsid w:val="00AC2B2F"/>
    <w:rsid w:val="00AC3450"/>
    <w:rsid w:val="00AC3E07"/>
    <w:rsid w:val="00AC541C"/>
    <w:rsid w:val="00AC55F2"/>
    <w:rsid w:val="00AC5A01"/>
    <w:rsid w:val="00AC65E7"/>
    <w:rsid w:val="00AC6715"/>
    <w:rsid w:val="00AC6721"/>
    <w:rsid w:val="00AC6CAD"/>
    <w:rsid w:val="00AC6F18"/>
    <w:rsid w:val="00AC7353"/>
    <w:rsid w:val="00AC75B1"/>
    <w:rsid w:val="00AC7736"/>
    <w:rsid w:val="00AC7E8D"/>
    <w:rsid w:val="00AD0B18"/>
    <w:rsid w:val="00AD0BB6"/>
    <w:rsid w:val="00AD0EC4"/>
    <w:rsid w:val="00AD1B33"/>
    <w:rsid w:val="00AD336D"/>
    <w:rsid w:val="00AD3384"/>
    <w:rsid w:val="00AD3ECA"/>
    <w:rsid w:val="00AD3F3D"/>
    <w:rsid w:val="00AD4123"/>
    <w:rsid w:val="00AD41C1"/>
    <w:rsid w:val="00AD4462"/>
    <w:rsid w:val="00AD7B37"/>
    <w:rsid w:val="00AE206C"/>
    <w:rsid w:val="00AE2960"/>
    <w:rsid w:val="00AE3957"/>
    <w:rsid w:val="00AE3986"/>
    <w:rsid w:val="00AE3B53"/>
    <w:rsid w:val="00AE3BF2"/>
    <w:rsid w:val="00AE51EE"/>
    <w:rsid w:val="00AE55A3"/>
    <w:rsid w:val="00AE5607"/>
    <w:rsid w:val="00AE6B79"/>
    <w:rsid w:val="00AE7359"/>
    <w:rsid w:val="00AF03C8"/>
    <w:rsid w:val="00AF0949"/>
    <w:rsid w:val="00AF1CA9"/>
    <w:rsid w:val="00AF23B7"/>
    <w:rsid w:val="00AF29B6"/>
    <w:rsid w:val="00AF33E0"/>
    <w:rsid w:val="00AF3759"/>
    <w:rsid w:val="00AF3AE6"/>
    <w:rsid w:val="00AF3E53"/>
    <w:rsid w:val="00AF41F2"/>
    <w:rsid w:val="00AF4329"/>
    <w:rsid w:val="00AF4A9D"/>
    <w:rsid w:val="00AF563F"/>
    <w:rsid w:val="00AF5E00"/>
    <w:rsid w:val="00AF60AA"/>
    <w:rsid w:val="00AF6295"/>
    <w:rsid w:val="00AF6B65"/>
    <w:rsid w:val="00AF6E78"/>
    <w:rsid w:val="00AF6F10"/>
    <w:rsid w:val="00AF7013"/>
    <w:rsid w:val="00AF7427"/>
    <w:rsid w:val="00AF7C50"/>
    <w:rsid w:val="00AF7F0D"/>
    <w:rsid w:val="00B00561"/>
    <w:rsid w:val="00B00BF4"/>
    <w:rsid w:val="00B00F19"/>
    <w:rsid w:val="00B0147D"/>
    <w:rsid w:val="00B01684"/>
    <w:rsid w:val="00B01A80"/>
    <w:rsid w:val="00B03212"/>
    <w:rsid w:val="00B04244"/>
    <w:rsid w:val="00B04D5B"/>
    <w:rsid w:val="00B04F97"/>
    <w:rsid w:val="00B054F9"/>
    <w:rsid w:val="00B05509"/>
    <w:rsid w:val="00B05825"/>
    <w:rsid w:val="00B05B5E"/>
    <w:rsid w:val="00B05C63"/>
    <w:rsid w:val="00B100C1"/>
    <w:rsid w:val="00B1199F"/>
    <w:rsid w:val="00B123DE"/>
    <w:rsid w:val="00B12CD6"/>
    <w:rsid w:val="00B12DD8"/>
    <w:rsid w:val="00B13B80"/>
    <w:rsid w:val="00B14BDC"/>
    <w:rsid w:val="00B1562F"/>
    <w:rsid w:val="00B15DCC"/>
    <w:rsid w:val="00B1632A"/>
    <w:rsid w:val="00B1652C"/>
    <w:rsid w:val="00B169CA"/>
    <w:rsid w:val="00B17880"/>
    <w:rsid w:val="00B17AE8"/>
    <w:rsid w:val="00B20B26"/>
    <w:rsid w:val="00B21A65"/>
    <w:rsid w:val="00B21DF1"/>
    <w:rsid w:val="00B226A5"/>
    <w:rsid w:val="00B226D8"/>
    <w:rsid w:val="00B22819"/>
    <w:rsid w:val="00B22BE9"/>
    <w:rsid w:val="00B2438D"/>
    <w:rsid w:val="00B250B9"/>
    <w:rsid w:val="00B25CCA"/>
    <w:rsid w:val="00B25FDD"/>
    <w:rsid w:val="00B26C83"/>
    <w:rsid w:val="00B27AB3"/>
    <w:rsid w:val="00B30631"/>
    <w:rsid w:val="00B30F74"/>
    <w:rsid w:val="00B31624"/>
    <w:rsid w:val="00B321AA"/>
    <w:rsid w:val="00B32D2C"/>
    <w:rsid w:val="00B32EDA"/>
    <w:rsid w:val="00B330B9"/>
    <w:rsid w:val="00B331C0"/>
    <w:rsid w:val="00B332E0"/>
    <w:rsid w:val="00B34280"/>
    <w:rsid w:val="00B34798"/>
    <w:rsid w:val="00B349F1"/>
    <w:rsid w:val="00B36EDA"/>
    <w:rsid w:val="00B41F16"/>
    <w:rsid w:val="00B42857"/>
    <w:rsid w:val="00B428B1"/>
    <w:rsid w:val="00B4362F"/>
    <w:rsid w:val="00B43802"/>
    <w:rsid w:val="00B43C0D"/>
    <w:rsid w:val="00B444E4"/>
    <w:rsid w:val="00B4516F"/>
    <w:rsid w:val="00B45439"/>
    <w:rsid w:val="00B45C4A"/>
    <w:rsid w:val="00B47452"/>
    <w:rsid w:val="00B475B4"/>
    <w:rsid w:val="00B47667"/>
    <w:rsid w:val="00B50EEE"/>
    <w:rsid w:val="00B50F03"/>
    <w:rsid w:val="00B51BE9"/>
    <w:rsid w:val="00B51CD9"/>
    <w:rsid w:val="00B51D9E"/>
    <w:rsid w:val="00B521A4"/>
    <w:rsid w:val="00B52723"/>
    <w:rsid w:val="00B52A68"/>
    <w:rsid w:val="00B52E7F"/>
    <w:rsid w:val="00B535AF"/>
    <w:rsid w:val="00B53702"/>
    <w:rsid w:val="00B54625"/>
    <w:rsid w:val="00B5547C"/>
    <w:rsid w:val="00B56B08"/>
    <w:rsid w:val="00B57318"/>
    <w:rsid w:val="00B5763A"/>
    <w:rsid w:val="00B577D2"/>
    <w:rsid w:val="00B57FF2"/>
    <w:rsid w:val="00B60514"/>
    <w:rsid w:val="00B6097B"/>
    <w:rsid w:val="00B6197D"/>
    <w:rsid w:val="00B6211F"/>
    <w:rsid w:val="00B62344"/>
    <w:rsid w:val="00B62EB9"/>
    <w:rsid w:val="00B6301A"/>
    <w:rsid w:val="00B6349B"/>
    <w:rsid w:val="00B634C2"/>
    <w:rsid w:val="00B6387C"/>
    <w:rsid w:val="00B63997"/>
    <w:rsid w:val="00B63F60"/>
    <w:rsid w:val="00B640BD"/>
    <w:rsid w:val="00B650D7"/>
    <w:rsid w:val="00B6575F"/>
    <w:rsid w:val="00B660B9"/>
    <w:rsid w:val="00B66388"/>
    <w:rsid w:val="00B7098D"/>
    <w:rsid w:val="00B717CA"/>
    <w:rsid w:val="00B7244E"/>
    <w:rsid w:val="00B7253B"/>
    <w:rsid w:val="00B72C3E"/>
    <w:rsid w:val="00B72F2E"/>
    <w:rsid w:val="00B733DF"/>
    <w:rsid w:val="00B73526"/>
    <w:rsid w:val="00B737FC"/>
    <w:rsid w:val="00B73B4B"/>
    <w:rsid w:val="00B74669"/>
    <w:rsid w:val="00B7498A"/>
    <w:rsid w:val="00B74FE4"/>
    <w:rsid w:val="00B75268"/>
    <w:rsid w:val="00B757C8"/>
    <w:rsid w:val="00B758B0"/>
    <w:rsid w:val="00B76246"/>
    <w:rsid w:val="00B767FF"/>
    <w:rsid w:val="00B76B93"/>
    <w:rsid w:val="00B76D7B"/>
    <w:rsid w:val="00B76E51"/>
    <w:rsid w:val="00B80157"/>
    <w:rsid w:val="00B80825"/>
    <w:rsid w:val="00B8090F"/>
    <w:rsid w:val="00B80BBD"/>
    <w:rsid w:val="00B80C0E"/>
    <w:rsid w:val="00B80E7B"/>
    <w:rsid w:val="00B80F09"/>
    <w:rsid w:val="00B825A7"/>
    <w:rsid w:val="00B82C9B"/>
    <w:rsid w:val="00B83C58"/>
    <w:rsid w:val="00B83D12"/>
    <w:rsid w:val="00B840FE"/>
    <w:rsid w:val="00B84120"/>
    <w:rsid w:val="00B849FE"/>
    <w:rsid w:val="00B86428"/>
    <w:rsid w:val="00B866D7"/>
    <w:rsid w:val="00B86957"/>
    <w:rsid w:val="00B87502"/>
    <w:rsid w:val="00B909EC"/>
    <w:rsid w:val="00B91008"/>
    <w:rsid w:val="00B9158A"/>
    <w:rsid w:val="00B9178D"/>
    <w:rsid w:val="00B91B1A"/>
    <w:rsid w:val="00B92097"/>
    <w:rsid w:val="00B92C18"/>
    <w:rsid w:val="00B92F13"/>
    <w:rsid w:val="00B93022"/>
    <w:rsid w:val="00B930DE"/>
    <w:rsid w:val="00B958A6"/>
    <w:rsid w:val="00B965D8"/>
    <w:rsid w:val="00B9740C"/>
    <w:rsid w:val="00BA06E0"/>
    <w:rsid w:val="00BA0C32"/>
    <w:rsid w:val="00BA16FF"/>
    <w:rsid w:val="00BA1B35"/>
    <w:rsid w:val="00BA1B7D"/>
    <w:rsid w:val="00BA1FA9"/>
    <w:rsid w:val="00BA2E70"/>
    <w:rsid w:val="00BA4025"/>
    <w:rsid w:val="00BA4A2C"/>
    <w:rsid w:val="00BA533A"/>
    <w:rsid w:val="00BA56CA"/>
    <w:rsid w:val="00BA5811"/>
    <w:rsid w:val="00BA617C"/>
    <w:rsid w:val="00BA6D7A"/>
    <w:rsid w:val="00BA71FE"/>
    <w:rsid w:val="00BA739B"/>
    <w:rsid w:val="00BB015B"/>
    <w:rsid w:val="00BB1204"/>
    <w:rsid w:val="00BB1697"/>
    <w:rsid w:val="00BB2C37"/>
    <w:rsid w:val="00BB344E"/>
    <w:rsid w:val="00BB3624"/>
    <w:rsid w:val="00BB3E07"/>
    <w:rsid w:val="00BB515E"/>
    <w:rsid w:val="00BB607F"/>
    <w:rsid w:val="00BB612B"/>
    <w:rsid w:val="00BB7DD8"/>
    <w:rsid w:val="00BC054E"/>
    <w:rsid w:val="00BC061A"/>
    <w:rsid w:val="00BC07C7"/>
    <w:rsid w:val="00BC0938"/>
    <w:rsid w:val="00BC1321"/>
    <w:rsid w:val="00BC1418"/>
    <w:rsid w:val="00BC241E"/>
    <w:rsid w:val="00BC2685"/>
    <w:rsid w:val="00BC298F"/>
    <w:rsid w:val="00BC2B13"/>
    <w:rsid w:val="00BC31F9"/>
    <w:rsid w:val="00BC375E"/>
    <w:rsid w:val="00BC3E66"/>
    <w:rsid w:val="00BC51D4"/>
    <w:rsid w:val="00BC643F"/>
    <w:rsid w:val="00BC7413"/>
    <w:rsid w:val="00BC7788"/>
    <w:rsid w:val="00BD059F"/>
    <w:rsid w:val="00BD0691"/>
    <w:rsid w:val="00BD2E17"/>
    <w:rsid w:val="00BD350C"/>
    <w:rsid w:val="00BD3E70"/>
    <w:rsid w:val="00BD46DA"/>
    <w:rsid w:val="00BD478A"/>
    <w:rsid w:val="00BD7537"/>
    <w:rsid w:val="00BD7861"/>
    <w:rsid w:val="00BD7C84"/>
    <w:rsid w:val="00BE0CB2"/>
    <w:rsid w:val="00BE22F2"/>
    <w:rsid w:val="00BE272C"/>
    <w:rsid w:val="00BE3255"/>
    <w:rsid w:val="00BE32A8"/>
    <w:rsid w:val="00BE34A7"/>
    <w:rsid w:val="00BE3B07"/>
    <w:rsid w:val="00BE428C"/>
    <w:rsid w:val="00BE46B7"/>
    <w:rsid w:val="00BE59F4"/>
    <w:rsid w:val="00BE79C9"/>
    <w:rsid w:val="00BE7FCE"/>
    <w:rsid w:val="00BF0656"/>
    <w:rsid w:val="00BF128D"/>
    <w:rsid w:val="00BF1632"/>
    <w:rsid w:val="00BF1BC7"/>
    <w:rsid w:val="00BF1C6A"/>
    <w:rsid w:val="00BF2314"/>
    <w:rsid w:val="00BF2631"/>
    <w:rsid w:val="00BF2C5D"/>
    <w:rsid w:val="00BF2C63"/>
    <w:rsid w:val="00BF337D"/>
    <w:rsid w:val="00BF3663"/>
    <w:rsid w:val="00BF3F1F"/>
    <w:rsid w:val="00BF43CC"/>
    <w:rsid w:val="00BF4D06"/>
    <w:rsid w:val="00BF4F97"/>
    <w:rsid w:val="00BF5510"/>
    <w:rsid w:val="00BF5826"/>
    <w:rsid w:val="00BF5E33"/>
    <w:rsid w:val="00BF5FBD"/>
    <w:rsid w:val="00BF617A"/>
    <w:rsid w:val="00BF65D2"/>
    <w:rsid w:val="00BF6C4C"/>
    <w:rsid w:val="00BF6E2C"/>
    <w:rsid w:val="00BF74AF"/>
    <w:rsid w:val="00BF79DA"/>
    <w:rsid w:val="00BF7ADF"/>
    <w:rsid w:val="00C00F8A"/>
    <w:rsid w:val="00C01C50"/>
    <w:rsid w:val="00C02922"/>
    <w:rsid w:val="00C02A6A"/>
    <w:rsid w:val="00C035D6"/>
    <w:rsid w:val="00C036BC"/>
    <w:rsid w:val="00C03AB9"/>
    <w:rsid w:val="00C03DB5"/>
    <w:rsid w:val="00C03DC3"/>
    <w:rsid w:val="00C04A59"/>
    <w:rsid w:val="00C04B85"/>
    <w:rsid w:val="00C04B91"/>
    <w:rsid w:val="00C04E16"/>
    <w:rsid w:val="00C04E50"/>
    <w:rsid w:val="00C05081"/>
    <w:rsid w:val="00C054E9"/>
    <w:rsid w:val="00C0603B"/>
    <w:rsid w:val="00C071D7"/>
    <w:rsid w:val="00C07535"/>
    <w:rsid w:val="00C10684"/>
    <w:rsid w:val="00C106C6"/>
    <w:rsid w:val="00C107A2"/>
    <w:rsid w:val="00C108AC"/>
    <w:rsid w:val="00C10F59"/>
    <w:rsid w:val="00C11D70"/>
    <w:rsid w:val="00C12692"/>
    <w:rsid w:val="00C1270E"/>
    <w:rsid w:val="00C13A79"/>
    <w:rsid w:val="00C13B4D"/>
    <w:rsid w:val="00C13D96"/>
    <w:rsid w:val="00C13FB3"/>
    <w:rsid w:val="00C14CC3"/>
    <w:rsid w:val="00C15756"/>
    <w:rsid w:val="00C16741"/>
    <w:rsid w:val="00C167A9"/>
    <w:rsid w:val="00C21682"/>
    <w:rsid w:val="00C21B33"/>
    <w:rsid w:val="00C21BAC"/>
    <w:rsid w:val="00C21D95"/>
    <w:rsid w:val="00C22C98"/>
    <w:rsid w:val="00C2332D"/>
    <w:rsid w:val="00C23505"/>
    <w:rsid w:val="00C23C0D"/>
    <w:rsid w:val="00C2437C"/>
    <w:rsid w:val="00C24E71"/>
    <w:rsid w:val="00C2595E"/>
    <w:rsid w:val="00C2610E"/>
    <w:rsid w:val="00C26369"/>
    <w:rsid w:val="00C26586"/>
    <w:rsid w:val="00C277C9"/>
    <w:rsid w:val="00C30746"/>
    <w:rsid w:val="00C31100"/>
    <w:rsid w:val="00C32225"/>
    <w:rsid w:val="00C3231D"/>
    <w:rsid w:val="00C32CD8"/>
    <w:rsid w:val="00C32FC0"/>
    <w:rsid w:val="00C3329F"/>
    <w:rsid w:val="00C34DB4"/>
    <w:rsid w:val="00C35197"/>
    <w:rsid w:val="00C359E2"/>
    <w:rsid w:val="00C35CDD"/>
    <w:rsid w:val="00C35E4B"/>
    <w:rsid w:val="00C40CC3"/>
    <w:rsid w:val="00C40E8E"/>
    <w:rsid w:val="00C411E3"/>
    <w:rsid w:val="00C4134A"/>
    <w:rsid w:val="00C415DA"/>
    <w:rsid w:val="00C418C4"/>
    <w:rsid w:val="00C42D69"/>
    <w:rsid w:val="00C43CBF"/>
    <w:rsid w:val="00C443BF"/>
    <w:rsid w:val="00C44ACD"/>
    <w:rsid w:val="00C4518C"/>
    <w:rsid w:val="00C45B3C"/>
    <w:rsid w:val="00C45C18"/>
    <w:rsid w:val="00C4643D"/>
    <w:rsid w:val="00C46540"/>
    <w:rsid w:val="00C47191"/>
    <w:rsid w:val="00C47C02"/>
    <w:rsid w:val="00C47C3F"/>
    <w:rsid w:val="00C47D16"/>
    <w:rsid w:val="00C50913"/>
    <w:rsid w:val="00C5271D"/>
    <w:rsid w:val="00C53038"/>
    <w:rsid w:val="00C53163"/>
    <w:rsid w:val="00C5345E"/>
    <w:rsid w:val="00C53604"/>
    <w:rsid w:val="00C54888"/>
    <w:rsid w:val="00C54A19"/>
    <w:rsid w:val="00C55D2E"/>
    <w:rsid w:val="00C569D7"/>
    <w:rsid w:val="00C56AEA"/>
    <w:rsid w:val="00C571EB"/>
    <w:rsid w:val="00C576E9"/>
    <w:rsid w:val="00C608D5"/>
    <w:rsid w:val="00C60F96"/>
    <w:rsid w:val="00C6104D"/>
    <w:rsid w:val="00C61053"/>
    <w:rsid w:val="00C61441"/>
    <w:rsid w:val="00C61566"/>
    <w:rsid w:val="00C61901"/>
    <w:rsid w:val="00C61FA9"/>
    <w:rsid w:val="00C6318C"/>
    <w:rsid w:val="00C64248"/>
    <w:rsid w:val="00C642C1"/>
    <w:rsid w:val="00C64877"/>
    <w:rsid w:val="00C6755D"/>
    <w:rsid w:val="00C67AAA"/>
    <w:rsid w:val="00C70183"/>
    <w:rsid w:val="00C713A8"/>
    <w:rsid w:val="00C713FD"/>
    <w:rsid w:val="00C7175F"/>
    <w:rsid w:val="00C71C4D"/>
    <w:rsid w:val="00C72218"/>
    <w:rsid w:val="00C73891"/>
    <w:rsid w:val="00C743EA"/>
    <w:rsid w:val="00C7440F"/>
    <w:rsid w:val="00C7469D"/>
    <w:rsid w:val="00C7605B"/>
    <w:rsid w:val="00C76971"/>
    <w:rsid w:val="00C76CDF"/>
    <w:rsid w:val="00C77887"/>
    <w:rsid w:val="00C8134F"/>
    <w:rsid w:val="00C82ED2"/>
    <w:rsid w:val="00C834FA"/>
    <w:rsid w:val="00C835A7"/>
    <w:rsid w:val="00C84409"/>
    <w:rsid w:val="00C84541"/>
    <w:rsid w:val="00C8473D"/>
    <w:rsid w:val="00C851D6"/>
    <w:rsid w:val="00C85CAE"/>
    <w:rsid w:val="00C86113"/>
    <w:rsid w:val="00C86D1D"/>
    <w:rsid w:val="00C8718A"/>
    <w:rsid w:val="00C87A2A"/>
    <w:rsid w:val="00C90371"/>
    <w:rsid w:val="00C910D4"/>
    <w:rsid w:val="00C91848"/>
    <w:rsid w:val="00C92452"/>
    <w:rsid w:val="00C929BD"/>
    <w:rsid w:val="00C92A27"/>
    <w:rsid w:val="00C92B4A"/>
    <w:rsid w:val="00C935F0"/>
    <w:rsid w:val="00C93D55"/>
    <w:rsid w:val="00C94965"/>
    <w:rsid w:val="00C94C22"/>
    <w:rsid w:val="00C95EC7"/>
    <w:rsid w:val="00C971EC"/>
    <w:rsid w:val="00C973D1"/>
    <w:rsid w:val="00C97556"/>
    <w:rsid w:val="00CA12F9"/>
    <w:rsid w:val="00CA16FB"/>
    <w:rsid w:val="00CA189C"/>
    <w:rsid w:val="00CA198C"/>
    <w:rsid w:val="00CA2755"/>
    <w:rsid w:val="00CA382D"/>
    <w:rsid w:val="00CA45D7"/>
    <w:rsid w:val="00CA4C58"/>
    <w:rsid w:val="00CA4DB8"/>
    <w:rsid w:val="00CA5769"/>
    <w:rsid w:val="00CA6B59"/>
    <w:rsid w:val="00CA6EC7"/>
    <w:rsid w:val="00CA7266"/>
    <w:rsid w:val="00CA787A"/>
    <w:rsid w:val="00CA7D36"/>
    <w:rsid w:val="00CB0CAD"/>
    <w:rsid w:val="00CB108F"/>
    <w:rsid w:val="00CB13EF"/>
    <w:rsid w:val="00CB17CD"/>
    <w:rsid w:val="00CB2D0E"/>
    <w:rsid w:val="00CB31C9"/>
    <w:rsid w:val="00CB323D"/>
    <w:rsid w:val="00CB34C9"/>
    <w:rsid w:val="00CB36A6"/>
    <w:rsid w:val="00CB4EB5"/>
    <w:rsid w:val="00CB6381"/>
    <w:rsid w:val="00CB651C"/>
    <w:rsid w:val="00CB6954"/>
    <w:rsid w:val="00CC0366"/>
    <w:rsid w:val="00CC056D"/>
    <w:rsid w:val="00CC0E52"/>
    <w:rsid w:val="00CC1689"/>
    <w:rsid w:val="00CC1F51"/>
    <w:rsid w:val="00CC27A7"/>
    <w:rsid w:val="00CC2FCB"/>
    <w:rsid w:val="00CC3BF3"/>
    <w:rsid w:val="00CC4741"/>
    <w:rsid w:val="00CC5DB3"/>
    <w:rsid w:val="00CC6361"/>
    <w:rsid w:val="00CC6489"/>
    <w:rsid w:val="00CC705D"/>
    <w:rsid w:val="00CD04CA"/>
    <w:rsid w:val="00CD0BE8"/>
    <w:rsid w:val="00CD2F6F"/>
    <w:rsid w:val="00CD3237"/>
    <w:rsid w:val="00CD3701"/>
    <w:rsid w:val="00CD4320"/>
    <w:rsid w:val="00CD4D73"/>
    <w:rsid w:val="00CD5252"/>
    <w:rsid w:val="00CD5300"/>
    <w:rsid w:val="00CD580C"/>
    <w:rsid w:val="00CD5F18"/>
    <w:rsid w:val="00CD69AB"/>
    <w:rsid w:val="00CD6FDE"/>
    <w:rsid w:val="00CD732E"/>
    <w:rsid w:val="00CD7D88"/>
    <w:rsid w:val="00CD7EAF"/>
    <w:rsid w:val="00CE1CE9"/>
    <w:rsid w:val="00CE25B1"/>
    <w:rsid w:val="00CE2EBB"/>
    <w:rsid w:val="00CE304A"/>
    <w:rsid w:val="00CE4611"/>
    <w:rsid w:val="00CE4879"/>
    <w:rsid w:val="00CE4F2A"/>
    <w:rsid w:val="00CE566C"/>
    <w:rsid w:val="00CE5768"/>
    <w:rsid w:val="00CE7893"/>
    <w:rsid w:val="00CE7A67"/>
    <w:rsid w:val="00CF00E4"/>
    <w:rsid w:val="00CF017F"/>
    <w:rsid w:val="00CF1965"/>
    <w:rsid w:val="00CF2F87"/>
    <w:rsid w:val="00CF36DE"/>
    <w:rsid w:val="00CF4694"/>
    <w:rsid w:val="00CF46EA"/>
    <w:rsid w:val="00CF63C3"/>
    <w:rsid w:val="00CF73E3"/>
    <w:rsid w:val="00D00527"/>
    <w:rsid w:val="00D0168C"/>
    <w:rsid w:val="00D016E7"/>
    <w:rsid w:val="00D01AA0"/>
    <w:rsid w:val="00D021F3"/>
    <w:rsid w:val="00D02BA4"/>
    <w:rsid w:val="00D02C06"/>
    <w:rsid w:val="00D03E61"/>
    <w:rsid w:val="00D03F4B"/>
    <w:rsid w:val="00D040D7"/>
    <w:rsid w:val="00D041D1"/>
    <w:rsid w:val="00D0438E"/>
    <w:rsid w:val="00D04411"/>
    <w:rsid w:val="00D05120"/>
    <w:rsid w:val="00D0551E"/>
    <w:rsid w:val="00D05E3A"/>
    <w:rsid w:val="00D0607D"/>
    <w:rsid w:val="00D061B5"/>
    <w:rsid w:val="00D06D34"/>
    <w:rsid w:val="00D0713B"/>
    <w:rsid w:val="00D07953"/>
    <w:rsid w:val="00D07A17"/>
    <w:rsid w:val="00D10680"/>
    <w:rsid w:val="00D11364"/>
    <w:rsid w:val="00D11B7C"/>
    <w:rsid w:val="00D11BC7"/>
    <w:rsid w:val="00D1227C"/>
    <w:rsid w:val="00D13741"/>
    <w:rsid w:val="00D1378C"/>
    <w:rsid w:val="00D13ABD"/>
    <w:rsid w:val="00D14504"/>
    <w:rsid w:val="00D14B1D"/>
    <w:rsid w:val="00D14EEA"/>
    <w:rsid w:val="00D15199"/>
    <w:rsid w:val="00D152F8"/>
    <w:rsid w:val="00D153C4"/>
    <w:rsid w:val="00D15CF1"/>
    <w:rsid w:val="00D167F2"/>
    <w:rsid w:val="00D177AC"/>
    <w:rsid w:val="00D17A5C"/>
    <w:rsid w:val="00D2068E"/>
    <w:rsid w:val="00D216A3"/>
    <w:rsid w:val="00D2182A"/>
    <w:rsid w:val="00D22102"/>
    <w:rsid w:val="00D225E4"/>
    <w:rsid w:val="00D232AE"/>
    <w:rsid w:val="00D2381E"/>
    <w:rsid w:val="00D24C17"/>
    <w:rsid w:val="00D252D1"/>
    <w:rsid w:val="00D25FC2"/>
    <w:rsid w:val="00D26890"/>
    <w:rsid w:val="00D26BC1"/>
    <w:rsid w:val="00D26D20"/>
    <w:rsid w:val="00D27A6C"/>
    <w:rsid w:val="00D30595"/>
    <w:rsid w:val="00D307EB"/>
    <w:rsid w:val="00D317BC"/>
    <w:rsid w:val="00D319F2"/>
    <w:rsid w:val="00D31CF0"/>
    <w:rsid w:val="00D32294"/>
    <w:rsid w:val="00D32444"/>
    <w:rsid w:val="00D331D7"/>
    <w:rsid w:val="00D347FC"/>
    <w:rsid w:val="00D34BE0"/>
    <w:rsid w:val="00D35500"/>
    <w:rsid w:val="00D35792"/>
    <w:rsid w:val="00D359D8"/>
    <w:rsid w:val="00D35CA0"/>
    <w:rsid w:val="00D364A4"/>
    <w:rsid w:val="00D3730C"/>
    <w:rsid w:val="00D379ED"/>
    <w:rsid w:val="00D401A4"/>
    <w:rsid w:val="00D40613"/>
    <w:rsid w:val="00D41594"/>
    <w:rsid w:val="00D42029"/>
    <w:rsid w:val="00D42309"/>
    <w:rsid w:val="00D43C93"/>
    <w:rsid w:val="00D4473D"/>
    <w:rsid w:val="00D44AF1"/>
    <w:rsid w:val="00D44F1F"/>
    <w:rsid w:val="00D45128"/>
    <w:rsid w:val="00D455D0"/>
    <w:rsid w:val="00D45926"/>
    <w:rsid w:val="00D45D05"/>
    <w:rsid w:val="00D45F50"/>
    <w:rsid w:val="00D461DA"/>
    <w:rsid w:val="00D463AE"/>
    <w:rsid w:val="00D46520"/>
    <w:rsid w:val="00D465B0"/>
    <w:rsid w:val="00D50531"/>
    <w:rsid w:val="00D50903"/>
    <w:rsid w:val="00D52115"/>
    <w:rsid w:val="00D5220E"/>
    <w:rsid w:val="00D52E96"/>
    <w:rsid w:val="00D5546E"/>
    <w:rsid w:val="00D554DC"/>
    <w:rsid w:val="00D55BAE"/>
    <w:rsid w:val="00D5629A"/>
    <w:rsid w:val="00D56C05"/>
    <w:rsid w:val="00D57F8F"/>
    <w:rsid w:val="00D60695"/>
    <w:rsid w:val="00D60E72"/>
    <w:rsid w:val="00D613F1"/>
    <w:rsid w:val="00D615A1"/>
    <w:rsid w:val="00D61714"/>
    <w:rsid w:val="00D61DA3"/>
    <w:rsid w:val="00D62022"/>
    <w:rsid w:val="00D6384B"/>
    <w:rsid w:val="00D651A6"/>
    <w:rsid w:val="00D65585"/>
    <w:rsid w:val="00D65732"/>
    <w:rsid w:val="00D65B68"/>
    <w:rsid w:val="00D6717B"/>
    <w:rsid w:val="00D71CD4"/>
    <w:rsid w:val="00D71D8C"/>
    <w:rsid w:val="00D722E1"/>
    <w:rsid w:val="00D7244E"/>
    <w:rsid w:val="00D725B1"/>
    <w:rsid w:val="00D72963"/>
    <w:rsid w:val="00D73506"/>
    <w:rsid w:val="00D73D18"/>
    <w:rsid w:val="00D74F21"/>
    <w:rsid w:val="00D760D7"/>
    <w:rsid w:val="00D763D5"/>
    <w:rsid w:val="00D77CFC"/>
    <w:rsid w:val="00D80027"/>
    <w:rsid w:val="00D803F2"/>
    <w:rsid w:val="00D806C4"/>
    <w:rsid w:val="00D816AD"/>
    <w:rsid w:val="00D8227D"/>
    <w:rsid w:val="00D82A02"/>
    <w:rsid w:val="00D831C8"/>
    <w:rsid w:val="00D8382C"/>
    <w:rsid w:val="00D83FF2"/>
    <w:rsid w:val="00D8482C"/>
    <w:rsid w:val="00D849B1"/>
    <w:rsid w:val="00D84DE6"/>
    <w:rsid w:val="00D85ACF"/>
    <w:rsid w:val="00D863A9"/>
    <w:rsid w:val="00D86806"/>
    <w:rsid w:val="00D87911"/>
    <w:rsid w:val="00D90078"/>
    <w:rsid w:val="00D906C5"/>
    <w:rsid w:val="00D9092A"/>
    <w:rsid w:val="00D90FFA"/>
    <w:rsid w:val="00D912FF"/>
    <w:rsid w:val="00D91393"/>
    <w:rsid w:val="00D91618"/>
    <w:rsid w:val="00D91AF9"/>
    <w:rsid w:val="00D92FFB"/>
    <w:rsid w:val="00D934BC"/>
    <w:rsid w:val="00D972B8"/>
    <w:rsid w:val="00DA08DB"/>
    <w:rsid w:val="00DA0E8F"/>
    <w:rsid w:val="00DA0FAE"/>
    <w:rsid w:val="00DA2906"/>
    <w:rsid w:val="00DA325E"/>
    <w:rsid w:val="00DA3C71"/>
    <w:rsid w:val="00DA3E4B"/>
    <w:rsid w:val="00DA45AA"/>
    <w:rsid w:val="00DA5130"/>
    <w:rsid w:val="00DA5A7A"/>
    <w:rsid w:val="00DA5E78"/>
    <w:rsid w:val="00DA628E"/>
    <w:rsid w:val="00DA6B7E"/>
    <w:rsid w:val="00DA73E1"/>
    <w:rsid w:val="00DA74BE"/>
    <w:rsid w:val="00DA78D7"/>
    <w:rsid w:val="00DB0D6A"/>
    <w:rsid w:val="00DB0DD9"/>
    <w:rsid w:val="00DB116C"/>
    <w:rsid w:val="00DB17FE"/>
    <w:rsid w:val="00DB2070"/>
    <w:rsid w:val="00DB2D33"/>
    <w:rsid w:val="00DB302B"/>
    <w:rsid w:val="00DB39DE"/>
    <w:rsid w:val="00DB423B"/>
    <w:rsid w:val="00DB4F62"/>
    <w:rsid w:val="00DB55D0"/>
    <w:rsid w:val="00DB6573"/>
    <w:rsid w:val="00DB659E"/>
    <w:rsid w:val="00DB6800"/>
    <w:rsid w:val="00DB710D"/>
    <w:rsid w:val="00DB750D"/>
    <w:rsid w:val="00DC1444"/>
    <w:rsid w:val="00DC2176"/>
    <w:rsid w:val="00DC2594"/>
    <w:rsid w:val="00DC39B6"/>
    <w:rsid w:val="00DC3B8F"/>
    <w:rsid w:val="00DC5386"/>
    <w:rsid w:val="00DC587C"/>
    <w:rsid w:val="00DC6CD3"/>
    <w:rsid w:val="00DC72F5"/>
    <w:rsid w:val="00DC793C"/>
    <w:rsid w:val="00DD0894"/>
    <w:rsid w:val="00DD0EFD"/>
    <w:rsid w:val="00DD12F1"/>
    <w:rsid w:val="00DD1941"/>
    <w:rsid w:val="00DD1A18"/>
    <w:rsid w:val="00DD1C2E"/>
    <w:rsid w:val="00DD1C56"/>
    <w:rsid w:val="00DD2281"/>
    <w:rsid w:val="00DD26B2"/>
    <w:rsid w:val="00DD2B11"/>
    <w:rsid w:val="00DD3CA2"/>
    <w:rsid w:val="00DD3F1B"/>
    <w:rsid w:val="00DD3F61"/>
    <w:rsid w:val="00DD4293"/>
    <w:rsid w:val="00DD4436"/>
    <w:rsid w:val="00DD4A30"/>
    <w:rsid w:val="00DD5352"/>
    <w:rsid w:val="00DD5AEF"/>
    <w:rsid w:val="00DD6A26"/>
    <w:rsid w:val="00DD6BDD"/>
    <w:rsid w:val="00DD7131"/>
    <w:rsid w:val="00DD71AF"/>
    <w:rsid w:val="00DD7622"/>
    <w:rsid w:val="00DD7B59"/>
    <w:rsid w:val="00DD7F21"/>
    <w:rsid w:val="00DE0B66"/>
    <w:rsid w:val="00DE10D8"/>
    <w:rsid w:val="00DE10DF"/>
    <w:rsid w:val="00DE17F6"/>
    <w:rsid w:val="00DE18E4"/>
    <w:rsid w:val="00DE20B5"/>
    <w:rsid w:val="00DE2BF0"/>
    <w:rsid w:val="00DE2DD2"/>
    <w:rsid w:val="00DE3530"/>
    <w:rsid w:val="00DE49A2"/>
    <w:rsid w:val="00DE49DF"/>
    <w:rsid w:val="00DE4C39"/>
    <w:rsid w:val="00DE5C96"/>
    <w:rsid w:val="00DE5E09"/>
    <w:rsid w:val="00DE6354"/>
    <w:rsid w:val="00DE6C7B"/>
    <w:rsid w:val="00DE7456"/>
    <w:rsid w:val="00DF01B3"/>
    <w:rsid w:val="00DF05AB"/>
    <w:rsid w:val="00DF0827"/>
    <w:rsid w:val="00DF11AB"/>
    <w:rsid w:val="00DF12D2"/>
    <w:rsid w:val="00DF1F45"/>
    <w:rsid w:val="00DF202D"/>
    <w:rsid w:val="00DF37B0"/>
    <w:rsid w:val="00DF3B06"/>
    <w:rsid w:val="00DF3FB1"/>
    <w:rsid w:val="00DF4CBF"/>
    <w:rsid w:val="00DF5F1D"/>
    <w:rsid w:val="00DF604E"/>
    <w:rsid w:val="00DF65FF"/>
    <w:rsid w:val="00DF6B33"/>
    <w:rsid w:val="00DF761A"/>
    <w:rsid w:val="00DF7B20"/>
    <w:rsid w:val="00E00A46"/>
    <w:rsid w:val="00E00A69"/>
    <w:rsid w:val="00E01E7B"/>
    <w:rsid w:val="00E0327F"/>
    <w:rsid w:val="00E03511"/>
    <w:rsid w:val="00E03903"/>
    <w:rsid w:val="00E03A99"/>
    <w:rsid w:val="00E04B10"/>
    <w:rsid w:val="00E04C54"/>
    <w:rsid w:val="00E04F93"/>
    <w:rsid w:val="00E05F70"/>
    <w:rsid w:val="00E06351"/>
    <w:rsid w:val="00E06519"/>
    <w:rsid w:val="00E0693F"/>
    <w:rsid w:val="00E06F4C"/>
    <w:rsid w:val="00E074B0"/>
    <w:rsid w:val="00E10732"/>
    <w:rsid w:val="00E107F2"/>
    <w:rsid w:val="00E11657"/>
    <w:rsid w:val="00E11F60"/>
    <w:rsid w:val="00E1229D"/>
    <w:rsid w:val="00E133A9"/>
    <w:rsid w:val="00E13F78"/>
    <w:rsid w:val="00E1466F"/>
    <w:rsid w:val="00E14AB5"/>
    <w:rsid w:val="00E152CD"/>
    <w:rsid w:val="00E156E6"/>
    <w:rsid w:val="00E15742"/>
    <w:rsid w:val="00E157B5"/>
    <w:rsid w:val="00E1597F"/>
    <w:rsid w:val="00E16016"/>
    <w:rsid w:val="00E16189"/>
    <w:rsid w:val="00E16C70"/>
    <w:rsid w:val="00E16CB2"/>
    <w:rsid w:val="00E16D0F"/>
    <w:rsid w:val="00E203EA"/>
    <w:rsid w:val="00E22C01"/>
    <w:rsid w:val="00E22FAF"/>
    <w:rsid w:val="00E23BA2"/>
    <w:rsid w:val="00E23C1A"/>
    <w:rsid w:val="00E23F95"/>
    <w:rsid w:val="00E245EE"/>
    <w:rsid w:val="00E2472D"/>
    <w:rsid w:val="00E24F91"/>
    <w:rsid w:val="00E2537E"/>
    <w:rsid w:val="00E2549E"/>
    <w:rsid w:val="00E25E65"/>
    <w:rsid w:val="00E264B1"/>
    <w:rsid w:val="00E26602"/>
    <w:rsid w:val="00E266EE"/>
    <w:rsid w:val="00E273C9"/>
    <w:rsid w:val="00E27DDF"/>
    <w:rsid w:val="00E30A78"/>
    <w:rsid w:val="00E30C27"/>
    <w:rsid w:val="00E31C39"/>
    <w:rsid w:val="00E32077"/>
    <w:rsid w:val="00E32460"/>
    <w:rsid w:val="00E32F64"/>
    <w:rsid w:val="00E345B3"/>
    <w:rsid w:val="00E347C9"/>
    <w:rsid w:val="00E35491"/>
    <w:rsid w:val="00E3621B"/>
    <w:rsid w:val="00E36503"/>
    <w:rsid w:val="00E36712"/>
    <w:rsid w:val="00E3671C"/>
    <w:rsid w:val="00E404A3"/>
    <w:rsid w:val="00E4095B"/>
    <w:rsid w:val="00E40C0B"/>
    <w:rsid w:val="00E414B3"/>
    <w:rsid w:val="00E415D1"/>
    <w:rsid w:val="00E41778"/>
    <w:rsid w:val="00E4200A"/>
    <w:rsid w:val="00E42F88"/>
    <w:rsid w:val="00E44331"/>
    <w:rsid w:val="00E44797"/>
    <w:rsid w:val="00E4542E"/>
    <w:rsid w:val="00E456C6"/>
    <w:rsid w:val="00E47954"/>
    <w:rsid w:val="00E50CBC"/>
    <w:rsid w:val="00E51056"/>
    <w:rsid w:val="00E52124"/>
    <w:rsid w:val="00E52F6A"/>
    <w:rsid w:val="00E53866"/>
    <w:rsid w:val="00E53C1E"/>
    <w:rsid w:val="00E54FB1"/>
    <w:rsid w:val="00E558B8"/>
    <w:rsid w:val="00E56ADB"/>
    <w:rsid w:val="00E571DE"/>
    <w:rsid w:val="00E574CF"/>
    <w:rsid w:val="00E578CE"/>
    <w:rsid w:val="00E606F2"/>
    <w:rsid w:val="00E60C94"/>
    <w:rsid w:val="00E613DA"/>
    <w:rsid w:val="00E61E78"/>
    <w:rsid w:val="00E620C5"/>
    <w:rsid w:val="00E6251A"/>
    <w:rsid w:val="00E6420A"/>
    <w:rsid w:val="00E6540F"/>
    <w:rsid w:val="00E657AE"/>
    <w:rsid w:val="00E669BA"/>
    <w:rsid w:val="00E672A1"/>
    <w:rsid w:val="00E67B93"/>
    <w:rsid w:val="00E71149"/>
    <w:rsid w:val="00E71CF7"/>
    <w:rsid w:val="00E72ED5"/>
    <w:rsid w:val="00E73072"/>
    <w:rsid w:val="00E739A8"/>
    <w:rsid w:val="00E745C4"/>
    <w:rsid w:val="00E754AA"/>
    <w:rsid w:val="00E7567E"/>
    <w:rsid w:val="00E824C2"/>
    <w:rsid w:val="00E82E56"/>
    <w:rsid w:val="00E846EE"/>
    <w:rsid w:val="00E847E2"/>
    <w:rsid w:val="00E858FB"/>
    <w:rsid w:val="00E86B26"/>
    <w:rsid w:val="00E875B7"/>
    <w:rsid w:val="00E87F25"/>
    <w:rsid w:val="00E907CB"/>
    <w:rsid w:val="00E90975"/>
    <w:rsid w:val="00E90DB1"/>
    <w:rsid w:val="00E90FEF"/>
    <w:rsid w:val="00E919DF"/>
    <w:rsid w:val="00E925A7"/>
    <w:rsid w:val="00E92D0C"/>
    <w:rsid w:val="00E9302E"/>
    <w:rsid w:val="00E93A52"/>
    <w:rsid w:val="00E9448F"/>
    <w:rsid w:val="00E94CF7"/>
    <w:rsid w:val="00E95626"/>
    <w:rsid w:val="00E95980"/>
    <w:rsid w:val="00E95E7B"/>
    <w:rsid w:val="00E965EB"/>
    <w:rsid w:val="00E9777D"/>
    <w:rsid w:val="00EA02A0"/>
    <w:rsid w:val="00EA0AE9"/>
    <w:rsid w:val="00EA0F37"/>
    <w:rsid w:val="00EA1CE4"/>
    <w:rsid w:val="00EA1ED2"/>
    <w:rsid w:val="00EA2000"/>
    <w:rsid w:val="00EA356B"/>
    <w:rsid w:val="00EA3594"/>
    <w:rsid w:val="00EA36B2"/>
    <w:rsid w:val="00EA36DC"/>
    <w:rsid w:val="00EA3EA1"/>
    <w:rsid w:val="00EA5426"/>
    <w:rsid w:val="00EA5C41"/>
    <w:rsid w:val="00EA6656"/>
    <w:rsid w:val="00EA6A27"/>
    <w:rsid w:val="00EA6A7A"/>
    <w:rsid w:val="00EA6C42"/>
    <w:rsid w:val="00EB03DC"/>
    <w:rsid w:val="00EB075F"/>
    <w:rsid w:val="00EB104A"/>
    <w:rsid w:val="00EB21A9"/>
    <w:rsid w:val="00EB3811"/>
    <w:rsid w:val="00EB3AC2"/>
    <w:rsid w:val="00EB3E62"/>
    <w:rsid w:val="00EB40C4"/>
    <w:rsid w:val="00EB52C7"/>
    <w:rsid w:val="00EB567C"/>
    <w:rsid w:val="00EB57F9"/>
    <w:rsid w:val="00EB5A52"/>
    <w:rsid w:val="00EB604E"/>
    <w:rsid w:val="00EB6AC7"/>
    <w:rsid w:val="00EB7AB9"/>
    <w:rsid w:val="00EB7DA1"/>
    <w:rsid w:val="00EB7FAF"/>
    <w:rsid w:val="00EC0B18"/>
    <w:rsid w:val="00EC0B6D"/>
    <w:rsid w:val="00EC1670"/>
    <w:rsid w:val="00EC1735"/>
    <w:rsid w:val="00EC1C95"/>
    <w:rsid w:val="00EC2817"/>
    <w:rsid w:val="00EC2E60"/>
    <w:rsid w:val="00EC32C8"/>
    <w:rsid w:val="00EC340D"/>
    <w:rsid w:val="00EC3412"/>
    <w:rsid w:val="00EC3591"/>
    <w:rsid w:val="00EC3770"/>
    <w:rsid w:val="00EC42C6"/>
    <w:rsid w:val="00EC4B18"/>
    <w:rsid w:val="00EC4D2A"/>
    <w:rsid w:val="00EC4E7C"/>
    <w:rsid w:val="00EC5445"/>
    <w:rsid w:val="00EC5798"/>
    <w:rsid w:val="00EC5967"/>
    <w:rsid w:val="00EC6606"/>
    <w:rsid w:val="00EC6984"/>
    <w:rsid w:val="00EC7569"/>
    <w:rsid w:val="00EC7AA5"/>
    <w:rsid w:val="00ED0473"/>
    <w:rsid w:val="00ED0AFA"/>
    <w:rsid w:val="00ED1112"/>
    <w:rsid w:val="00ED117A"/>
    <w:rsid w:val="00ED1795"/>
    <w:rsid w:val="00ED1FBF"/>
    <w:rsid w:val="00ED2716"/>
    <w:rsid w:val="00ED2CA4"/>
    <w:rsid w:val="00ED4309"/>
    <w:rsid w:val="00ED4C34"/>
    <w:rsid w:val="00ED6544"/>
    <w:rsid w:val="00ED6C60"/>
    <w:rsid w:val="00ED6CD4"/>
    <w:rsid w:val="00ED6E99"/>
    <w:rsid w:val="00EE0033"/>
    <w:rsid w:val="00EE0071"/>
    <w:rsid w:val="00EE10AF"/>
    <w:rsid w:val="00EE18AE"/>
    <w:rsid w:val="00EE1D1E"/>
    <w:rsid w:val="00EE3733"/>
    <w:rsid w:val="00EE421B"/>
    <w:rsid w:val="00EE4578"/>
    <w:rsid w:val="00EE491F"/>
    <w:rsid w:val="00EE4B49"/>
    <w:rsid w:val="00EE5A65"/>
    <w:rsid w:val="00EE5AB8"/>
    <w:rsid w:val="00EE7462"/>
    <w:rsid w:val="00EF006E"/>
    <w:rsid w:val="00EF01A5"/>
    <w:rsid w:val="00EF3244"/>
    <w:rsid w:val="00EF33EB"/>
    <w:rsid w:val="00EF3553"/>
    <w:rsid w:val="00EF4060"/>
    <w:rsid w:val="00EF430D"/>
    <w:rsid w:val="00EF4469"/>
    <w:rsid w:val="00EF4DF3"/>
    <w:rsid w:val="00EF585E"/>
    <w:rsid w:val="00EF587B"/>
    <w:rsid w:val="00EF627E"/>
    <w:rsid w:val="00EF6963"/>
    <w:rsid w:val="00EF69D9"/>
    <w:rsid w:val="00EF6D8E"/>
    <w:rsid w:val="00F00A1E"/>
    <w:rsid w:val="00F00FAA"/>
    <w:rsid w:val="00F01177"/>
    <w:rsid w:val="00F022A1"/>
    <w:rsid w:val="00F023C4"/>
    <w:rsid w:val="00F02595"/>
    <w:rsid w:val="00F02B9D"/>
    <w:rsid w:val="00F02BF2"/>
    <w:rsid w:val="00F033BE"/>
    <w:rsid w:val="00F03413"/>
    <w:rsid w:val="00F03C47"/>
    <w:rsid w:val="00F03FD2"/>
    <w:rsid w:val="00F04033"/>
    <w:rsid w:val="00F041A5"/>
    <w:rsid w:val="00F0434C"/>
    <w:rsid w:val="00F04CCC"/>
    <w:rsid w:val="00F05BAD"/>
    <w:rsid w:val="00F05CA5"/>
    <w:rsid w:val="00F061CA"/>
    <w:rsid w:val="00F0645F"/>
    <w:rsid w:val="00F067F3"/>
    <w:rsid w:val="00F07673"/>
    <w:rsid w:val="00F078F1"/>
    <w:rsid w:val="00F07CCE"/>
    <w:rsid w:val="00F105EB"/>
    <w:rsid w:val="00F10A4B"/>
    <w:rsid w:val="00F10C40"/>
    <w:rsid w:val="00F112EA"/>
    <w:rsid w:val="00F11449"/>
    <w:rsid w:val="00F118CF"/>
    <w:rsid w:val="00F11BDE"/>
    <w:rsid w:val="00F120B9"/>
    <w:rsid w:val="00F12209"/>
    <w:rsid w:val="00F1227B"/>
    <w:rsid w:val="00F12A3A"/>
    <w:rsid w:val="00F130B8"/>
    <w:rsid w:val="00F14452"/>
    <w:rsid w:val="00F14AF3"/>
    <w:rsid w:val="00F14D62"/>
    <w:rsid w:val="00F15000"/>
    <w:rsid w:val="00F15172"/>
    <w:rsid w:val="00F1595E"/>
    <w:rsid w:val="00F16515"/>
    <w:rsid w:val="00F20D76"/>
    <w:rsid w:val="00F213EC"/>
    <w:rsid w:val="00F21A1D"/>
    <w:rsid w:val="00F21EE6"/>
    <w:rsid w:val="00F225C5"/>
    <w:rsid w:val="00F23320"/>
    <w:rsid w:val="00F2380A"/>
    <w:rsid w:val="00F24500"/>
    <w:rsid w:val="00F24527"/>
    <w:rsid w:val="00F246D8"/>
    <w:rsid w:val="00F254DB"/>
    <w:rsid w:val="00F25810"/>
    <w:rsid w:val="00F26334"/>
    <w:rsid w:val="00F26D5E"/>
    <w:rsid w:val="00F27A6A"/>
    <w:rsid w:val="00F27C0A"/>
    <w:rsid w:val="00F27E81"/>
    <w:rsid w:val="00F3069A"/>
    <w:rsid w:val="00F30D22"/>
    <w:rsid w:val="00F30FE1"/>
    <w:rsid w:val="00F31589"/>
    <w:rsid w:val="00F31B29"/>
    <w:rsid w:val="00F3226C"/>
    <w:rsid w:val="00F323A5"/>
    <w:rsid w:val="00F347F9"/>
    <w:rsid w:val="00F3569E"/>
    <w:rsid w:val="00F3571D"/>
    <w:rsid w:val="00F366EC"/>
    <w:rsid w:val="00F370F5"/>
    <w:rsid w:val="00F3721B"/>
    <w:rsid w:val="00F373CB"/>
    <w:rsid w:val="00F41B68"/>
    <w:rsid w:val="00F42BFE"/>
    <w:rsid w:val="00F42C82"/>
    <w:rsid w:val="00F43F51"/>
    <w:rsid w:val="00F44920"/>
    <w:rsid w:val="00F45313"/>
    <w:rsid w:val="00F4589B"/>
    <w:rsid w:val="00F47648"/>
    <w:rsid w:val="00F509C4"/>
    <w:rsid w:val="00F50F60"/>
    <w:rsid w:val="00F511DE"/>
    <w:rsid w:val="00F515D1"/>
    <w:rsid w:val="00F52BCA"/>
    <w:rsid w:val="00F5398B"/>
    <w:rsid w:val="00F57033"/>
    <w:rsid w:val="00F57B12"/>
    <w:rsid w:val="00F604AF"/>
    <w:rsid w:val="00F60B67"/>
    <w:rsid w:val="00F61907"/>
    <w:rsid w:val="00F62DD4"/>
    <w:rsid w:val="00F63121"/>
    <w:rsid w:val="00F64585"/>
    <w:rsid w:val="00F64867"/>
    <w:rsid w:val="00F64FAF"/>
    <w:rsid w:val="00F65D41"/>
    <w:rsid w:val="00F66CE5"/>
    <w:rsid w:val="00F67392"/>
    <w:rsid w:val="00F67FFC"/>
    <w:rsid w:val="00F70160"/>
    <w:rsid w:val="00F71241"/>
    <w:rsid w:val="00F7180A"/>
    <w:rsid w:val="00F72E88"/>
    <w:rsid w:val="00F7399E"/>
    <w:rsid w:val="00F73A75"/>
    <w:rsid w:val="00F7461A"/>
    <w:rsid w:val="00F74A25"/>
    <w:rsid w:val="00F74CBC"/>
    <w:rsid w:val="00F7529D"/>
    <w:rsid w:val="00F755F3"/>
    <w:rsid w:val="00F75B7F"/>
    <w:rsid w:val="00F7764C"/>
    <w:rsid w:val="00F80180"/>
    <w:rsid w:val="00F80D39"/>
    <w:rsid w:val="00F818CF"/>
    <w:rsid w:val="00F82653"/>
    <w:rsid w:val="00F8281D"/>
    <w:rsid w:val="00F82EF6"/>
    <w:rsid w:val="00F83689"/>
    <w:rsid w:val="00F83861"/>
    <w:rsid w:val="00F849C2"/>
    <w:rsid w:val="00F8580F"/>
    <w:rsid w:val="00F85987"/>
    <w:rsid w:val="00F8614A"/>
    <w:rsid w:val="00F9037C"/>
    <w:rsid w:val="00F90874"/>
    <w:rsid w:val="00F908B2"/>
    <w:rsid w:val="00F90BD5"/>
    <w:rsid w:val="00F90C36"/>
    <w:rsid w:val="00F90FCF"/>
    <w:rsid w:val="00F918D2"/>
    <w:rsid w:val="00F91935"/>
    <w:rsid w:val="00F91F76"/>
    <w:rsid w:val="00F9257A"/>
    <w:rsid w:val="00F92E13"/>
    <w:rsid w:val="00F92F38"/>
    <w:rsid w:val="00F93A6E"/>
    <w:rsid w:val="00F9432C"/>
    <w:rsid w:val="00F949CC"/>
    <w:rsid w:val="00F9506B"/>
    <w:rsid w:val="00F9554A"/>
    <w:rsid w:val="00F95696"/>
    <w:rsid w:val="00F95B6B"/>
    <w:rsid w:val="00F97E03"/>
    <w:rsid w:val="00FA0268"/>
    <w:rsid w:val="00FA0D0A"/>
    <w:rsid w:val="00FA17E2"/>
    <w:rsid w:val="00FA1C4C"/>
    <w:rsid w:val="00FA238D"/>
    <w:rsid w:val="00FA46BD"/>
    <w:rsid w:val="00FA4914"/>
    <w:rsid w:val="00FA4CCC"/>
    <w:rsid w:val="00FA4FCD"/>
    <w:rsid w:val="00FA5DDF"/>
    <w:rsid w:val="00FA6016"/>
    <w:rsid w:val="00FA6880"/>
    <w:rsid w:val="00FA705F"/>
    <w:rsid w:val="00FA70FE"/>
    <w:rsid w:val="00FA781B"/>
    <w:rsid w:val="00FA7A28"/>
    <w:rsid w:val="00FB1632"/>
    <w:rsid w:val="00FB18B7"/>
    <w:rsid w:val="00FB28B3"/>
    <w:rsid w:val="00FB2A6E"/>
    <w:rsid w:val="00FB2D68"/>
    <w:rsid w:val="00FB3299"/>
    <w:rsid w:val="00FB3333"/>
    <w:rsid w:val="00FB392A"/>
    <w:rsid w:val="00FB420F"/>
    <w:rsid w:val="00FB45D4"/>
    <w:rsid w:val="00FB4E10"/>
    <w:rsid w:val="00FB5ABD"/>
    <w:rsid w:val="00FB6F2B"/>
    <w:rsid w:val="00FB78DB"/>
    <w:rsid w:val="00FC084E"/>
    <w:rsid w:val="00FC0B2D"/>
    <w:rsid w:val="00FC0ED0"/>
    <w:rsid w:val="00FC176D"/>
    <w:rsid w:val="00FC1D54"/>
    <w:rsid w:val="00FC1E0D"/>
    <w:rsid w:val="00FC35C9"/>
    <w:rsid w:val="00FC36A5"/>
    <w:rsid w:val="00FC3BEC"/>
    <w:rsid w:val="00FC45F0"/>
    <w:rsid w:val="00FC4C13"/>
    <w:rsid w:val="00FC6FDD"/>
    <w:rsid w:val="00FC7789"/>
    <w:rsid w:val="00FD1866"/>
    <w:rsid w:val="00FD19DF"/>
    <w:rsid w:val="00FD263E"/>
    <w:rsid w:val="00FD2772"/>
    <w:rsid w:val="00FD337F"/>
    <w:rsid w:val="00FD3BF3"/>
    <w:rsid w:val="00FD4696"/>
    <w:rsid w:val="00FD46C2"/>
    <w:rsid w:val="00FD4A2C"/>
    <w:rsid w:val="00FD692F"/>
    <w:rsid w:val="00FD6E61"/>
    <w:rsid w:val="00FD778D"/>
    <w:rsid w:val="00FE04E4"/>
    <w:rsid w:val="00FE079C"/>
    <w:rsid w:val="00FE0964"/>
    <w:rsid w:val="00FE2E5F"/>
    <w:rsid w:val="00FE37FB"/>
    <w:rsid w:val="00FE3FF4"/>
    <w:rsid w:val="00FE527C"/>
    <w:rsid w:val="00FE587F"/>
    <w:rsid w:val="00FE5BEE"/>
    <w:rsid w:val="00FE5FF5"/>
    <w:rsid w:val="00FE64E8"/>
    <w:rsid w:val="00FE727C"/>
    <w:rsid w:val="00FE7CEC"/>
    <w:rsid w:val="00FF0693"/>
    <w:rsid w:val="00FF0CD3"/>
    <w:rsid w:val="00FF1424"/>
    <w:rsid w:val="00FF20E4"/>
    <w:rsid w:val="00FF259E"/>
    <w:rsid w:val="00FF2609"/>
    <w:rsid w:val="00FF2856"/>
    <w:rsid w:val="00FF2A91"/>
    <w:rsid w:val="00FF429F"/>
    <w:rsid w:val="00FF530B"/>
    <w:rsid w:val="00FF5ACC"/>
    <w:rsid w:val="00FF649B"/>
    <w:rsid w:val="00FF779F"/>
    <w:rsid w:val="011555C5"/>
    <w:rsid w:val="012512AA"/>
    <w:rsid w:val="015B057A"/>
    <w:rsid w:val="016C605D"/>
    <w:rsid w:val="018D2B62"/>
    <w:rsid w:val="02054D71"/>
    <w:rsid w:val="02153944"/>
    <w:rsid w:val="02396E2B"/>
    <w:rsid w:val="023B5657"/>
    <w:rsid w:val="0246704A"/>
    <w:rsid w:val="02B02D2F"/>
    <w:rsid w:val="030C3AFF"/>
    <w:rsid w:val="03115119"/>
    <w:rsid w:val="036C1DCA"/>
    <w:rsid w:val="0375518F"/>
    <w:rsid w:val="038A2446"/>
    <w:rsid w:val="03A52AD8"/>
    <w:rsid w:val="03BB3DD6"/>
    <w:rsid w:val="03D86698"/>
    <w:rsid w:val="04165446"/>
    <w:rsid w:val="048B7DCD"/>
    <w:rsid w:val="04C37515"/>
    <w:rsid w:val="04FB1BC6"/>
    <w:rsid w:val="0517348E"/>
    <w:rsid w:val="05211FF8"/>
    <w:rsid w:val="05490347"/>
    <w:rsid w:val="065618B5"/>
    <w:rsid w:val="06731545"/>
    <w:rsid w:val="07591640"/>
    <w:rsid w:val="07985DA7"/>
    <w:rsid w:val="080E52A1"/>
    <w:rsid w:val="080F2E8C"/>
    <w:rsid w:val="08170A3A"/>
    <w:rsid w:val="083A18BA"/>
    <w:rsid w:val="0875460C"/>
    <w:rsid w:val="089C657D"/>
    <w:rsid w:val="08C31E7D"/>
    <w:rsid w:val="08C33F52"/>
    <w:rsid w:val="08C86F15"/>
    <w:rsid w:val="093441E9"/>
    <w:rsid w:val="099F4E6F"/>
    <w:rsid w:val="09B05B55"/>
    <w:rsid w:val="09DE6DCF"/>
    <w:rsid w:val="0A37279F"/>
    <w:rsid w:val="0A8767E2"/>
    <w:rsid w:val="0ABC4753"/>
    <w:rsid w:val="0ADC37CA"/>
    <w:rsid w:val="0AE95411"/>
    <w:rsid w:val="0AF94699"/>
    <w:rsid w:val="0AFA6037"/>
    <w:rsid w:val="0B2D4D92"/>
    <w:rsid w:val="0B4F227F"/>
    <w:rsid w:val="0B574A70"/>
    <w:rsid w:val="0B7C1F31"/>
    <w:rsid w:val="0B8461A9"/>
    <w:rsid w:val="0B9D52BC"/>
    <w:rsid w:val="0BE10312"/>
    <w:rsid w:val="0BF82DCA"/>
    <w:rsid w:val="0BF9232E"/>
    <w:rsid w:val="0BFD20B1"/>
    <w:rsid w:val="0C39722C"/>
    <w:rsid w:val="0C9614F5"/>
    <w:rsid w:val="0CAD59F2"/>
    <w:rsid w:val="0CB204D7"/>
    <w:rsid w:val="0CC24B82"/>
    <w:rsid w:val="0CD231FA"/>
    <w:rsid w:val="0CF43F85"/>
    <w:rsid w:val="0D3A2355"/>
    <w:rsid w:val="0D750048"/>
    <w:rsid w:val="0DCE0AB9"/>
    <w:rsid w:val="0E372EDE"/>
    <w:rsid w:val="0EAF7DFF"/>
    <w:rsid w:val="0EDE54F1"/>
    <w:rsid w:val="0F4F62E5"/>
    <w:rsid w:val="0FBF0D46"/>
    <w:rsid w:val="102D1E91"/>
    <w:rsid w:val="10375157"/>
    <w:rsid w:val="10AB2437"/>
    <w:rsid w:val="10D119AD"/>
    <w:rsid w:val="10D51608"/>
    <w:rsid w:val="10E52636"/>
    <w:rsid w:val="11501C5D"/>
    <w:rsid w:val="115D7A90"/>
    <w:rsid w:val="11691059"/>
    <w:rsid w:val="117257E7"/>
    <w:rsid w:val="11D42F34"/>
    <w:rsid w:val="129A6BDA"/>
    <w:rsid w:val="12D85DD7"/>
    <w:rsid w:val="130F785D"/>
    <w:rsid w:val="131D6AB5"/>
    <w:rsid w:val="13C33202"/>
    <w:rsid w:val="13DA3101"/>
    <w:rsid w:val="13DA5BAD"/>
    <w:rsid w:val="13DF3855"/>
    <w:rsid w:val="14062DEC"/>
    <w:rsid w:val="14335D9B"/>
    <w:rsid w:val="143D626F"/>
    <w:rsid w:val="14934698"/>
    <w:rsid w:val="150921FC"/>
    <w:rsid w:val="15AC47BB"/>
    <w:rsid w:val="15B857D4"/>
    <w:rsid w:val="15BA1509"/>
    <w:rsid w:val="15BD7BC5"/>
    <w:rsid w:val="163A3E40"/>
    <w:rsid w:val="16486CC3"/>
    <w:rsid w:val="166029E7"/>
    <w:rsid w:val="168D03BD"/>
    <w:rsid w:val="17351ADA"/>
    <w:rsid w:val="175745A3"/>
    <w:rsid w:val="17A006A1"/>
    <w:rsid w:val="17B31781"/>
    <w:rsid w:val="17D91B61"/>
    <w:rsid w:val="18151E3C"/>
    <w:rsid w:val="18322160"/>
    <w:rsid w:val="183C000F"/>
    <w:rsid w:val="18556892"/>
    <w:rsid w:val="1939162A"/>
    <w:rsid w:val="19407909"/>
    <w:rsid w:val="194D6A7F"/>
    <w:rsid w:val="19BA09A0"/>
    <w:rsid w:val="19BF5F60"/>
    <w:rsid w:val="1A2F474C"/>
    <w:rsid w:val="1A4932E7"/>
    <w:rsid w:val="1AA146CD"/>
    <w:rsid w:val="1ABD08C1"/>
    <w:rsid w:val="1ABD7223"/>
    <w:rsid w:val="1ACC7DE5"/>
    <w:rsid w:val="1AD13FCD"/>
    <w:rsid w:val="1B7F7EE7"/>
    <w:rsid w:val="1BBC6943"/>
    <w:rsid w:val="1C0200F3"/>
    <w:rsid w:val="1C633B95"/>
    <w:rsid w:val="1C6F3543"/>
    <w:rsid w:val="1C831735"/>
    <w:rsid w:val="1C856CD2"/>
    <w:rsid w:val="1CB847E6"/>
    <w:rsid w:val="1CCA5BE3"/>
    <w:rsid w:val="1D437056"/>
    <w:rsid w:val="1D770580"/>
    <w:rsid w:val="1D86357F"/>
    <w:rsid w:val="1D8B465C"/>
    <w:rsid w:val="1E286017"/>
    <w:rsid w:val="1E5329F5"/>
    <w:rsid w:val="1E5514D4"/>
    <w:rsid w:val="1ED15A2B"/>
    <w:rsid w:val="1EE40977"/>
    <w:rsid w:val="1F5B76F8"/>
    <w:rsid w:val="1F9C3FCF"/>
    <w:rsid w:val="1FA40C9B"/>
    <w:rsid w:val="1FC428B3"/>
    <w:rsid w:val="1FC606F2"/>
    <w:rsid w:val="1FDE7E1C"/>
    <w:rsid w:val="20C55F8B"/>
    <w:rsid w:val="20EE5CCC"/>
    <w:rsid w:val="20EF0890"/>
    <w:rsid w:val="21650D03"/>
    <w:rsid w:val="21F824C8"/>
    <w:rsid w:val="22623F9C"/>
    <w:rsid w:val="226C12FD"/>
    <w:rsid w:val="2277242D"/>
    <w:rsid w:val="22823F99"/>
    <w:rsid w:val="228969B4"/>
    <w:rsid w:val="22A1740D"/>
    <w:rsid w:val="23187BFA"/>
    <w:rsid w:val="232338A2"/>
    <w:rsid w:val="23B44C50"/>
    <w:rsid w:val="23CE0715"/>
    <w:rsid w:val="244268D7"/>
    <w:rsid w:val="24EC59F8"/>
    <w:rsid w:val="252A637F"/>
    <w:rsid w:val="252F547D"/>
    <w:rsid w:val="25702196"/>
    <w:rsid w:val="2571394D"/>
    <w:rsid w:val="25B6317F"/>
    <w:rsid w:val="25FC142F"/>
    <w:rsid w:val="26A82772"/>
    <w:rsid w:val="26B31796"/>
    <w:rsid w:val="26BA6EAA"/>
    <w:rsid w:val="27046C0B"/>
    <w:rsid w:val="270E113B"/>
    <w:rsid w:val="270F203E"/>
    <w:rsid w:val="27314881"/>
    <w:rsid w:val="27402404"/>
    <w:rsid w:val="279E2FA8"/>
    <w:rsid w:val="27A82083"/>
    <w:rsid w:val="27C155AC"/>
    <w:rsid w:val="28254CCE"/>
    <w:rsid w:val="282B0EC0"/>
    <w:rsid w:val="28480E2E"/>
    <w:rsid w:val="28551FF3"/>
    <w:rsid w:val="287F67D1"/>
    <w:rsid w:val="28B01EDC"/>
    <w:rsid w:val="28E41A15"/>
    <w:rsid w:val="291A3BCB"/>
    <w:rsid w:val="29607F0C"/>
    <w:rsid w:val="29706BB0"/>
    <w:rsid w:val="29784D55"/>
    <w:rsid w:val="29803876"/>
    <w:rsid w:val="29B36522"/>
    <w:rsid w:val="2A547F0E"/>
    <w:rsid w:val="2A5911CC"/>
    <w:rsid w:val="2A605848"/>
    <w:rsid w:val="2A6C44AD"/>
    <w:rsid w:val="2A955C1E"/>
    <w:rsid w:val="2AA33023"/>
    <w:rsid w:val="2AD15945"/>
    <w:rsid w:val="2AE42B9A"/>
    <w:rsid w:val="2AF25E43"/>
    <w:rsid w:val="2B0A5203"/>
    <w:rsid w:val="2B695D49"/>
    <w:rsid w:val="2B6A7AA9"/>
    <w:rsid w:val="2BB13B78"/>
    <w:rsid w:val="2BD56ECA"/>
    <w:rsid w:val="2BE91523"/>
    <w:rsid w:val="2C1C7EDE"/>
    <w:rsid w:val="2C83420A"/>
    <w:rsid w:val="2C9C2BEF"/>
    <w:rsid w:val="2CE4605B"/>
    <w:rsid w:val="2CF82B41"/>
    <w:rsid w:val="2CFC4957"/>
    <w:rsid w:val="2D2D5779"/>
    <w:rsid w:val="2D4818E2"/>
    <w:rsid w:val="2D932FB0"/>
    <w:rsid w:val="2E2C0466"/>
    <w:rsid w:val="2E6D51E7"/>
    <w:rsid w:val="2EFA0694"/>
    <w:rsid w:val="2F15689D"/>
    <w:rsid w:val="2F9C5AF8"/>
    <w:rsid w:val="303C6597"/>
    <w:rsid w:val="30707F60"/>
    <w:rsid w:val="30903E09"/>
    <w:rsid w:val="30997019"/>
    <w:rsid w:val="30AE3C47"/>
    <w:rsid w:val="30E06F87"/>
    <w:rsid w:val="31186DE6"/>
    <w:rsid w:val="311F69DB"/>
    <w:rsid w:val="31252839"/>
    <w:rsid w:val="315B4A4F"/>
    <w:rsid w:val="315C25EE"/>
    <w:rsid w:val="31B32FED"/>
    <w:rsid w:val="31C63361"/>
    <w:rsid w:val="31CE71C8"/>
    <w:rsid w:val="31E37742"/>
    <w:rsid w:val="31ED14D9"/>
    <w:rsid w:val="3256720C"/>
    <w:rsid w:val="328C1C98"/>
    <w:rsid w:val="328D084E"/>
    <w:rsid w:val="32FB1A1C"/>
    <w:rsid w:val="331D2DB9"/>
    <w:rsid w:val="333623D6"/>
    <w:rsid w:val="33A6247F"/>
    <w:rsid w:val="343F7CFE"/>
    <w:rsid w:val="34914651"/>
    <w:rsid w:val="34991FED"/>
    <w:rsid w:val="34EE2962"/>
    <w:rsid w:val="351D7BCA"/>
    <w:rsid w:val="352829E1"/>
    <w:rsid w:val="35715D51"/>
    <w:rsid w:val="358665E8"/>
    <w:rsid w:val="35E24464"/>
    <w:rsid w:val="35EB0CCA"/>
    <w:rsid w:val="35F56E1B"/>
    <w:rsid w:val="36272147"/>
    <w:rsid w:val="36945E3D"/>
    <w:rsid w:val="36AD56C4"/>
    <w:rsid w:val="37182CA5"/>
    <w:rsid w:val="372C215F"/>
    <w:rsid w:val="372C5226"/>
    <w:rsid w:val="37C22990"/>
    <w:rsid w:val="380B414F"/>
    <w:rsid w:val="39535B44"/>
    <w:rsid w:val="397F2AE6"/>
    <w:rsid w:val="39C25558"/>
    <w:rsid w:val="39E614D2"/>
    <w:rsid w:val="39EC0C1A"/>
    <w:rsid w:val="3A131AC3"/>
    <w:rsid w:val="3A8919D4"/>
    <w:rsid w:val="3B1369F8"/>
    <w:rsid w:val="3B1825A2"/>
    <w:rsid w:val="3B1E16E5"/>
    <w:rsid w:val="3B8B791F"/>
    <w:rsid w:val="3B953BCD"/>
    <w:rsid w:val="3BA03D43"/>
    <w:rsid w:val="3C3C3670"/>
    <w:rsid w:val="3C3F4E12"/>
    <w:rsid w:val="3CDE13EB"/>
    <w:rsid w:val="3CE62883"/>
    <w:rsid w:val="3D1E1B58"/>
    <w:rsid w:val="3D56153D"/>
    <w:rsid w:val="3D8F2CB7"/>
    <w:rsid w:val="3D921D2B"/>
    <w:rsid w:val="3DC30379"/>
    <w:rsid w:val="3DCA4FFD"/>
    <w:rsid w:val="3DD62BAB"/>
    <w:rsid w:val="3DEB1CF3"/>
    <w:rsid w:val="3E2D28D1"/>
    <w:rsid w:val="3E6E3A14"/>
    <w:rsid w:val="3E763CFF"/>
    <w:rsid w:val="3EE62E51"/>
    <w:rsid w:val="3EFE5409"/>
    <w:rsid w:val="3F3A1A88"/>
    <w:rsid w:val="3FA10691"/>
    <w:rsid w:val="3FD81C92"/>
    <w:rsid w:val="403B52E3"/>
    <w:rsid w:val="403E67F7"/>
    <w:rsid w:val="40B224AA"/>
    <w:rsid w:val="40DD1529"/>
    <w:rsid w:val="40F11783"/>
    <w:rsid w:val="40F915EA"/>
    <w:rsid w:val="41E50BAA"/>
    <w:rsid w:val="41FBF704"/>
    <w:rsid w:val="425608D6"/>
    <w:rsid w:val="42C610EA"/>
    <w:rsid w:val="43322339"/>
    <w:rsid w:val="43682AE1"/>
    <w:rsid w:val="43955CF6"/>
    <w:rsid w:val="43B03066"/>
    <w:rsid w:val="43D70570"/>
    <w:rsid w:val="441756C7"/>
    <w:rsid w:val="442D7C8C"/>
    <w:rsid w:val="44515997"/>
    <w:rsid w:val="44A6222A"/>
    <w:rsid w:val="44EA3D23"/>
    <w:rsid w:val="452E58C8"/>
    <w:rsid w:val="454612A4"/>
    <w:rsid w:val="45A851AC"/>
    <w:rsid w:val="45D04103"/>
    <w:rsid w:val="46800D94"/>
    <w:rsid w:val="46D616A9"/>
    <w:rsid w:val="47004A93"/>
    <w:rsid w:val="47082215"/>
    <w:rsid w:val="473504B5"/>
    <w:rsid w:val="479B26A2"/>
    <w:rsid w:val="47A35F2E"/>
    <w:rsid w:val="47C35D97"/>
    <w:rsid w:val="4828189B"/>
    <w:rsid w:val="48430F0D"/>
    <w:rsid w:val="48673059"/>
    <w:rsid w:val="48E461B3"/>
    <w:rsid w:val="49092D7B"/>
    <w:rsid w:val="497D09B2"/>
    <w:rsid w:val="4A216012"/>
    <w:rsid w:val="4A3A2480"/>
    <w:rsid w:val="4B206448"/>
    <w:rsid w:val="4B251291"/>
    <w:rsid w:val="4B6F750C"/>
    <w:rsid w:val="4BB07891"/>
    <w:rsid w:val="4BE438F0"/>
    <w:rsid w:val="4C727E14"/>
    <w:rsid w:val="4C7461A4"/>
    <w:rsid w:val="4C8637E5"/>
    <w:rsid w:val="4CBF57A4"/>
    <w:rsid w:val="4CF634B6"/>
    <w:rsid w:val="4D453A21"/>
    <w:rsid w:val="4D68488A"/>
    <w:rsid w:val="4D8734F9"/>
    <w:rsid w:val="4D9721D1"/>
    <w:rsid w:val="4DAC1463"/>
    <w:rsid w:val="4DAE75C5"/>
    <w:rsid w:val="4EB22163"/>
    <w:rsid w:val="4F0C46A5"/>
    <w:rsid w:val="4F1C4805"/>
    <w:rsid w:val="4F641D5F"/>
    <w:rsid w:val="4F732968"/>
    <w:rsid w:val="4F8E323D"/>
    <w:rsid w:val="4FBB69E7"/>
    <w:rsid w:val="4FE97DBB"/>
    <w:rsid w:val="4FF209DA"/>
    <w:rsid w:val="500F6E2C"/>
    <w:rsid w:val="504319D9"/>
    <w:rsid w:val="50716179"/>
    <w:rsid w:val="50F32FCC"/>
    <w:rsid w:val="50FF5CE1"/>
    <w:rsid w:val="51346BF7"/>
    <w:rsid w:val="51886097"/>
    <w:rsid w:val="51AF6557"/>
    <w:rsid w:val="51FC27A1"/>
    <w:rsid w:val="52AE6FBF"/>
    <w:rsid w:val="53734E91"/>
    <w:rsid w:val="539B2199"/>
    <w:rsid w:val="53B928E6"/>
    <w:rsid w:val="53EA4E73"/>
    <w:rsid w:val="54054157"/>
    <w:rsid w:val="54194964"/>
    <w:rsid w:val="543731C3"/>
    <w:rsid w:val="545D4345"/>
    <w:rsid w:val="54B43966"/>
    <w:rsid w:val="54EA4A81"/>
    <w:rsid w:val="54EF2BF0"/>
    <w:rsid w:val="55235729"/>
    <w:rsid w:val="55335690"/>
    <w:rsid w:val="55706000"/>
    <w:rsid w:val="55AD77CA"/>
    <w:rsid w:val="55BF269E"/>
    <w:rsid w:val="564719DF"/>
    <w:rsid w:val="566F38F0"/>
    <w:rsid w:val="574D6624"/>
    <w:rsid w:val="5750739C"/>
    <w:rsid w:val="57692A1C"/>
    <w:rsid w:val="578253B5"/>
    <w:rsid w:val="5868228C"/>
    <w:rsid w:val="58BB0CDF"/>
    <w:rsid w:val="58EF67D1"/>
    <w:rsid w:val="59133D32"/>
    <w:rsid w:val="591C0891"/>
    <w:rsid w:val="592936C7"/>
    <w:rsid w:val="59400ABB"/>
    <w:rsid w:val="5988782F"/>
    <w:rsid w:val="59B34004"/>
    <w:rsid w:val="59D515FC"/>
    <w:rsid w:val="59F67355"/>
    <w:rsid w:val="5A077D14"/>
    <w:rsid w:val="5A1706AE"/>
    <w:rsid w:val="5A427FC8"/>
    <w:rsid w:val="5A531956"/>
    <w:rsid w:val="5A5E2000"/>
    <w:rsid w:val="5AAC06C8"/>
    <w:rsid w:val="5AB57707"/>
    <w:rsid w:val="5ACE0810"/>
    <w:rsid w:val="5B835309"/>
    <w:rsid w:val="5BED664F"/>
    <w:rsid w:val="5CD07003"/>
    <w:rsid w:val="5CE55BF0"/>
    <w:rsid w:val="5D2A515F"/>
    <w:rsid w:val="5D441393"/>
    <w:rsid w:val="5D7B7DEB"/>
    <w:rsid w:val="5DFB6AD7"/>
    <w:rsid w:val="5E00058A"/>
    <w:rsid w:val="5E0E53F9"/>
    <w:rsid w:val="5E2A1883"/>
    <w:rsid w:val="5EBE5439"/>
    <w:rsid w:val="5EE51DEB"/>
    <w:rsid w:val="5FC63F8F"/>
    <w:rsid w:val="5FDD30AB"/>
    <w:rsid w:val="603422D3"/>
    <w:rsid w:val="604725BA"/>
    <w:rsid w:val="607B3070"/>
    <w:rsid w:val="608C3BE4"/>
    <w:rsid w:val="60A456B1"/>
    <w:rsid w:val="60D63372"/>
    <w:rsid w:val="60E0097C"/>
    <w:rsid w:val="60F714E4"/>
    <w:rsid w:val="61403544"/>
    <w:rsid w:val="61601D95"/>
    <w:rsid w:val="617B0661"/>
    <w:rsid w:val="618B3A28"/>
    <w:rsid w:val="61B01E82"/>
    <w:rsid w:val="61B53CBE"/>
    <w:rsid w:val="61E652A6"/>
    <w:rsid w:val="627E64EA"/>
    <w:rsid w:val="628C52C5"/>
    <w:rsid w:val="6311127B"/>
    <w:rsid w:val="635518AD"/>
    <w:rsid w:val="63846152"/>
    <w:rsid w:val="63A72814"/>
    <w:rsid w:val="63CC4F25"/>
    <w:rsid w:val="63CE7013"/>
    <w:rsid w:val="63F753BF"/>
    <w:rsid w:val="63FC13F3"/>
    <w:rsid w:val="64481031"/>
    <w:rsid w:val="64803962"/>
    <w:rsid w:val="64DF67AE"/>
    <w:rsid w:val="64F102BF"/>
    <w:rsid w:val="65061A05"/>
    <w:rsid w:val="651D7A00"/>
    <w:rsid w:val="654E0988"/>
    <w:rsid w:val="661A182A"/>
    <w:rsid w:val="663156FC"/>
    <w:rsid w:val="66316E18"/>
    <w:rsid w:val="667765B6"/>
    <w:rsid w:val="66803614"/>
    <w:rsid w:val="66A712FC"/>
    <w:rsid w:val="66E26C02"/>
    <w:rsid w:val="66EB14A6"/>
    <w:rsid w:val="67645C97"/>
    <w:rsid w:val="677156E7"/>
    <w:rsid w:val="67BE4F5E"/>
    <w:rsid w:val="67CB00C9"/>
    <w:rsid w:val="67DF1D3D"/>
    <w:rsid w:val="68400BB0"/>
    <w:rsid w:val="68651382"/>
    <w:rsid w:val="68EA478A"/>
    <w:rsid w:val="69431F69"/>
    <w:rsid w:val="69A01D63"/>
    <w:rsid w:val="69A71DB0"/>
    <w:rsid w:val="69B346BC"/>
    <w:rsid w:val="69E30D48"/>
    <w:rsid w:val="6A1B1E03"/>
    <w:rsid w:val="6A3A1A1C"/>
    <w:rsid w:val="6A603C30"/>
    <w:rsid w:val="6A7D149B"/>
    <w:rsid w:val="6A99166F"/>
    <w:rsid w:val="6B18281B"/>
    <w:rsid w:val="6B485832"/>
    <w:rsid w:val="6B674FA7"/>
    <w:rsid w:val="6C04765E"/>
    <w:rsid w:val="6C546D5C"/>
    <w:rsid w:val="6C6136C4"/>
    <w:rsid w:val="6CF2174B"/>
    <w:rsid w:val="6D0212F1"/>
    <w:rsid w:val="6D226094"/>
    <w:rsid w:val="6D9C0E61"/>
    <w:rsid w:val="6DB17D0E"/>
    <w:rsid w:val="6DC756C4"/>
    <w:rsid w:val="6DE823AE"/>
    <w:rsid w:val="6DF73681"/>
    <w:rsid w:val="6E5512CC"/>
    <w:rsid w:val="6E6C0A63"/>
    <w:rsid w:val="6E977384"/>
    <w:rsid w:val="6E985BDC"/>
    <w:rsid w:val="6EA44B46"/>
    <w:rsid w:val="6ECF240B"/>
    <w:rsid w:val="6ED42B07"/>
    <w:rsid w:val="6EF9483E"/>
    <w:rsid w:val="6F1637E6"/>
    <w:rsid w:val="6F5362A5"/>
    <w:rsid w:val="6F8E3E6B"/>
    <w:rsid w:val="6FB976B2"/>
    <w:rsid w:val="6FDD1579"/>
    <w:rsid w:val="70011C6F"/>
    <w:rsid w:val="700622D4"/>
    <w:rsid w:val="701B5605"/>
    <w:rsid w:val="702B43FE"/>
    <w:rsid w:val="707646D5"/>
    <w:rsid w:val="70887242"/>
    <w:rsid w:val="70DE0789"/>
    <w:rsid w:val="70FE4B1E"/>
    <w:rsid w:val="710A1AF2"/>
    <w:rsid w:val="71375CDA"/>
    <w:rsid w:val="719079F0"/>
    <w:rsid w:val="719C7026"/>
    <w:rsid w:val="71B71B10"/>
    <w:rsid w:val="71F52F12"/>
    <w:rsid w:val="72227DD3"/>
    <w:rsid w:val="72460108"/>
    <w:rsid w:val="726C1BF1"/>
    <w:rsid w:val="727A12D9"/>
    <w:rsid w:val="72C67B5C"/>
    <w:rsid w:val="72D5518C"/>
    <w:rsid w:val="73540F4C"/>
    <w:rsid w:val="735C07CE"/>
    <w:rsid w:val="738B19F1"/>
    <w:rsid w:val="74563EA1"/>
    <w:rsid w:val="749E27BB"/>
    <w:rsid w:val="74A40124"/>
    <w:rsid w:val="74BC4347"/>
    <w:rsid w:val="74E34453"/>
    <w:rsid w:val="75024C88"/>
    <w:rsid w:val="752767F3"/>
    <w:rsid w:val="75A21767"/>
    <w:rsid w:val="75B760DB"/>
    <w:rsid w:val="7616273D"/>
    <w:rsid w:val="761F7514"/>
    <w:rsid w:val="763A14B6"/>
    <w:rsid w:val="768070CE"/>
    <w:rsid w:val="76996504"/>
    <w:rsid w:val="76D91388"/>
    <w:rsid w:val="7747155C"/>
    <w:rsid w:val="774C39AA"/>
    <w:rsid w:val="775071A1"/>
    <w:rsid w:val="77C736C6"/>
    <w:rsid w:val="77D50D52"/>
    <w:rsid w:val="77E73367"/>
    <w:rsid w:val="785016DA"/>
    <w:rsid w:val="785F35BA"/>
    <w:rsid w:val="786C7CF0"/>
    <w:rsid w:val="787F66C6"/>
    <w:rsid w:val="78D56036"/>
    <w:rsid w:val="79266B9B"/>
    <w:rsid w:val="793044EA"/>
    <w:rsid w:val="79E97E4E"/>
    <w:rsid w:val="79FB0D24"/>
    <w:rsid w:val="7AD43450"/>
    <w:rsid w:val="7AFF3CAE"/>
    <w:rsid w:val="7B5B1782"/>
    <w:rsid w:val="7B600679"/>
    <w:rsid w:val="7BFC0A9A"/>
    <w:rsid w:val="7C6C0AB8"/>
    <w:rsid w:val="7CD202F1"/>
    <w:rsid w:val="7D3350C5"/>
    <w:rsid w:val="7D5A0BFC"/>
    <w:rsid w:val="7D7474E9"/>
    <w:rsid w:val="7D9D22D6"/>
    <w:rsid w:val="7DB76DFC"/>
    <w:rsid w:val="7E177980"/>
    <w:rsid w:val="7EDC07B0"/>
    <w:rsid w:val="7EE62EBD"/>
    <w:rsid w:val="7F006601"/>
    <w:rsid w:val="7F222B2D"/>
    <w:rsid w:val="7F7D0618"/>
    <w:rsid w:val="7FA91F20"/>
    <w:rsid w:val="7FB040C1"/>
    <w:rsid w:val="7FEA19E2"/>
    <w:rsid w:val="7FEB7572"/>
    <w:rsid w:val="7FF245EF"/>
    <w:rsid w:val="AEF6B5D0"/>
    <w:rsid w:val="BE7FD57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ocked="1"/>
    <w:lsdException w:qFormat="1" w:uiPriority="9"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szCs w:val="22"/>
      <w:lang w:val="en-US" w:eastAsia="zh-CN" w:bidi="ar-SA"/>
    </w:rPr>
  </w:style>
  <w:style w:type="paragraph" w:styleId="2">
    <w:name w:val="heading 1"/>
    <w:basedOn w:val="1"/>
    <w:next w:val="1"/>
    <w:link w:val="44"/>
    <w:qFormat/>
    <w:uiPriority w:val="0"/>
    <w:pPr>
      <w:keepNext/>
      <w:keepLines/>
      <w:spacing w:before="120" w:after="120" w:line="560" w:lineRule="exact"/>
      <w:outlineLvl w:val="0"/>
    </w:pPr>
    <w:rPr>
      <w:rFonts w:eastAsia="黑体"/>
      <w:bCs/>
      <w:kern w:val="44"/>
      <w:sz w:val="32"/>
      <w:szCs w:val="44"/>
    </w:rPr>
  </w:style>
  <w:style w:type="paragraph" w:styleId="3">
    <w:name w:val="heading 2"/>
    <w:basedOn w:val="1"/>
    <w:next w:val="1"/>
    <w:link w:val="45"/>
    <w:qFormat/>
    <w:uiPriority w:val="9"/>
    <w:pPr>
      <w:keepNext/>
      <w:keepLines/>
      <w:spacing w:beforeLines="50" w:afterLines="50" w:line="560" w:lineRule="exact"/>
      <w:outlineLvl w:val="1"/>
    </w:pPr>
    <w:rPr>
      <w:rFonts w:ascii="黑体" w:hAnsi="黑体" w:eastAsia="Times New Roman"/>
      <w:bCs/>
      <w:sz w:val="32"/>
      <w:szCs w:val="32"/>
    </w:rPr>
  </w:style>
  <w:style w:type="paragraph" w:styleId="4">
    <w:name w:val="heading 3"/>
    <w:basedOn w:val="1"/>
    <w:next w:val="1"/>
    <w:link w:val="46"/>
    <w:unhideWhenUsed/>
    <w:qFormat/>
    <w:locked/>
    <w:uiPriority w:val="9"/>
    <w:pPr>
      <w:keepNext/>
      <w:keepLines/>
      <w:spacing w:line="560" w:lineRule="exact"/>
      <w:outlineLvl w:val="2"/>
    </w:pPr>
    <w:rPr>
      <w:rFonts w:eastAsia="仿宋"/>
      <w:bCs/>
      <w:sz w:val="30"/>
      <w:szCs w:val="32"/>
    </w:rPr>
  </w:style>
  <w:style w:type="paragraph" w:styleId="5">
    <w:name w:val="heading 4"/>
    <w:basedOn w:val="1"/>
    <w:next w:val="1"/>
    <w:link w:val="47"/>
    <w:unhideWhenUsed/>
    <w:qFormat/>
    <w:locked/>
    <w:uiPriority w:val="9"/>
    <w:pPr>
      <w:keepNext/>
      <w:keepLines/>
      <w:spacing w:line="560" w:lineRule="exact"/>
      <w:outlineLvl w:val="3"/>
    </w:pPr>
    <w:rPr>
      <w:rFonts w:eastAsia="仿宋" w:asciiTheme="majorHAnsi" w:hAnsiTheme="majorHAnsi" w:cstheme="majorBidi"/>
      <w:bCs/>
      <w:sz w:val="30"/>
      <w:szCs w:val="28"/>
    </w:rPr>
  </w:style>
  <w:style w:type="paragraph" w:styleId="6">
    <w:name w:val="heading 5"/>
    <w:basedOn w:val="1"/>
    <w:next w:val="1"/>
    <w:link w:val="48"/>
    <w:unhideWhenUsed/>
    <w:qFormat/>
    <w:locked/>
    <w:uiPriority w:val="0"/>
    <w:pPr>
      <w:keepNext/>
      <w:keepLines/>
      <w:spacing w:before="280" w:after="290" w:line="376" w:lineRule="auto"/>
      <w:jc w:val="both"/>
      <w:outlineLvl w:val="4"/>
    </w:pPr>
    <w:rPr>
      <w:rFonts w:asciiTheme="minorHAnsi" w:hAnsiTheme="minorHAnsi" w:eastAsiaTheme="minorEastAsia" w:cstheme="minorBidi"/>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locked/>
    <w:uiPriority w:val="39"/>
    <w:pPr>
      <w:ind w:left="1260"/>
    </w:pPr>
    <w:rPr>
      <w:sz w:val="18"/>
      <w:szCs w:val="18"/>
    </w:rPr>
  </w:style>
  <w:style w:type="paragraph" w:styleId="8">
    <w:name w:val="Normal Indent"/>
    <w:basedOn w:val="1"/>
    <w:qFormat/>
    <w:uiPriority w:val="0"/>
    <w:pPr>
      <w:spacing w:line="240" w:lineRule="auto"/>
      <w:ind w:firstLine="420"/>
      <w:jc w:val="both"/>
    </w:pPr>
    <w:rPr>
      <w:sz w:val="21"/>
      <w:szCs w:val="20"/>
    </w:rPr>
  </w:style>
  <w:style w:type="paragraph" w:styleId="9">
    <w:name w:val="caption"/>
    <w:basedOn w:val="1"/>
    <w:next w:val="1"/>
    <w:qFormat/>
    <w:locked/>
    <w:uiPriority w:val="0"/>
    <w:pPr>
      <w:spacing w:before="152" w:after="160" w:line="240" w:lineRule="auto"/>
      <w:jc w:val="both"/>
    </w:pPr>
    <w:rPr>
      <w:rFonts w:ascii="Arial" w:hAnsi="Arial" w:eastAsia="黑体" w:cs="Arial"/>
      <w:sz w:val="20"/>
      <w:szCs w:val="20"/>
      <w:u w:val="words"/>
    </w:rPr>
  </w:style>
  <w:style w:type="paragraph" w:styleId="10">
    <w:name w:val="Document Map"/>
    <w:basedOn w:val="1"/>
    <w:link w:val="49"/>
    <w:semiHidden/>
    <w:qFormat/>
    <w:uiPriority w:val="99"/>
    <w:rPr>
      <w:rFonts w:ascii="宋体"/>
      <w:sz w:val="18"/>
      <w:szCs w:val="18"/>
    </w:rPr>
  </w:style>
  <w:style w:type="paragraph" w:styleId="11">
    <w:name w:val="annotation text"/>
    <w:basedOn w:val="1"/>
    <w:link w:val="50"/>
    <w:semiHidden/>
    <w:qFormat/>
    <w:uiPriority w:val="99"/>
  </w:style>
  <w:style w:type="paragraph" w:styleId="12">
    <w:name w:val="Body Text"/>
    <w:basedOn w:val="1"/>
    <w:link w:val="51"/>
    <w:qFormat/>
    <w:uiPriority w:val="0"/>
    <w:pPr>
      <w:spacing w:line="240" w:lineRule="auto"/>
      <w:jc w:val="both"/>
    </w:pPr>
    <w:rPr>
      <w:szCs w:val="20"/>
    </w:rPr>
  </w:style>
  <w:style w:type="paragraph" w:styleId="13">
    <w:name w:val="Body Text Indent"/>
    <w:basedOn w:val="1"/>
    <w:link w:val="52"/>
    <w:qFormat/>
    <w:uiPriority w:val="0"/>
    <w:pPr>
      <w:spacing w:line="440" w:lineRule="exact"/>
      <w:ind w:firstLine="480" w:firstLineChars="200"/>
      <w:jc w:val="both"/>
    </w:pPr>
    <w:rPr>
      <w:szCs w:val="24"/>
    </w:rPr>
  </w:style>
  <w:style w:type="paragraph" w:styleId="14">
    <w:name w:val="toc 5"/>
    <w:basedOn w:val="1"/>
    <w:next w:val="1"/>
    <w:unhideWhenUsed/>
    <w:qFormat/>
    <w:locked/>
    <w:uiPriority w:val="39"/>
    <w:pPr>
      <w:ind w:left="840"/>
    </w:pPr>
    <w:rPr>
      <w:sz w:val="18"/>
      <w:szCs w:val="18"/>
    </w:rPr>
  </w:style>
  <w:style w:type="paragraph" w:styleId="15">
    <w:name w:val="toc 3"/>
    <w:basedOn w:val="1"/>
    <w:next w:val="1"/>
    <w:unhideWhenUsed/>
    <w:qFormat/>
    <w:locked/>
    <w:uiPriority w:val="39"/>
    <w:pPr>
      <w:widowControl/>
      <w:spacing w:after="100" w:line="276" w:lineRule="auto"/>
      <w:ind w:left="440"/>
    </w:pPr>
    <w:rPr>
      <w:rFonts w:ascii="Calibri" w:hAnsi="Calibri"/>
      <w:kern w:val="0"/>
      <w:sz w:val="22"/>
    </w:rPr>
  </w:style>
  <w:style w:type="paragraph" w:styleId="16">
    <w:name w:val="Plain Text"/>
    <w:basedOn w:val="1"/>
    <w:link w:val="53"/>
    <w:qFormat/>
    <w:uiPriority w:val="0"/>
    <w:pPr>
      <w:spacing w:line="240" w:lineRule="auto"/>
      <w:jc w:val="both"/>
    </w:pPr>
    <w:rPr>
      <w:rFonts w:ascii="宋体" w:hAnsi="Courier New"/>
      <w:sz w:val="21"/>
      <w:szCs w:val="20"/>
    </w:rPr>
  </w:style>
  <w:style w:type="paragraph" w:styleId="17">
    <w:name w:val="toc 8"/>
    <w:basedOn w:val="1"/>
    <w:next w:val="1"/>
    <w:unhideWhenUsed/>
    <w:qFormat/>
    <w:locked/>
    <w:uiPriority w:val="39"/>
    <w:pPr>
      <w:ind w:left="1470"/>
    </w:pPr>
    <w:rPr>
      <w:sz w:val="18"/>
      <w:szCs w:val="18"/>
    </w:rPr>
  </w:style>
  <w:style w:type="paragraph" w:styleId="18">
    <w:name w:val="Date"/>
    <w:basedOn w:val="1"/>
    <w:next w:val="1"/>
    <w:link w:val="54"/>
    <w:qFormat/>
    <w:uiPriority w:val="99"/>
    <w:pPr>
      <w:spacing w:line="240" w:lineRule="auto"/>
      <w:jc w:val="both"/>
    </w:pPr>
    <w:rPr>
      <w:rFonts w:ascii="仿宋_GB2312" w:eastAsia="仿宋_GB2312"/>
      <w:sz w:val="28"/>
      <w:szCs w:val="20"/>
    </w:rPr>
  </w:style>
  <w:style w:type="paragraph" w:styleId="19">
    <w:name w:val="Body Text Indent 2"/>
    <w:basedOn w:val="1"/>
    <w:link w:val="55"/>
    <w:qFormat/>
    <w:uiPriority w:val="0"/>
    <w:pPr>
      <w:spacing w:line="360" w:lineRule="atLeast"/>
      <w:ind w:firstLine="555"/>
      <w:jc w:val="both"/>
    </w:pPr>
    <w:rPr>
      <w:rFonts w:ascii="宋体" w:hAnsi="宋体"/>
      <w:sz w:val="21"/>
      <w:szCs w:val="24"/>
    </w:rPr>
  </w:style>
  <w:style w:type="paragraph" w:styleId="20">
    <w:name w:val="Balloon Text"/>
    <w:basedOn w:val="1"/>
    <w:link w:val="56"/>
    <w:semiHidden/>
    <w:qFormat/>
    <w:uiPriority w:val="99"/>
    <w:pPr>
      <w:spacing w:line="240" w:lineRule="auto"/>
    </w:pPr>
    <w:rPr>
      <w:sz w:val="18"/>
      <w:szCs w:val="18"/>
    </w:rPr>
  </w:style>
  <w:style w:type="paragraph" w:styleId="21">
    <w:name w:val="footer"/>
    <w:basedOn w:val="1"/>
    <w:link w:val="57"/>
    <w:qFormat/>
    <w:uiPriority w:val="99"/>
    <w:pPr>
      <w:tabs>
        <w:tab w:val="center" w:pos="4153"/>
        <w:tab w:val="right" w:pos="8306"/>
      </w:tabs>
      <w:snapToGrid w:val="0"/>
    </w:pPr>
    <w:rPr>
      <w:sz w:val="18"/>
      <w:szCs w:val="18"/>
    </w:rPr>
  </w:style>
  <w:style w:type="paragraph" w:styleId="22">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locked/>
    <w:uiPriority w:val="39"/>
    <w:pPr>
      <w:spacing w:line="560" w:lineRule="exact"/>
    </w:pPr>
    <w:rPr>
      <w:rFonts w:eastAsia="仿宋"/>
      <w:sz w:val="30"/>
    </w:rPr>
  </w:style>
  <w:style w:type="paragraph" w:styleId="24">
    <w:name w:val="toc 4"/>
    <w:basedOn w:val="1"/>
    <w:next w:val="1"/>
    <w:unhideWhenUsed/>
    <w:qFormat/>
    <w:locked/>
    <w:uiPriority w:val="39"/>
    <w:pPr>
      <w:ind w:left="630"/>
    </w:pPr>
    <w:rPr>
      <w:sz w:val="18"/>
      <w:szCs w:val="18"/>
    </w:rPr>
  </w:style>
  <w:style w:type="paragraph" w:styleId="25">
    <w:name w:val="toc 6"/>
    <w:basedOn w:val="1"/>
    <w:next w:val="1"/>
    <w:unhideWhenUsed/>
    <w:qFormat/>
    <w:locked/>
    <w:uiPriority w:val="39"/>
    <w:pPr>
      <w:ind w:left="1050"/>
    </w:pPr>
    <w:rPr>
      <w:sz w:val="18"/>
      <w:szCs w:val="18"/>
    </w:rPr>
  </w:style>
  <w:style w:type="paragraph" w:styleId="26">
    <w:name w:val="Body Text Indent 3"/>
    <w:basedOn w:val="1"/>
    <w:link w:val="59"/>
    <w:qFormat/>
    <w:uiPriority w:val="0"/>
    <w:pPr>
      <w:spacing w:line="360" w:lineRule="atLeast"/>
      <w:ind w:firstLine="420"/>
      <w:jc w:val="both"/>
    </w:pPr>
    <w:rPr>
      <w:rFonts w:ascii="宋体" w:hAnsi="宋体"/>
      <w:sz w:val="21"/>
      <w:szCs w:val="24"/>
    </w:rPr>
  </w:style>
  <w:style w:type="paragraph" w:styleId="27">
    <w:name w:val="table of figures"/>
    <w:basedOn w:val="1"/>
    <w:next w:val="1"/>
    <w:qFormat/>
    <w:uiPriority w:val="99"/>
    <w:pPr>
      <w:ind w:left="200" w:leftChars="200" w:hanging="200" w:hangingChars="200"/>
      <w:jc w:val="both"/>
    </w:pPr>
    <w:rPr>
      <w:szCs w:val="24"/>
    </w:rPr>
  </w:style>
  <w:style w:type="paragraph" w:styleId="28">
    <w:name w:val="toc 2"/>
    <w:basedOn w:val="1"/>
    <w:next w:val="1"/>
    <w:link w:val="60"/>
    <w:qFormat/>
    <w:locked/>
    <w:uiPriority w:val="39"/>
    <w:pPr>
      <w:spacing w:line="560" w:lineRule="exact"/>
      <w:ind w:firstLine="200" w:firstLineChars="200"/>
    </w:pPr>
    <w:rPr>
      <w:rFonts w:eastAsia="仿宋"/>
      <w:sz w:val="30"/>
    </w:rPr>
  </w:style>
  <w:style w:type="paragraph" w:styleId="29">
    <w:name w:val="toc 9"/>
    <w:basedOn w:val="1"/>
    <w:next w:val="1"/>
    <w:unhideWhenUsed/>
    <w:qFormat/>
    <w:locked/>
    <w:uiPriority w:val="39"/>
    <w:pPr>
      <w:ind w:left="1680"/>
    </w:pPr>
    <w:rPr>
      <w:sz w:val="18"/>
      <w:szCs w:val="18"/>
    </w:rPr>
  </w:style>
  <w:style w:type="paragraph" w:styleId="30">
    <w:name w:val="HTML Preformatted"/>
    <w:basedOn w:val="1"/>
    <w:link w:val="6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Cs w:val="24"/>
    </w:rPr>
  </w:style>
  <w:style w:type="paragraph" w:styleId="31">
    <w:name w:val="Normal (Web)"/>
    <w:basedOn w:val="1"/>
    <w:qFormat/>
    <w:uiPriority w:val="99"/>
    <w:pPr>
      <w:widowControl/>
      <w:spacing w:before="100" w:beforeAutospacing="1" w:after="100" w:afterAutospacing="1" w:line="240" w:lineRule="auto"/>
    </w:pPr>
    <w:rPr>
      <w:rFonts w:ascii="宋体" w:hAnsi="宋体" w:cs="宋体"/>
      <w:kern w:val="0"/>
      <w:szCs w:val="24"/>
    </w:rPr>
  </w:style>
  <w:style w:type="paragraph" w:styleId="32">
    <w:name w:val="Title"/>
    <w:basedOn w:val="1"/>
    <w:next w:val="1"/>
    <w:link w:val="62"/>
    <w:qFormat/>
    <w:locked/>
    <w:uiPriority w:val="0"/>
    <w:pPr>
      <w:spacing w:before="240" w:after="60" w:line="240" w:lineRule="auto"/>
      <w:jc w:val="center"/>
      <w:outlineLvl w:val="0"/>
    </w:pPr>
    <w:rPr>
      <w:rFonts w:ascii="Cambria" w:hAnsi="Cambria"/>
      <w:b/>
      <w:bCs/>
      <w:sz w:val="32"/>
      <w:szCs w:val="32"/>
    </w:rPr>
  </w:style>
  <w:style w:type="paragraph" w:styleId="33">
    <w:name w:val="annotation subject"/>
    <w:basedOn w:val="11"/>
    <w:next w:val="11"/>
    <w:link w:val="63"/>
    <w:semiHidden/>
    <w:qFormat/>
    <w:uiPriority w:val="99"/>
    <w:rPr>
      <w:b/>
      <w:bCs/>
    </w:rPr>
  </w:style>
  <w:style w:type="paragraph" w:styleId="34">
    <w:name w:val="Body Text First Indent"/>
    <w:basedOn w:val="12"/>
    <w:qFormat/>
    <w:uiPriority w:val="0"/>
    <w:pPr>
      <w:spacing w:after="120"/>
      <w:ind w:firstLine="420" w:firstLineChars="100"/>
    </w:pPr>
    <w:rPr>
      <w:sz w:val="21"/>
      <w:szCs w:val="24"/>
    </w:r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locked/>
    <w:uiPriority w:val="22"/>
    <w:rPr>
      <w:b/>
      <w:bCs/>
    </w:rPr>
  </w:style>
  <w:style w:type="character" w:styleId="39">
    <w:name w:val="page number"/>
    <w:basedOn w:val="37"/>
    <w:qFormat/>
    <w:uiPriority w:val="0"/>
  </w:style>
  <w:style w:type="character" w:styleId="40">
    <w:name w:val="FollowedHyperlink"/>
    <w:basedOn w:val="37"/>
    <w:unhideWhenUsed/>
    <w:qFormat/>
    <w:uiPriority w:val="99"/>
    <w:rPr>
      <w:color w:val="800080" w:themeColor="followedHyperlink"/>
      <w:u w:val="single"/>
      <w14:textFill>
        <w14:solidFill>
          <w14:schemeClr w14:val="folHlink"/>
        </w14:solidFill>
      </w14:textFill>
    </w:rPr>
  </w:style>
  <w:style w:type="character" w:styleId="41">
    <w:name w:val="Emphasis"/>
    <w:basedOn w:val="37"/>
    <w:qFormat/>
    <w:locked/>
    <w:uiPriority w:val="20"/>
    <w:rPr>
      <w:i/>
      <w:iCs/>
    </w:rPr>
  </w:style>
  <w:style w:type="character" w:styleId="42">
    <w:name w:val="Hyperlink"/>
    <w:basedOn w:val="37"/>
    <w:qFormat/>
    <w:uiPriority w:val="99"/>
    <w:rPr>
      <w:rFonts w:cs="Times New Roman"/>
      <w:color w:val="0000FF"/>
      <w:u w:val="single"/>
    </w:rPr>
  </w:style>
  <w:style w:type="character" w:styleId="43">
    <w:name w:val="annotation reference"/>
    <w:basedOn w:val="37"/>
    <w:semiHidden/>
    <w:qFormat/>
    <w:uiPriority w:val="99"/>
    <w:rPr>
      <w:rFonts w:cs="Times New Roman"/>
      <w:sz w:val="21"/>
      <w:szCs w:val="21"/>
    </w:rPr>
  </w:style>
  <w:style w:type="character" w:customStyle="1" w:styleId="44">
    <w:name w:val="标题 1 字符"/>
    <w:basedOn w:val="37"/>
    <w:link w:val="2"/>
    <w:qFormat/>
    <w:locked/>
    <w:uiPriority w:val="0"/>
    <w:rPr>
      <w:rFonts w:ascii="Times New Roman" w:hAnsi="Times New Roman" w:eastAsia="黑体"/>
      <w:bCs/>
      <w:kern w:val="44"/>
      <w:sz w:val="32"/>
      <w:szCs w:val="44"/>
    </w:rPr>
  </w:style>
  <w:style w:type="character" w:customStyle="1" w:styleId="45">
    <w:name w:val="标题 2 字符"/>
    <w:basedOn w:val="37"/>
    <w:link w:val="3"/>
    <w:qFormat/>
    <w:locked/>
    <w:uiPriority w:val="9"/>
    <w:rPr>
      <w:rFonts w:ascii="黑体" w:hAnsi="黑体" w:eastAsia="Times New Roman"/>
      <w:bCs/>
      <w:kern w:val="2"/>
      <w:sz w:val="32"/>
      <w:szCs w:val="32"/>
    </w:rPr>
  </w:style>
  <w:style w:type="character" w:customStyle="1" w:styleId="46">
    <w:name w:val="标题 3 字符"/>
    <w:basedOn w:val="37"/>
    <w:link w:val="4"/>
    <w:qFormat/>
    <w:uiPriority w:val="9"/>
    <w:rPr>
      <w:rFonts w:ascii="Times New Roman" w:hAnsi="Times New Roman" w:eastAsia="仿宋"/>
      <w:bCs/>
      <w:kern w:val="2"/>
      <w:sz w:val="30"/>
      <w:szCs w:val="32"/>
    </w:rPr>
  </w:style>
  <w:style w:type="character" w:customStyle="1" w:styleId="47">
    <w:name w:val="标题 4 字符"/>
    <w:basedOn w:val="37"/>
    <w:link w:val="5"/>
    <w:qFormat/>
    <w:uiPriority w:val="9"/>
    <w:rPr>
      <w:rFonts w:eastAsia="仿宋" w:asciiTheme="majorHAnsi" w:hAnsiTheme="majorHAnsi" w:cstheme="majorBidi"/>
      <w:bCs/>
      <w:kern w:val="2"/>
      <w:sz w:val="30"/>
      <w:szCs w:val="28"/>
    </w:rPr>
  </w:style>
  <w:style w:type="character" w:customStyle="1" w:styleId="48">
    <w:name w:val="标题 5 字符"/>
    <w:basedOn w:val="37"/>
    <w:link w:val="6"/>
    <w:qFormat/>
    <w:uiPriority w:val="0"/>
    <w:rPr>
      <w:rFonts w:asciiTheme="minorHAnsi" w:hAnsiTheme="minorHAnsi" w:eastAsiaTheme="minorEastAsia" w:cstheme="minorBidi"/>
      <w:b/>
      <w:bCs/>
      <w:kern w:val="2"/>
      <w:sz w:val="28"/>
      <w:szCs w:val="28"/>
    </w:rPr>
  </w:style>
  <w:style w:type="character" w:customStyle="1" w:styleId="49">
    <w:name w:val="文档结构图 字符"/>
    <w:basedOn w:val="37"/>
    <w:link w:val="10"/>
    <w:semiHidden/>
    <w:qFormat/>
    <w:locked/>
    <w:uiPriority w:val="99"/>
    <w:rPr>
      <w:rFonts w:ascii="宋体" w:hAnsi="Times New Roman" w:eastAsia="宋体" w:cs="Times New Roman"/>
      <w:sz w:val="18"/>
      <w:szCs w:val="18"/>
    </w:rPr>
  </w:style>
  <w:style w:type="character" w:customStyle="1" w:styleId="50">
    <w:name w:val="批注文字 字符"/>
    <w:basedOn w:val="37"/>
    <w:link w:val="11"/>
    <w:semiHidden/>
    <w:qFormat/>
    <w:locked/>
    <w:uiPriority w:val="99"/>
    <w:rPr>
      <w:rFonts w:ascii="Times New Roman" w:hAnsi="Times New Roman" w:cs="Times New Roman"/>
      <w:kern w:val="2"/>
      <w:sz w:val="22"/>
      <w:szCs w:val="22"/>
    </w:rPr>
  </w:style>
  <w:style w:type="character" w:customStyle="1" w:styleId="51">
    <w:name w:val="正文文本 字符"/>
    <w:basedOn w:val="37"/>
    <w:link w:val="12"/>
    <w:qFormat/>
    <w:uiPriority w:val="0"/>
    <w:rPr>
      <w:rFonts w:ascii="Times New Roman" w:hAnsi="Times New Roman"/>
      <w:kern w:val="2"/>
      <w:sz w:val="24"/>
    </w:rPr>
  </w:style>
  <w:style w:type="character" w:customStyle="1" w:styleId="52">
    <w:name w:val="正文文本缩进 字符"/>
    <w:basedOn w:val="37"/>
    <w:link w:val="13"/>
    <w:qFormat/>
    <w:uiPriority w:val="0"/>
    <w:rPr>
      <w:rFonts w:ascii="Times New Roman" w:hAnsi="Times New Roman"/>
      <w:kern w:val="2"/>
      <w:sz w:val="24"/>
      <w:szCs w:val="24"/>
    </w:rPr>
  </w:style>
  <w:style w:type="character" w:customStyle="1" w:styleId="53">
    <w:name w:val="纯文本 字符"/>
    <w:basedOn w:val="37"/>
    <w:link w:val="16"/>
    <w:qFormat/>
    <w:uiPriority w:val="0"/>
    <w:rPr>
      <w:rFonts w:ascii="宋体" w:hAnsi="Courier New"/>
      <w:kern w:val="2"/>
      <w:sz w:val="21"/>
    </w:rPr>
  </w:style>
  <w:style w:type="character" w:customStyle="1" w:styleId="54">
    <w:name w:val="日期 字符"/>
    <w:basedOn w:val="37"/>
    <w:link w:val="18"/>
    <w:qFormat/>
    <w:uiPriority w:val="99"/>
    <w:rPr>
      <w:rFonts w:ascii="仿宋_GB2312" w:hAnsi="Times New Roman" w:eastAsia="仿宋_GB2312"/>
      <w:kern w:val="2"/>
      <w:sz w:val="28"/>
    </w:rPr>
  </w:style>
  <w:style w:type="character" w:customStyle="1" w:styleId="55">
    <w:name w:val="正文文本缩进 2 字符"/>
    <w:basedOn w:val="37"/>
    <w:link w:val="19"/>
    <w:qFormat/>
    <w:uiPriority w:val="0"/>
    <w:rPr>
      <w:rFonts w:ascii="宋体" w:hAnsi="宋体"/>
      <w:kern w:val="2"/>
      <w:sz w:val="21"/>
      <w:szCs w:val="24"/>
    </w:rPr>
  </w:style>
  <w:style w:type="character" w:customStyle="1" w:styleId="56">
    <w:name w:val="批注框文本 字符"/>
    <w:basedOn w:val="37"/>
    <w:link w:val="20"/>
    <w:semiHidden/>
    <w:qFormat/>
    <w:locked/>
    <w:uiPriority w:val="99"/>
    <w:rPr>
      <w:rFonts w:ascii="Times New Roman" w:hAnsi="Times New Roman" w:eastAsia="宋体" w:cs="Times New Roman"/>
      <w:sz w:val="18"/>
      <w:szCs w:val="18"/>
    </w:rPr>
  </w:style>
  <w:style w:type="character" w:customStyle="1" w:styleId="57">
    <w:name w:val="页脚 字符"/>
    <w:basedOn w:val="37"/>
    <w:link w:val="21"/>
    <w:qFormat/>
    <w:locked/>
    <w:uiPriority w:val="99"/>
    <w:rPr>
      <w:rFonts w:cs="Times New Roman"/>
      <w:sz w:val="18"/>
      <w:szCs w:val="18"/>
    </w:rPr>
  </w:style>
  <w:style w:type="character" w:customStyle="1" w:styleId="58">
    <w:name w:val="页眉 字符"/>
    <w:basedOn w:val="37"/>
    <w:link w:val="22"/>
    <w:qFormat/>
    <w:locked/>
    <w:uiPriority w:val="99"/>
    <w:rPr>
      <w:rFonts w:cs="Times New Roman"/>
      <w:sz w:val="18"/>
      <w:szCs w:val="18"/>
    </w:rPr>
  </w:style>
  <w:style w:type="character" w:customStyle="1" w:styleId="59">
    <w:name w:val="正文文本缩进 3 字符"/>
    <w:basedOn w:val="37"/>
    <w:link w:val="26"/>
    <w:qFormat/>
    <w:uiPriority w:val="0"/>
    <w:rPr>
      <w:rFonts w:ascii="宋体" w:hAnsi="宋体"/>
      <w:kern w:val="2"/>
      <w:sz w:val="21"/>
      <w:szCs w:val="24"/>
    </w:rPr>
  </w:style>
  <w:style w:type="character" w:customStyle="1" w:styleId="60">
    <w:name w:val="目录 2 字符"/>
    <w:link w:val="28"/>
    <w:qFormat/>
    <w:uiPriority w:val="39"/>
    <w:rPr>
      <w:rFonts w:eastAsia="仿宋"/>
      <w:kern w:val="2"/>
      <w:sz w:val="30"/>
      <w:szCs w:val="22"/>
    </w:rPr>
  </w:style>
  <w:style w:type="character" w:customStyle="1" w:styleId="61">
    <w:name w:val="HTML 预设格式 字符"/>
    <w:basedOn w:val="37"/>
    <w:link w:val="30"/>
    <w:qFormat/>
    <w:uiPriority w:val="99"/>
    <w:rPr>
      <w:rFonts w:ascii="宋体" w:hAnsi="宋体"/>
      <w:sz w:val="24"/>
      <w:szCs w:val="24"/>
    </w:rPr>
  </w:style>
  <w:style w:type="character" w:customStyle="1" w:styleId="62">
    <w:name w:val="标题 字符"/>
    <w:basedOn w:val="37"/>
    <w:link w:val="32"/>
    <w:qFormat/>
    <w:uiPriority w:val="0"/>
    <w:rPr>
      <w:rFonts w:ascii="Cambria" w:hAnsi="Cambria"/>
      <w:b/>
      <w:bCs/>
      <w:kern w:val="2"/>
      <w:sz w:val="32"/>
      <w:szCs w:val="32"/>
    </w:rPr>
  </w:style>
  <w:style w:type="character" w:customStyle="1" w:styleId="63">
    <w:name w:val="批注主题 字符"/>
    <w:basedOn w:val="50"/>
    <w:link w:val="33"/>
    <w:semiHidden/>
    <w:qFormat/>
    <w:locked/>
    <w:uiPriority w:val="99"/>
    <w:rPr>
      <w:rFonts w:ascii="Times New Roman" w:hAnsi="Times New Roman" w:cs="Times New Roman"/>
      <w:b/>
      <w:bCs/>
      <w:kern w:val="2"/>
      <w:sz w:val="22"/>
      <w:szCs w:val="22"/>
    </w:rPr>
  </w:style>
  <w:style w:type="paragraph" w:customStyle="1" w:styleId="64">
    <w:name w:val="列出段落1"/>
    <w:basedOn w:val="1"/>
    <w:qFormat/>
    <w:uiPriority w:val="34"/>
    <w:pPr>
      <w:ind w:firstLine="420" w:firstLineChars="200"/>
    </w:pPr>
  </w:style>
  <w:style w:type="paragraph" w:customStyle="1" w:styleId="65">
    <w:name w:val="无间隔1"/>
    <w:link w:val="66"/>
    <w:qFormat/>
    <w:uiPriority w:val="99"/>
    <w:pPr>
      <w:spacing w:line="560" w:lineRule="exact"/>
    </w:pPr>
    <w:rPr>
      <w:rFonts w:ascii="Calibri" w:hAnsi="Calibri" w:eastAsia="宋体" w:cs="Times New Roman"/>
      <w:sz w:val="22"/>
      <w:szCs w:val="22"/>
      <w:lang w:val="en-US" w:eastAsia="zh-CN" w:bidi="ar-SA"/>
    </w:rPr>
  </w:style>
  <w:style w:type="character" w:customStyle="1" w:styleId="66">
    <w:name w:val="无间隔 Char"/>
    <w:basedOn w:val="37"/>
    <w:link w:val="65"/>
    <w:qFormat/>
    <w:locked/>
    <w:uiPriority w:val="99"/>
    <w:rPr>
      <w:sz w:val="22"/>
      <w:szCs w:val="22"/>
      <w:lang w:val="en-US" w:eastAsia="zh-CN" w:bidi="ar-SA"/>
    </w:rPr>
  </w:style>
  <w:style w:type="paragraph" w:customStyle="1" w:styleId="67">
    <w:name w:val="TOC 标题1"/>
    <w:basedOn w:val="2"/>
    <w:next w:val="1"/>
    <w:qFormat/>
    <w:uiPriority w:val="39"/>
    <w:pPr>
      <w:widowControl/>
      <w:spacing w:before="480" w:after="0" w:line="276" w:lineRule="auto"/>
      <w:outlineLvl w:val="9"/>
    </w:pPr>
    <w:rPr>
      <w:rFonts w:ascii="Cambria" w:hAnsi="Cambria"/>
      <w:color w:val="365F91"/>
      <w:kern w:val="0"/>
      <w:sz w:val="28"/>
      <w:szCs w:val="28"/>
    </w:rPr>
  </w:style>
  <w:style w:type="paragraph" w:customStyle="1" w:styleId="68">
    <w:name w:val="列出段落2"/>
    <w:basedOn w:val="1"/>
    <w:qFormat/>
    <w:uiPriority w:val="34"/>
    <w:pPr>
      <w:ind w:firstLine="420" w:firstLineChars="200"/>
    </w:pPr>
  </w:style>
  <w:style w:type="character" w:customStyle="1" w:styleId="69">
    <w:name w:val="richtext3"/>
    <w:basedOn w:val="37"/>
    <w:qFormat/>
    <w:uiPriority w:val="0"/>
  </w:style>
  <w:style w:type="paragraph" w:customStyle="1" w:styleId="70">
    <w:name w:val="Char"/>
    <w:basedOn w:val="1"/>
    <w:qFormat/>
    <w:uiPriority w:val="0"/>
    <w:pPr>
      <w:spacing w:line="240" w:lineRule="auto"/>
      <w:jc w:val="both"/>
    </w:pPr>
    <w:rPr>
      <w:sz w:val="21"/>
      <w:szCs w:val="24"/>
    </w:rPr>
  </w:style>
  <w:style w:type="paragraph" w:customStyle="1" w:styleId="71">
    <w:name w:val="Char Char Char Char"/>
    <w:basedOn w:val="1"/>
    <w:qFormat/>
    <w:uiPriority w:val="0"/>
    <w:pPr>
      <w:spacing w:line="240" w:lineRule="auto"/>
      <w:jc w:val="both"/>
    </w:pPr>
    <w:rPr>
      <w:sz w:val="21"/>
      <w:szCs w:val="24"/>
    </w:rPr>
  </w:style>
  <w:style w:type="paragraph" w:customStyle="1" w:styleId="72">
    <w:name w:val="默认段落字体 Para Char Char Char Char"/>
    <w:basedOn w:val="1"/>
    <w:qFormat/>
    <w:uiPriority w:val="0"/>
    <w:pPr>
      <w:spacing w:line="240" w:lineRule="auto"/>
      <w:jc w:val="both"/>
    </w:pPr>
    <w:rPr>
      <w:sz w:val="21"/>
      <w:szCs w:val="24"/>
    </w:rPr>
  </w:style>
  <w:style w:type="paragraph" w:customStyle="1" w:styleId="73">
    <w:name w:val="Char Char Char Char1"/>
    <w:basedOn w:val="1"/>
    <w:qFormat/>
    <w:uiPriority w:val="0"/>
    <w:pPr>
      <w:spacing w:line="240" w:lineRule="auto"/>
      <w:jc w:val="both"/>
    </w:pPr>
    <w:rPr>
      <w:sz w:val="21"/>
      <w:szCs w:val="24"/>
    </w:rPr>
  </w:style>
  <w:style w:type="paragraph" w:customStyle="1" w:styleId="7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5">
    <w:name w:val="ass"/>
    <w:basedOn w:val="39"/>
    <w:qFormat/>
    <w:uiPriority w:val="0"/>
  </w:style>
  <w:style w:type="paragraph" w:customStyle="1" w:styleId="76">
    <w:name w:val="样式 段前: 2.4 磅 段后: 2.4 磅"/>
    <w:basedOn w:val="1"/>
    <w:qFormat/>
    <w:uiPriority w:val="0"/>
    <w:pPr>
      <w:adjustRightInd w:val="0"/>
      <w:snapToGrid w:val="0"/>
      <w:spacing w:before="168" w:after="168"/>
      <w:ind w:firstLine="510"/>
      <w:jc w:val="both"/>
    </w:pPr>
    <w:rPr>
      <w:kern w:val="0"/>
      <w:szCs w:val="20"/>
    </w:rPr>
  </w:style>
  <w:style w:type="paragraph" w:customStyle="1" w:styleId="77">
    <w:name w:val="表格标题"/>
    <w:basedOn w:val="1"/>
    <w:qFormat/>
    <w:uiPriority w:val="0"/>
    <w:pPr>
      <w:spacing w:beforeLines="50" w:afterLines="50" w:line="360" w:lineRule="atLeast"/>
      <w:jc w:val="center"/>
    </w:pPr>
    <w:rPr>
      <w:rFonts w:ascii="宋体" w:hAnsi="宋体"/>
      <w:b/>
      <w:sz w:val="21"/>
      <w:szCs w:val="24"/>
    </w:rPr>
  </w:style>
  <w:style w:type="paragraph" w:customStyle="1" w:styleId="78">
    <w:name w:val="Char3"/>
    <w:basedOn w:val="1"/>
    <w:qFormat/>
    <w:uiPriority w:val="0"/>
    <w:pPr>
      <w:widowControl/>
      <w:spacing w:after="160" w:line="240" w:lineRule="exact"/>
    </w:pPr>
    <w:rPr>
      <w:rFonts w:ascii="Verdana" w:hAnsi="Verdana" w:eastAsia="仿宋_GB2312"/>
      <w:kern w:val="0"/>
      <w:szCs w:val="20"/>
      <w:lang w:eastAsia="en-US"/>
    </w:rPr>
  </w:style>
  <w:style w:type="paragraph" w:customStyle="1" w:styleId="79">
    <w:name w:val="Char2"/>
    <w:basedOn w:val="1"/>
    <w:qFormat/>
    <w:uiPriority w:val="0"/>
    <w:pPr>
      <w:widowControl/>
      <w:spacing w:after="160" w:line="240" w:lineRule="exact"/>
    </w:pPr>
    <w:rPr>
      <w:rFonts w:ascii="Verdana" w:hAnsi="Verdana" w:eastAsia="仿宋_GB2312"/>
      <w:kern w:val="0"/>
      <w:szCs w:val="20"/>
      <w:lang w:eastAsia="en-US"/>
    </w:rPr>
  </w:style>
  <w:style w:type="paragraph" w:customStyle="1" w:styleId="80">
    <w:name w:val="编章标题"/>
    <w:qFormat/>
    <w:uiPriority w:val="0"/>
    <w:pPr>
      <w:spacing w:line="1200" w:lineRule="auto"/>
      <w:jc w:val="center"/>
    </w:pPr>
    <w:rPr>
      <w:rFonts w:ascii="Times New Roman" w:hAnsi="Times New Roman" w:eastAsia="黑体" w:cs="Times New Roman"/>
      <w:b/>
      <w:spacing w:val="20"/>
      <w:sz w:val="44"/>
      <w:lang w:val="en-US" w:eastAsia="zh-CN" w:bidi="ar-SA"/>
    </w:rPr>
  </w:style>
  <w:style w:type="paragraph" w:customStyle="1" w:styleId="81">
    <w:name w:val="Char1"/>
    <w:basedOn w:val="1"/>
    <w:qFormat/>
    <w:uiPriority w:val="0"/>
    <w:pPr>
      <w:widowControl/>
      <w:spacing w:after="160" w:line="240" w:lineRule="exact"/>
    </w:pPr>
    <w:rPr>
      <w:rFonts w:ascii="Verdana" w:hAnsi="Verdana" w:eastAsia="仿宋_GB2312"/>
      <w:kern w:val="0"/>
      <w:szCs w:val="20"/>
      <w:lang w:eastAsia="en-US"/>
    </w:rPr>
  </w:style>
  <w:style w:type="paragraph" w:customStyle="1" w:styleId="82">
    <w:name w:val="Char Char Char Char Char Char Char"/>
    <w:basedOn w:val="1"/>
    <w:qFormat/>
    <w:uiPriority w:val="0"/>
    <w:pPr>
      <w:widowControl/>
      <w:spacing w:after="160" w:line="240" w:lineRule="exact"/>
    </w:pPr>
    <w:rPr>
      <w:rFonts w:ascii="Verdana" w:hAnsi="Verdana" w:eastAsia="仿宋_GB2312"/>
      <w:kern w:val="0"/>
      <w:szCs w:val="20"/>
      <w:lang w:eastAsia="en-US"/>
    </w:rPr>
  </w:style>
  <w:style w:type="character" w:customStyle="1" w:styleId="83">
    <w:name w:val="明显强调1"/>
    <w:basedOn w:val="37"/>
    <w:qFormat/>
    <w:uiPriority w:val="21"/>
    <w:rPr>
      <w:b/>
      <w:bCs/>
      <w:i/>
      <w:iCs/>
      <w:color w:val="4F81BD"/>
    </w:rPr>
  </w:style>
  <w:style w:type="paragraph" w:customStyle="1" w:styleId="84">
    <w:name w:val="XW正文"/>
    <w:basedOn w:val="13"/>
    <w:qFormat/>
    <w:uiPriority w:val="0"/>
    <w:pPr>
      <w:adjustRightInd w:val="0"/>
      <w:spacing w:line="360" w:lineRule="auto"/>
      <w:ind w:firstLine="0" w:firstLineChars="0"/>
    </w:pPr>
    <w:rPr>
      <w:kern w:val="0"/>
      <w:szCs w:val="20"/>
    </w:rPr>
  </w:style>
  <w:style w:type="paragraph" w:customStyle="1" w:styleId="85">
    <w:name w:val="列出段落3"/>
    <w:basedOn w:val="1"/>
    <w:qFormat/>
    <w:uiPriority w:val="34"/>
    <w:pPr>
      <w:ind w:firstLine="420" w:firstLineChars="200"/>
    </w:pPr>
  </w:style>
  <w:style w:type="table" w:customStyle="1" w:styleId="86">
    <w:name w:val="顺德表格"/>
    <w:basedOn w:val="35"/>
    <w:qFormat/>
    <w:uiPriority w:val="99"/>
    <w:pPr>
      <w:spacing w:line="300" w:lineRule="auto"/>
      <w:jc w:val="center"/>
    </w:pPr>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宋体"/>
        <w:b/>
        <w:sz w:val="21"/>
      </w:rPr>
    </w:tblStylePr>
  </w:style>
  <w:style w:type="paragraph" w:customStyle="1" w:styleId="87">
    <w:name w:val="WPSOffice手动目录 1"/>
    <w:qFormat/>
    <w:uiPriority w:val="0"/>
    <w:rPr>
      <w:rFonts w:ascii="Times New Roman" w:hAnsi="Times New Roman" w:eastAsia="宋体" w:cs="Times New Roman"/>
      <w:lang w:val="en-US" w:eastAsia="zh-CN" w:bidi="ar-SA"/>
    </w:rPr>
  </w:style>
  <w:style w:type="paragraph" w:customStyle="1" w:styleId="8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9">
    <w:name w:val="font31"/>
    <w:basedOn w:val="37"/>
    <w:qFormat/>
    <w:uiPriority w:val="0"/>
    <w:rPr>
      <w:rFonts w:hint="eastAsia" w:ascii="宋体" w:hAnsi="宋体" w:eastAsia="宋体" w:cs="宋体"/>
      <w:color w:val="000000"/>
      <w:sz w:val="32"/>
      <w:szCs w:val="32"/>
      <w:u w:val="none"/>
    </w:rPr>
  </w:style>
  <w:style w:type="character" w:customStyle="1" w:styleId="90">
    <w:name w:val="font61"/>
    <w:basedOn w:val="37"/>
    <w:qFormat/>
    <w:uiPriority w:val="0"/>
    <w:rPr>
      <w:rFonts w:hint="default" w:ascii="Times New Roman" w:hAnsi="Times New Roman" w:cs="Times New Roman"/>
      <w:color w:val="000000"/>
      <w:sz w:val="32"/>
      <w:szCs w:val="32"/>
      <w:u w:val="none"/>
    </w:rPr>
  </w:style>
  <w:style w:type="character" w:customStyle="1" w:styleId="91">
    <w:name w:val="font21"/>
    <w:basedOn w:val="37"/>
    <w:qFormat/>
    <w:uiPriority w:val="0"/>
    <w:rPr>
      <w:rFonts w:hint="eastAsia" w:ascii="宋体" w:hAnsi="宋体" w:eastAsia="宋体" w:cs="宋体"/>
      <w:color w:val="000000"/>
      <w:sz w:val="20"/>
      <w:szCs w:val="20"/>
      <w:u w:val="none"/>
    </w:rPr>
  </w:style>
  <w:style w:type="character" w:customStyle="1" w:styleId="92">
    <w:name w:val="font71"/>
    <w:basedOn w:val="37"/>
    <w:qFormat/>
    <w:uiPriority w:val="0"/>
    <w:rPr>
      <w:rFonts w:hint="default" w:ascii="Times New Roman" w:hAnsi="Times New Roman" w:cs="Times New Roman"/>
      <w:color w:val="000000"/>
      <w:sz w:val="20"/>
      <w:szCs w:val="20"/>
      <w:u w:val="none"/>
    </w:rPr>
  </w:style>
  <w:style w:type="character" w:customStyle="1" w:styleId="93">
    <w:name w:val="font41"/>
    <w:basedOn w:val="37"/>
    <w:qFormat/>
    <w:uiPriority w:val="0"/>
    <w:rPr>
      <w:rFonts w:hint="default" w:ascii="Times New Roman" w:hAnsi="Times New Roman" w:cs="Times New Roman"/>
      <w:color w:val="000000"/>
      <w:sz w:val="18"/>
      <w:szCs w:val="18"/>
      <w:u w:val="none"/>
    </w:rPr>
  </w:style>
  <w:style w:type="character" w:customStyle="1" w:styleId="94">
    <w:name w:val="font51"/>
    <w:basedOn w:val="37"/>
    <w:qFormat/>
    <w:uiPriority w:val="0"/>
    <w:rPr>
      <w:rFonts w:hint="eastAsia" w:ascii="宋体" w:hAnsi="宋体" w:eastAsia="宋体" w:cs="宋体"/>
      <w:color w:val="000000"/>
      <w:sz w:val="16"/>
      <w:szCs w:val="16"/>
      <w:u w:val="none"/>
    </w:rPr>
  </w:style>
  <w:style w:type="paragraph" w:customStyle="1" w:styleId="95">
    <w:name w:val="Default"/>
    <w:unhideWhenUsed/>
    <w:qFormat/>
    <w:uiPriority w:val="0"/>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character" w:customStyle="1" w:styleId="96">
    <w:name w:val="font01"/>
    <w:basedOn w:val="37"/>
    <w:qFormat/>
    <w:uiPriority w:val="0"/>
    <w:rPr>
      <w:rFonts w:hint="eastAsia" w:ascii="宋体" w:hAnsi="宋体" w:eastAsia="宋体" w:cs="宋体"/>
      <w:b/>
      <w:bCs/>
      <w:color w:val="000000"/>
      <w:sz w:val="22"/>
      <w:szCs w:val="22"/>
      <w:u w:val="none"/>
    </w:rPr>
  </w:style>
  <w:style w:type="paragraph" w:customStyle="1" w:styleId="97">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98">
    <w:name w:val="Table Normal1"/>
    <w:unhideWhenUsed/>
    <w:qFormat/>
    <w:uiPriority w:val="0"/>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9">
    <w:name w:val="Table Paragraph"/>
    <w:basedOn w:val="1"/>
    <w:qFormat/>
    <w:uiPriority w:val="1"/>
    <w:pPr>
      <w:spacing w:line="240" w:lineRule="auto"/>
    </w:pPr>
    <w:rPr>
      <w:rFonts w:asciiTheme="minorHAnsi" w:hAnsiTheme="minorHAnsi" w:eastAsiaTheme="minorEastAsia" w:cstheme="minorBidi"/>
      <w:kern w:val="0"/>
      <w:sz w:val="22"/>
      <w:lang w:eastAsia="en-US"/>
    </w:rPr>
  </w:style>
  <w:style w:type="paragraph" w:customStyle="1" w:styleId="100">
    <w:name w:val="中等深浅网格 21"/>
    <w:qFormat/>
    <w:uiPriority w:val="0"/>
    <w:pPr>
      <w:widowControl w:val="0"/>
      <w:jc w:val="center"/>
    </w:pPr>
    <w:rPr>
      <w:rFonts w:ascii="Times New Roman" w:hAnsi="Times New Roman" w:eastAsia="宋体" w:cs="Times New Roman"/>
      <w:kern w:val="2"/>
      <w:sz w:val="21"/>
      <w:lang w:val="en-US" w:eastAsia="zh-CN" w:bidi="ar-SA"/>
    </w:rPr>
  </w:style>
  <w:style w:type="character" w:customStyle="1" w:styleId="101">
    <w:name w:val="font11"/>
    <w:basedOn w:val="37"/>
    <w:qFormat/>
    <w:uiPriority w:val="0"/>
    <w:rPr>
      <w:rFonts w:hint="eastAsia" w:ascii="宋体" w:hAnsi="宋体" w:eastAsia="宋体" w:cs="宋体"/>
      <w:color w:val="000000"/>
      <w:sz w:val="20"/>
      <w:szCs w:val="20"/>
      <w:u w:val="none"/>
    </w:rPr>
  </w:style>
  <w:style w:type="character" w:customStyle="1" w:styleId="102">
    <w:name w:val="font81"/>
    <w:basedOn w:val="37"/>
    <w:qFormat/>
    <w:uiPriority w:val="0"/>
    <w:rPr>
      <w:rFonts w:hint="eastAsia" w:ascii="宋体" w:hAnsi="宋体" w:eastAsia="宋体" w:cs="宋体"/>
      <w:color w:val="000000"/>
      <w:sz w:val="20"/>
      <w:szCs w:val="20"/>
      <w:u w:val="none"/>
    </w:rPr>
  </w:style>
  <w:style w:type="character" w:customStyle="1" w:styleId="103">
    <w:name w:val="font141"/>
    <w:basedOn w:val="37"/>
    <w:qFormat/>
    <w:uiPriority w:val="0"/>
    <w:rPr>
      <w:rFonts w:hint="eastAsia" w:ascii="等线" w:hAnsi="等线" w:eastAsia="等线" w:cs="等线"/>
      <w:color w:val="000000"/>
      <w:sz w:val="20"/>
      <w:szCs w:val="20"/>
      <w:u w:val="none"/>
    </w:rPr>
  </w:style>
  <w:style w:type="paragraph" w:customStyle="1" w:styleId="104">
    <w:name w:val="样式 正文首行缩进 + 首行缩进:  2 字符"/>
    <w:basedOn w:val="34"/>
    <w:qFormat/>
    <w:uiPriority w:val="0"/>
    <w:pPr>
      <w:spacing w:after="0" w:line="360" w:lineRule="auto"/>
      <w:ind w:firstLine="200" w:firstLineChars="200"/>
    </w:pPr>
    <w:rPr>
      <w:rFonts w:cs="宋体"/>
      <w:szCs w:val="20"/>
    </w:rPr>
  </w:style>
  <w:style w:type="paragraph" w:customStyle="1" w:styleId="105">
    <w:name w:val="修订2"/>
    <w:hidden/>
    <w:semiHidden/>
    <w:qFormat/>
    <w:uiPriority w:val="99"/>
    <w:rPr>
      <w:rFonts w:ascii="Times New Roman" w:hAnsi="Times New Roman" w:eastAsia="宋体" w:cs="Times New Roman"/>
      <w:kern w:val="2"/>
      <w:sz w:val="24"/>
      <w:szCs w:val="22"/>
      <w:lang w:val="en-US" w:eastAsia="zh-CN" w:bidi="ar-SA"/>
    </w:rPr>
  </w:style>
  <w:style w:type="paragraph" w:customStyle="1" w:styleId="106">
    <w:name w:val="样式 标题 1第一级第一级 Char章标题 1-*+h11st levelSection Headl1b1标..."/>
    <w:basedOn w:val="2"/>
    <w:qFormat/>
    <w:uiPriority w:val="0"/>
    <w:pPr>
      <w:spacing w:before="480" w:after="240" w:line="312" w:lineRule="auto"/>
      <w:jc w:val="center"/>
    </w:pPr>
    <w:rPr>
      <w:rFonts w:cs="宋体"/>
      <w:bCs w:val="0"/>
      <w:sz w:val="36"/>
      <w:szCs w:val="20"/>
    </w:rPr>
  </w:style>
  <w:style w:type="paragraph" w:customStyle="1" w:styleId="107">
    <w:name w:val="样式 标题 2第2级节标题 1.1h2l22nd levelTitre2Header 2标题节标题（一）标题...1"/>
    <w:basedOn w:val="3"/>
    <w:qFormat/>
    <w:uiPriority w:val="0"/>
    <w:pPr>
      <w:spacing w:before="240" w:beforeLines="0" w:after="80" w:afterLines="0" w:line="312" w:lineRule="auto"/>
      <w:jc w:val="both"/>
    </w:pPr>
    <w:rPr>
      <w:rFonts w:ascii="Arial" w:hAnsi="Arial" w:eastAsia="黑体" w:cs="宋体"/>
      <w:bCs w:val="0"/>
      <w:szCs w:val="20"/>
    </w:rPr>
  </w:style>
  <w:style w:type="paragraph" w:customStyle="1" w:styleId="108">
    <w:name w:val="样式 样式 标题 3第三级China3?? 3 CharH3(C+F3)条标题1.1.1白鹤滩标题 3标题 3 Cha... +...1"/>
    <w:basedOn w:val="1"/>
    <w:qFormat/>
    <w:uiPriority w:val="99"/>
    <w:pPr>
      <w:keepNext/>
      <w:keepLines/>
      <w:spacing w:before="120" w:after="60" w:line="312" w:lineRule="auto"/>
      <w:jc w:val="both"/>
      <w:outlineLvl w:val="2"/>
    </w:pPr>
    <w:rPr>
      <w:rFonts w:eastAsia="黑体" w:cs="宋体"/>
      <w:bCs/>
      <w:sz w:val="30"/>
      <w:szCs w:val="20"/>
    </w:rPr>
  </w:style>
  <w:style w:type="paragraph" w:customStyle="1" w:styleId="109">
    <w:name w:val="修订3"/>
    <w:hidden/>
    <w:semiHidden/>
    <w:qFormat/>
    <w:uiPriority w:val="99"/>
    <w:rPr>
      <w:rFonts w:ascii="Times New Roman" w:hAnsi="Times New Roman" w:eastAsia="宋体" w:cs="Times New Roman"/>
      <w:kern w:val="2"/>
      <w:sz w:val="24"/>
      <w:szCs w:val="22"/>
      <w:lang w:val="en-US" w:eastAsia="zh-CN" w:bidi="ar-SA"/>
    </w:rPr>
  </w:style>
  <w:style w:type="paragraph" w:customStyle="1" w:styleId="11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1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character" w:customStyle="1" w:styleId="112">
    <w:name w:val="apple-converted-space"/>
    <w:basedOn w:val="37"/>
    <w:qFormat/>
    <w:uiPriority w:val="0"/>
  </w:style>
  <w:style w:type="paragraph" w:customStyle="1" w:styleId="113">
    <w:name w:val="修改正文"/>
    <w:basedOn w:val="1"/>
    <w:qFormat/>
    <w:uiPriority w:val="0"/>
    <w:pPr>
      <w:spacing w:line="480" w:lineRule="exact"/>
      <w:ind w:firstLine="200" w:firstLineChars="200"/>
      <w:jc w:val="both"/>
      <w:textAlignment w:val="top"/>
    </w:pPr>
    <w:rPr>
      <w:rFonts w:cs="宋体"/>
      <w:kern w:val="0"/>
      <w:szCs w:val="20"/>
    </w:rPr>
  </w:style>
  <w:style w:type="character" w:customStyle="1" w:styleId="114">
    <w:name w:val="high-light"/>
    <w:basedOn w:val="37"/>
    <w:qFormat/>
    <w:uiPriority w:val="0"/>
  </w:style>
  <w:style w:type="paragraph" w:customStyle="1" w:styleId="115">
    <w:name w:val="Char Char Char"/>
    <w:basedOn w:val="1"/>
    <w:next w:val="1"/>
    <w:qFormat/>
    <w:uiPriority w:val="0"/>
    <w:pPr>
      <w:ind w:firstLine="200" w:firstLineChars="200"/>
      <w:jc w:val="both"/>
    </w:pPr>
    <w:rPr>
      <w:rFonts w:ascii="宋体" w:hAnsi="宋体" w:eastAsia="汉鼎简书宋" w:cs="宋体"/>
      <w:szCs w:val="24"/>
    </w:rPr>
  </w:style>
  <w:style w:type="paragraph" w:customStyle="1" w:styleId="11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1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character" w:customStyle="1" w:styleId="120">
    <w:name w:val="正文文本 (5)_"/>
    <w:link w:val="121"/>
    <w:qFormat/>
    <w:locked/>
    <w:uiPriority w:val="99"/>
    <w:rPr>
      <w:b/>
      <w:bCs/>
      <w:sz w:val="32"/>
      <w:szCs w:val="32"/>
      <w:shd w:val="clear" w:color="auto" w:fill="FFFFFF"/>
      <w:lang w:eastAsia="en-US"/>
    </w:rPr>
  </w:style>
  <w:style w:type="paragraph" w:customStyle="1" w:styleId="121">
    <w:name w:val="正文文本 (5)"/>
    <w:basedOn w:val="1"/>
    <w:link w:val="120"/>
    <w:qFormat/>
    <w:uiPriority w:val="99"/>
    <w:pPr>
      <w:shd w:val="clear" w:color="auto" w:fill="FFFFFF"/>
      <w:spacing w:before="840" w:after="5100" w:line="240" w:lineRule="atLeast"/>
      <w:jc w:val="center"/>
    </w:pPr>
    <w:rPr>
      <w:b/>
      <w:bCs/>
      <w:kern w:val="0"/>
      <w:sz w:val="32"/>
      <w:szCs w:val="32"/>
      <w:lang w:eastAsia="en-US"/>
    </w:rPr>
  </w:style>
  <w:style w:type="character" w:customStyle="1" w:styleId="122">
    <w:name w:val="正文文本 (2)_"/>
    <w:link w:val="123"/>
    <w:qFormat/>
    <w:locked/>
    <w:uiPriority w:val="99"/>
    <w:rPr>
      <w:rFonts w:ascii="MingLiU" w:eastAsia="MingLiU" w:cs="MingLiU"/>
      <w:sz w:val="22"/>
      <w:shd w:val="clear" w:color="auto" w:fill="FFFFFF"/>
    </w:rPr>
  </w:style>
  <w:style w:type="paragraph" w:customStyle="1" w:styleId="123">
    <w:name w:val="正文文本 (2)1"/>
    <w:basedOn w:val="1"/>
    <w:link w:val="122"/>
    <w:qFormat/>
    <w:uiPriority w:val="99"/>
    <w:pPr>
      <w:shd w:val="clear" w:color="auto" w:fill="FFFFFF"/>
      <w:spacing w:before="300" w:after="420" w:line="240" w:lineRule="atLeast"/>
      <w:ind w:hanging="500"/>
    </w:pPr>
    <w:rPr>
      <w:rFonts w:ascii="MingLiU" w:eastAsia="MingLiU" w:cs="MingLiU"/>
      <w:kern w:val="0"/>
      <w:sz w:val="22"/>
      <w:szCs w:val="20"/>
    </w:rPr>
  </w:style>
  <w:style w:type="paragraph" w:customStyle="1" w:styleId="124">
    <w:name w:val="样式6 正文"/>
    <w:link w:val="125"/>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 w:type="character" w:customStyle="1" w:styleId="125">
    <w:name w:val="样式6 正文 Char1"/>
    <w:link w:val="124"/>
    <w:qFormat/>
    <w:uiPriority w:val="0"/>
    <w:rPr>
      <w:sz w:val="24"/>
    </w:rPr>
  </w:style>
  <w:style w:type="character" w:customStyle="1" w:styleId="126">
    <w:name w:val="日期 Char"/>
    <w:semiHidden/>
    <w:qFormat/>
    <w:uiPriority w:val="99"/>
    <w:rPr>
      <w:kern w:val="2"/>
      <w:sz w:val="21"/>
      <w:szCs w:val="22"/>
    </w:rPr>
  </w:style>
  <w:style w:type="paragraph" w:customStyle="1" w:styleId="127">
    <w:name w:val="表格"/>
    <w:basedOn w:val="1"/>
    <w:link w:val="128"/>
    <w:qFormat/>
    <w:uiPriority w:val="0"/>
    <w:pPr>
      <w:widowControl/>
      <w:spacing w:line="240" w:lineRule="auto"/>
      <w:jc w:val="center"/>
    </w:pPr>
    <w:rPr>
      <w:color w:val="000000"/>
      <w:kern w:val="0"/>
      <w:sz w:val="21"/>
      <w:szCs w:val="21"/>
    </w:rPr>
  </w:style>
  <w:style w:type="character" w:customStyle="1" w:styleId="128">
    <w:name w:val="表格 字符"/>
    <w:link w:val="127"/>
    <w:qFormat/>
    <w:uiPriority w:val="0"/>
    <w:rPr>
      <w:color w:val="000000"/>
      <w:sz w:val="21"/>
      <w:szCs w:val="21"/>
    </w:rPr>
  </w:style>
  <w:style w:type="character" w:customStyle="1" w:styleId="129">
    <w:name w:val="占位符文本1"/>
    <w:semiHidden/>
    <w:qFormat/>
    <w:uiPriority w:val="99"/>
    <w:rPr>
      <w:color w:val="808080"/>
    </w:rPr>
  </w:style>
  <w:style w:type="paragraph" w:customStyle="1" w:styleId="130">
    <w:name w:val="黑体小四"/>
    <w:basedOn w:val="28"/>
    <w:link w:val="131"/>
    <w:qFormat/>
    <w:uiPriority w:val="0"/>
    <w:pPr>
      <w:tabs>
        <w:tab w:val="right" w:leader="dot" w:pos="8296"/>
      </w:tabs>
      <w:spacing w:line="360" w:lineRule="auto"/>
      <w:ind w:left="210" w:firstLine="0" w:firstLineChars="0"/>
    </w:pPr>
    <w:rPr>
      <w:rFonts w:ascii="黑体" w:hAnsi="黑体" w:eastAsia="黑体"/>
      <w:smallCaps/>
      <w:sz w:val="24"/>
      <w:szCs w:val="24"/>
    </w:rPr>
  </w:style>
  <w:style w:type="character" w:customStyle="1" w:styleId="131">
    <w:name w:val="黑体小四 字符"/>
    <w:link w:val="130"/>
    <w:qFormat/>
    <w:uiPriority w:val="0"/>
    <w:rPr>
      <w:rFonts w:ascii="黑体" w:hAnsi="黑体" w:eastAsia="黑体"/>
      <w:smallCaps/>
      <w:kern w:val="2"/>
      <w:sz w:val="24"/>
      <w:szCs w:val="24"/>
    </w:rPr>
  </w:style>
  <w:style w:type="character" w:customStyle="1" w:styleId="132">
    <w:name w:val="正文文本 (6)_"/>
    <w:link w:val="133"/>
    <w:qFormat/>
    <w:locked/>
    <w:uiPriority w:val="99"/>
    <w:rPr>
      <w:rFonts w:ascii="MingLiU" w:eastAsia="MingLiU" w:cs="MingLiU"/>
      <w:sz w:val="22"/>
      <w:szCs w:val="22"/>
      <w:shd w:val="clear" w:color="auto" w:fill="FFFFFF"/>
    </w:rPr>
  </w:style>
  <w:style w:type="paragraph" w:customStyle="1" w:styleId="133">
    <w:name w:val="正文文本 (6)1"/>
    <w:basedOn w:val="1"/>
    <w:link w:val="132"/>
    <w:qFormat/>
    <w:uiPriority w:val="99"/>
    <w:pPr>
      <w:shd w:val="clear" w:color="auto" w:fill="FFFFFF"/>
      <w:spacing w:before="420" w:line="346" w:lineRule="exact"/>
      <w:jc w:val="distribute"/>
    </w:pPr>
    <w:rPr>
      <w:rFonts w:ascii="MingLiU" w:eastAsia="MingLiU" w:cs="MingLiU"/>
      <w:kern w:val="0"/>
      <w:sz w:val="22"/>
    </w:rPr>
  </w:style>
  <w:style w:type="character" w:customStyle="1" w:styleId="134">
    <w:name w:val="正文文本 (2) + 间距 6 pt"/>
    <w:qFormat/>
    <w:uiPriority w:val="99"/>
    <w:rPr>
      <w:rFonts w:ascii="MingLiU" w:eastAsia="MingLiU" w:cs="MingLiU"/>
      <w:spacing w:val="120"/>
      <w:sz w:val="22"/>
      <w:szCs w:val="22"/>
      <w:u w:val="none"/>
      <w:shd w:val="clear" w:color="auto" w:fill="FFFFFF"/>
    </w:rPr>
  </w:style>
  <w:style w:type="character" w:customStyle="1" w:styleId="135">
    <w:name w:val="正文文本 (2) + Microsoft YaHei107"/>
    <w:qFormat/>
    <w:uiPriority w:val="99"/>
    <w:rPr>
      <w:rFonts w:ascii="微软雅黑" w:eastAsia="微软雅黑" w:cs="微软雅黑"/>
      <w:b/>
      <w:bCs/>
      <w:sz w:val="19"/>
      <w:szCs w:val="19"/>
      <w:u w:val="none"/>
      <w:shd w:val="clear" w:color="auto" w:fill="FFFFFF"/>
      <w:lang w:val="en-US" w:eastAsia="en-US"/>
    </w:rPr>
  </w:style>
  <w:style w:type="character" w:customStyle="1" w:styleId="136">
    <w:name w:val="正文文本 (6) + Microsoft YaHei17"/>
    <w:qFormat/>
    <w:uiPriority w:val="99"/>
    <w:rPr>
      <w:rFonts w:ascii="微软雅黑" w:eastAsia="微软雅黑" w:cs="微软雅黑"/>
      <w:spacing w:val="20"/>
      <w:sz w:val="20"/>
      <w:szCs w:val="20"/>
      <w:shd w:val="clear" w:color="auto" w:fill="FFFFFF"/>
      <w:lang w:val="en-US" w:eastAsia="en-US"/>
    </w:rPr>
  </w:style>
  <w:style w:type="character" w:customStyle="1" w:styleId="137">
    <w:name w:val="正文文本 (6) + 4.5 pt"/>
    <w:qFormat/>
    <w:uiPriority w:val="99"/>
    <w:rPr>
      <w:rFonts w:ascii="MingLiU" w:eastAsia="MingLiU" w:cs="MingLiU"/>
      <w:w w:val="120"/>
      <w:sz w:val="9"/>
      <w:szCs w:val="9"/>
      <w:shd w:val="clear" w:color="auto" w:fill="FFFFFF"/>
    </w:rPr>
  </w:style>
  <w:style w:type="character" w:customStyle="1" w:styleId="138">
    <w:name w:val="正文文本 (12)_"/>
    <w:link w:val="139"/>
    <w:qFormat/>
    <w:locked/>
    <w:uiPriority w:val="99"/>
    <w:rPr>
      <w:rFonts w:ascii="MingLiU" w:eastAsia="MingLiU" w:cs="MingLiU"/>
      <w:b/>
      <w:bCs/>
      <w:sz w:val="19"/>
      <w:szCs w:val="19"/>
      <w:shd w:val="clear" w:color="auto" w:fill="FFFFFF"/>
    </w:rPr>
  </w:style>
  <w:style w:type="paragraph" w:customStyle="1" w:styleId="139">
    <w:name w:val="正文文本 (12)1"/>
    <w:basedOn w:val="1"/>
    <w:link w:val="138"/>
    <w:qFormat/>
    <w:uiPriority w:val="99"/>
    <w:pPr>
      <w:shd w:val="clear" w:color="auto" w:fill="FFFFFF"/>
      <w:spacing w:before="600" w:after="240" w:line="240" w:lineRule="atLeast"/>
    </w:pPr>
    <w:rPr>
      <w:rFonts w:ascii="MingLiU" w:eastAsia="MingLiU" w:cs="MingLiU"/>
      <w:b/>
      <w:bCs/>
      <w:kern w:val="0"/>
      <w:sz w:val="19"/>
      <w:szCs w:val="19"/>
    </w:rPr>
  </w:style>
  <w:style w:type="character" w:customStyle="1" w:styleId="140">
    <w:name w:val="正文文本 (12) + 间距 1 pt"/>
    <w:qFormat/>
    <w:uiPriority w:val="99"/>
    <w:rPr>
      <w:rFonts w:ascii="MingLiU" w:eastAsia="MingLiU" w:cs="MingLiU"/>
      <w:b/>
      <w:bCs/>
      <w:spacing w:val="30"/>
      <w:sz w:val="19"/>
      <w:szCs w:val="19"/>
      <w:shd w:val="clear" w:color="auto" w:fill="FFFFFF"/>
    </w:rPr>
  </w:style>
  <w:style w:type="character" w:customStyle="1" w:styleId="141">
    <w:name w:val="正文文本 (2) + 10.5 pt"/>
    <w:qFormat/>
    <w:uiPriority w:val="99"/>
    <w:rPr>
      <w:rFonts w:ascii="MingLiU" w:eastAsia="MingLiU" w:cs="MingLiU"/>
      <w:spacing w:val="20"/>
      <w:sz w:val="21"/>
      <w:szCs w:val="21"/>
      <w:u w:val="none"/>
      <w:shd w:val="clear" w:color="auto" w:fill="FFFFFF"/>
    </w:rPr>
  </w:style>
  <w:style w:type="character" w:customStyle="1" w:styleId="142">
    <w:name w:val="正文文本 (2) + Microsoft YaHei103"/>
    <w:qFormat/>
    <w:uiPriority w:val="99"/>
    <w:rPr>
      <w:rFonts w:ascii="微软雅黑" w:eastAsia="微软雅黑" w:cs="微软雅黑"/>
      <w:b/>
      <w:bCs/>
      <w:sz w:val="21"/>
      <w:szCs w:val="21"/>
      <w:u w:val="none"/>
      <w:shd w:val="clear" w:color="auto" w:fill="FFFFFF"/>
      <w:lang w:val="en-US" w:eastAsia="en-US"/>
    </w:rPr>
  </w:style>
  <w:style w:type="character" w:customStyle="1" w:styleId="143">
    <w:name w:val="正文文本 (2) + Times New Roman10"/>
    <w:qFormat/>
    <w:uiPriority w:val="99"/>
    <w:rPr>
      <w:rFonts w:ascii="Times New Roman" w:hAnsi="Times New Roman" w:eastAsia="MingLiU" w:cs="Times New Roman"/>
      <w:b/>
      <w:bCs/>
      <w:sz w:val="16"/>
      <w:szCs w:val="16"/>
      <w:u w:val="none"/>
      <w:shd w:val="clear" w:color="auto" w:fill="FFFFFF"/>
      <w:lang w:val="en-US" w:eastAsia="en-US"/>
    </w:rPr>
  </w:style>
  <w:style w:type="character" w:customStyle="1" w:styleId="144">
    <w:name w:val="正文文本 (12)"/>
    <w:qFormat/>
    <w:uiPriority w:val="99"/>
    <w:rPr>
      <w:rFonts w:ascii="MingLiU" w:eastAsia="MingLiU" w:cs="MingLiU"/>
      <w:b/>
      <w:bCs/>
      <w:spacing w:val="0"/>
      <w:sz w:val="19"/>
      <w:szCs w:val="19"/>
      <w:u w:val="none"/>
      <w:shd w:val="clear" w:color="auto" w:fill="FFFFFF"/>
    </w:rPr>
  </w:style>
  <w:style w:type="character" w:customStyle="1" w:styleId="145">
    <w:name w:val="正文文本 (2) + 8.5 pt17"/>
    <w:qFormat/>
    <w:uiPriority w:val="99"/>
    <w:rPr>
      <w:rFonts w:ascii="MingLiU" w:eastAsia="MingLiU" w:cs="MingLiU"/>
      <w:sz w:val="17"/>
      <w:szCs w:val="17"/>
      <w:u w:val="none"/>
      <w:shd w:val="clear" w:color="auto" w:fill="FFFFFF"/>
    </w:rPr>
  </w:style>
  <w:style w:type="character" w:customStyle="1" w:styleId="146">
    <w:name w:val="正文文本 (2) + Microsoft YaHei106"/>
    <w:qFormat/>
    <w:uiPriority w:val="99"/>
    <w:rPr>
      <w:rFonts w:ascii="微软雅黑" w:eastAsia="微软雅黑" w:cs="微软雅黑"/>
      <w:spacing w:val="-10"/>
      <w:sz w:val="15"/>
      <w:szCs w:val="15"/>
      <w:u w:val="none"/>
      <w:shd w:val="clear" w:color="auto" w:fill="FFFFFF"/>
      <w:lang w:val="en-US" w:eastAsia="en-US"/>
    </w:rPr>
  </w:style>
  <w:style w:type="character" w:customStyle="1" w:styleId="147">
    <w:name w:val="正文文本 (2) + Microsoft YaHei102"/>
    <w:qFormat/>
    <w:uiPriority w:val="99"/>
    <w:rPr>
      <w:rFonts w:ascii="微软雅黑" w:eastAsia="微软雅黑" w:cs="微软雅黑"/>
      <w:sz w:val="20"/>
      <w:szCs w:val="20"/>
      <w:u w:val="none"/>
      <w:shd w:val="clear" w:color="auto" w:fill="FFFFFF"/>
      <w:lang w:val="en-US" w:eastAsia="en-US"/>
    </w:rPr>
  </w:style>
  <w:style w:type="character" w:customStyle="1" w:styleId="148">
    <w:name w:val="正文文本 (2) + 8.5 pt13"/>
    <w:qFormat/>
    <w:uiPriority w:val="99"/>
    <w:rPr>
      <w:rFonts w:ascii="MingLiU" w:eastAsia="MingLiU" w:cs="MingLiU"/>
      <w:spacing w:val="0"/>
      <w:sz w:val="17"/>
      <w:szCs w:val="17"/>
      <w:u w:val="none"/>
      <w:shd w:val="clear" w:color="auto" w:fill="FFFFFF"/>
      <w:lang w:val="en-US" w:eastAsia="en-US"/>
    </w:rPr>
  </w:style>
  <w:style w:type="character" w:customStyle="1" w:styleId="149">
    <w:name w:val="@他1"/>
    <w:unhideWhenUsed/>
    <w:qFormat/>
    <w:uiPriority w:val="99"/>
    <w:rPr>
      <w:color w:val="2B579A"/>
      <w:shd w:val="clear" w:color="auto" w:fill="E6E6E6"/>
    </w:rPr>
  </w:style>
  <w:style w:type="table" w:customStyle="1" w:styleId="150">
    <w:name w:val="网格型1"/>
    <w:basedOn w:val="3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1">
    <w:name w:val="正文表标题"/>
    <w:next w:val="1"/>
    <w:qFormat/>
    <w:uiPriority w:val="0"/>
    <w:pPr>
      <w:numPr>
        <w:ilvl w:val="0"/>
        <w:numId w:val="1"/>
      </w:numPr>
      <w:spacing w:beforeLines="50" w:afterLines="50"/>
      <w:jc w:val="center"/>
    </w:pPr>
    <w:rPr>
      <w:rFonts w:ascii="黑体" w:hAnsi="Times New Roman" w:eastAsia="黑体" w:cs="Times New Roman"/>
      <w:sz w:val="21"/>
      <w:lang w:val="en-US" w:eastAsia="zh-CN" w:bidi="ar-SA"/>
    </w:rPr>
  </w:style>
  <w:style w:type="character" w:customStyle="1" w:styleId="152">
    <w:name w:val="cf01"/>
    <w:basedOn w:val="37"/>
    <w:qFormat/>
    <w:uiPriority w:val="0"/>
    <w:rPr>
      <w:rFonts w:hint="eastAsia" w:ascii="Microsoft YaHei UI" w:hAnsi="Microsoft YaHei UI" w:eastAsia="Microsoft YaHei UI"/>
      <w:sz w:val="18"/>
      <w:szCs w:val="18"/>
    </w:rPr>
  </w:style>
  <w:style w:type="paragraph" w:customStyle="1" w:styleId="153">
    <w:name w:val="修订4"/>
    <w:hidden/>
    <w:semiHidden/>
    <w:qFormat/>
    <w:uiPriority w:val="99"/>
    <w:rPr>
      <w:rFonts w:ascii="Times New Roman" w:hAnsi="Times New Roman" w:eastAsia="宋体" w:cs="Times New Roman"/>
      <w:kern w:val="2"/>
      <w:sz w:val="24"/>
      <w:szCs w:val="22"/>
      <w:lang w:val="en-US" w:eastAsia="zh-CN" w:bidi="ar-SA"/>
    </w:rPr>
  </w:style>
  <w:style w:type="paragraph" w:customStyle="1" w:styleId="154">
    <w:name w:val="修订5"/>
    <w:hidden/>
    <w:semiHidden/>
    <w:qFormat/>
    <w:uiPriority w:val="99"/>
    <w:rPr>
      <w:rFonts w:ascii="Times New Roman" w:hAnsi="Times New Roman" w:eastAsia="宋体" w:cs="Times New Roman"/>
      <w:kern w:val="2"/>
      <w:sz w:val="24"/>
      <w:szCs w:val="22"/>
      <w:lang w:val="en-US" w:eastAsia="zh-CN" w:bidi="ar-SA"/>
    </w:rPr>
  </w:style>
  <w:style w:type="paragraph" w:customStyle="1" w:styleId="155">
    <w:name w:val="TOC 标题2"/>
    <w:basedOn w:val="2"/>
    <w:next w:val="1"/>
    <w:unhideWhenUsed/>
    <w:qFormat/>
    <w:uiPriority w:val="39"/>
    <w:pPr>
      <w:widowControl/>
      <w:spacing w:before="240" w:after="0" w:line="259" w:lineRule="auto"/>
      <w:outlineLvl w:val="9"/>
    </w:pPr>
    <w:rPr>
      <w:rFonts w:asciiTheme="majorHAnsi" w:hAnsiTheme="majorHAnsi" w:eastAsiaTheme="majorEastAsia" w:cstheme="majorBidi"/>
      <w:bCs w:val="0"/>
      <w:color w:val="376092" w:themeColor="accent1" w:themeShade="BF"/>
      <w:kern w:val="0"/>
      <w:szCs w:val="32"/>
    </w:rPr>
  </w:style>
  <w:style w:type="paragraph" w:customStyle="1" w:styleId="156">
    <w:name w:val="修订6"/>
    <w:hidden/>
    <w:semiHidden/>
    <w:qFormat/>
    <w:uiPriority w:val="99"/>
    <w:rPr>
      <w:rFonts w:ascii="Times New Roman" w:hAnsi="Times New Roman" w:eastAsia="宋体" w:cs="Times New Roman"/>
      <w:kern w:val="2"/>
      <w:sz w:val="24"/>
      <w:szCs w:val="22"/>
      <w:lang w:val="en-US" w:eastAsia="zh-CN" w:bidi="ar-SA"/>
    </w:rPr>
  </w:style>
  <w:style w:type="paragraph" w:customStyle="1" w:styleId="157">
    <w:name w:val="修订7"/>
    <w:hidden/>
    <w:semiHidden/>
    <w:qFormat/>
    <w:uiPriority w:val="99"/>
    <w:rPr>
      <w:rFonts w:ascii="Times New Roman" w:hAnsi="Times New Roman" w:eastAsia="宋体" w:cs="Times New Roman"/>
      <w:kern w:val="2"/>
      <w:sz w:val="24"/>
      <w:szCs w:val="22"/>
      <w:lang w:val="en-US" w:eastAsia="zh-CN" w:bidi="ar-SA"/>
    </w:rPr>
  </w:style>
  <w:style w:type="paragraph" w:customStyle="1" w:styleId="158">
    <w:name w:val="修订8"/>
    <w:hidden/>
    <w:unhideWhenUsed/>
    <w:qFormat/>
    <w:uiPriority w:val="99"/>
    <w:rPr>
      <w:rFonts w:ascii="Times New Roman" w:hAnsi="Times New Roman" w:eastAsia="宋体" w:cs="Times New Roman"/>
      <w:kern w:val="2"/>
      <w:sz w:val="24"/>
      <w:szCs w:val="22"/>
      <w:lang w:val="en-US" w:eastAsia="zh-CN" w:bidi="ar-SA"/>
    </w:rPr>
  </w:style>
  <w:style w:type="paragraph" w:customStyle="1" w:styleId="159">
    <w:name w:val="修订9"/>
    <w:hidden/>
    <w:semiHidden/>
    <w:qFormat/>
    <w:uiPriority w:val="99"/>
    <w:rPr>
      <w:rFonts w:ascii="Times New Roman" w:hAnsi="Times New Roman" w:eastAsia="宋体" w:cs="Times New Roman"/>
      <w:kern w:val="2"/>
      <w:sz w:val="24"/>
      <w:szCs w:val="22"/>
      <w:lang w:val="en-US" w:eastAsia="zh-CN" w:bidi="ar-SA"/>
    </w:rPr>
  </w:style>
  <w:style w:type="paragraph" w:customStyle="1" w:styleId="160">
    <w:name w:val="TOC 标题3"/>
    <w:basedOn w:val="2"/>
    <w:next w:val="1"/>
    <w:unhideWhenUsed/>
    <w:qFormat/>
    <w:uiPriority w:val="39"/>
    <w:pPr>
      <w:widowControl/>
      <w:spacing w:before="240" w:after="0" w:line="259" w:lineRule="auto"/>
      <w:outlineLvl w:val="9"/>
    </w:pPr>
    <w:rPr>
      <w:rFonts w:asciiTheme="majorHAnsi" w:hAnsiTheme="majorHAnsi" w:eastAsiaTheme="majorEastAsia" w:cstheme="majorBidi"/>
      <w:bCs w:val="0"/>
      <w:color w:val="376092" w:themeColor="accent1" w:themeShade="BF"/>
      <w:kern w:val="0"/>
      <w:szCs w:val="32"/>
    </w:rPr>
  </w:style>
  <w:style w:type="character" w:customStyle="1" w:styleId="161">
    <w:name w:val="s4"/>
    <w:qFormat/>
    <w:uiPriority w:val="0"/>
  </w:style>
  <w:style w:type="paragraph" w:customStyle="1" w:styleId="162">
    <w:name w:val="p2"/>
    <w:qFormat/>
    <w:uiPriority w:val="0"/>
    <w:pPr>
      <w:ind w:firstLine="800"/>
    </w:pPr>
    <w:rPr>
      <w:rFonts w:ascii="Times New Roman" w:hAnsi="Times New Roman" w:eastAsia="宋体" w:cs="Times New Roman"/>
      <w:color w:val="0000FF"/>
      <w:sz w:val="32"/>
      <w:szCs w:val="32"/>
      <w:lang w:val="en-US" w:eastAsia="zh-CN" w:bidi="ar-SA"/>
    </w:rPr>
  </w:style>
  <w:style w:type="paragraph" w:customStyle="1" w:styleId="163">
    <w:name w:val="p3"/>
    <w:qFormat/>
    <w:uiPriority w:val="0"/>
    <w:rPr>
      <w:rFonts w:ascii="Times New Roman" w:hAnsi="Times New Roman" w:eastAsia="宋体" w:cs="Times New Roman"/>
      <w:sz w:val="32"/>
      <w:szCs w:val="32"/>
      <w:lang w:val="en-US" w:eastAsia="zh-CN" w:bidi="ar-SA"/>
    </w:rPr>
  </w:style>
  <w:style w:type="character" w:customStyle="1" w:styleId="164">
    <w:name w:val="s2"/>
    <w:qFormat/>
    <w:uiPriority w:val="0"/>
    <w:rPr>
      <w:color w:val="0000E9"/>
      <w:u w:val="single"/>
    </w:rPr>
  </w:style>
  <w:style w:type="character" w:customStyle="1" w:styleId="165">
    <w:name w:val="s1"/>
    <w:qFormat/>
    <w:uiPriority w:val="0"/>
    <w:rPr>
      <w:u w:val="single"/>
    </w:rPr>
  </w:style>
  <w:style w:type="character" w:customStyle="1" w:styleId="166">
    <w:name w:val="s3"/>
    <w:qFormat/>
    <w:uiPriority w:val="0"/>
    <w:rPr>
      <w:rFonts w:ascii="songti sc" w:hAnsi="songti sc" w:eastAsia="songti sc" w:cs="songti sc"/>
      <w:sz w:val="32"/>
      <w:szCs w:val="32"/>
      <w:u w:val="single"/>
    </w:rPr>
  </w:style>
  <w:style w:type="paragraph" w:customStyle="1" w:styleId="167">
    <w:name w:val="p1"/>
    <w:qFormat/>
    <w:uiPriority w:val="0"/>
    <w:rPr>
      <w:rFonts w:ascii="Times New Roman" w:hAnsi="Times New Roman" w:eastAsia="宋体" w:cs="Times New Roman"/>
      <w:color w:val="0000FF"/>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102</Pages>
  <Words>9015</Words>
  <Characters>51392</Characters>
  <Lines>428</Lines>
  <Paragraphs>120</Paragraphs>
  <TotalTime>363</TotalTime>
  <ScaleCrop>false</ScaleCrop>
  <LinksUpToDate>false</LinksUpToDate>
  <CharactersWithSpaces>60287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2025-07-15T22:24:00Z</dcterms:created>
  <dc:creator>尚景红</dc:creator>
  <cp:lastModifiedBy>szj</cp:lastModifiedBy>
  <cp:lastPrinted>2025-06-04T17:04:00Z</cp:lastPrinted>
  <dcterms:modified xsi:type="dcterms:W3CDTF">2025-09-08T14:57:13Z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2C1CE63145D0407CB89C32B41920A2B6_13</vt:lpwstr>
  </property>
  <property fmtid="{D5CDD505-2E9C-101B-9397-08002B2CF9AE}" pid="4" name="KSOTemplateDocerSaveRecord">
    <vt:lpwstr>eyJoZGlkIjoiOWE0NTU0MDhhZWZjYTk5MjE1ZjY2NmFkNTRjYWQzY2YiLCJ1c2VySWQiOiIyMzA2MzY0ODkifQ==</vt:lpwstr>
  </property>
</Properties>
</file>