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rPr>
          <w:rFonts w:hint="eastAsia" w:ascii="黑体" w:hAnsi="黑体" w:eastAsia="黑体" w:cs="仿宋_GB2312"/>
          <w:b w:val="0"/>
          <w:bCs/>
          <w:sz w:val="24"/>
          <w:szCs w:val="24"/>
          <w:lang w:val="en-US" w:eastAsia="zh-CN"/>
        </w:rPr>
      </w:pPr>
      <w:r>
        <w:rPr>
          <w:rFonts w:hint="eastAsia" w:ascii="黑体" w:hAnsi="黑体" w:eastAsia="黑体" w:cs="仿宋_GB2312"/>
          <w:b w:val="0"/>
          <w:bCs/>
          <w:sz w:val="24"/>
          <w:szCs w:val="24"/>
          <w:lang w:eastAsia="zh-CN"/>
        </w:rPr>
        <w:t>附件</w:t>
      </w:r>
      <w:r>
        <w:rPr>
          <w:rFonts w:hint="eastAsia" w:ascii="黑体" w:hAnsi="黑体" w:eastAsia="黑体" w:cs="仿宋_GB2312"/>
          <w:b w:val="0"/>
          <w:bCs/>
          <w:sz w:val="24"/>
          <w:szCs w:val="24"/>
          <w:lang w:val="en-US" w:eastAsia="zh-CN"/>
        </w:rPr>
        <w:t>2</w:t>
      </w:r>
    </w:p>
    <w:p>
      <w:pPr>
        <w:tabs>
          <w:tab w:val="left" w:pos="1620"/>
        </w:tabs>
        <w:rPr>
          <w:rFonts w:hint="eastAsia" w:ascii="黑体" w:hAnsi="黑体" w:eastAsia="黑体" w:cs="仿宋_GB2312"/>
          <w:b w:val="0"/>
          <w:bCs/>
          <w:sz w:val="24"/>
          <w:szCs w:val="24"/>
          <w:lang w:val="en-US" w:eastAsia="zh-CN"/>
        </w:rPr>
      </w:pP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r>
        <w:rPr>
          <w:rFonts w:hint="eastAsia" w:ascii="方正小标宋简体" w:hAnsi="方正小标宋简体" w:eastAsia="方正小标宋简体"/>
          <w:b w:val="0"/>
          <w:bCs/>
          <w:sz w:val="44"/>
          <w:szCs w:val="44"/>
          <w:lang w:eastAsia="zh-CN"/>
        </w:rPr>
        <w:t>拟录入房屋建筑和市政基础设施工程施工图设计文件审查机构名录的企业情况表</w:t>
      </w: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p>
    <w:tbl>
      <w:tblPr>
        <w:tblStyle w:val="11"/>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875"/>
        <w:gridCol w:w="3439"/>
        <w:gridCol w:w="4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50" w:type="dxa"/>
            <w:vAlign w:val="center"/>
          </w:tcPr>
          <w:p>
            <w:pPr>
              <w:tabs>
                <w:tab w:val="left" w:pos="1620"/>
              </w:tabs>
              <w:ind w:left="0" w:leftChars="0" w:right="0" w:rightChars="0" w:firstLine="0" w:firstLineChars="0"/>
              <w:jc w:val="center"/>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1"/>
                <w:szCs w:val="21"/>
                <w:lang w:eastAsia="zh-CN"/>
              </w:rPr>
              <w:t>序号</w:t>
            </w:r>
          </w:p>
        </w:tc>
        <w:tc>
          <w:tcPr>
            <w:tcW w:w="1875" w:type="dxa"/>
            <w:vAlign w:val="center"/>
          </w:tcPr>
          <w:p>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lang w:eastAsia="zh-CN"/>
              </w:rPr>
              <w:t>机构名称</w:t>
            </w:r>
          </w:p>
        </w:tc>
        <w:tc>
          <w:tcPr>
            <w:tcW w:w="3439" w:type="dxa"/>
            <w:vAlign w:val="center"/>
          </w:tcPr>
          <w:p>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vertAlign w:val="baseline"/>
                <w:lang w:eastAsia="zh-CN"/>
              </w:rPr>
              <w:t>已备案事项</w:t>
            </w:r>
          </w:p>
        </w:tc>
        <w:tc>
          <w:tcPr>
            <w:tcW w:w="4129" w:type="dxa"/>
            <w:vAlign w:val="center"/>
          </w:tcPr>
          <w:p>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vertAlign w:val="baseline"/>
                <w:lang w:eastAsia="zh-CN"/>
              </w:rPr>
              <w:t>申请事项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875" w:type="dxa"/>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佛山市顺德区顺建施工图审查有限公司</w:t>
            </w:r>
          </w:p>
        </w:tc>
        <w:tc>
          <w:tcPr>
            <w:tcW w:w="3439" w:type="dxa"/>
            <w:vAlign w:val="center"/>
          </w:tcPr>
          <w:p>
            <w:pPr>
              <w:snapToGrid w:val="0"/>
              <w:jc w:val="both"/>
              <w:rPr>
                <w:rFonts w:hint="default" w:ascii="仿宋_GB2312" w:hAnsi="仿宋_GB2312" w:eastAsia="仿宋_GB2312" w:cs="仿宋_GB2312"/>
                <w:b w:val="0"/>
                <w:bCs w:val="0"/>
                <w:color w:val="auto"/>
                <w:kern w:val="0"/>
                <w:sz w:val="24"/>
                <w:szCs w:val="24"/>
                <w:lang w:val="en-US" w:eastAsia="zh-CN"/>
              </w:rPr>
            </w:pPr>
            <w:r>
              <w:rPr>
                <w:rFonts w:hint="eastAsia" w:ascii="仿宋_GB2312" w:eastAsia="仿宋_GB2312" w:cs="Times New Roman"/>
                <w:sz w:val="24"/>
                <w:szCs w:val="24"/>
                <w:lang w:val="en-US" w:eastAsia="zh-CN"/>
              </w:rPr>
              <w:t>一类 房屋建筑（含超限高层）工程；一类 市政基础设施（给水、排水、燃气、热力、道路、桥梁、隧道、公共交通、风景园林）工程</w:t>
            </w:r>
          </w:p>
        </w:tc>
        <w:tc>
          <w:tcPr>
            <w:tcW w:w="4129" w:type="dxa"/>
            <w:vAlign w:val="center"/>
          </w:tcPr>
          <w:p>
            <w:pPr>
              <w:snapToGrid w:val="0"/>
              <w:jc w:val="both"/>
              <w:rPr>
                <w:rFonts w:hint="eastAsia" w:ascii="仿宋_GB2312" w:hAnsi="仿宋_GB2312" w:eastAsia="仿宋_GB2312" w:cs="仿宋_GB2312"/>
                <w:b w:val="0"/>
                <w:bCs w:val="0"/>
                <w:color w:val="auto"/>
                <w:kern w:val="0"/>
                <w:sz w:val="24"/>
                <w:szCs w:val="24"/>
                <w:lang w:val="en-US" w:eastAsia="zh-CN"/>
              </w:rPr>
            </w:pPr>
            <w:r>
              <w:rPr>
                <w:rFonts w:hint="eastAsia" w:ascii="仿宋_GB2312" w:eastAsia="仿宋_GB2312" w:cs="Times New Roman"/>
                <w:b/>
                <w:bCs/>
                <w:sz w:val="24"/>
                <w:szCs w:val="24"/>
                <w:lang w:val="en-US" w:eastAsia="zh-CN"/>
              </w:rPr>
              <w:t>延续：</w:t>
            </w:r>
            <w:r>
              <w:rPr>
                <w:rFonts w:hint="eastAsia" w:ascii="仿宋_GB2312" w:eastAsia="仿宋_GB2312" w:cs="Times New Roman"/>
                <w:sz w:val="24"/>
                <w:szCs w:val="24"/>
                <w:lang w:val="en-US" w:eastAsia="zh-CN"/>
              </w:rPr>
              <w:t>一类 房屋建筑（含超限高层）工程；一类 市政基础设施（给水、排水、燃气、热力、道路、桥梁、隧道、公共交通、风景园林）工程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650" w:type="dxa"/>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875" w:type="dxa"/>
            <w:vAlign w:val="center"/>
          </w:tcPr>
          <w:p>
            <w:pPr>
              <w:snapToGrid w:val="0"/>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江门侨城建设工程设计审查有限公司</w:t>
            </w:r>
          </w:p>
        </w:tc>
        <w:tc>
          <w:tcPr>
            <w:tcW w:w="3439" w:type="dxa"/>
            <w:vAlign w:val="center"/>
          </w:tcPr>
          <w:p>
            <w:pPr>
              <w:snapToGrid w:val="0"/>
              <w:jc w:val="both"/>
              <w:rPr>
                <w:rFonts w:hint="eastAsia" w:ascii="仿宋_GB2312" w:hAnsi="宋体" w:eastAsia="仿宋_GB2312" w:cs="宋体"/>
                <w:b/>
                <w:bCs/>
                <w:sz w:val="24"/>
                <w:szCs w:val="24"/>
                <w:lang w:val="en-US" w:eastAsia="zh-CN"/>
              </w:rPr>
            </w:pPr>
            <w:r>
              <w:rPr>
                <w:rFonts w:hint="eastAsia" w:ascii="仿宋_GB2312" w:hAnsi="Times New Roman" w:eastAsia="仿宋_GB2312" w:cs="Times New Roman"/>
                <w:b/>
                <w:bCs/>
                <w:sz w:val="24"/>
                <w:szCs w:val="24"/>
                <w:lang w:val="en-US" w:eastAsia="zh-CN"/>
              </w:rPr>
              <w:t>/</w:t>
            </w:r>
          </w:p>
        </w:tc>
        <w:tc>
          <w:tcPr>
            <w:tcW w:w="4129" w:type="dxa"/>
            <w:vAlign w:val="center"/>
          </w:tcPr>
          <w:p>
            <w:pPr>
              <w:snapToGrid w:val="0"/>
              <w:jc w:val="both"/>
              <w:rPr>
                <w:rFonts w:hint="eastAsia" w:ascii="仿宋_GB2312" w:hAnsi="宋体" w:eastAsia="仿宋_GB2312" w:cs="宋体"/>
                <w:b/>
                <w:bCs/>
                <w:sz w:val="24"/>
                <w:szCs w:val="24"/>
                <w:lang w:val="en-US" w:eastAsia="zh-CN"/>
              </w:rPr>
            </w:pPr>
            <w:r>
              <w:rPr>
                <w:rFonts w:hint="eastAsia" w:ascii="仿宋_GB2312" w:hAnsi="Times New Roman" w:eastAsia="仿宋_GB2312" w:cs="Times New Roman"/>
                <w:b/>
                <w:bCs/>
                <w:sz w:val="24"/>
                <w:szCs w:val="24"/>
                <w:lang w:val="en-US" w:eastAsia="zh-CN"/>
              </w:rPr>
              <w:t>首次：</w:t>
            </w:r>
            <w:r>
              <w:rPr>
                <w:rFonts w:hint="eastAsia" w:ascii="仿宋_GB2312" w:eastAsia="仿宋_GB2312" w:cs="Times New Roman"/>
                <w:sz w:val="24"/>
                <w:szCs w:val="24"/>
                <w:lang w:val="en-US" w:eastAsia="zh-CN"/>
              </w:rPr>
              <w:t>一类 房屋建筑（不含超限高层）工程</w:t>
            </w:r>
          </w:p>
        </w:tc>
      </w:tr>
    </w:tbl>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401"/>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ab/>
      </w:r>
    </w:p>
    <w:p>
      <w:pPr>
        <w:tabs>
          <w:tab w:val="left" w:pos="1620"/>
        </w:tabs>
        <w:spacing w:after="156" w:afterLines="50"/>
        <w:jc w:val="center"/>
        <w:rPr>
          <w:rFonts w:ascii="Times New Roman" w:hAnsi="Times New Roman"/>
          <w:b/>
          <w:sz w:val="44"/>
          <w:szCs w:val="44"/>
        </w:rPr>
      </w:pPr>
      <w:r>
        <w:rPr>
          <w:rFonts w:ascii="Times New Roman" w:hAnsi="Times New Roman"/>
          <w:b/>
          <w:sz w:val="44"/>
          <w:szCs w:val="44"/>
        </w:rPr>
        <w:t>机 构 基 本 情 况</w:t>
      </w:r>
    </w:p>
    <w:tbl>
      <w:tblPr>
        <w:tblStyle w:val="11"/>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3902"/>
        <w:gridCol w:w="1756"/>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机构名称</w:t>
            </w:r>
          </w:p>
        </w:tc>
        <w:tc>
          <w:tcPr>
            <w:tcW w:w="3902" w:type="dxa"/>
            <w:noWrap w:val="0"/>
            <w:vAlign w:val="center"/>
          </w:tcPr>
          <w:p>
            <w:pPr>
              <w:jc w:val="center"/>
              <w:rPr>
                <w:rFonts w:hint="eastAsia" w:ascii="宋体" w:hAnsi="宋体" w:eastAsia="宋体" w:cs="宋体"/>
                <w:color w:val="auto"/>
                <w:szCs w:val="21"/>
                <w:lang w:val="en-US" w:eastAsia="zh-CN"/>
              </w:rPr>
            </w:pPr>
            <w:r>
              <w:rPr>
                <w:rFonts w:hint="eastAsia"/>
              </w:rPr>
              <w:t>佛山市顺德区顺建施工图审查有限公司</w:t>
            </w:r>
          </w:p>
        </w:tc>
        <w:tc>
          <w:tcPr>
            <w:tcW w:w="1756" w:type="dxa"/>
            <w:noWrap w:val="0"/>
            <w:vAlign w:val="center"/>
          </w:tcPr>
          <w:p>
            <w:pPr>
              <w:jc w:val="center"/>
              <w:rPr>
                <w:rFonts w:hint="eastAsia" w:ascii="宋体" w:hAnsi="宋体" w:eastAsia="宋体" w:cs="宋体"/>
                <w:color w:val="auto"/>
                <w:szCs w:val="21"/>
              </w:rPr>
            </w:pPr>
            <w:r>
              <w:rPr>
                <w:rFonts w:hint="eastAsia"/>
                <w:color w:val="auto"/>
              </w:rPr>
              <w:t>成立日期</w:t>
            </w:r>
          </w:p>
        </w:tc>
        <w:tc>
          <w:tcPr>
            <w:tcW w:w="2246" w:type="dxa"/>
            <w:noWrap w:val="0"/>
            <w:vAlign w:val="center"/>
          </w:tcPr>
          <w:p>
            <w:pPr>
              <w:jc w:val="center"/>
              <w:rPr>
                <w:rFonts w:hint="eastAsia" w:ascii="宋体" w:hAnsi="宋体" w:eastAsia="宋体" w:cs="宋体"/>
                <w:color w:val="auto"/>
                <w:sz w:val="18"/>
                <w:szCs w:val="18"/>
              </w:rPr>
            </w:pPr>
            <w:r>
              <w:rPr>
                <w:rFonts w:hint="eastAsia"/>
                <w:sz w:val="18"/>
                <w:szCs w:val="18"/>
              </w:rPr>
              <w:t>2022年8月23日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机构住所</w:t>
            </w:r>
          </w:p>
        </w:tc>
        <w:tc>
          <w:tcPr>
            <w:tcW w:w="3902" w:type="dxa"/>
            <w:noWrap w:val="0"/>
            <w:vAlign w:val="center"/>
          </w:tcPr>
          <w:p>
            <w:pPr>
              <w:ind w:hanging="10" w:firstLineChars="0"/>
              <w:jc w:val="center"/>
              <w:rPr>
                <w:rFonts w:hint="eastAsia" w:ascii="宋体" w:hAnsi="宋体" w:eastAsia="宋体" w:cs="宋体"/>
                <w:color w:val="auto"/>
                <w:szCs w:val="21"/>
                <w:lang w:val="en-US" w:eastAsia="zh-CN"/>
              </w:rPr>
            </w:pPr>
            <w:r>
              <w:rPr>
                <w:rFonts w:hint="eastAsia"/>
              </w:rPr>
              <w:t>广东省佛山市顺德区大良街道德和社区呈祥路4号嘉信城市广场二期5511</w:t>
            </w:r>
          </w:p>
        </w:tc>
        <w:tc>
          <w:tcPr>
            <w:tcW w:w="1756" w:type="dxa"/>
            <w:noWrap w:val="0"/>
            <w:vAlign w:val="center"/>
          </w:tcPr>
          <w:p>
            <w:pPr>
              <w:jc w:val="center"/>
              <w:rPr>
                <w:rFonts w:hint="eastAsia" w:ascii="宋体" w:hAnsi="宋体" w:eastAsia="宋体" w:cs="宋体"/>
                <w:color w:val="auto"/>
                <w:szCs w:val="21"/>
              </w:rPr>
            </w:pPr>
            <w:r>
              <w:rPr>
                <w:rFonts w:hint="eastAsia"/>
                <w:color w:val="auto"/>
              </w:rPr>
              <w:t>隶属地</w:t>
            </w:r>
          </w:p>
        </w:tc>
        <w:tc>
          <w:tcPr>
            <w:tcW w:w="2246" w:type="dxa"/>
            <w:noWrap w:val="0"/>
            <w:vAlign w:val="center"/>
          </w:tcPr>
          <w:p>
            <w:pPr>
              <w:jc w:val="center"/>
              <w:rPr>
                <w:rFonts w:hint="eastAsia" w:ascii="宋体" w:hAnsi="宋体" w:eastAsia="宋体" w:cs="宋体"/>
                <w:color w:val="auto"/>
                <w:szCs w:val="21"/>
              </w:rPr>
            </w:pPr>
            <w:r>
              <w:rPr>
                <w:rFonts w:hint="eastAsia"/>
              </w:rPr>
              <w:t>佛山市顺德区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单位类型</w:t>
            </w:r>
          </w:p>
        </w:tc>
        <w:tc>
          <w:tcPr>
            <w:tcW w:w="3902" w:type="dxa"/>
            <w:noWrap w:val="0"/>
            <w:vAlign w:val="center"/>
          </w:tcPr>
          <w:p>
            <w:pPr>
              <w:jc w:val="center"/>
              <w:rPr>
                <w:rFonts w:hint="eastAsia" w:asciiTheme="majorEastAsia" w:hAnsiTheme="majorEastAsia" w:eastAsiaTheme="majorEastAsia" w:cstheme="majorEastAsia"/>
              </w:rPr>
            </w:pPr>
            <w:r>
              <w:rPr>
                <w:rFonts w:hint="eastAsia"/>
              </w:rPr>
              <w:t>有限责任公司（非自然人投资或控股的法人独资）</w:t>
            </w:r>
          </w:p>
        </w:tc>
        <w:tc>
          <w:tcPr>
            <w:tcW w:w="1756" w:type="dxa"/>
            <w:noWrap w:val="0"/>
            <w:vAlign w:val="center"/>
          </w:tcPr>
          <w:p>
            <w:pPr>
              <w:jc w:val="center"/>
              <w:rPr>
                <w:rFonts w:hint="eastAsia"/>
                <w:sz w:val="18"/>
                <w:szCs w:val="18"/>
                <w:highlight w:val="none"/>
              </w:rPr>
            </w:pPr>
            <w:r>
              <w:rPr>
                <w:rFonts w:hint="eastAsia"/>
                <w:sz w:val="18"/>
                <w:szCs w:val="18"/>
                <w:highlight w:val="none"/>
              </w:rPr>
              <w:t>统一社会</w:t>
            </w:r>
          </w:p>
          <w:p>
            <w:pPr>
              <w:jc w:val="center"/>
              <w:rPr>
                <w:rFonts w:hint="eastAsia" w:asciiTheme="majorEastAsia" w:hAnsiTheme="majorEastAsia" w:eastAsiaTheme="majorEastAsia" w:cstheme="majorEastAsia"/>
              </w:rPr>
            </w:pPr>
            <w:r>
              <w:rPr>
                <w:rFonts w:hint="eastAsia"/>
                <w:sz w:val="18"/>
                <w:szCs w:val="18"/>
                <w:highlight w:val="none"/>
              </w:rPr>
              <w:t>信用代码</w:t>
            </w:r>
          </w:p>
        </w:tc>
        <w:tc>
          <w:tcPr>
            <w:tcW w:w="2246" w:type="dxa"/>
            <w:noWrap w:val="0"/>
            <w:vAlign w:val="center"/>
          </w:tcPr>
          <w:p>
            <w:pPr>
              <w:jc w:val="center"/>
              <w:rPr>
                <w:rFonts w:hint="eastAsia" w:ascii="宋体" w:hAnsi="宋体" w:eastAsia="宋体" w:cs="Times New Roman"/>
                <w:szCs w:val="21"/>
              </w:rPr>
            </w:pPr>
            <w:r>
              <w:rPr>
                <w:rFonts w:hint="eastAsia"/>
              </w:rPr>
              <w:t>91440606MABWT4F43W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主管部门或举办单位、联营人、股东</w:t>
            </w:r>
          </w:p>
        </w:tc>
        <w:tc>
          <w:tcPr>
            <w:tcW w:w="7904" w:type="dxa"/>
            <w:gridSpan w:val="3"/>
            <w:noWrap w:val="0"/>
            <w:vAlign w:val="center"/>
          </w:tcPr>
          <w:p>
            <w:pPr>
              <w:spacing w:after="156" w:afterLines="50"/>
              <w:rPr>
                <w:rFonts w:hint="eastAsia"/>
              </w:rPr>
            </w:pPr>
            <w:r>
              <w:rPr>
                <w:rFonts w:hint="eastAsia"/>
              </w:rPr>
              <w:t>（举办单位）：广东顺融检测科技股份有限公司</w:t>
            </w:r>
          </w:p>
          <w:p>
            <w:pP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业务范围或经营范围</w:t>
            </w:r>
          </w:p>
        </w:tc>
        <w:tc>
          <w:tcPr>
            <w:tcW w:w="7904" w:type="dxa"/>
            <w:gridSpan w:val="3"/>
            <w:noWrap w:val="0"/>
            <w:vAlign w:val="center"/>
          </w:tcPr>
          <w:p>
            <w:pPr>
              <w:tabs>
                <w:tab w:val="left" w:pos="6556"/>
              </w:tabs>
              <w:rPr>
                <w:rFonts w:hint="eastAsia"/>
                <w:lang w:eastAsia="zh-CN"/>
              </w:rPr>
            </w:pPr>
            <w:r>
              <w:rPr>
                <w:rFonts w:hint="eastAsia"/>
              </w:rPr>
              <w:t>一般项目：工程技术服务（规划管理、勘察、设计、监理除外）；工程管理服务。（除依法须经批准的项目外，凭营业执照依法自主开展经营活动）。（除依法须经批准的项目外，凭营业执照依法自主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机构人员数</w:t>
            </w:r>
          </w:p>
        </w:tc>
        <w:tc>
          <w:tcPr>
            <w:tcW w:w="3902" w:type="dxa"/>
            <w:noWrap w:val="0"/>
            <w:vAlign w:val="center"/>
          </w:tcPr>
          <w:p>
            <w:pPr>
              <w:rPr>
                <w:rFonts w:hint="eastAsia" w:asciiTheme="majorEastAsia" w:hAnsiTheme="majorEastAsia" w:eastAsiaTheme="majorEastAsia" w:cstheme="majorEastAsia"/>
              </w:rPr>
            </w:pPr>
            <w:r>
              <w:rPr>
                <w:rFonts w:hint="eastAsia"/>
              </w:rPr>
              <w:t>66</w:t>
            </w:r>
          </w:p>
        </w:tc>
        <w:tc>
          <w:tcPr>
            <w:tcW w:w="1756" w:type="dxa"/>
            <w:noWrap w:val="0"/>
            <w:vAlign w:val="center"/>
          </w:tcPr>
          <w:p>
            <w:pPr>
              <w:jc w:val="center"/>
              <w:rPr>
                <w:rFonts w:hint="eastAsia" w:asciiTheme="majorEastAsia" w:hAnsiTheme="majorEastAsia" w:eastAsiaTheme="majorEastAsia" w:cstheme="majorEastAsia"/>
              </w:rPr>
            </w:pPr>
            <w:r>
              <w:rPr>
                <w:rFonts w:hint="eastAsia"/>
              </w:rPr>
              <w:t>审查人员数</w:t>
            </w:r>
          </w:p>
        </w:tc>
        <w:tc>
          <w:tcPr>
            <w:tcW w:w="2246" w:type="dxa"/>
            <w:noWrap w:val="0"/>
            <w:vAlign w:val="center"/>
          </w:tcPr>
          <w:p>
            <w:pPr>
              <w:jc w:val="both"/>
              <w:rPr>
                <w:rFonts w:hint="default" w:ascii="宋体" w:hAnsi="宋体"/>
                <w:lang w:val="en-US"/>
              </w:rPr>
            </w:pPr>
            <w:r>
              <w:rPr>
                <w:rFonts w:hint="eastAsia"/>
              </w:rPr>
              <w:t>40-32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p>
        </w:tc>
        <w:tc>
          <w:tcPr>
            <w:tcW w:w="3902" w:type="dxa"/>
            <w:noWrap w:val="0"/>
            <w:vAlign w:val="center"/>
          </w:tcPr>
          <w:p>
            <w:pPr>
              <w:rPr>
                <w:rFonts w:hint="eastAsia" w:asciiTheme="majorEastAsia" w:hAnsiTheme="majorEastAsia" w:eastAsiaTheme="majorEastAsia" w:cstheme="majorEastAsia"/>
              </w:rPr>
            </w:pPr>
            <w:r>
              <w:rPr>
                <w:rFonts w:hint="eastAsia"/>
              </w:rPr>
              <w:t>方沛江</w:t>
            </w:r>
          </w:p>
        </w:tc>
        <w:tc>
          <w:tcPr>
            <w:tcW w:w="175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行政负责人</w:t>
            </w:r>
          </w:p>
        </w:tc>
        <w:tc>
          <w:tcPr>
            <w:tcW w:w="2246" w:type="dxa"/>
            <w:noWrap w:val="0"/>
            <w:vAlign w:val="center"/>
          </w:tcPr>
          <w:p>
            <w:pPr>
              <w:rPr>
                <w:rFonts w:hint="eastAsia" w:ascii="宋体" w:hAnsi="宋体"/>
              </w:rPr>
            </w:pPr>
            <w:r>
              <w:rPr>
                <w:rFonts w:hint="eastAsia"/>
              </w:rPr>
              <w:t>方沛江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技术负责人</w:t>
            </w:r>
          </w:p>
        </w:tc>
        <w:tc>
          <w:tcPr>
            <w:tcW w:w="3902" w:type="dxa"/>
            <w:noWrap w:val="0"/>
            <w:vAlign w:val="center"/>
          </w:tcPr>
          <w:p>
            <w:pPr>
              <w:rPr>
                <w:rFonts w:hint="eastAsia" w:asciiTheme="majorEastAsia" w:hAnsiTheme="majorEastAsia" w:eastAsiaTheme="majorEastAsia" w:cstheme="majorEastAsia"/>
                <w:szCs w:val="21"/>
              </w:rPr>
            </w:pPr>
            <w:r>
              <w:rPr>
                <w:rFonts w:hint="eastAsia"/>
              </w:rPr>
              <w:t>朱兴华</w:t>
            </w:r>
          </w:p>
        </w:tc>
        <w:tc>
          <w:tcPr>
            <w:tcW w:w="175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szCs w:val="21"/>
              </w:rPr>
              <w:t>工作联系人</w:t>
            </w:r>
          </w:p>
        </w:tc>
        <w:tc>
          <w:tcPr>
            <w:tcW w:w="2246" w:type="dxa"/>
            <w:noWrap w:val="0"/>
            <w:vAlign w:val="center"/>
          </w:tcPr>
          <w:p>
            <w:pPr>
              <w:rPr>
                <w:rFonts w:hint="eastAsia" w:ascii="宋体" w:hAnsi="宋体"/>
                <w:lang w:eastAsia="zh-CN"/>
              </w:rPr>
            </w:pPr>
            <w:r>
              <w:rPr>
                <w:rFonts w:hint="eastAsia"/>
              </w:rPr>
              <w:t>朱兴华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通信地址</w:t>
            </w:r>
          </w:p>
        </w:tc>
        <w:tc>
          <w:tcPr>
            <w:tcW w:w="3902" w:type="dxa"/>
            <w:noWrap w:val="0"/>
            <w:vAlign w:val="center"/>
          </w:tcPr>
          <w:p>
            <w:pPr>
              <w:rPr>
                <w:rFonts w:hint="default" w:ascii="宋体" w:hAnsi="宋体" w:eastAsia="宋体" w:cs="宋体"/>
                <w:color w:val="auto"/>
                <w:szCs w:val="21"/>
                <w:lang w:val="en-US" w:eastAsia="zh-CN"/>
              </w:rPr>
            </w:pPr>
            <w:r>
              <w:rPr>
                <w:rFonts w:hint="eastAsia"/>
              </w:rPr>
              <w:t>佛山市顺德区大良街道德和社区呈祥路4号嘉信城市广场二期5511</w:t>
            </w:r>
          </w:p>
        </w:tc>
        <w:tc>
          <w:tcPr>
            <w:tcW w:w="1756" w:type="dxa"/>
            <w:noWrap w:val="0"/>
            <w:vAlign w:val="center"/>
          </w:tcPr>
          <w:p>
            <w:pPr>
              <w:jc w:val="center"/>
              <w:rPr>
                <w:rFonts w:hint="eastAsia" w:ascii="宋体" w:hAnsi="宋体" w:eastAsia="宋体" w:cs="宋体"/>
                <w:color w:val="auto"/>
                <w:szCs w:val="21"/>
              </w:rPr>
            </w:pPr>
            <w:r>
              <w:rPr>
                <w:rFonts w:hint="eastAsia"/>
              </w:rPr>
              <w:t>邮政编码</w:t>
            </w:r>
          </w:p>
        </w:tc>
        <w:tc>
          <w:tcPr>
            <w:tcW w:w="2246" w:type="dxa"/>
            <w:noWrap w:val="0"/>
            <w:vAlign w:val="center"/>
          </w:tcPr>
          <w:p>
            <w:pPr>
              <w:jc w:val="both"/>
              <w:rPr>
                <w:rFonts w:hint="default" w:ascii="宋体" w:hAnsi="宋体" w:eastAsia="宋体" w:cs="宋体"/>
                <w:color w:val="auto"/>
                <w:szCs w:val="21"/>
                <w:lang w:val="en-US" w:eastAsia="zh-CN"/>
              </w:rPr>
            </w:pPr>
            <w:r>
              <w:rPr>
                <w:rFonts w:hint="eastAsia"/>
              </w:rPr>
              <w:t>528333</w:t>
            </w:r>
          </w:p>
        </w:tc>
      </w:tr>
    </w:tbl>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lang w:eastAsia="zh-CN"/>
        </w:rPr>
      </w:pPr>
      <w:r>
        <w:rPr>
          <w:rFonts w:hint="eastAsia" w:ascii="方正小标宋简体" w:hAnsi="方正小标宋简体" w:eastAsia="方正小标宋简体"/>
          <w:b w:val="0"/>
          <w:bCs/>
          <w:sz w:val="44"/>
          <w:szCs w:val="44"/>
          <w:lang w:val="en-US" w:eastAsia="zh-CN"/>
        </w:rPr>
        <w:t>佛山市顺德区顺建施工图审查有限公司</w:t>
      </w:r>
      <w:r>
        <w:rPr>
          <w:rFonts w:hint="eastAsia" w:ascii="方正小标宋简体" w:hAnsi="方正小标宋简体" w:eastAsia="方正小标宋简体"/>
          <w:b w:val="0"/>
          <w:bCs/>
          <w:sz w:val="44"/>
          <w:szCs w:val="44"/>
          <w:lang w:eastAsia="zh-CN"/>
        </w:rPr>
        <w:t>审查人员情况</w:t>
      </w:r>
    </w:p>
    <w:tbl>
      <w:tblPr>
        <w:tblStyle w:val="11"/>
        <w:tblW w:w="141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41"/>
        <w:gridCol w:w="740"/>
        <w:gridCol w:w="741"/>
        <w:gridCol w:w="740"/>
        <w:gridCol w:w="741"/>
        <w:gridCol w:w="740"/>
        <w:gridCol w:w="741"/>
        <w:gridCol w:w="740"/>
        <w:gridCol w:w="758"/>
        <w:gridCol w:w="740"/>
        <w:gridCol w:w="741"/>
        <w:gridCol w:w="740"/>
        <w:gridCol w:w="741"/>
        <w:gridCol w:w="740"/>
        <w:gridCol w:w="741"/>
        <w:gridCol w:w="740"/>
        <w:gridCol w:w="741"/>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专业</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建筑</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结构</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结构（cx）</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给水排水</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暖通空调</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电气</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动力</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自控</w:t>
            </w:r>
          </w:p>
        </w:tc>
        <w:tc>
          <w:tcPr>
            <w:tcW w:w="758"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机械</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通信信号</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站场</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道路</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线路</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桥梁</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园林</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环保</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勘察</w:t>
            </w:r>
          </w:p>
        </w:tc>
        <w:tc>
          <w:tcPr>
            <w:tcW w:w="846"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人数</w:t>
            </w:r>
          </w:p>
        </w:tc>
        <w:tc>
          <w:tcPr>
            <w:tcW w:w="741" w:type="dxa"/>
            <w:noWrap w:val="0"/>
            <w:vAlign w:val="center"/>
          </w:tcPr>
          <w:p>
            <w:pPr>
              <w:jc w:val="center"/>
              <w:rPr>
                <w:rFonts w:hint="eastAsia" w:ascii="宋体" w:hAnsi="宋体" w:eastAsia="宋体" w:cs="宋体"/>
                <w:color w:val="auto"/>
                <w:sz w:val="18"/>
                <w:szCs w:val="18"/>
                <w:lang w:val="en-US" w:eastAsia="zh-CN"/>
              </w:rPr>
            </w:pPr>
            <w:r>
              <w:rPr>
                <w:rFonts w:hint="eastAsia"/>
                <w:sz w:val="18"/>
                <w:szCs w:val="18"/>
              </w:rPr>
              <w:t>3-3</w:t>
            </w:r>
          </w:p>
        </w:tc>
        <w:tc>
          <w:tcPr>
            <w:tcW w:w="740" w:type="dxa"/>
            <w:noWrap w:val="0"/>
            <w:vAlign w:val="center"/>
          </w:tcPr>
          <w:p>
            <w:pPr>
              <w:jc w:val="center"/>
              <w:rPr>
                <w:rFonts w:hint="eastAsia" w:ascii="宋体" w:hAnsi="宋体" w:eastAsia="宋体" w:cs="宋体"/>
                <w:color w:val="auto"/>
                <w:sz w:val="18"/>
                <w:szCs w:val="18"/>
                <w:lang w:val="en-US" w:eastAsia="zh-CN"/>
              </w:rPr>
            </w:pPr>
            <w:r>
              <w:rPr>
                <w:rFonts w:hint="eastAsia"/>
                <w:sz w:val="18"/>
                <w:szCs w:val="18"/>
              </w:rPr>
              <w:t>7-7</w:t>
            </w:r>
          </w:p>
        </w:tc>
        <w:tc>
          <w:tcPr>
            <w:tcW w:w="741" w:type="dxa"/>
            <w:noWrap w:val="0"/>
            <w:vAlign w:val="center"/>
          </w:tcPr>
          <w:p>
            <w:pPr>
              <w:jc w:val="center"/>
              <w:rPr>
                <w:rFonts w:hint="default" w:ascii="宋体" w:hAnsi="宋体" w:eastAsia="宋体" w:cs="宋体"/>
                <w:color w:val="auto"/>
                <w:sz w:val="18"/>
                <w:szCs w:val="18"/>
                <w:lang w:val="en-US" w:eastAsia="zh-CN"/>
              </w:rPr>
            </w:pPr>
            <w:r>
              <w:rPr>
                <w:rFonts w:hint="eastAsia"/>
                <w:sz w:val="18"/>
                <w:szCs w:val="18"/>
              </w:rPr>
              <w:t>4-4</w:t>
            </w:r>
          </w:p>
        </w:tc>
        <w:tc>
          <w:tcPr>
            <w:tcW w:w="740" w:type="dxa"/>
            <w:noWrap w:val="0"/>
            <w:vAlign w:val="center"/>
          </w:tcPr>
          <w:p>
            <w:pPr>
              <w:jc w:val="center"/>
              <w:rPr>
                <w:rFonts w:hint="eastAsia" w:ascii="宋体" w:hAnsi="宋体" w:eastAsia="宋体" w:cs="宋体"/>
                <w:color w:val="auto"/>
                <w:sz w:val="18"/>
                <w:szCs w:val="18"/>
                <w:lang w:val="en-US" w:eastAsia="zh-CN"/>
              </w:rPr>
            </w:pPr>
            <w:r>
              <w:rPr>
                <w:rFonts w:hint="eastAsia"/>
                <w:sz w:val="18"/>
                <w:szCs w:val="18"/>
              </w:rPr>
              <w:t>7-4</w:t>
            </w:r>
          </w:p>
        </w:tc>
        <w:tc>
          <w:tcPr>
            <w:tcW w:w="741" w:type="dxa"/>
            <w:noWrap w:val="0"/>
            <w:vAlign w:val="center"/>
          </w:tcPr>
          <w:p>
            <w:pPr>
              <w:jc w:val="center"/>
              <w:rPr>
                <w:rFonts w:hint="eastAsia" w:ascii="宋体" w:hAnsi="宋体" w:eastAsia="宋体" w:cs="宋体"/>
                <w:color w:val="auto"/>
                <w:sz w:val="18"/>
                <w:szCs w:val="18"/>
                <w:lang w:val="en-US" w:eastAsia="zh-CN"/>
              </w:rPr>
            </w:pPr>
            <w:r>
              <w:rPr>
                <w:rFonts w:hint="eastAsia"/>
                <w:sz w:val="18"/>
                <w:szCs w:val="18"/>
              </w:rPr>
              <w:t>2-2</w:t>
            </w:r>
          </w:p>
        </w:tc>
        <w:tc>
          <w:tcPr>
            <w:tcW w:w="740" w:type="dxa"/>
            <w:noWrap w:val="0"/>
            <w:vAlign w:val="center"/>
          </w:tcPr>
          <w:p>
            <w:pPr>
              <w:jc w:val="center"/>
              <w:rPr>
                <w:rFonts w:hint="eastAsia" w:ascii="宋体" w:hAnsi="宋体" w:eastAsia="宋体" w:cs="宋体"/>
                <w:color w:val="auto"/>
                <w:sz w:val="18"/>
                <w:szCs w:val="18"/>
                <w:lang w:val="en-US" w:eastAsia="zh-CN"/>
              </w:rPr>
            </w:pPr>
            <w:r>
              <w:rPr>
                <w:rFonts w:hint="eastAsia"/>
                <w:sz w:val="18"/>
                <w:szCs w:val="18"/>
              </w:rPr>
              <w:t>2-2</w:t>
            </w:r>
          </w:p>
        </w:tc>
        <w:tc>
          <w:tcPr>
            <w:tcW w:w="741" w:type="dxa"/>
            <w:noWrap w:val="0"/>
            <w:vAlign w:val="center"/>
          </w:tcPr>
          <w:p>
            <w:pPr>
              <w:jc w:val="center"/>
              <w:rPr>
                <w:rFonts w:hint="eastAsia" w:ascii="宋体" w:hAnsi="宋体" w:eastAsia="宋体" w:cs="宋体"/>
                <w:color w:val="auto"/>
                <w:sz w:val="18"/>
                <w:szCs w:val="18"/>
                <w:lang w:val="en-US" w:eastAsia="zh-CN"/>
              </w:rPr>
            </w:pPr>
            <w:r>
              <w:rPr>
                <w:rFonts w:hint="eastAsia"/>
                <w:sz w:val="18"/>
                <w:szCs w:val="18"/>
              </w:rPr>
              <w:t>7-4</w:t>
            </w:r>
          </w:p>
        </w:tc>
        <w:tc>
          <w:tcPr>
            <w:tcW w:w="740" w:type="dxa"/>
            <w:noWrap w:val="0"/>
            <w:vAlign w:val="center"/>
          </w:tcPr>
          <w:p>
            <w:pPr>
              <w:jc w:val="center"/>
              <w:rPr>
                <w:rFonts w:hint="default" w:ascii="宋体" w:hAnsi="宋体" w:eastAsia="宋体" w:cs="宋体"/>
                <w:color w:val="auto"/>
                <w:sz w:val="18"/>
                <w:szCs w:val="18"/>
                <w:lang w:val="en-US" w:eastAsia="zh-CN"/>
              </w:rPr>
            </w:pPr>
            <w:r>
              <w:rPr>
                <w:rFonts w:hint="eastAsia"/>
                <w:sz w:val="18"/>
                <w:szCs w:val="18"/>
              </w:rPr>
              <w:t>2-2</w:t>
            </w:r>
          </w:p>
        </w:tc>
        <w:tc>
          <w:tcPr>
            <w:tcW w:w="758" w:type="dxa"/>
            <w:noWrap w:val="0"/>
            <w:vAlign w:val="center"/>
          </w:tcPr>
          <w:p>
            <w:pPr>
              <w:jc w:val="center"/>
              <w:rPr>
                <w:rFonts w:hint="eastAsia" w:ascii="宋体" w:hAnsi="宋体" w:eastAsia="宋体" w:cs="宋体"/>
                <w:color w:val="auto"/>
                <w:sz w:val="18"/>
                <w:szCs w:val="18"/>
              </w:rPr>
            </w:pPr>
            <w:r>
              <w:rPr>
                <w:rFonts w:hint="eastAsia"/>
                <w:sz w:val="18"/>
                <w:szCs w:val="18"/>
              </w:rPr>
              <w:t>0-0</w:t>
            </w:r>
          </w:p>
        </w:tc>
        <w:tc>
          <w:tcPr>
            <w:tcW w:w="740" w:type="dxa"/>
            <w:noWrap w:val="0"/>
            <w:vAlign w:val="center"/>
          </w:tcPr>
          <w:p>
            <w:pPr>
              <w:jc w:val="center"/>
              <w:rPr>
                <w:rFonts w:hint="eastAsia" w:ascii="宋体" w:hAnsi="宋体" w:eastAsia="宋体" w:cs="宋体"/>
                <w:color w:val="auto"/>
                <w:sz w:val="18"/>
                <w:szCs w:val="18"/>
              </w:rPr>
            </w:pPr>
            <w:r>
              <w:rPr>
                <w:rFonts w:hint="eastAsia"/>
                <w:sz w:val="18"/>
                <w:szCs w:val="18"/>
              </w:rPr>
              <w:t>0-0</w:t>
            </w:r>
          </w:p>
        </w:tc>
        <w:tc>
          <w:tcPr>
            <w:tcW w:w="741" w:type="dxa"/>
            <w:noWrap w:val="0"/>
            <w:vAlign w:val="center"/>
          </w:tcPr>
          <w:p>
            <w:pPr>
              <w:jc w:val="center"/>
              <w:rPr>
                <w:rFonts w:hint="eastAsia" w:ascii="宋体" w:hAnsi="宋体" w:eastAsia="宋体" w:cs="宋体"/>
                <w:color w:val="auto"/>
                <w:sz w:val="18"/>
                <w:szCs w:val="18"/>
              </w:rPr>
            </w:pPr>
            <w:r>
              <w:rPr>
                <w:rFonts w:hint="eastAsia"/>
                <w:sz w:val="18"/>
                <w:szCs w:val="18"/>
              </w:rPr>
              <w:t>0-0</w:t>
            </w:r>
          </w:p>
        </w:tc>
        <w:tc>
          <w:tcPr>
            <w:tcW w:w="740" w:type="dxa"/>
            <w:noWrap w:val="0"/>
            <w:vAlign w:val="center"/>
          </w:tcPr>
          <w:p>
            <w:pPr>
              <w:jc w:val="center"/>
              <w:rPr>
                <w:rFonts w:hint="eastAsia" w:ascii="宋体" w:hAnsi="宋体" w:eastAsia="宋体" w:cs="宋体"/>
                <w:color w:val="auto"/>
                <w:sz w:val="18"/>
                <w:szCs w:val="18"/>
                <w:lang w:eastAsia="zh-CN"/>
              </w:rPr>
            </w:pPr>
            <w:r>
              <w:rPr>
                <w:rFonts w:hint="eastAsia"/>
                <w:sz w:val="18"/>
                <w:szCs w:val="18"/>
              </w:rPr>
              <w:t>7-4</w:t>
            </w:r>
          </w:p>
        </w:tc>
        <w:tc>
          <w:tcPr>
            <w:tcW w:w="741" w:type="dxa"/>
            <w:noWrap w:val="0"/>
            <w:vAlign w:val="center"/>
          </w:tcPr>
          <w:p>
            <w:pPr>
              <w:jc w:val="center"/>
              <w:rPr>
                <w:rFonts w:hint="eastAsia" w:ascii="宋体" w:hAnsi="宋体" w:eastAsia="宋体" w:cs="宋体"/>
                <w:color w:val="auto"/>
                <w:sz w:val="18"/>
                <w:szCs w:val="18"/>
              </w:rPr>
            </w:pPr>
            <w:r>
              <w:rPr>
                <w:rFonts w:hint="eastAsia"/>
                <w:sz w:val="18"/>
                <w:szCs w:val="18"/>
              </w:rPr>
              <w:t>0-0</w:t>
            </w:r>
          </w:p>
        </w:tc>
        <w:tc>
          <w:tcPr>
            <w:tcW w:w="740" w:type="dxa"/>
            <w:noWrap w:val="0"/>
            <w:vAlign w:val="center"/>
          </w:tcPr>
          <w:p>
            <w:pPr>
              <w:jc w:val="center"/>
              <w:rPr>
                <w:rFonts w:hint="eastAsia" w:ascii="宋体" w:hAnsi="宋体" w:eastAsia="宋体" w:cs="宋体"/>
                <w:color w:val="auto"/>
                <w:sz w:val="18"/>
                <w:szCs w:val="18"/>
                <w:lang w:eastAsia="zh-CN"/>
              </w:rPr>
            </w:pPr>
            <w:r>
              <w:rPr>
                <w:rFonts w:hint="eastAsia"/>
                <w:sz w:val="18"/>
                <w:szCs w:val="18"/>
              </w:rPr>
              <w:t>7-4</w:t>
            </w:r>
          </w:p>
        </w:tc>
        <w:tc>
          <w:tcPr>
            <w:tcW w:w="741" w:type="dxa"/>
            <w:noWrap w:val="0"/>
            <w:vAlign w:val="center"/>
          </w:tcPr>
          <w:p>
            <w:pPr>
              <w:jc w:val="center"/>
              <w:rPr>
                <w:rFonts w:hint="eastAsia" w:ascii="宋体" w:hAnsi="宋体" w:eastAsia="宋体" w:cs="宋体"/>
                <w:color w:val="auto"/>
                <w:sz w:val="18"/>
                <w:szCs w:val="18"/>
                <w:lang w:val="en-US" w:eastAsia="zh-CN"/>
              </w:rPr>
            </w:pPr>
            <w:r>
              <w:rPr>
                <w:rFonts w:hint="eastAsia"/>
                <w:sz w:val="18"/>
                <w:szCs w:val="18"/>
              </w:rPr>
              <w:t>2-1</w:t>
            </w:r>
          </w:p>
        </w:tc>
        <w:tc>
          <w:tcPr>
            <w:tcW w:w="740" w:type="dxa"/>
            <w:noWrap w:val="0"/>
            <w:vAlign w:val="center"/>
          </w:tcPr>
          <w:p>
            <w:pPr>
              <w:jc w:val="center"/>
              <w:rPr>
                <w:rFonts w:hint="eastAsia" w:ascii="宋体" w:hAnsi="宋体" w:eastAsia="宋体" w:cs="宋体"/>
                <w:color w:val="auto"/>
                <w:sz w:val="18"/>
                <w:szCs w:val="18"/>
              </w:rPr>
            </w:pPr>
            <w:r>
              <w:rPr>
                <w:rFonts w:hint="eastAsia"/>
                <w:sz w:val="18"/>
                <w:szCs w:val="18"/>
              </w:rPr>
              <w:t>1-1</w:t>
            </w:r>
          </w:p>
        </w:tc>
        <w:tc>
          <w:tcPr>
            <w:tcW w:w="741" w:type="dxa"/>
            <w:noWrap w:val="0"/>
            <w:vAlign w:val="center"/>
          </w:tcPr>
          <w:p>
            <w:pPr>
              <w:jc w:val="center"/>
              <w:rPr>
                <w:rFonts w:hint="default" w:ascii="宋体" w:hAnsi="宋体" w:eastAsia="宋体" w:cs="宋体"/>
                <w:color w:val="auto"/>
                <w:sz w:val="18"/>
                <w:szCs w:val="18"/>
                <w:lang w:val="en-US" w:eastAsia="zh-CN"/>
              </w:rPr>
            </w:pPr>
            <w:r>
              <w:rPr>
                <w:rFonts w:hint="eastAsia"/>
                <w:sz w:val="18"/>
                <w:szCs w:val="18"/>
              </w:rPr>
              <w:t>2-1</w:t>
            </w:r>
          </w:p>
        </w:tc>
        <w:tc>
          <w:tcPr>
            <w:tcW w:w="846" w:type="dxa"/>
            <w:noWrap w:val="0"/>
            <w:vAlign w:val="center"/>
          </w:tcPr>
          <w:p>
            <w:pPr>
              <w:jc w:val="center"/>
              <w:rPr>
                <w:rFonts w:hint="default" w:ascii="宋体" w:hAnsi="宋体" w:eastAsia="宋体" w:cs="宋体"/>
                <w:color w:val="auto"/>
                <w:sz w:val="18"/>
                <w:szCs w:val="18"/>
                <w:lang w:val="en-US" w:eastAsia="zh-CN"/>
              </w:rPr>
            </w:pPr>
            <w:r>
              <w:rPr>
                <w:rFonts w:hint="eastAsia"/>
                <w:sz w:val="18"/>
                <w:szCs w:val="18"/>
                <w:lang w:val="en-US" w:eastAsia="zh-CN"/>
              </w:rPr>
              <w:t>40-21</w:t>
            </w:r>
          </w:p>
        </w:tc>
      </w:tr>
    </w:tbl>
    <w:tbl>
      <w:tblPr>
        <w:tblStyle w:val="11"/>
        <w:tblpPr w:leftFromText="180" w:rightFromText="180" w:vertAnchor="text" w:horzAnchor="page" w:tblpXSpec="center" w:tblpY="781"/>
        <w:tblOverlap w:val="never"/>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203"/>
        <w:gridCol w:w="1442"/>
        <w:gridCol w:w="1027"/>
        <w:gridCol w:w="1108"/>
        <w:gridCol w:w="2007"/>
        <w:gridCol w:w="2146"/>
        <w:gridCol w:w="1486"/>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714" w:type="dxa"/>
            <w:vAlign w:val="center"/>
          </w:tcPr>
          <w:p>
            <w:pPr>
              <w:jc w:val="center"/>
              <w:rPr>
                <w:rFonts w:hint="eastAsia" w:asciiTheme="minorEastAsia" w:hAnsiTheme="minorEastAsia" w:eastAsiaTheme="minorEastAsia" w:cstheme="minorEastAsia"/>
                <w:sz w:val="18"/>
                <w:szCs w:val="18"/>
              </w:rPr>
            </w:pPr>
            <w:r>
              <w:rPr>
                <w:rFonts w:hint="eastAsia"/>
                <w:sz w:val="18"/>
                <w:szCs w:val="18"/>
              </w:rPr>
              <w:t>专业</w:t>
            </w:r>
          </w:p>
        </w:tc>
        <w:tc>
          <w:tcPr>
            <w:tcW w:w="1203" w:type="dxa"/>
            <w:vAlign w:val="center"/>
          </w:tcPr>
          <w:p>
            <w:pPr>
              <w:jc w:val="center"/>
              <w:rPr>
                <w:rFonts w:hint="eastAsia" w:asciiTheme="minorEastAsia" w:hAnsiTheme="minorEastAsia" w:eastAsiaTheme="minorEastAsia" w:cstheme="minorEastAsia"/>
                <w:sz w:val="18"/>
                <w:szCs w:val="18"/>
              </w:rPr>
            </w:pPr>
            <w:r>
              <w:rPr>
                <w:rFonts w:hint="eastAsia"/>
                <w:sz w:val="18"/>
                <w:szCs w:val="18"/>
              </w:rPr>
              <w:t>岗位性质</w:t>
            </w:r>
          </w:p>
        </w:tc>
        <w:tc>
          <w:tcPr>
            <w:tcW w:w="1442" w:type="dxa"/>
            <w:vAlign w:val="center"/>
          </w:tcPr>
          <w:p>
            <w:pPr>
              <w:jc w:val="center"/>
              <w:rPr>
                <w:rFonts w:hint="eastAsia" w:asciiTheme="minorEastAsia" w:hAnsiTheme="minorEastAsia" w:eastAsiaTheme="minorEastAsia" w:cstheme="minorEastAsia"/>
                <w:sz w:val="18"/>
                <w:szCs w:val="18"/>
              </w:rPr>
            </w:pPr>
            <w:r>
              <w:rPr>
                <w:rFonts w:hint="eastAsia"/>
                <w:sz w:val="18"/>
                <w:szCs w:val="18"/>
              </w:rPr>
              <w:t>姓 名</w:t>
            </w:r>
          </w:p>
        </w:tc>
        <w:tc>
          <w:tcPr>
            <w:tcW w:w="1027" w:type="dxa"/>
            <w:vAlign w:val="center"/>
          </w:tcPr>
          <w:p>
            <w:pPr>
              <w:jc w:val="center"/>
              <w:rPr>
                <w:rFonts w:hint="eastAsia" w:asciiTheme="majorEastAsia" w:hAnsiTheme="majorEastAsia" w:eastAsiaTheme="majorEastAsia" w:cstheme="majorEastAsia"/>
                <w:sz w:val="18"/>
                <w:szCs w:val="18"/>
              </w:rPr>
            </w:pPr>
            <w:r>
              <w:rPr>
                <w:rFonts w:hint="eastAsia"/>
                <w:sz w:val="18"/>
                <w:szCs w:val="18"/>
              </w:rPr>
              <w:t>性别</w:t>
            </w:r>
          </w:p>
        </w:tc>
        <w:tc>
          <w:tcPr>
            <w:tcW w:w="1108" w:type="dxa"/>
            <w:vAlign w:val="center"/>
          </w:tcPr>
          <w:p>
            <w:pPr>
              <w:jc w:val="center"/>
              <w:rPr>
                <w:rFonts w:hint="eastAsia"/>
                <w:sz w:val="18"/>
                <w:szCs w:val="18"/>
              </w:rPr>
            </w:pPr>
            <w:r>
              <w:rPr>
                <w:rFonts w:hint="eastAsia"/>
                <w:sz w:val="18"/>
                <w:szCs w:val="18"/>
              </w:rPr>
              <w:t>年龄</w:t>
            </w:r>
          </w:p>
          <w:p>
            <w:pPr>
              <w:jc w:val="center"/>
              <w:rPr>
                <w:rFonts w:hint="eastAsia" w:asciiTheme="majorEastAsia" w:hAnsiTheme="majorEastAsia" w:eastAsiaTheme="majorEastAsia" w:cstheme="majorEastAsia"/>
                <w:sz w:val="18"/>
                <w:szCs w:val="18"/>
              </w:rPr>
            </w:pPr>
            <w:r>
              <w:rPr>
                <w:rFonts w:hint="eastAsia"/>
                <w:sz w:val="18"/>
                <w:szCs w:val="18"/>
              </w:rPr>
              <w:t>（岁）</w:t>
            </w:r>
          </w:p>
        </w:tc>
        <w:tc>
          <w:tcPr>
            <w:tcW w:w="2007" w:type="dxa"/>
            <w:vAlign w:val="center"/>
          </w:tcPr>
          <w:p>
            <w:pPr>
              <w:spacing w:line="240" w:lineRule="exact"/>
              <w:jc w:val="center"/>
              <w:rPr>
                <w:rFonts w:hint="eastAsia" w:asciiTheme="minorEastAsia" w:hAnsiTheme="minorEastAsia" w:eastAsiaTheme="minorEastAsia" w:cstheme="minorEastAsia"/>
                <w:sz w:val="18"/>
                <w:szCs w:val="18"/>
              </w:rPr>
            </w:pPr>
            <w:r>
              <w:rPr>
                <w:rFonts w:hint="eastAsia"/>
                <w:sz w:val="18"/>
                <w:szCs w:val="18"/>
              </w:rPr>
              <w:t>执业注册类别</w:t>
            </w:r>
          </w:p>
        </w:tc>
        <w:tc>
          <w:tcPr>
            <w:tcW w:w="2146" w:type="dxa"/>
            <w:vAlign w:val="center"/>
          </w:tcPr>
          <w:p>
            <w:pPr>
              <w:spacing w:line="240" w:lineRule="exact"/>
              <w:jc w:val="center"/>
              <w:rPr>
                <w:rFonts w:hint="eastAsia" w:asciiTheme="minorEastAsia" w:hAnsiTheme="minorEastAsia" w:eastAsiaTheme="minorEastAsia" w:cstheme="minorEastAsia"/>
                <w:sz w:val="18"/>
                <w:szCs w:val="18"/>
              </w:rPr>
            </w:pPr>
            <w:r>
              <w:rPr>
                <w:rFonts w:hint="eastAsia"/>
                <w:sz w:val="18"/>
                <w:szCs w:val="18"/>
              </w:rPr>
              <w:t>技术职称</w:t>
            </w:r>
          </w:p>
        </w:tc>
        <w:tc>
          <w:tcPr>
            <w:tcW w:w="1486" w:type="dxa"/>
            <w:vAlign w:val="center"/>
          </w:tcPr>
          <w:p>
            <w:pPr>
              <w:spacing w:line="280" w:lineRule="exact"/>
              <w:jc w:val="center"/>
              <w:rPr>
                <w:rFonts w:hint="eastAsia"/>
                <w:sz w:val="18"/>
                <w:szCs w:val="18"/>
              </w:rPr>
            </w:pPr>
            <w:r>
              <w:rPr>
                <w:rFonts w:hint="eastAsia"/>
                <w:sz w:val="18"/>
                <w:szCs w:val="18"/>
              </w:rPr>
              <w:t>设计工龄</w:t>
            </w:r>
          </w:p>
          <w:p>
            <w:pPr>
              <w:spacing w:line="280" w:lineRule="exact"/>
              <w:jc w:val="center"/>
              <w:rPr>
                <w:rFonts w:hint="eastAsia" w:asciiTheme="majorEastAsia" w:hAnsiTheme="majorEastAsia" w:eastAsiaTheme="majorEastAsia" w:cstheme="majorEastAsia"/>
                <w:sz w:val="18"/>
                <w:szCs w:val="18"/>
              </w:rPr>
            </w:pPr>
            <w:r>
              <w:rPr>
                <w:rFonts w:hint="eastAsia"/>
                <w:sz w:val="18"/>
                <w:szCs w:val="18"/>
              </w:rPr>
              <w:t>(年)</w:t>
            </w:r>
          </w:p>
        </w:tc>
        <w:tc>
          <w:tcPr>
            <w:tcW w:w="1534" w:type="dxa"/>
            <w:vAlign w:val="center"/>
          </w:tcPr>
          <w:p>
            <w:pPr>
              <w:spacing w:line="280" w:lineRule="exact"/>
              <w:jc w:val="center"/>
              <w:rPr>
                <w:rFonts w:hint="eastAsia"/>
                <w:sz w:val="18"/>
                <w:szCs w:val="18"/>
              </w:rPr>
            </w:pPr>
            <w:r>
              <w:rPr>
                <w:rFonts w:hint="eastAsia"/>
                <w:sz w:val="18"/>
                <w:szCs w:val="18"/>
              </w:rPr>
              <w:t>设计业绩</w:t>
            </w:r>
          </w:p>
          <w:p>
            <w:pPr>
              <w:spacing w:line="280" w:lineRule="exact"/>
              <w:jc w:val="center"/>
              <w:rPr>
                <w:rFonts w:hint="eastAsia" w:asciiTheme="majorEastAsia" w:hAnsiTheme="majorEastAsia" w:eastAsiaTheme="majorEastAsia" w:cstheme="majorEastAsia"/>
                <w:sz w:val="18"/>
                <w:szCs w:val="18"/>
              </w:rPr>
            </w:pPr>
            <w:r>
              <w:rPr>
                <w:rFonts w:hint="eastAsia"/>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建筑</w:t>
            </w:r>
          </w:p>
        </w:tc>
        <w:tc>
          <w:tcPr>
            <w:tcW w:w="1203"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专职</w:t>
            </w:r>
          </w:p>
        </w:tc>
        <w:tc>
          <w:tcPr>
            <w:tcW w:w="1442"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方沛江</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cs="宋体"/>
                <w:sz w:val="18"/>
                <w:szCs w:val="18"/>
              </w:rPr>
              <w:t>男</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cs="宋体"/>
                <w:sz w:val="18"/>
                <w:szCs w:val="18"/>
              </w:rPr>
              <w:t>59</w:t>
            </w:r>
          </w:p>
        </w:tc>
        <w:tc>
          <w:tcPr>
            <w:tcW w:w="2007" w:type="dxa"/>
            <w:vAlign w:val="center"/>
          </w:tcPr>
          <w:p>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一级注册建筑师</w:t>
            </w:r>
          </w:p>
        </w:tc>
        <w:tc>
          <w:tcPr>
            <w:tcW w:w="2146" w:type="dxa"/>
            <w:vAlign w:val="center"/>
          </w:tcPr>
          <w:p>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建筑师</w:t>
            </w:r>
          </w:p>
        </w:tc>
        <w:tc>
          <w:tcPr>
            <w:tcW w:w="1486" w:type="dxa"/>
            <w:vAlign w:val="center"/>
          </w:tcPr>
          <w:p>
            <w:pPr>
              <w:spacing w:line="240" w:lineRule="exact"/>
              <w:jc w:val="center"/>
              <w:rPr>
                <w:rFonts w:hint="eastAsia" w:ascii="宋体" w:hAnsi="宋体" w:eastAsia="宋体" w:cs="Times New Roman"/>
                <w:color w:val="auto"/>
                <w:kern w:val="2"/>
                <w:sz w:val="18"/>
                <w:szCs w:val="18"/>
                <w:lang w:val="en-US" w:eastAsia="zh-CN" w:bidi="ar-SA"/>
              </w:rPr>
            </w:pPr>
            <w:r>
              <w:rPr>
                <w:rFonts w:hint="eastAsia" w:ascii="宋体" w:hAnsi="宋体" w:cs="宋体"/>
                <w:sz w:val="18"/>
                <w:szCs w:val="18"/>
              </w:rPr>
              <w:t>22</w:t>
            </w:r>
          </w:p>
        </w:tc>
        <w:tc>
          <w:tcPr>
            <w:tcW w:w="1534" w:type="dxa"/>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建筑</w:t>
            </w:r>
          </w:p>
        </w:tc>
        <w:tc>
          <w:tcPr>
            <w:tcW w:w="1203"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专职</w:t>
            </w:r>
          </w:p>
        </w:tc>
        <w:tc>
          <w:tcPr>
            <w:tcW w:w="1442"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李铸运</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cs="宋体"/>
                <w:sz w:val="18"/>
                <w:szCs w:val="18"/>
              </w:rPr>
              <w:t>男</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cs="宋体"/>
                <w:sz w:val="18"/>
                <w:szCs w:val="18"/>
              </w:rPr>
              <w:t>48</w:t>
            </w:r>
          </w:p>
        </w:tc>
        <w:tc>
          <w:tcPr>
            <w:tcW w:w="2007" w:type="dxa"/>
            <w:vAlign w:val="center"/>
          </w:tcPr>
          <w:p>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一级注册建筑师</w:t>
            </w:r>
          </w:p>
        </w:tc>
        <w:tc>
          <w:tcPr>
            <w:tcW w:w="2146" w:type="dxa"/>
            <w:vAlign w:val="center"/>
          </w:tcPr>
          <w:p>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建筑学高级建筑师</w:t>
            </w:r>
          </w:p>
        </w:tc>
        <w:tc>
          <w:tcPr>
            <w:tcW w:w="1486" w:type="dxa"/>
            <w:vAlign w:val="center"/>
          </w:tcPr>
          <w:p>
            <w:pPr>
              <w:spacing w:line="240" w:lineRule="exact"/>
              <w:jc w:val="center"/>
              <w:rPr>
                <w:rFonts w:hint="eastAsia" w:ascii="宋体" w:hAnsi="宋体" w:eastAsia="宋体" w:cs="Times New Roman"/>
                <w:color w:val="auto"/>
                <w:kern w:val="2"/>
                <w:sz w:val="18"/>
                <w:szCs w:val="18"/>
                <w:lang w:val="en-US" w:eastAsia="zh-CN" w:bidi="ar-SA"/>
              </w:rPr>
            </w:pPr>
            <w:r>
              <w:rPr>
                <w:rFonts w:hint="eastAsia" w:ascii="宋体" w:hAnsi="宋体" w:cs="宋体"/>
                <w:sz w:val="18"/>
                <w:szCs w:val="18"/>
              </w:rPr>
              <w:t>15</w:t>
            </w:r>
          </w:p>
        </w:tc>
        <w:tc>
          <w:tcPr>
            <w:tcW w:w="1534" w:type="dxa"/>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建筑</w:t>
            </w:r>
          </w:p>
        </w:tc>
        <w:tc>
          <w:tcPr>
            <w:tcW w:w="1203"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专职</w:t>
            </w:r>
          </w:p>
        </w:tc>
        <w:tc>
          <w:tcPr>
            <w:tcW w:w="1442"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綦鲁宁</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cs="宋体"/>
                <w:sz w:val="18"/>
                <w:szCs w:val="18"/>
              </w:rPr>
              <w:t>女</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cs="宋体"/>
                <w:sz w:val="18"/>
                <w:szCs w:val="18"/>
              </w:rPr>
              <w:t>49</w:t>
            </w:r>
          </w:p>
        </w:tc>
        <w:tc>
          <w:tcPr>
            <w:tcW w:w="2007" w:type="dxa"/>
            <w:vAlign w:val="center"/>
          </w:tcPr>
          <w:p>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一级注册建筑师</w:t>
            </w:r>
          </w:p>
        </w:tc>
        <w:tc>
          <w:tcPr>
            <w:tcW w:w="2146" w:type="dxa"/>
            <w:vAlign w:val="center"/>
          </w:tcPr>
          <w:p>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建筑学助理工程师</w:t>
            </w:r>
          </w:p>
        </w:tc>
        <w:tc>
          <w:tcPr>
            <w:tcW w:w="1486" w:type="dxa"/>
            <w:vAlign w:val="center"/>
          </w:tcPr>
          <w:p>
            <w:pPr>
              <w:spacing w:line="240" w:lineRule="exact"/>
              <w:jc w:val="center"/>
              <w:rPr>
                <w:rFonts w:hint="eastAsia" w:ascii="宋体" w:hAnsi="宋体" w:eastAsia="宋体" w:cs="Times New Roman"/>
                <w:color w:val="auto"/>
                <w:kern w:val="2"/>
                <w:sz w:val="18"/>
                <w:szCs w:val="18"/>
                <w:lang w:val="en-US" w:eastAsia="zh-CN" w:bidi="ar-SA"/>
              </w:rPr>
            </w:pPr>
            <w:r>
              <w:rPr>
                <w:rFonts w:hint="eastAsia" w:ascii="宋体" w:hAnsi="宋体" w:cs="宋体"/>
                <w:sz w:val="18"/>
                <w:szCs w:val="18"/>
              </w:rPr>
              <w:t>23</w:t>
            </w:r>
          </w:p>
        </w:tc>
        <w:tc>
          <w:tcPr>
            <w:tcW w:w="1534" w:type="dxa"/>
            <w:vAlign w:val="center"/>
          </w:tcPr>
          <w:p>
            <w:pPr>
              <w:jc w:val="center"/>
              <w:rPr>
                <w:rFonts w:hint="eastAsia" w:ascii="宋体" w:hAnsi="宋体" w:eastAsia="宋体" w:cs="Times New Roman"/>
                <w:color w:val="auto"/>
                <w:kern w:val="2"/>
                <w:sz w:val="18"/>
                <w:szCs w:val="18"/>
                <w:lang w:val="en-US" w:eastAsia="zh-CN" w:bidi="ar-SA"/>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结构</w:t>
            </w:r>
          </w:p>
        </w:tc>
        <w:tc>
          <w:tcPr>
            <w:tcW w:w="1203"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专职</w:t>
            </w:r>
          </w:p>
        </w:tc>
        <w:tc>
          <w:tcPr>
            <w:tcW w:w="1442"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朱兴华</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cs="宋体"/>
                <w:sz w:val="18"/>
                <w:szCs w:val="18"/>
              </w:rPr>
              <w:t>男</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cs="宋体"/>
                <w:sz w:val="18"/>
                <w:szCs w:val="18"/>
              </w:rPr>
              <w:t>57</w:t>
            </w:r>
          </w:p>
        </w:tc>
        <w:tc>
          <w:tcPr>
            <w:tcW w:w="2007" w:type="dxa"/>
            <w:vAlign w:val="center"/>
          </w:tcPr>
          <w:p>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一级注册结构工程师</w:t>
            </w:r>
          </w:p>
        </w:tc>
        <w:tc>
          <w:tcPr>
            <w:tcW w:w="2146" w:type="dxa"/>
            <w:vAlign w:val="center"/>
          </w:tcPr>
          <w:p>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建筑结构高级工程师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cs="宋体"/>
                <w:sz w:val="18"/>
                <w:szCs w:val="18"/>
              </w:rPr>
              <w:t>18</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结构</w:t>
            </w:r>
          </w:p>
        </w:tc>
        <w:tc>
          <w:tcPr>
            <w:tcW w:w="1203"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专职</w:t>
            </w:r>
          </w:p>
        </w:tc>
        <w:tc>
          <w:tcPr>
            <w:tcW w:w="1442"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谭素群</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cs="宋体"/>
                <w:sz w:val="18"/>
                <w:szCs w:val="18"/>
              </w:rPr>
              <w:t>女</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cs="宋体"/>
                <w:sz w:val="18"/>
                <w:szCs w:val="18"/>
              </w:rPr>
              <w:t>57</w:t>
            </w:r>
          </w:p>
        </w:tc>
        <w:tc>
          <w:tcPr>
            <w:tcW w:w="2007" w:type="dxa"/>
            <w:vAlign w:val="center"/>
          </w:tcPr>
          <w:p>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一级注册结构工程师</w:t>
            </w:r>
          </w:p>
        </w:tc>
        <w:tc>
          <w:tcPr>
            <w:tcW w:w="2146" w:type="dxa"/>
            <w:vAlign w:val="center"/>
          </w:tcPr>
          <w:p>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建筑结构高级工程师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cs="宋体"/>
                <w:sz w:val="18"/>
                <w:szCs w:val="18"/>
              </w:rPr>
              <w:t>17</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结构</w:t>
            </w:r>
          </w:p>
        </w:tc>
        <w:tc>
          <w:tcPr>
            <w:tcW w:w="1203"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专职</w:t>
            </w:r>
          </w:p>
        </w:tc>
        <w:tc>
          <w:tcPr>
            <w:tcW w:w="1442"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倪学斌</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cs="宋体"/>
                <w:sz w:val="18"/>
                <w:szCs w:val="18"/>
              </w:rPr>
              <w:t>男</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cs="宋体"/>
                <w:sz w:val="18"/>
                <w:szCs w:val="18"/>
              </w:rPr>
              <w:t>57</w:t>
            </w:r>
          </w:p>
        </w:tc>
        <w:tc>
          <w:tcPr>
            <w:tcW w:w="2007" w:type="dxa"/>
            <w:vAlign w:val="center"/>
          </w:tcPr>
          <w:p>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一级注册结构工程师</w:t>
            </w:r>
          </w:p>
        </w:tc>
        <w:tc>
          <w:tcPr>
            <w:tcW w:w="2146" w:type="dxa"/>
            <w:vAlign w:val="center"/>
          </w:tcPr>
          <w:p>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建筑结构设计高级工程师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cs="宋体"/>
                <w:sz w:val="18"/>
                <w:szCs w:val="18"/>
              </w:rPr>
              <w:t>16</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结构（cx）</w:t>
            </w:r>
          </w:p>
        </w:tc>
        <w:tc>
          <w:tcPr>
            <w:tcW w:w="1203"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专职</w:t>
            </w:r>
          </w:p>
        </w:tc>
        <w:tc>
          <w:tcPr>
            <w:tcW w:w="1442"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周凤兴</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cs="宋体"/>
                <w:sz w:val="18"/>
                <w:szCs w:val="18"/>
              </w:rPr>
              <w:t>女</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ascii="宋体" w:hAnsi="宋体" w:cs="宋体"/>
                <w:sz w:val="18"/>
                <w:szCs w:val="18"/>
              </w:rPr>
              <w:t>41</w:t>
            </w:r>
          </w:p>
        </w:tc>
        <w:tc>
          <w:tcPr>
            <w:tcW w:w="2007" w:type="dxa"/>
            <w:vAlign w:val="center"/>
          </w:tcPr>
          <w:p>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一级注册结构工程师</w:t>
            </w:r>
          </w:p>
        </w:tc>
        <w:tc>
          <w:tcPr>
            <w:tcW w:w="2146" w:type="dxa"/>
            <w:vAlign w:val="center"/>
          </w:tcPr>
          <w:p>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sz w:val="18"/>
                <w:szCs w:val="18"/>
              </w:rPr>
              <w:t>建筑结构设计高级工程师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cs="宋体"/>
                <w:sz w:val="18"/>
                <w:szCs w:val="18"/>
              </w:rPr>
              <w:t>16</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cs="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结构（cx）</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徐杰年</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48</w:t>
            </w:r>
          </w:p>
        </w:tc>
        <w:tc>
          <w:tcPr>
            <w:tcW w:w="2007" w:type="dxa"/>
            <w:vAlign w:val="center"/>
          </w:tcPr>
          <w:p>
            <w:pPr>
              <w:spacing w:line="240" w:lineRule="exact"/>
              <w:jc w:val="center"/>
              <w:rPr>
                <w:rFonts w:hint="eastAsia" w:ascii="Times New Roman" w:hAnsi="Times New Roman" w:eastAsia="宋体" w:cs="Times New Roman"/>
                <w:color w:val="auto"/>
                <w:sz w:val="18"/>
                <w:szCs w:val="18"/>
              </w:rPr>
            </w:pPr>
            <w:r>
              <w:rPr>
                <w:rFonts w:hint="eastAsia" w:ascii="宋体" w:hAnsi="宋体" w:cs="宋体"/>
                <w:sz w:val="18"/>
                <w:szCs w:val="18"/>
              </w:rPr>
              <w:t>一级注册结构工程师</w:t>
            </w:r>
          </w:p>
        </w:tc>
        <w:tc>
          <w:tcPr>
            <w:tcW w:w="2146" w:type="dxa"/>
            <w:vAlign w:val="center"/>
          </w:tcPr>
          <w:p>
            <w:pPr>
              <w:spacing w:line="240" w:lineRule="exact"/>
              <w:jc w:val="center"/>
              <w:rPr>
                <w:rFonts w:hint="eastAsia" w:cs="Times New Roman"/>
                <w:color w:val="auto"/>
                <w:sz w:val="18"/>
                <w:szCs w:val="18"/>
                <w:lang w:eastAsia="zh-CN"/>
              </w:rPr>
            </w:pPr>
            <w:r>
              <w:rPr>
                <w:rFonts w:hint="eastAsia" w:ascii="宋体" w:hAnsi="宋体" w:cs="宋体"/>
                <w:sz w:val="18"/>
                <w:szCs w:val="18"/>
              </w:rPr>
              <w:t>建筑结构设计高级工程师</w:t>
            </w:r>
          </w:p>
        </w:tc>
        <w:tc>
          <w:tcPr>
            <w:tcW w:w="1486" w:type="dxa"/>
            <w:vAlign w:val="center"/>
          </w:tcPr>
          <w:p>
            <w:pPr>
              <w:spacing w:line="240" w:lineRule="exact"/>
              <w:jc w:val="center"/>
              <w:rPr>
                <w:rFonts w:hint="eastAsia" w:cs="Times New Roman"/>
                <w:color w:val="auto"/>
                <w:sz w:val="18"/>
                <w:szCs w:val="18"/>
                <w:lang w:val="en-US" w:eastAsia="zh-CN"/>
              </w:rPr>
            </w:pPr>
            <w:r>
              <w:rPr>
                <w:rFonts w:hint="eastAsia" w:ascii="宋体" w:hAnsi="宋体" w:cs="宋体"/>
                <w:sz w:val="18"/>
                <w:szCs w:val="18"/>
              </w:rPr>
              <w:t>17</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结构（cx）</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王浩</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43</w:t>
            </w:r>
          </w:p>
        </w:tc>
        <w:tc>
          <w:tcPr>
            <w:tcW w:w="2007" w:type="dxa"/>
            <w:vAlign w:val="center"/>
          </w:tcPr>
          <w:p>
            <w:pPr>
              <w:spacing w:line="240" w:lineRule="exact"/>
              <w:jc w:val="center"/>
              <w:rPr>
                <w:rFonts w:hint="eastAsia" w:ascii="Times New Roman" w:hAnsi="Times New Roman" w:eastAsia="宋体" w:cs="Times New Roman"/>
                <w:color w:val="auto"/>
                <w:sz w:val="18"/>
                <w:szCs w:val="18"/>
              </w:rPr>
            </w:pPr>
            <w:r>
              <w:rPr>
                <w:rFonts w:hint="eastAsia" w:ascii="宋体" w:hAnsi="宋体" w:cs="宋体"/>
                <w:sz w:val="18"/>
                <w:szCs w:val="18"/>
              </w:rPr>
              <w:t>一级注册结构工程师</w:t>
            </w:r>
          </w:p>
        </w:tc>
        <w:tc>
          <w:tcPr>
            <w:tcW w:w="2146" w:type="dxa"/>
            <w:vAlign w:val="center"/>
          </w:tcPr>
          <w:p>
            <w:pPr>
              <w:spacing w:line="240" w:lineRule="exact"/>
              <w:jc w:val="center"/>
              <w:rPr>
                <w:rFonts w:hint="eastAsia" w:cs="Times New Roman"/>
                <w:color w:val="auto"/>
                <w:sz w:val="18"/>
                <w:szCs w:val="18"/>
                <w:lang w:eastAsia="zh-CN"/>
              </w:rPr>
            </w:pPr>
            <w:r>
              <w:rPr>
                <w:rFonts w:hint="eastAsia" w:ascii="宋体" w:hAnsi="宋体" w:cs="宋体"/>
                <w:sz w:val="18"/>
                <w:szCs w:val="18"/>
              </w:rPr>
              <w:t>建筑结构设计高级工程师</w:t>
            </w:r>
          </w:p>
        </w:tc>
        <w:tc>
          <w:tcPr>
            <w:tcW w:w="1486" w:type="dxa"/>
            <w:vAlign w:val="center"/>
          </w:tcPr>
          <w:p>
            <w:pPr>
              <w:spacing w:line="240" w:lineRule="exact"/>
              <w:jc w:val="center"/>
              <w:rPr>
                <w:rFonts w:hint="eastAsia" w:cs="Times New Roman"/>
                <w:color w:val="auto"/>
                <w:sz w:val="18"/>
                <w:szCs w:val="18"/>
                <w:lang w:val="en-US" w:eastAsia="zh-CN"/>
              </w:rPr>
            </w:pPr>
            <w:r>
              <w:rPr>
                <w:rFonts w:hint="eastAsia" w:ascii="宋体" w:hAnsi="宋体" w:cs="宋体"/>
                <w:sz w:val="18"/>
                <w:szCs w:val="18"/>
              </w:rPr>
              <w:t>16</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结构（cx）</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段中林</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42</w:t>
            </w:r>
          </w:p>
        </w:tc>
        <w:tc>
          <w:tcPr>
            <w:tcW w:w="2007" w:type="dxa"/>
            <w:vAlign w:val="center"/>
          </w:tcPr>
          <w:p>
            <w:pPr>
              <w:spacing w:line="240" w:lineRule="exact"/>
              <w:jc w:val="center"/>
              <w:rPr>
                <w:rFonts w:hint="eastAsia" w:ascii="Times New Roman" w:hAnsi="Times New Roman" w:eastAsia="宋体" w:cs="Times New Roman"/>
                <w:color w:val="auto"/>
                <w:sz w:val="18"/>
                <w:szCs w:val="18"/>
              </w:rPr>
            </w:pPr>
            <w:r>
              <w:rPr>
                <w:rFonts w:hint="eastAsia" w:ascii="宋体" w:hAnsi="宋体" w:cs="宋体"/>
                <w:sz w:val="18"/>
                <w:szCs w:val="18"/>
              </w:rPr>
              <w:t>一级注册结构工程师</w:t>
            </w:r>
          </w:p>
        </w:tc>
        <w:tc>
          <w:tcPr>
            <w:tcW w:w="2146" w:type="dxa"/>
            <w:vAlign w:val="center"/>
          </w:tcPr>
          <w:p>
            <w:pPr>
              <w:spacing w:line="240" w:lineRule="exact"/>
              <w:jc w:val="center"/>
              <w:rPr>
                <w:rFonts w:hint="eastAsia" w:cs="Times New Roman"/>
                <w:color w:val="auto"/>
                <w:sz w:val="18"/>
                <w:szCs w:val="18"/>
                <w:lang w:eastAsia="zh-CN"/>
              </w:rPr>
            </w:pPr>
            <w:r>
              <w:rPr>
                <w:rFonts w:hint="eastAsia" w:ascii="宋体" w:hAnsi="宋体" w:cs="宋体"/>
                <w:sz w:val="18"/>
                <w:szCs w:val="18"/>
              </w:rPr>
              <w:t>建筑结构设计高级工程师</w:t>
            </w:r>
          </w:p>
        </w:tc>
        <w:tc>
          <w:tcPr>
            <w:tcW w:w="1486" w:type="dxa"/>
            <w:vAlign w:val="center"/>
          </w:tcPr>
          <w:p>
            <w:pPr>
              <w:spacing w:line="240" w:lineRule="exact"/>
              <w:jc w:val="center"/>
              <w:rPr>
                <w:rFonts w:hint="eastAsia" w:cs="Times New Roman"/>
                <w:color w:val="auto"/>
                <w:sz w:val="18"/>
                <w:szCs w:val="18"/>
                <w:lang w:val="en-US" w:eastAsia="zh-CN"/>
              </w:rPr>
            </w:pPr>
            <w:r>
              <w:rPr>
                <w:rFonts w:hint="eastAsia" w:ascii="宋体" w:hAnsi="宋体" w:cs="宋体"/>
                <w:sz w:val="18"/>
                <w:szCs w:val="18"/>
              </w:rPr>
              <w:t>17</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给水排水</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邓德云</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59</w:t>
            </w:r>
          </w:p>
        </w:tc>
        <w:tc>
          <w:tcPr>
            <w:tcW w:w="2007" w:type="dxa"/>
            <w:vAlign w:val="center"/>
          </w:tcPr>
          <w:p>
            <w:pPr>
              <w:spacing w:line="240" w:lineRule="exact"/>
              <w:jc w:val="center"/>
              <w:rPr>
                <w:rFonts w:hint="eastAsia" w:ascii="Times New Roman" w:hAnsi="Times New Roman" w:eastAsia="宋体" w:cs="Times New Roman"/>
                <w:color w:val="auto"/>
                <w:sz w:val="18"/>
                <w:szCs w:val="18"/>
              </w:rPr>
            </w:pPr>
            <w:r>
              <w:rPr>
                <w:rFonts w:hint="eastAsia" w:ascii="宋体" w:hAnsi="宋体" w:cs="宋体"/>
                <w:sz w:val="18"/>
                <w:szCs w:val="18"/>
              </w:rPr>
              <w:t>注册公用设备工程师（给水排水）</w:t>
            </w:r>
          </w:p>
        </w:tc>
        <w:tc>
          <w:tcPr>
            <w:tcW w:w="2146" w:type="dxa"/>
            <w:vAlign w:val="center"/>
          </w:tcPr>
          <w:p>
            <w:pPr>
              <w:spacing w:line="240" w:lineRule="exact"/>
              <w:jc w:val="center"/>
              <w:rPr>
                <w:rFonts w:hint="eastAsia" w:cs="Times New Roman"/>
                <w:color w:val="auto"/>
                <w:sz w:val="18"/>
                <w:szCs w:val="18"/>
                <w:lang w:eastAsia="zh-CN"/>
              </w:rPr>
            </w:pPr>
            <w:r>
              <w:rPr>
                <w:rFonts w:hint="eastAsia" w:ascii="宋体" w:hAnsi="宋体" w:cs="宋体"/>
                <w:sz w:val="18"/>
                <w:szCs w:val="18"/>
              </w:rPr>
              <w:t>给水排水施工高级工程师</w:t>
            </w:r>
          </w:p>
        </w:tc>
        <w:tc>
          <w:tcPr>
            <w:tcW w:w="1486" w:type="dxa"/>
            <w:vAlign w:val="center"/>
          </w:tcPr>
          <w:p>
            <w:pPr>
              <w:spacing w:line="240" w:lineRule="exact"/>
              <w:jc w:val="center"/>
              <w:rPr>
                <w:rFonts w:hint="eastAsia" w:cs="Times New Roman"/>
                <w:color w:val="auto"/>
                <w:sz w:val="18"/>
                <w:szCs w:val="18"/>
                <w:lang w:val="en-US" w:eastAsia="zh-CN"/>
              </w:rPr>
            </w:pPr>
            <w:r>
              <w:rPr>
                <w:rFonts w:hint="eastAsia" w:ascii="宋体" w:hAnsi="宋体" w:cs="宋体"/>
                <w:sz w:val="18"/>
                <w:szCs w:val="18"/>
              </w:rPr>
              <w:t>20</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给水排水</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周炜旻</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44</w:t>
            </w:r>
          </w:p>
        </w:tc>
        <w:tc>
          <w:tcPr>
            <w:tcW w:w="2007" w:type="dxa"/>
            <w:vAlign w:val="center"/>
          </w:tcPr>
          <w:p>
            <w:pPr>
              <w:spacing w:line="240" w:lineRule="exact"/>
              <w:jc w:val="center"/>
              <w:rPr>
                <w:rFonts w:hint="eastAsia" w:ascii="Times New Roman" w:hAnsi="Times New Roman" w:eastAsia="宋体" w:cs="Times New Roman"/>
                <w:color w:val="auto"/>
                <w:sz w:val="18"/>
                <w:szCs w:val="18"/>
              </w:rPr>
            </w:pPr>
            <w:r>
              <w:rPr>
                <w:rFonts w:hint="eastAsia" w:ascii="宋体" w:hAnsi="宋体" w:cs="宋体"/>
                <w:sz w:val="18"/>
                <w:szCs w:val="18"/>
              </w:rPr>
              <w:t>注册公用设备工程师（给水排水）</w:t>
            </w:r>
          </w:p>
        </w:tc>
        <w:tc>
          <w:tcPr>
            <w:tcW w:w="2146" w:type="dxa"/>
            <w:vAlign w:val="center"/>
          </w:tcPr>
          <w:p>
            <w:pPr>
              <w:spacing w:line="240" w:lineRule="exact"/>
              <w:jc w:val="center"/>
              <w:rPr>
                <w:rFonts w:hint="eastAsia" w:cs="Times New Roman"/>
                <w:color w:val="auto"/>
                <w:sz w:val="18"/>
                <w:szCs w:val="18"/>
                <w:lang w:eastAsia="zh-CN"/>
              </w:rPr>
            </w:pPr>
            <w:r>
              <w:rPr>
                <w:rFonts w:hint="eastAsia" w:ascii="宋体" w:hAnsi="宋体" w:cs="宋体"/>
                <w:sz w:val="18"/>
                <w:szCs w:val="18"/>
              </w:rPr>
              <w:t>给水排水设计高级工程师</w:t>
            </w:r>
          </w:p>
        </w:tc>
        <w:tc>
          <w:tcPr>
            <w:tcW w:w="1486" w:type="dxa"/>
            <w:vAlign w:val="center"/>
          </w:tcPr>
          <w:p>
            <w:pPr>
              <w:spacing w:line="240" w:lineRule="exact"/>
              <w:jc w:val="center"/>
              <w:rPr>
                <w:rFonts w:hint="eastAsia" w:cs="Times New Roman"/>
                <w:color w:val="auto"/>
                <w:sz w:val="18"/>
                <w:szCs w:val="18"/>
                <w:lang w:val="en-US" w:eastAsia="zh-CN"/>
              </w:rPr>
            </w:pPr>
            <w:r>
              <w:rPr>
                <w:rFonts w:hint="eastAsia" w:ascii="宋体" w:hAnsi="宋体" w:cs="宋体"/>
                <w:sz w:val="18"/>
                <w:szCs w:val="18"/>
              </w:rPr>
              <w:t>18</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给水排水</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初永晔</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46</w:t>
            </w:r>
          </w:p>
        </w:tc>
        <w:tc>
          <w:tcPr>
            <w:tcW w:w="2007" w:type="dxa"/>
            <w:vAlign w:val="center"/>
          </w:tcPr>
          <w:p>
            <w:pPr>
              <w:spacing w:line="240" w:lineRule="exact"/>
              <w:jc w:val="center"/>
              <w:rPr>
                <w:rFonts w:hint="eastAsia" w:ascii="Times New Roman" w:hAnsi="Times New Roman" w:eastAsia="宋体" w:cs="Times New Roman"/>
                <w:color w:val="auto"/>
                <w:sz w:val="18"/>
                <w:szCs w:val="18"/>
              </w:rPr>
            </w:pPr>
            <w:r>
              <w:rPr>
                <w:rFonts w:hint="eastAsia" w:ascii="宋体" w:hAnsi="宋体" w:cs="宋体"/>
                <w:sz w:val="18"/>
                <w:szCs w:val="18"/>
              </w:rPr>
              <w:t>注册公用设备工程师（给水排水）</w:t>
            </w:r>
          </w:p>
        </w:tc>
        <w:tc>
          <w:tcPr>
            <w:tcW w:w="2146" w:type="dxa"/>
            <w:vAlign w:val="center"/>
          </w:tcPr>
          <w:p>
            <w:pPr>
              <w:spacing w:line="240" w:lineRule="exact"/>
              <w:jc w:val="center"/>
              <w:rPr>
                <w:rFonts w:hint="eastAsia" w:cs="Times New Roman"/>
                <w:color w:val="auto"/>
                <w:sz w:val="18"/>
                <w:szCs w:val="18"/>
                <w:lang w:eastAsia="zh-CN"/>
              </w:rPr>
            </w:pPr>
            <w:r>
              <w:rPr>
                <w:rFonts w:hint="eastAsia" w:ascii="宋体" w:hAnsi="宋体" w:cs="宋体"/>
                <w:sz w:val="18"/>
                <w:szCs w:val="18"/>
              </w:rPr>
              <w:t>助理工程师</w:t>
            </w:r>
          </w:p>
        </w:tc>
        <w:tc>
          <w:tcPr>
            <w:tcW w:w="1486" w:type="dxa"/>
            <w:vAlign w:val="center"/>
          </w:tcPr>
          <w:p>
            <w:pPr>
              <w:spacing w:line="240" w:lineRule="exact"/>
              <w:jc w:val="center"/>
              <w:rPr>
                <w:rFonts w:hint="eastAsia" w:cs="Times New Roman"/>
                <w:color w:val="auto"/>
                <w:sz w:val="18"/>
                <w:szCs w:val="18"/>
                <w:lang w:val="en-US" w:eastAsia="zh-CN"/>
              </w:rPr>
            </w:pPr>
            <w:r>
              <w:rPr>
                <w:rFonts w:hint="eastAsia" w:ascii="宋体" w:hAnsi="宋体" w:cs="宋体"/>
                <w:sz w:val="18"/>
                <w:szCs w:val="18"/>
              </w:rPr>
              <w:t>16</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给水排水</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杨林玲</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女</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51</w:t>
            </w:r>
          </w:p>
        </w:tc>
        <w:tc>
          <w:tcPr>
            <w:tcW w:w="2007" w:type="dxa"/>
            <w:vAlign w:val="center"/>
          </w:tcPr>
          <w:p>
            <w:pPr>
              <w:spacing w:line="240" w:lineRule="exact"/>
              <w:jc w:val="center"/>
              <w:rPr>
                <w:rFonts w:hint="eastAsia" w:ascii="Times New Roman" w:hAnsi="Times New Roman" w:eastAsia="宋体" w:cs="Times New Roman"/>
                <w:color w:val="auto"/>
                <w:sz w:val="18"/>
                <w:szCs w:val="18"/>
              </w:rPr>
            </w:pPr>
            <w:r>
              <w:rPr>
                <w:rFonts w:hint="eastAsia" w:ascii="宋体" w:hAnsi="宋体" w:cs="宋体"/>
                <w:sz w:val="18"/>
                <w:szCs w:val="18"/>
              </w:rPr>
              <w:t>注册公用设备工程师（给水排水）</w:t>
            </w:r>
          </w:p>
        </w:tc>
        <w:tc>
          <w:tcPr>
            <w:tcW w:w="2146" w:type="dxa"/>
            <w:vAlign w:val="center"/>
          </w:tcPr>
          <w:p>
            <w:pPr>
              <w:spacing w:line="240" w:lineRule="exact"/>
              <w:jc w:val="center"/>
              <w:rPr>
                <w:rFonts w:hint="eastAsia" w:cs="Times New Roman"/>
                <w:color w:val="auto"/>
                <w:sz w:val="18"/>
                <w:szCs w:val="18"/>
                <w:lang w:eastAsia="zh-CN"/>
              </w:rPr>
            </w:pPr>
            <w:r>
              <w:rPr>
                <w:rFonts w:hint="eastAsia" w:ascii="宋体" w:hAnsi="宋体" w:cs="宋体"/>
                <w:sz w:val="18"/>
                <w:szCs w:val="18"/>
              </w:rPr>
              <w:t>给水排水设计高级工程师</w:t>
            </w:r>
          </w:p>
        </w:tc>
        <w:tc>
          <w:tcPr>
            <w:tcW w:w="1486" w:type="dxa"/>
            <w:vAlign w:val="center"/>
          </w:tcPr>
          <w:p>
            <w:pPr>
              <w:spacing w:line="240" w:lineRule="exact"/>
              <w:jc w:val="center"/>
              <w:rPr>
                <w:rFonts w:hint="eastAsia" w:cs="Times New Roman"/>
                <w:color w:val="auto"/>
                <w:sz w:val="18"/>
                <w:szCs w:val="18"/>
                <w:lang w:val="en-US" w:eastAsia="zh-CN"/>
              </w:rPr>
            </w:pPr>
            <w:r>
              <w:rPr>
                <w:rFonts w:hint="eastAsia" w:ascii="宋体" w:hAnsi="宋体" w:cs="宋体"/>
                <w:sz w:val="18"/>
                <w:szCs w:val="18"/>
              </w:rPr>
              <w:t>28</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给水排水</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贺占民</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70</w:t>
            </w:r>
          </w:p>
        </w:tc>
        <w:tc>
          <w:tcPr>
            <w:tcW w:w="2007" w:type="dxa"/>
            <w:vAlign w:val="center"/>
          </w:tcPr>
          <w:p>
            <w:pPr>
              <w:spacing w:line="240" w:lineRule="exact"/>
              <w:jc w:val="center"/>
              <w:rPr>
                <w:rFonts w:hint="eastAsia" w:ascii="Times New Roman" w:hAnsi="Times New Roman" w:eastAsia="宋体" w:cs="Times New Roman"/>
                <w:color w:val="auto"/>
                <w:sz w:val="18"/>
                <w:szCs w:val="18"/>
              </w:rPr>
            </w:pPr>
            <w:r>
              <w:rPr>
                <w:rFonts w:hint="eastAsia" w:ascii="宋体" w:hAnsi="宋体" w:cs="宋体"/>
                <w:sz w:val="18"/>
                <w:szCs w:val="18"/>
              </w:rPr>
              <w:t>注册公用设备工程师（给水排水）</w:t>
            </w:r>
          </w:p>
        </w:tc>
        <w:tc>
          <w:tcPr>
            <w:tcW w:w="2146" w:type="dxa"/>
            <w:vAlign w:val="center"/>
          </w:tcPr>
          <w:p>
            <w:pPr>
              <w:spacing w:line="240" w:lineRule="exact"/>
              <w:jc w:val="center"/>
              <w:rPr>
                <w:rFonts w:hint="eastAsia" w:cs="Times New Roman"/>
                <w:color w:val="auto"/>
                <w:sz w:val="18"/>
                <w:szCs w:val="18"/>
                <w:lang w:eastAsia="zh-CN"/>
              </w:rPr>
            </w:pPr>
            <w:r>
              <w:rPr>
                <w:rFonts w:hint="eastAsia" w:ascii="宋体" w:hAnsi="宋体" w:cs="宋体"/>
                <w:sz w:val="18"/>
                <w:szCs w:val="18"/>
              </w:rPr>
              <w:t>给水排水工程高级工程师</w:t>
            </w:r>
          </w:p>
        </w:tc>
        <w:tc>
          <w:tcPr>
            <w:tcW w:w="1486" w:type="dxa"/>
            <w:vAlign w:val="center"/>
          </w:tcPr>
          <w:p>
            <w:pPr>
              <w:spacing w:line="240" w:lineRule="exact"/>
              <w:jc w:val="center"/>
              <w:rPr>
                <w:rFonts w:hint="eastAsia" w:cs="Times New Roman"/>
                <w:color w:val="auto"/>
                <w:sz w:val="18"/>
                <w:szCs w:val="18"/>
                <w:lang w:val="en-US" w:eastAsia="zh-CN"/>
              </w:rPr>
            </w:pPr>
            <w:r>
              <w:rPr>
                <w:rFonts w:hint="eastAsia" w:ascii="宋体" w:hAnsi="宋体" w:cs="宋体"/>
                <w:sz w:val="18"/>
                <w:szCs w:val="18"/>
              </w:rPr>
              <w:t>25</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给水排水</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汪裕钊</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70</w:t>
            </w:r>
          </w:p>
        </w:tc>
        <w:tc>
          <w:tcPr>
            <w:tcW w:w="2007" w:type="dxa"/>
            <w:vAlign w:val="center"/>
          </w:tcPr>
          <w:p>
            <w:pPr>
              <w:spacing w:line="240" w:lineRule="exact"/>
              <w:jc w:val="center"/>
              <w:rPr>
                <w:rFonts w:hint="eastAsia" w:ascii="Times New Roman" w:hAnsi="Times New Roman" w:eastAsia="宋体" w:cs="Times New Roman"/>
                <w:color w:val="auto"/>
                <w:sz w:val="18"/>
                <w:szCs w:val="18"/>
              </w:rPr>
            </w:pPr>
            <w:r>
              <w:rPr>
                <w:rFonts w:hint="eastAsia" w:ascii="宋体" w:hAnsi="宋体" w:cs="宋体"/>
                <w:sz w:val="18"/>
                <w:szCs w:val="18"/>
              </w:rPr>
              <w:t>注册公用设备工程师（给水排水）</w:t>
            </w:r>
          </w:p>
        </w:tc>
        <w:tc>
          <w:tcPr>
            <w:tcW w:w="2146" w:type="dxa"/>
            <w:vAlign w:val="center"/>
          </w:tcPr>
          <w:p>
            <w:pPr>
              <w:spacing w:line="240" w:lineRule="exact"/>
              <w:jc w:val="center"/>
              <w:rPr>
                <w:rFonts w:hint="eastAsia" w:cs="Times New Roman"/>
                <w:color w:val="auto"/>
                <w:sz w:val="18"/>
                <w:szCs w:val="18"/>
                <w:lang w:eastAsia="zh-CN"/>
              </w:rPr>
            </w:pPr>
            <w:r>
              <w:rPr>
                <w:rFonts w:hint="eastAsia" w:ascii="宋体" w:hAnsi="宋体" w:cs="宋体"/>
                <w:sz w:val="18"/>
                <w:szCs w:val="18"/>
              </w:rPr>
              <w:t>高级工程师</w:t>
            </w:r>
          </w:p>
        </w:tc>
        <w:tc>
          <w:tcPr>
            <w:tcW w:w="1486" w:type="dxa"/>
            <w:vAlign w:val="center"/>
          </w:tcPr>
          <w:p>
            <w:pPr>
              <w:spacing w:line="240" w:lineRule="exact"/>
              <w:jc w:val="center"/>
              <w:rPr>
                <w:rFonts w:hint="eastAsia" w:cs="Times New Roman"/>
                <w:color w:val="auto"/>
                <w:sz w:val="18"/>
                <w:szCs w:val="18"/>
                <w:lang w:val="en-US" w:eastAsia="zh-CN"/>
              </w:rPr>
            </w:pPr>
            <w:r>
              <w:rPr>
                <w:rFonts w:hint="eastAsia" w:ascii="宋体" w:hAnsi="宋体" w:cs="宋体"/>
                <w:sz w:val="18"/>
                <w:szCs w:val="18"/>
              </w:rPr>
              <w:t>35</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给水排水</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杨淑清</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女</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75</w:t>
            </w:r>
          </w:p>
        </w:tc>
        <w:tc>
          <w:tcPr>
            <w:tcW w:w="2007" w:type="dxa"/>
            <w:vAlign w:val="center"/>
          </w:tcPr>
          <w:p>
            <w:pPr>
              <w:spacing w:line="240" w:lineRule="exact"/>
              <w:jc w:val="center"/>
              <w:rPr>
                <w:rFonts w:hint="eastAsia" w:ascii="Times New Roman" w:hAnsi="Times New Roman" w:eastAsia="宋体" w:cs="Times New Roman"/>
                <w:color w:val="auto"/>
                <w:sz w:val="18"/>
                <w:szCs w:val="18"/>
              </w:rPr>
            </w:pPr>
            <w:r>
              <w:rPr>
                <w:rFonts w:hint="eastAsia" w:ascii="宋体" w:hAnsi="宋体" w:cs="宋体"/>
                <w:sz w:val="18"/>
                <w:szCs w:val="18"/>
              </w:rPr>
              <w:t>注册公用设备工程师（给水排水）</w:t>
            </w:r>
          </w:p>
        </w:tc>
        <w:tc>
          <w:tcPr>
            <w:tcW w:w="2146" w:type="dxa"/>
            <w:vAlign w:val="center"/>
          </w:tcPr>
          <w:p>
            <w:pPr>
              <w:spacing w:line="240" w:lineRule="exact"/>
              <w:jc w:val="center"/>
              <w:rPr>
                <w:rFonts w:hint="eastAsia" w:cs="Times New Roman"/>
                <w:color w:val="auto"/>
                <w:sz w:val="18"/>
                <w:szCs w:val="18"/>
                <w:lang w:eastAsia="zh-CN"/>
              </w:rPr>
            </w:pPr>
            <w:r>
              <w:rPr>
                <w:rFonts w:hint="eastAsia" w:ascii="宋体" w:hAnsi="宋体" w:cs="宋体"/>
                <w:sz w:val="18"/>
                <w:szCs w:val="18"/>
              </w:rPr>
              <w:t>给排水高级工程师</w:t>
            </w:r>
          </w:p>
        </w:tc>
        <w:tc>
          <w:tcPr>
            <w:tcW w:w="1486" w:type="dxa"/>
            <w:vAlign w:val="center"/>
          </w:tcPr>
          <w:p>
            <w:pPr>
              <w:spacing w:line="240" w:lineRule="exact"/>
              <w:jc w:val="center"/>
              <w:rPr>
                <w:rFonts w:hint="eastAsia" w:cs="Times New Roman"/>
                <w:color w:val="auto"/>
                <w:sz w:val="18"/>
                <w:szCs w:val="18"/>
                <w:lang w:val="en-US" w:eastAsia="zh-CN"/>
              </w:rPr>
            </w:pPr>
            <w:r>
              <w:rPr>
                <w:rFonts w:hint="eastAsia" w:ascii="宋体" w:hAnsi="宋体" w:cs="宋体"/>
                <w:sz w:val="18"/>
                <w:szCs w:val="18"/>
              </w:rPr>
              <w:t>37</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暖通空调</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郑金龙</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49</w:t>
            </w:r>
          </w:p>
        </w:tc>
        <w:tc>
          <w:tcPr>
            <w:tcW w:w="2007" w:type="dxa"/>
            <w:vAlign w:val="center"/>
          </w:tcPr>
          <w:p>
            <w:pPr>
              <w:spacing w:line="240" w:lineRule="exact"/>
              <w:jc w:val="center"/>
              <w:rPr>
                <w:rFonts w:hint="eastAsia" w:ascii="Times New Roman" w:hAnsi="Times New Roman" w:eastAsia="宋体" w:cs="Times New Roman"/>
                <w:color w:val="auto"/>
                <w:sz w:val="18"/>
                <w:szCs w:val="18"/>
              </w:rPr>
            </w:pPr>
            <w:r>
              <w:rPr>
                <w:rFonts w:hint="eastAsia" w:ascii="宋体" w:hAnsi="宋体" w:cs="宋体"/>
                <w:sz w:val="18"/>
                <w:szCs w:val="18"/>
              </w:rPr>
              <w:t>注册公用设备工程师（暖通空调）</w:t>
            </w:r>
          </w:p>
        </w:tc>
        <w:tc>
          <w:tcPr>
            <w:tcW w:w="2146" w:type="dxa"/>
            <w:vAlign w:val="center"/>
          </w:tcPr>
          <w:p>
            <w:pPr>
              <w:spacing w:line="240" w:lineRule="exact"/>
              <w:jc w:val="center"/>
              <w:rPr>
                <w:rFonts w:hint="eastAsia" w:cs="Times New Roman"/>
                <w:color w:val="auto"/>
                <w:sz w:val="18"/>
                <w:szCs w:val="18"/>
                <w:lang w:eastAsia="zh-CN"/>
              </w:rPr>
            </w:pPr>
            <w:r>
              <w:rPr>
                <w:rFonts w:hint="eastAsia" w:ascii="宋体" w:hAnsi="宋体" w:cs="宋体"/>
                <w:sz w:val="18"/>
                <w:szCs w:val="18"/>
              </w:rPr>
              <w:t>暖通空调设计高级工程师</w:t>
            </w:r>
          </w:p>
        </w:tc>
        <w:tc>
          <w:tcPr>
            <w:tcW w:w="1486" w:type="dxa"/>
            <w:vAlign w:val="center"/>
          </w:tcPr>
          <w:p>
            <w:pPr>
              <w:spacing w:line="240" w:lineRule="exact"/>
              <w:jc w:val="center"/>
              <w:rPr>
                <w:rFonts w:hint="eastAsia" w:cs="Times New Roman"/>
                <w:color w:val="auto"/>
                <w:sz w:val="18"/>
                <w:szCs w:val="18"/>
                <w:lang w:val="en-US" w:eastAsia="zh-CN"/>
              </w:rPr>
            </w:pPr>
            <w:r>
              <w:rPr>
                <w:rFonts w:hint="eastAsia" w:ascii="宋体" w:hAnsi="宋体" w:cs="宋体"/>
                <w:sz w:val="18"/>
                <w:szCs w:val="18"/>
              </w:rPr>
              <w:t>15</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暖通空调</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鲁晓青</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女</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43</w:t>
            </w:r>
          </w:p>
        </w:tc>
        <w:tc>
          <w:tcPr>
            <w:tcW w:w="2007" w:type="dxa"/>
            <w:vAlign w:val="center"/>
          </w:tcPr>
          <w:p>
            <w:pPr>
              <w:spacing w:line="240" w:lineRule="exact"/>
              <w:jc w:val="center"/>
              <w:rPr>
                <w:rFonts w:hint="eastAsia" w:ascii="Times New Roman" w:hAnsi="Times New Roman" w:eastAsia="宋体" w:cs="Times New Roman"/>
                <w:color w:val="auto"/>
                <w:sz w:val="18"/>
                <w:szCs w:val="18"/>
              </w:rPr>
            </w:pPr>
            <w:r>
              <w:rPr>
                <w:rFonts w:hint="eastAsia" w:ascii="宋体" w:hAnsi="宋体" w:cs="宋体"/>
                <w:sz w:val="18"/>
                <w:szCs w:val="18"/>
              </w:rPr>
              <w:t>注册公用设备工程师（暖通空调）</w:t>
            </w:r>
          </w:p>
        </w:tc>
        <w:tc>
          <w:tcPr>
            <w:tcW w:w="2146" w:type="dxa"/>
            <w:vAlign w:val="center"/>
          </w:tcPr>
          <w:p>
            <w:pPr>
              <w:spacing w:line="240" w:lineRule="exact"/>
              <w:jc w:val="center"/>
              <w:rPr>
                <w:rFonts w:hint="eastAsia" w:cs="Times New Roman"/>
                <w:color w:val="auto"/>
                <w:sz w:val="18"/>
                <w:szCs w:val="18"/>
                <w:lang w:eastAsia="zh-CN"/>
              </w:rPr>
            </w:pPr>
            <w:r>
              <w:rPr>
                <w:rFonts w:hint="eastAsia" w:ascii="宋体" w:hAnsi="宋体" w:cs="宋体"/>
                <w:sz w:val="18"/>
                <w:szCs w:val="18"/>
              </w:rPr>
              <w:t>暖通空调高级工程师</w:t>
            </w:r>
          </w:p>
        </w:tc>
        <w:tc>
          <w:tcPr>
            <w:tcW w:w="1486" w:type="dxa"/>
            <w:vAlign w:val="center"/>
          </w:tcPr>
          <w:p>
            <w:pPr>
              <w:spacing w:line="240" w:lineRule="exact"/>
              <w:jc w:val="center"/>
              <w:rPr>
                <w:rFonts w:hint="eastAsia" w:cs="Times New Roman"/>
                <w:color w:val="auto"/>
                <w:sz w:val="18"/>
                <w:szCs w:val="18"/>
                <w:lang w:val="en-US" w:eastAsia="zh-CN"/>
              </w:rPr>
            </w:pPr>
            <w:r>
              <w:rPr>
                <w:rFonts w:hint="eastAsia" w:ascii="宋体" w:hAnsi="宋体" w:cs="宋体"/>
                <w:sz w:val="18"/>
                <w:szCs w:val="18"/>
              </w:rPr>
              <w:t>18</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电气自控</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殷发超</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44</w:t>
            </w:r>
          </w:p>
        </w:tc>
        <w:tc>
          <w:tcPr>
            <w:tcW w:w="2007" w:type="dxa"/>
            <w:vAlign w:val="center"/>
          </w:tcPr>
          <w:p>
            <w:pPr>
              <w:spacing w:line="240" w:lineRule="exact"/>
              <w:jc w:val="center"/>
              <w:rPr>
                <w:rFonts w:hint="eastAsia" w:ascii="Times New Roman" w:hAnsi="Times New Roman" w:eastAsia="宋体" w:cs="Times New Roman"/>
                <w:color w:val="auto"/>
                <w:sz w:val="18"/>
                <w:szCs w:val="18"/>
              </w:rPr>
            </w:pPr>
            <w:r>
              <w:rPr>
                <w:rFonts w:hint="eastAsia" w:ascii="宋体" w:hAnsi="宋体" w:cs="宋体"/>
                <w:sz w:val="18"/>
                <w:szCs w:val="18"/>
              </w:rPr>
              <w:t>注册电气工程师</w:t>
            </w:r>
          </w:p>
        </w:tc>
        <w:tc>
          <w:tcPr>
            <w:tcW w:w="2146" w:type="dxa"/>
            <w:vAlign w:val="center"/>
          </w:tcPr>
          <w:p>
            <w:pPr>
              <w:spacing w:line="240" w:lineRule="exact"/>
              <w:jc w:val="center"/>
              <w:rPr>
                <w:rFonts w:hint="eastAsia" w:cs="Times New Roman"/>
                <w:color w:val="auto"/>
                <w:sz w:val="18"/>
                <w:szCs w:val="18"/>
                <w:lang w:eastAsia="zh-CN"/>
              </w:rPr>
            </w:pPr>
            <w:r>
              <w:rPr>
                <w:rFonts w:hint="eastAsia" w:ascii="宋体" w:hAnsi="宋体" w:cs="宋体"/>
                <w:sz w:val="18"/>
                <w:szCs w:val="18"/>
              </w:rPr>
              <w:t>电气工程师</w:t>
            </w:r>
          </w:p>
        </w:tc>
        <w:tc>
          <w:tcPr>
            <w:tcW w:w="1486" w:type="dxa"/>
            <w:vAlign w:val="center"/>
          </w:tcPr>
          <w:p>
            <w:pPr>
              <w:spacing w:line="240" w:lineRule="exact"/>
              <w:jc w:val="center"/>
              <w:rPr>
                <w:rFonts w:hint="eastAsia" w:cs="Times New Roman"/>
                <w:color w:val="auto"/>
                <w:sz w:val="18"/>
                <w:szCs w:val="18"/>
                <w:lang w:val="en-US" w:eastAsia="zh-CN"/>
              </w:rPr>
            </w:pPr>
            <w:r>
              <w:rPr>
                <w:rFonts w:hint="eastAsia" w:ascii="宋体" w:hAnsi="宋体" w:cs="宋体"/>
                <w:sz w:val="18"/>
                <w:szCs w:val="18"/>
              </w:rPr>
              <w:t>20</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电气自控</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李  锋</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58</w:t>
            </w:r>
          </w:p>
        </w:tc>
        <w:tc>
          <w:tcPr>
            <w:tcW w:w="2007" w:type="dxa"/>
            <w:vAlign w:val="center"/>
          </w:tcPr>
          <w:p>
            <w:pPr>
              <w:spacing w:line="240" w:lineRule="exact"/>
              <w:jc w:val="center"/>
              <w:rPr>
                <w:rFonts w:hint="eastAsia" w:ascii="Times New Roman" w:hAnsi="Times New Roman" w:eastAsia="宋体" w:cs="Times New Roman"/>
                <w:color w:val="auto"/>
                <w:sz w:val="18"/>
                <w:szCs w:val="18"/>
              </w:rPr>
            </w:pPr>
            <w:r>
              <w:rPr>
                <w:rFonts w:hint="eastAsia" w:ascii="宋体" w:hAnsi="宋体" w:cs="宋体"/>
                <w:sz w:val="18"/>
                <w:szCs w:val="18"/>
              </w:rPr>
              <w:t>注册电气工程师</w:t>
            </w:r>
          </w:p>
        </w:tc>
        <w:tc>
          <w:tcPr>
            <w:tcW w:w="2146" w:type="dxa"/>
            <w:vAlign w:val="center"/>
          </w:tcPr>
          <w:p>
            <w:pPr>
              <w:spacing w:line="240" w:lineRule="exact"/>
              <w:jc w:val="center"/>
              <w:rPr>
                <w:rFonts w:hint="eastAsia" w:cs="Times New Roman"/>
                <w:color w:val="auto"/>
                <w:sz w:val="18"/>
                <w:szCs w:val="18"/>
                <w:lang w:eastAsia="zh-CN"/>
              </w:rPr>
            </w:pPr>
            <w:r>
              <w:rPr>
                <w:rFonts w:hint="eastAsia" w:ascii="宋体" w:hAnsi="宋体" w:cs="宋体"/>
                <w:sz w:val="18"/>
                <w:szCs w:val="18"/>
              </w:rPr>
              <w:t>电气工程师</w:t>
            </w:r>
          </w:p>
        </w:tc>
        <w:tc>
          <w:tcPr>
            <w:tcW w:w="1486" w:type="dxa"/>
            <w:vAlign w:val="center"/>
          </w:tcPr>
          <w:p>
            <w:pPr>
              <w:spacing w:line="240" w:lineRule="exact"/>
              <w:jc w:val="center"/>
              <w:rPr>
                <w:rFonts w:hint="eastAsia" w:cs="Times New Roman"/>
                <w:color w:val="auto"/>
                <w:sz w:val="18"/>
                <w:szCs w:val="18"/>
                <w:lang w:val="en-US" w:eastAsia="zh-CN"/>
              </w:rPr>
            </w:pPr>
            <w:r>
              <w:rPr>
                <w:rFonts w:hint="eastAsia" w:ascii="宋体" w:hAnsi="宋体" w:cs="宋体"/>
                <w:sz w:val="18"/>
                <w:szCs w:val="18"/>
              </w:rPr>
              <w:t>23</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动力</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赖良军</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54</w:t>
            </w:r>
          </w:p>
        </w:tc>
        <w:tc>
          <w:tcPr>
            <w:tcW w:w="2007"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注册公用设备工程师（动力）</w:t>
            </w:r>
          </w:p>
        </w:tc>
        <w:tc>
          <w:tcPr>
            <w:tcW w:w="2146" w:type="dxa"/>
            <w:vAlign w:val="center"/>
          </w:tcPr>
          <w:p>
            <w:pPr>
              <w:jc w:val="center"/>
              <w:rPr>
                <w:rFonts w:hint="eastAsia" w:cs="Times New Roman"/>
                <w:color w:val="auto"/>
                <w:sz w:val="18"/>
                <w:szCs w:val="18"/>
                <w:lang w:eastAsia="zh-CN"/>
              </w:rPr>
            </w:pPr>
            <w:r>
              <w:rPr>
                <w:rFonts w:hint="eastAsia" w:ascii="宋体" w:hAnsi="宋体" w:cs="宋体"/>
                <w:sz w:val="18"/>
                <w:szCs w:val="18"/>
              </w:rPr>
              <w:t>热能工程师</w:t>
            </w:r>
          </w:p>
        </w:tc>
        <w:tc>
          <w:tcPr>
            <w:tcW w:w="1486"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19</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动力</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刘庆辉</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50</w:t>
            </w:r>
          </w:p>
        </w:tc>
        <w:tc>
          <w:tcPr>
            <w:tcW w:w="2007"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注册公用设备工程师（动力）</w:t>
            </w:r>
          </w:p>
        </w:tc>
        <w:tc>
          <w:tcPr>
            <w:tcW w:w="2146" w:type="dxa"/>
            <w:vAlign w:val="center"/>
          </w:tcPr>
          <w:p>
            <w:pPr>
              <w:jc w:val="center"/>
              <w:rPr>
                <w:rFonts w:hint="eastAsia" w:cs="Times New Roman"/>
                <w:color w:val="auto"/>
                <w:sz w:val="18"/>
                <w:szCs w:val="18"/>
                <w:lang w:eastAsia="zh-CN"/>
              </w:rPr>
            </w:pPr>
            <w:r>
              <w:rPr>
                <w:rFonts w:hint="eastAsia" w:ascii="宋体" w:hAnsi="宋体" w:cs="宋体"/>
                <w:sz w:val="18"/>
                <w:szCs w:val="18"/>
              </w:rPr>
              <w:t>城市燃气工程师</w:t>
            </w:r>
          </w:p>
        </w:tc>
        <w:tc>
          <w:tcPr>
            <w:tcW w:w="1486"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17</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动力</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傅丽霞</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女</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44</w:t>
            </w:r>
          </w:p>
        </w:tc>
        <w:tc>
          <w:tcPr>
            <w:tcW w:w="2007"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注册公用设备工程师（动力）</w:t>
            </w:r>
          </w:p>
        </w:tc>
        <w:tc>
          <w:tcPr>
            <w:tcW w:w="2146" w:type="dxa"/>
            <w:vAlign w:val="center"/>
          </w:tcPr>
          <w:p>
            <w:pPr>
              <w:jc w:val="center"/>
              <w:rPr>
                <w:rFonts w:hint="eastAsia" w:cs="Times New Roman"/>
                <w:color w:val="auto"/>
                <w:sz w:val="18"/>
                <w:szCs w:val="18"/>
                <w:lang w:eastAsia="zh-CN"/>
              </w:rPr>
            </w:pPr>
            <w:r>
              <w:rPr>
                <w:rFonts w:hint="eastAsia" w:ascii="宋体" w:hAnsi="宋体" w:cs="宋体"/>
                <w:sz w:val="18"/>
                <w:szCs w:val="18"/>
              </w:rPr>
              <w:t>燃气工程高级工程师</w:t>
            </w:r>
          </w:p>
        </w:tc>
        <w:tc>
          <w:tcPr>
            <w:tcW w:w="1486"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19</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动力</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谭汀</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女</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41</w:t>
            </w:r>
          </w:p>
        </w:tc>
        <w:tc>
          <w:tcPr>
            <w:tcW w:w="2007"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注册公用设备工程师（动力）</w:t>
            </w:r>
          </w:p>
        </w:tc>
        <w:tc>
          <w:tcPr>
            <w:tcW w:w="2146" w:type="dxa"/>
            <w:vAlign w:val="center"/>
          </w:tcPr>
          <w:p>
            <w:pPr>
              <w:jc w:val="center"/>
              <w:rPr>
                <w:rFonts w:hint="eastAsia" w:cs="Times New Roman"/>
                <w:color w:val="auto"/>
                <w:sz w:val="18"/>
                <w:szCs w:val="18"/>
                <w:lang w:eastAsia="zh-CN"/>
              </w:rPr>
            </w:pPr>
            <w:r>
              <w:rPr>
                <w:rFonts w:hint="eastAsia" w:ascii="宋体" w:hAnsi="宋体" w:cs="宋体"/>
                <w:sz w:val="18"/>
                <w:szCs w:val="18"/>
              </w:rPr>
              <w:t>热能与动力工程高级工程师</w:t>
            </w:r>
          </w:p>
        </w:tc>
        <w:tc>
          <w:tcPr>
            <w:tcW w:w="1486"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18</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动力</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李朋全</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72</w:t>
            </w:r>
          </w:p>
        </w:tc>
        <w:tc>
          <w:tcPr>
            <w:tcW w:w="2007"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注册公用设备工程师（动力）</w:t>
            </w:r>
          </w:p>
        </w:tc>
        <w:tc>
          <w:tcPr>
            <w:tcW w:w="2146" w:type="dxa"/>
            <w:vAlign w:val="center"/>
          </w:tcPr>
          <w:p>
            <w:pPr>
              <w:jc w:val="center"/>
              <w:rPr>
                <w:rFonts w:hint="eastAsia" w:cs="Times New Roman"/>
                <w:color w:val="auto"/>
                <w:sz w:val="18"/>
                <w:szCs w:val="18"/>
                <w:lang w:eastAsia="zh-CN"/>
              </w:rPr>
            </w:pPr>
            <w:r>
              <w:rPr>
                <w:rFonts w:hint="eastAsia" w:ascii="宋体" w:hAnsi="宋体" w:cs="宋体"/>
                <w:sz w:val="18"/>
                <w:szCs w:val="18"/>
              </w:rPr>
              <w:t>热能动力高级工程师</w:t>
            </w:r>
          </w:p>
        </w:tc>
        <w:tc>
          <w:tcPr>
            <w:tcW w:w="1486"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37</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动力</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韩  丽</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女</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69</w:t>
            </w:r>
          </w:p>
        </w:tc>
        <w:tc>
          <w:tcPr>
            <w:tcW w:w="2007"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注册公用设备工程师（动力）</w:t>
            </w:r>
          </w:p>
        </w:tc>
        <w:tc>
          <w:tcPr>
            <w:tcW w:w="2146" w:type="dxa"/>
            <w:vAlign w:val="center"/>
          </w:tcPr>
          <w:p>
            <w:pPr>
              <w:jc w:val="center"/>
              <w:rPr>
                <w:rFonts w:hint="eastAsia" w:cs="Times New Roman"/>
                <w:color w:val="auto"/>
                <w:sz w:val="18"/>
                <w:szCs w:val="18"/>
                <w:lang w:eastAsia="zh-CN"/>
              </w:rPr>
            </w:pPr>
            <w:r>
              <w:rPr>
                <w:rFonts w:hint="eastAsia" w:ascii="宋体" w:hAnsi="宋体" w:cs="宋体"/>
                <w:sz w:val="18"/>
                <w:szCs w:val="18"/>
              </w:rPr>
              <w:t>高级工程师</w:t>
            </w:r>
          </w:p>
        </w:tc>
        <w:tc>
          <w:tcPr>
            <w:tcW w:w="1486"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44</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动力</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王  莉</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女</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64</w:t>
            </w:r>
          </w:p>
        </w:tc>
        <w:tc>
          <w:tcPr>
            <w:tcW w:w="2007"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注册公用设备工程师（动力）</w:t>
            </w:r>
          </w:p>
        </w:tc>
        <w:tc>
          <w:tcPr>
            <w:tcW w:w="2146" w:type="dxa"/>
            <w:vAlign w:val="center"/>
          </w:tcPr>
          <w:p>
            <w:pPr>
              <w:jc w:val="center"/>
              <w:rPr>
                <w:rFonts w:hint="eastAsia" w:cs="Times New Roman"/>
                <w:color w:val="auto"/>
                <w:sz w:val="18"/>
                <w:szCs w:val="18"/>
                <w:lang w:eastAsia="zh-CN"/>
              </w:rPr>
            </w:pPr>
            <w:r>
              <w:rPr>
                <w:rFonts w:hint="eastAsia" w:ascii="宋体" w:hAnsi="宋体" w:cs="宋体"/>
                <w:sz w:val="18"/>
                <w:szCs w:val="18"/>
              </w:rPr>
              <w:t>高级工程师</w:t>
            </w:r>
          </w:p>
        </w:tc>
        <w:tc>
          <w:tcPr>
            <w:tcW w:w="1486"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33</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道桥</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戴剑平</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49</w:t>
            </w:r>
          </w:p>
        </w:tc>
        <w:tc>
          <w:tcPr>
            <w:tcW w:w="2007"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注册土木工程师（道路工程）</w:t>
            </w:r>
          </w:p>
        </w:tc>
        <w:tc>
          <w:tcPr>
            <w:tcW w:w="2146" w:type="dxa"/>
            <w:vAlign w:val="center"/>
          </w:tcPr>
          <w:p>
            <w:pPr>
              <w:jc w:val="center"/>
              <w:rPr>
                <w:rFonts w:hint="eastAsia" w:cs="Times New Roman"/>
                <w:color w:val="auto"/>
                <w:sz w:val="18"/>
                <w:szCs w:val="18"/>
                <w:lang w:eastAsia="zh-CN"/>
              </w:rPr>
            </w:pPr>
            <w:r>
              <w:rPr>
                <w:rFonts w:hint="eastAsia" w:ascii="宋体" w:hAnsi="宋体" w:cs="宋体"/>
                <w:sz w:val="18"/>
                <w:szCs w:val="18"/>
              </w:rPr>
              <w:t>交通高级工程师</w:t>
            </w:r>
          </w:p>
        </w:tc>
        <w:tc>
          <w:tcPr>
            <w:tcW w:w="1486"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15</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道桥</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陈国伟</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48</w:t>
            </w:r>
          </w:p>
        </w:tc>
        <w:tc>
          <w:tcPr>
            <w:tcW w:w="2007"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注册土木工程师（道路工程）</w:t>
            </w:r>
          </w:p>
        </w:tc>
        <w:tc>
          <w:tcPr>
            <w:tcW w:w="2146" w:type="dxa"/>
            <w:vAlign w:val="center"/>
          </w:tcPr>
          <w:p>
            <w:pPr>
              <w:jc w:val="center"/>
              <w:rPr>
                <w:rFonts w:hint="eastAsia" w:cs="Times New Roman"/>
                <w:color w:val="auto"/>
                <w:sz w:val="18"/>
                <w:szCs w:val="18"/>
                <w:lang w:eastAsia="zh-CN"/>
              </w:rPr>
            </w:pPr>
            <w:r>
              <w:rPr>
                <w:rFonts w:hint="eastAsia" w:ascii="宋体" w:hAnsi="宋体" w:cs="宋体"/>
                <w:sz w:val="18"/>
                <w:szCs w:val="18"/>
              </w:rPr>
              <w:t>路桥高级工程师</w:t>
            </w:r>
          </w:p>
        </w:tc>
        <w:tc>
          <w:tcPr>
            <w:tcW w:w="1486"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19</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道桥</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唐咸宙</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55</w:t>
            </w:r>
          </w:p>
        </w:tc>
        <w:tc>
          <w:tcPr>
            <w:tcW w:w="2007"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w:t>
            </w:r>
          </w:p>
        </w:tc>
        <w:tc>
          <w:tcPr>
            <w:tcW w:w="2146" w:type="dxa"/>
            <w:vAlign w:val="center"/>
          </w:tcPr>
          <w:p>
            <w:pPr>
              <w:jc w:val="center"/>
              <w:rPr>
                <w:rFonts w:hint="eastAsia" w:cs="Times New Roman"/>
                <w:color w:val="auto"/>
                <w:sz w:val="18"/>
                <w:szCs w:val="18"/>
                <w:lang w:eastAsia="zh-CN"/>
              </w:rPr>
            </w:pPr>
            <w:r>
              <w:rPr>
                <w:rFonts w:hint="eastAsia" w:ascii="宋体" w:hAnsi="宋体" w:cs="宋体"/>
                <w:sz w:val="18"/>
                <w:szCs w:val="18"/>
              </w:rPr>
              <w:t>路桥高级工程师</w:t>
            </w:r>
          </w:p>
        </w:tc>
        <w:tc>
          <w:tcPr>
            <w:tcW w:w="1486"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25</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道桥</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赵文洋</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42</w:t>
            </w:r>
          </w:p>
        </w:tc>
        <w:tc>
          <w:tcPr>
            <w:tcW w:w="2007"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w:t>
            </w:r>
          </w:p>
        </w:tc>
        <w:tc>
          <w:tcPr>
            <w:tcW w:w="2146" w:type="dxa"/>
            <w:vAlign w:val="center"/>
          </w:tcPr>
          <w:p>
            <w:pPr>
              <w:jc w:val="center"/>
              <w:rPr>
                <w:rFonts w:hint="eastAsia" w:cs="Times New Roman"/>
                <w:color w:val="auto"/>
                <w:sz w:val="18"/>
                <w:szCs w:val="18"/>
                <w:lang w:eastAsia="zh-CN"/>
              </w:rPr>
            </w:pPr>
            <w:r>
              <w:rPr>
                <w:rFonts w:hint="eastAsia" w:ascii="宋体" w:hAnsi="宋体" w:cs="宋体"/>
                <w:sz w:val="18"/>
                <w:szCs w:val="18"/>
              </w:rPr>
              <w:t>道路桥隧高级工程师</w:t>
            </w:r>
          </w:p>
        </w:tc>
        <w:tc>
          <w:tcPr>
            <w:tcW w:w="1486"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19</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道桥</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曲淑萍</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女</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57</w:t>
            </w:r>
          </w:p>
        </w:tc>
        <w:tc>
          <w:tcPr>
            <w:tcW w:w="2007"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w:t>
            </w:r>
          </w:p>
        </w:tc>
        <w:tc>
          <w:tcPr>
            <w:tcW w:w="2146" w:type="dxa"/>
            <w:vAlign w:val="center"/>
          </w:tcPr>
          <w:p>
            <w:pPr>
              <w:jc w:val="center"/>
              <w:rPr>
                <w:rFonts w:hint="eastAsia" w:cs="Times New Roman"/>
                <w:color w:val="auto"/>
                <w:sz w:val="18"/>
                <w:szCs w:val="18"/>
                <w:lang w:eastAsia="zh-CN"/>
              </w:rPr>
            </w:pPr>
            <w:r>
              <w:rPr>
                <w:rFonts w:hint="eastAsia" w:ascii="宋体" w:hAnsi="宋体" w:cs="宋体"/>
                <w:sz w:val="18"/>
                <w:szCs w:val="18"/>
              </w:rPr>
              <w:t>道桥高级工程师</w:t>
            </w:r>
          </w:p>
        </w:tc>
        <w:tc>
          <w:tcPr>
            <w:tcW w:w="1486"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29</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道桥</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张天明</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61</w:t>
            </w:r>
          </w:p>
        </w:tc>
        <w:tc>
          <w:tcPr>
            <w:tcW w:w="2007"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w:t>
            </w:r>
          </w:p>
        </w:tc>
        <w:tc>
          <w:tcPr>
            <w:tcW w:w="2146" w:type="dxa"/>
            <w:vAlign w:val="center"/>
          </w:tcPr>
          <w:p>
            <w:pPr>
              <w:jc w:val="center"/>
              <w:rPr>
                <w:rFonts w:hint="eastAsia" w:cs="Times New Roman"/>
                <w:color w:val="auto"/>
                <w:sz w:val="18"/>
                <w:szCs w:val="18"/>
                <w:lang w:eastAsia="zh-CN"/>
              </w:rPr>
            </w:pPr>
            <w:r>
              <w:rPr>
                <w:rFonts w:hint="eastAsia" w:ascii="宋体" w:hAnsi="宋体" w:cs="宋体"/>
                <w:sz w:val="18"/>
                <w:szCs w:val="18"/>
              </w:rPr>
              <w:t>桥梁高级工程师</w:t>
            </w:r>
          </w:p>
        </w:tc>
        <w:tc>
          <w:tcPr>
            <w:tcW w:w="1486"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34</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道桥</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万泽君</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63</w:t>
            </w:r>
          </w:p>
        </w:tc>
        <w:tc>
          <w:tcPr>
            <w:tcW w:w="2007"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w:t>
            </w:r>
          </w:p>
        </w:tc>
        <w:tc>
          <w:tcPr>
            <w:tcW w:w="2146" w:type="dxa"/>
            <w:vAlign w:val="center"/>
          </w:tcPr>
          <w:p>
            <w:pPr>
              <w:jc w:val="center"/>
              <w:rPr>
                <w:rFonts w:hint="eastAsia" w:cs="Times New Roman"/>
                <w:color w:val="auto"/>
                <w:sz w:val="18"/>
                <w:szCs w:val="18"/>
                <w:lang w:eastAsia="zh-CN"/>
              </w:rPr>
            </w:pPr>
            <w:r>
              <w:rPr>
                <w:rFonts w:hint="eastAsia" w:ascii="宋体" w:hAnsi="宋体" w:cs="宋体"/>
                <w:sz w:val="18"/>
                <w:szCs w:val="18"/>
              </w:rPr>
              <w:t>道路与桥梁高级工程师</w:t>
            </w:r>
          </w:p>
        </w:tc>
        <w:tc>
          <w:tcPr>
            <w:tcW w:w="1486"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37</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园林</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陈学凡</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60</w:t>
            </w:r>
          </w:p>
        </w:tc>
        <w:tc>
          <w:tcPr>
            <w:tcW w:w="2007"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w:t>
            </w:r>
          </w:p>
        </w:tc>
        <w:tc>
          <w:tcPr>
            <w:tcW w:w="2146" w:type="dxa"/>
            <w:vAlign w:val="center"/>
          </w:tcPr>
          <w:p>
            <w:pPr>
              <w:jc w:val="center"/>
              <w:rPr>
                <w:rFonts w:hint="eastAsia" w:cs="Times New Roman"/>
                <w:color w:val="auto"/>
                <w:sz w:val="18"/>
                <w:szCs w:val="18"/>
                <w:lang w:eastAsia="zh-CN"/>
              </w:rPr>
            </w:pPr>
            <w:r>
              <w:rPr>
                <w:rFonts w:hint="eastAsia" w:ascii="宋体" w:hAnsi="宋体" w:cs="宋体"/>
                <w:sz w:val="18"/>
                <w:szCs w:val="18"/>
              </w:rPr>
              <w:t>园林高级工程师</w:t>
            </w:r>
          </w:p>
        </w:tc>
        <w:tc>
          <w:tcPr>
            <w:tcW w:w="1486"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23</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园林</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杨雷涛</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53</w:t>
            </w:r>
          </w:p>
        </w:tc>
        <w:tc>
          <w:tcPr>
            <w:tcW w:w="2007"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w:t>
            </w:r>
          </w:p>
        </w:tc>
        <w:tc>
          <w:tcPr>
            <w:tcW w:w="2146" w:type="dxa"/>
            <w:vAlign w:val="center"/>
          </w:tcPr>
          <w:p>
            <w:pPr>
              <w:jc w:val="center"/>
              <w:rPr>
                <w:rFonts w:hint="eastAsia" w:cs="Times New Roman"/>
                <w:color w:val="auto"/>
                <w:sz w:val="18"/>
                <w:szCs w:val="18"/>
                <w:lang w:eastAsia="zh-CN"/>
              </w:rPr>
            </w:pPr>
            <w:r>
              <w:rPr>
                <w:rFonts w:hint="eastAsia" w:ascii="宋体" w:hAnsi="宋体" w:cs="宋体"/>
                <w:sz w:val="18"/>
                <w:szCs w:val="18"/>
              </w:rPr>
              <w:t>园林高级工程师</w:t>
            </w:r>
          </w:p>
        </w:tc>
        <w:tc>
          <w:tcPr>
            <w:tcW w:w="1486"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27</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环保</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王永</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47</w:t>
            </w:r>
          </w:p>
        </w:tc>
        <w:tc>
          <w:tcPr>
            <w:tcW w:w="2007" w:type="dxa"/>
            <w:vAlign w:val="center"/>
          </w:tcPr>
          <w:p>
            <w:pPr>
              <w:spacing w:line="240" w:lineRule="exact"/>
              <w:jc w:val="center"/>
              <w:rPr>
                <w:rFonts w:hint="eastAsia" w:ascii="Times New Roman" w:hAnsi="Times New Roman" w:eastAsia="宋体" w:cs="Times New Roman"/>
                <w:color w:val="auto"/>
                <w:sz w:val="18"/>
                <w:szCs w:val="18"/>
              </w:rPr>
            </w:pPr>
            <w:r>
              <w:rPr>
                <w:rFonts w:hint="eastAsia" w:ascii="宋体" w:hAnsi="宋体" w:cs="宋体"/>
                <w:sz w:val="18"/>
                <w:szCs w:val="18"/>
              </w:rPr>
              <w:t>注册环保工程师</w:t>
            </w:r>
          </w:p>
        </w:tc>
        <w:tc>
          <w:tcPr>
            <w:tcW w:w="2146" w:type="dxa"/>
            <w:vAlign w:val="center"/>
          </w:tcPr>
          <w:p>
            <w:pPr>
              <w:spacing w:line="240" w:lineRule="exact"/>
              <w:jc w:val="center"/>
              <w:rPr>
                <w:rFonts w:hint="eastAsia" w:cs="Times New Roman"/>
                <w:color w:val="auto"/>
                <w:sz w:val="18"/>
                <w:szCs w:val="18"/>
                <w:lang w:eastAsia="zh-CN"/>
              </w:rPr>
            </w:pPr>
            <w:r>
              <w:rPr>
                <w:rFonts w:hint="eastAsia" w:ascii="宋体" w:hAnsi="宋体" w:cs="宋体"/>
                <w:sz w:val="18"/>
                <w:szCs w:val="18"/>
              </w:rPr>
              <w:t>环境工程高级工程师</w:t>
            </w:r>
          </w:p>
        </w:tc>
        <w:tc>
          <w:tcPr>
            <w:tcW w:w="1486" w:type="dxa"/>
            <w:vAlign w:val="center"/>
          </w:tcPr>
          <w:p>
            <w:pPr>
              <w:spacing w:line="240" w:lineRule="exact"/>
              <w:jc w:val="center"/>
              <w:rPr>
                <w:rFonts w:hint="eastAsia" w:cs="Times New Roman"/>
                <w:color w:val="auto"/>
                <w:sz w:val="18"/>
                <w:szCs w:val="18"/>
                <w:lang w:val="en-US" w:eastAsia="zh-CN"/>
              </w:rPr>
            </w:pPr>
            <w:r>
              <w:rPr>
                <w:rFonts w:hint="eastAsia" w:ascii="宋体" w:hAnsi="宋体" w:cs="宋体"/>
                <w:sz w:val="18"/>
                <w:szCs w:val="18"/>
              </w:rPr>
              <w:t>18</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勘察</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杜建彬</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52</w:t>
            </w:r>
          </w:p>
        </w:tc>
        <w:tc>
          <w:tcPr>
            <w:tcW w:w="2007" w:type="dxa"/>
            <w:vAlign w:val="center"/>
          </w:tcPr>
          <w:p>
            <w:pPr>
              <w:spacing w:line="240" w:lineRule="exact"/>
              <w:jc w:val="center"/>
              <w:rPr>
                <w:rFonts w:hint="eastAsia" w:ascii="Times New Roman" w:hAnsi="Times New Roman" w:eastAsia="宋体" w:cs="Times New Roman"/>
                <w:color w:val="auto"/>
                <w:sz w:val="18"/>
                <w:szCs w:val="18"/>
              </w:rPr>
            </w:pPr>
            <w:r>
              <w:rPr>
                <w:rFonts w:hint="eastAsia" w:ascii="宋体" w:hAnsi="宋体" w:cs="宋体"/>
                <w:sz w:val="18"/>
                <w:szCs w:val="18"/>
              </w:rPr>
              <w:t>注册土木工程师（岩土）</w:t>
            </w:r>
          </w:p>
        </w:tc>
        <w:tc>
          <w:tcPr>
            <w:tcW w:w="2146" w:type="dxa"/>
            <w:vAlign w:val="center"/>
          </w:tcPr>
          <w:p>
            <w:pPr>
              <w:spacing w:line="240" w:lineRule="exact"/>
              <w:jc w:val="center"/>
              <w:rPr>
                <w:rFonts w:hint="eastAsia" w:cs="Times New Roman"/>
                <w:color w:val="auto"/>
                <w:sz w:val="18"/>
                <w:szCs w:val="18"/>
                <w:lang w:eastAsia="zh-CN"/>
              </w:rPr>
            </w:pPr>
            <w:r>
              <w:rPr>
                <w:rFonts w:hint="eastAsia" w:ascii="宋体" w:hAnsi="宋体" w:cs="宋体"/>
                <w:sz w:val="18"/>
                <w:szCs w:val="18"/>
              </w:rPr>
              <w:t>水文、工程地质高级工程师</w:t>
            </w:r>
          </w:p>
        </w:tc>
        <w:tc>
          <w:tcPr>
            <w:tcW w:w="1486" w:type="dxa"/>
            <w:vAlign w:val="center"/>
          </w:tcPr>
          <w:p>
            <w:pPr>
              <w:spacing w:line="240" w:lineRule="exact"/>
              <w:jc w:val="center"/>
              <w:rPr>
                <w:rFonts w:hint="eastAsia" w:cs="Times New Roman"/>
                <w:color w:val="auto"/>
                <w:sz w:val="18"/>
                <w:szCs w:val="18"/>
                <w:lang w:val="en-US" w:eastAsia="zh-CN"/>
              </w:rPr>
            </w:pPr>
            <w:r>
              <w:rPr>
                <w:rFonts w:hint="eastAsia" w:ascii="宋体" w:hAnsi="宋体" w:cs="宋体"/>
                <w:sz w:val="18"/>
                <w:szCs w:val="18"/>
              </w:rPr>
              <w:t>25</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cs="Times New Roman"/>
                <w:color w:val="auto"/>
                <w:sz w:val="18"/>
                <w:szCs w:val="18"/>
                <w:lang w:val="en-US" w:eastAsia="zh-CN"/>
              </w:rPr>
            </w:pPr>
            <w:r>
              <w:rPr>
                <w:rFonts w:hint="eastAsia" w:ascii="宋体" w:hAnsi="宋体" w:cs="宋体"/>
                <w:sz w:val="18"/>
                <w:szCs w:val="18"/>
              </w:rPr>
              <w:t>勘察</w:t>
            </w:r>
          </w:p>
        </w:tc>
        <w:tc>
          <w:tcPr>
            <w:tcW w:w="1203" w:type="dxa"/>
            <w:vAlign w:val="center"/>
          </w:tcPr>
          <w:p>
            <w:pPr>
              <w:jc w:val="center"/>
              <w:rPr>
                <w:rFonts w:hint="eastAsia" w:ascii="Times New Roman" w:hAnsi="Times New Roman" w:cs="Times New Roman"/>
                <w:color w:val="auto"/>
                <w:sz w:val="18"/>
                <w:szCs w:val="18"/>
              </w:rPr>
            </w:pPr>
            <w:r>
              <w:rPr>
                <w:rFonts w:hint="eastAsia" w:ascii="宋体" w:hAnsi="宋体" w:cs="宋体"/>
                <w:sz w:val="18"/>
                <w:szCs w:val="18"/>
              </w:rPr>
              <w:t>专职</w:t>
            </w:r>
          </w:p>
        </w:tc>
        <w:tc>
          <w:tcPr>
            <w:tcW w:w="1442" w:type="dxa"/>
            <w:vAlign w:val="center"/>
          </w:tcPr>
          <w:p>
            <w:pPr>
              <w:jc w:val="center"/>
              <w:rPr>
                <w:rFonts w:hint="eastAsia" w:ascii="Times New Roman" w:hAnsi="Times New Roman" w:eastAsia="宋体" w:cs="Times New Roman"/>
                <w:color w:val="auto"/>
                <w:sz w:val="18"/>
                <w:szCs w:val="18"/>
              </w:rPr>
            </w:pPr>
            <w:r>
              <w:rPr>
                <w:rFonts w:hint="eastAsia" w:ascii="宋体" w:hAnsi="宋体" w:cs="宋体"/>
                <w:sz w:val="18"/>
                <w:szCs w:val="18"/>
              </w:rPr>
              <w:t>张汉</w:t>
            </w:r>
          </w:p>
        </w:tc>
        <w:tc>
          <w:tcPr>
            <w:tcW w:w="1027" w:type="dxa"/>
            <w:vAlign w:val="center"/>
          </w:tcPr>
          <w:p>
            <w:pPr>
              <w:jc w:val="center"/>
              <w:rPr>
                <w:rFonts w:hint="eastAsia" w:cs="Times New Roman"/>
                <w:color w:val="auto"/>
                <w:sz w:val="18"/>
                <w:szCs w:val="18"/>
                <w:lang w:eastAsia="zh-CN"/>
              </w:rPr>
            </w:pPr>
            <w:r>
              <w:rPr>
                <w:rFonts w:hint="eastAsia" w:ascii="宋体" w:hAnsi="宋体" w:cs="宋体"/>
                <w:sz w:val="18"/>
                <w:szCs w:val="18"/>
              </w:rPr>
              <w:t>男</w:t>
            </w:r>
          </w:p>
        </w:tc>
        <w:tc>
          <w:tcPr>
            <w:tcW w:w="1108" w:type="dxa"/>
            <w:vAlign w:val="center"/>
          </w:tcPr>
          <w:p>
            <w:pPr>
              <w:jc w:val="center"/>
              <w:rPr>
                <w:rFonts w:hint="eastAsia" w:cs="Times New Roman"/>
                <w:color w:val="auto"/>
                <w:sz w:val="18"/>
                <w:szCs w:val="18"/>
                <w:lang w:val="en-US" w:eastAsia="zh-CN"/>
              </w:rPr>
            </w:pPr>
            <w:r>
              <w:rPr>
                <w:rFonts w:hint="eastAsia" w:ascii="宋体" w:hAnsi="宋体" w:cs="宋体"/>
                <w:sz w:val="18"/>
                <w:szCs w:val="18"/>
              </w:rPr>
              <w:t>66</w:t>
            </w:r>
          </w:p>
        </w:tc>
        <w:tc>
          <w:tcPr>
            <w:tcW w:w="2007" w:type="dxa"/>
            <w:vAlign w:val="center"/>
          </w:tcPr>
          <w:p>
            <w:pPr>
              <w:spacing w:line="240" w:lineRule="exact"/>
              <w:jc w:val="center"/>
              <w:rPr>
                <w:rFonts w:hint="eastAsia" w:ascii="Times New Roman" w:hAnsi="Times New Roman" w:eastAsia="宋体" w:cs="Times New Roman"/>
                <w:color w:val="auto"/>
                <w:sz w:val="18"/>
                <w:szCs w:val="18"/>
              </w:rPr>
            </w:pPr>
            <w:r>
              <w:rPr>
                <w:rFonts w:hint="eastAsia" w:ascii="宋体" w:hAnsi="宋体" w:cs="宋体"/>
                <w:sz w:val="18"/>
                <w:szCs w:val="18"/>
              </w:rPr>
              <w:t>注册土木工程师（岩土）</w:t>
            </w:r>
          </w:p>
        </w:tc>
        <w:tc>
          <w:tcPr>
            <w:tcW w:w="2146" w:type="dxa"/>
            <w:vAlign w:val="center"/>
          </w:tcPr>
          <w:p>
            <w:pPr>
              <w:spacing w:line="240" w:lineRule="exact"/>
              <w:jc w:val="center"/>
              <w:rPr>
                <w:rFonts w:hint="eastAsia" w:cs="Times New Roman"/>
                <w:color w:val="auto"/>
                <w:sz w:val="18"/>
                <w:szCs w:val="18"/>
                <w:lang w:eastAsia="zh-CN"/>
              </w:rPr>
            </w:pPr>
            <w:r>
              <w:rPr>
                <w:rFonts w:hint="eastAsia" w:ascii="宋体" w:hAnsi="宋体" w:cs="宋体"/>
                <w:sz w:val="18"/>
                <w:szCs w:val="18"/>
              </w:rPr>
              <w:t>工程地质高级工程师</w:t>
            </w:r>
          </w:p>
        </w:tc>
        <w:tc>
          <w:tcPr>
            <w:tcW w:w="1486" w:type="dxa"/>
            <w:vAlign w:val="center"/>
          </w:tcPr>
          <w:p>
            <w:pPr>
              <w:spacing w:line="240" w:lineRule="exact"/>
              <w:jc w:val="center"/>
              <w:rPr>
                <w:rFonts w:hint="eastAsia" w:cs="Times New Roman"/>
                <w:color w:val="auto"/>
                <w:sz w:val="18"/>
                <w:szCs w:val="18"/>
                <w:lang w:val="en-US" w:eastAsia="zh-CN"/>
              </w:rPr>
            </w:pPr>
            <w:r>
              <w:rPr>
                <w:rFonts w:hint="eastAsia" w:ascii="宋体" w:hAnsi="宋体" w:cs="宋体"/>
                <w:sz w:val="18"/>
                <w:szCs w:val="18"/>
              </w:rPr>
              <w:t>21</w:t>
            </w:r>
          </w:p>
        </w:tc>
        <w:tc>
          <w:tcPr>
            <w:tcW w:w="1534" w:type="dxa"/>
            <w:vAlign w:val="center"/>
          </w:tcPr>
          <w:p>
            <w:pPr>
              <w:jc w:val="center"/>
              <w:rPr>
                <w:rFonts w:hint="eastAsia" w:ascii="宋体" w:hAnsi="宋体" w:cs="宋体"/>
                <w:color w:val="auto"/>
                <w:kern w:val="2"/>
                <w:sz w:val="18"/>
                <w:szCs w:val="18"/>
                <w:lang w:val="en-US" w:eastAsia="zh-CN" w:bidi="ar-SA"/>
              </w:rPr>
            </w:pPr>
            <w:r>
              <w:rPr>
                <w:rFonts w:hint="eastAsia" w:ascii="宋体" w:hAnsi="宋体" w:cs="宋体"/>
                <w:sz w:val="18"/>
                <w:szCs w:val="18"/>
              </w:rPr>
              <w:t>5</w:t>
            </w:r>
          </w:p>
        </w:tc>
      </w:tr>
    </w:tbl>
    <w:p>
      <w:pPr>
        <w:spacing w:after="468" w:afterLines="150"/>
        <w:ind w:firstLine="360" w:firstLineChars="200"/>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r>
        <w:rPr>
          <w:rFonts w:ascii="Times New Roman" w:hAnsi="Times New Roman"/>
          <w:sz w:val="18"/>
          <w:szCs w:val="18"/>
        </w:rPr>
        <w:t>注：1.人数填写为：总人数－60周岁以下人数；3.“结构（cx）”人数为结构专业超限高层审查人数；3.“合计”人数不计“结构（cx）”人数</w:t>
      </w: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highlight w:val="none"/>
          <w:lang w:eastAsia="zh-CN"/>
        </w:rPr>
      </w:pPr>
      <w:r>
        <w:rPr>
          <w:rFonts w:hint="eastAsia" w:ascii="方正小标宋简体" w:hAnsi="方正小标宋简体" w:eastAsia="方正小标宋简体"/>
          <w:b w:val="0"/>
          <w:bCs/>
          <w:sz w:val="44"/>
          <w:szCs w:val="44"/>
          <w:lang w:val="en-US" w:eastAsia="zh-CN"/>
        </w:rPr>
        <w:t>佛山市顺德区顺建施工图审查有限公司</w:t>
      </w:r>
      <w:r>
        <w:rPr>
          <w:rFonts w:hint="eastAsia" w:ascii="方正小标宋简体" w:hAnsi="方正小标宋简体" w:eastAsia="方正小标宋简体" w:cs="Times New Roman"/>
          <w:b w:val="0"/>
          <w:bCs/>
          <w:sz w:val="44"/>
          <w:szCs w:val="44"/>
          <w:highlight w:val="none"/>
          <w:lang w:eastAsia="zh-CN"/>
        </w:rPr>
        <w:t>审查人员业绩</w:t>
      </w:r>
    </w:p>
    <w:tbl>
      <w:tblPr>
        <w:tblStyle w:val="11"/>
        <w:tblW w:w="14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5"/>
        <w:gridCol w:w="1400"/>
        <w:gridCol w:w="4316"/>
        <w:gridCol w:w="1217"/>
        <w:gridCol w:w="6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姓 名</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完成年月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  名  称（至少5项）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项目规模</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对应规模的项目特征描述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方沛江</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顺德区嘉信城花园五期帝苑一期3栋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建筑面积22624.9</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，地上21层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佛山市顺德区骏杰金属材料有限公司厂房一</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建筑面积27055</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嘉信城市花园五期帝苑一期5、7、9栋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建筑面积30363</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，地上23层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科盈国际工业园一期厂房一</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建筑面积29356</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，地上4层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嘉信城市花园五期帝苑一期11、15栋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建筑面积24315</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，地上21层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顺德区勒流镇珠二环与伦桂路交叉处E号地块项目十二期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建筑面积52458</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，地上24层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李铸运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哈尔滨卓越名苑住宅小区</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总建筑面积14.74万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，地上32层，地下1层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2011年9月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大庆唯美康城13、14号楼</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总建筑面积10.89万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，地上32层，建筑高度99.45米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双鸭山市星运河畔住宅小区</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总建筑面积8.42万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，地上28层，建筑高度85.15米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2011年9月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大庆市景程住宅小区</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总建筑面积12.1万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，地上33层，建筑高度99.35米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2012年7月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哈尔滨市铁西街棚改项目</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总建筑面积8.5万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，地上32层，建筑高度99.6米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2013年2月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哈尔滨市远创华府小区</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总建筑面积41.5万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，地上32层，地下1层，建筑高度99.95米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綦鲁宁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2017.12</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瑞安市塘下中心区D-4-4、D-4-5地块项目（浙江）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大型住宅区，总建筑面积191995 </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2018.05</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肇庆鼎湖碧桂园·蓝庭（肇庆）</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大型住宅区，总建筑面积188200 </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2018.12</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菏泽市郭庄项目菏泽碧桂园（山东）</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大型住宅区，总建筑面积617600 </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2021.12</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封开碧桂园·江山壹号花园（肇庆封开）</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大型住宅区，总工建筑面积309700</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2021.12</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长垣玖华台项目（河南长垣）</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大型住宅区，总建筑面积263000</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2022.01</w:t>
            </w:r>
          </w:p>
        </w:tc>
        <w:tc>
          <w:tcPr>
            <w:tcW w:w="4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顺德容桂凤凰湾芳林苑（佛山）</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大型住宅，总建筑面积201500</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朱兴华</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1996年6月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徐州碧螺山庄</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建筑面积30000</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太仓市周氏国际酒店</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建筑面积41000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，地上16层地下1层，建筑高度63</w:t>
            </w:r>
            <w:r>
              <w:rPr>
                <w:rFonts w:hint="eastAsia" w:cs="宋体"/>
                <w:i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2004年11月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美岸青城地下室</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建筑面积36000</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2006年4月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江苏昆山市枫情佳苑</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建筑面积约200000</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天津保税区天润新苑</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建筑面积约60000</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谭素群</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2002年10月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永泰大厦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建筑面积19210 </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，地上19层地下1层，建筑高度63</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，投资额3400万元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2002年6月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绿茵鸣苑</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建筑面积10万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，地上16层地下1层，建筑高度53</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，投资额1.8亿元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2002年12月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上饶人民医院</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建筑面积4万 </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，地上15层地下1层，建筑高度61</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，投资额1.6亿元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碧湖花园</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建筑面积6万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，地上11层地下1层，建筑高度34.5</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，投资额1.08亿元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2004年12月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黄岐嘉洲广场</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建筑面积11万 </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，地上4层地下2层，建筑高度21.5</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，投资额3.7亿元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2003年9月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佛山实验学校</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建筑面积7.8万 </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，地上5层地下1层，建筑高度18</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，投资额1.7亿元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倪学斌</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名门豪苑1-5座（含商铺、地下车库）土建工程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建筑面积13万 </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，地上25层地下2层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2006年5月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泰誉大厦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建筑面积19600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，建筑高度55</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公建，地上十五层、地下一层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2006年9月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金碧豪园帝景园</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建筑面积32500 </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，地上21层地下2层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尚景名都（二期）8-14座、半地下车库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建筑面积48739</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，地上25层地下1层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顺德永固钢制品有限公司</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五层钢筋混凝土结构，跨度12.8米，建筑面积12658</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周凤兴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顺德雅居乐花园</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大型住宅，25层，面积57.2 万</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佛山柏悦华府</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大型住宅，30层，面积18 万</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2012年4月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佛山御景名门花园</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大型住宅，31层，面积41 万</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2012年11月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四会东海明珠豪庭</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大型住宅，27层，面积23 万</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三水华盛·圆坊名荟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大型住宅，30层，面积13.5 万</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保利绿岛花园一期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大型住宅，30层，面积45.3万</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广西玉林市碧桂园御东府4#楼</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超限</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超限高层，47层，高度135.66米面积38.8万</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徐杰年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肇庆好世界酒店</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建筑面积10万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公共建筑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珠江新城J2-2地块项目</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超限</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建筑面积18万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高层公建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肇庆海逸半岛</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建筑面积23.7万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高层建筑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2014年5月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云浮臻汇园</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建筑面积120万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高层建筑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2014年9月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肇庆景峰家园</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建筑面积36.6万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高层建筑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2015年2月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阳江永光中心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建筑面积12万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公共建筑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王浩</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碧桂园天玺湾花园</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总建筑面积28万平方米，包括高层住宅、多层商业及地下室，最高建筑99.8</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，住宅为装配式建筑。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新乡时代城</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总建筑面积27万平方米，包括高层住宅、商业、学校及地下室，最高建筑99</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，住宅为装配式建筑。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2020年9月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南站新城项目</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超限</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总建筑面积约52万平方米，包括高层住宅、学校、商业综合体及地下室，最高建筑140</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2021年5月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水东湾项目</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总建筑面积约55万平方米，包括高层住宅、学校、商业综合体及地下室，最高建筑100.9</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碧桂园星宸项目</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总建筑面积约17万平方米，包括高层住宅、学校、多层商业及地下室，最高建筑60</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段中林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和泰安养中心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建筑面积53029</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，地上9层，地下1层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美的置业悦然广场四期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超限</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建筑面积95119</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，高度191.25</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，地上43层，地下2层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长沙美的置业广场</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建筑面积51230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，地上27层，地下1层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鹤山职教园区项目</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建筑面积86118</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，地上13层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2021年9月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永隆广场三期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超限</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建筑面积53410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，高度164.05</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，地上39层，地下3层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南海美的广场</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建筑面积106718</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，地上28层，地下2层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邓德云</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1994年7月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广东省揭阳市电力调度大楼</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大住</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公共建筑，建筑面积25125</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，高度80.2</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 xml:space="preserve">，地上23层，地下一层。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1997年7月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广东省汕头广播电视中心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公共建筑，建筑面积30852</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，高度48.2</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，地上10层。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1993年9月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广东省汕头市信托大厦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公共建筑，建筑面积22216</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，高度72.6</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，地上20层，地下一层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1998年8月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广东汕头市华银商业大厦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公共建筑，建筑面积28356</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高度66.5</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，地上10层，地下一层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1995年10月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广东揭阳市进贤商城</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公共建筑，建筑面积58452万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，高度66.5</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，地上21层，地下一层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1984年4月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广东省汕头市实验中学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建筑面积32108</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，高度36.4</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，地上8层，地下一层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周炜旻</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深圳碧桂园·荣汇花园</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一类高层商业楼，总建筑面积约120000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，地上33层，地下3层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2016年4月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茂名碧桂园翡翠郡</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一类高层住宅小区，总建筑面积约200000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，地上33层，地下2层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容桂碧桂晴澜苑</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一类高层住宅小区，总建筑面积约300000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，地上33层，地下2层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2016年9月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玉林碧桂园2#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一类高层住宅小区，总建筑面积约100000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，地上33层，地下1层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2017年7月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佛山市顺德区蔚蓝苑</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一类高层住宅小区，总建筑面积约130000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，地上30层，地下1层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2017年9月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阳江碧桂园世纪城花园（二期）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一类高层住宅小区，总建筑面积约250000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，地上31层，地下1层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初永晔</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广州黄埔开发区城镇污水处理厂</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日均处理能力达12万立方米/日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广州市番禺印染总厂废水改造工程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日均处理能力达10万立方米/日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江门市鹤山永南针织印染厂工业废水处理工程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日均处理能力达8万立方米/日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福建省石狮市伍堡污水控制区印染废水处理工程（一期）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日均处理能力达15万立方米/日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福建省石狮市伍堡污水控制区印染废水处理工程（二期）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日均处理能力达12万立方米/日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杨林玲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十里银滩一期瞰海公寓（获顺德区优秀勘察设计项目一等奖（团体））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建筑面积11.9万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，高度99.9</w:t>
            </w:r>
            <w:r>
              <w:rPr>
                <w:rFonts w:hint="eastAsia" w:cs="宋体"/>
                <w:i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2018年7月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富士康科技小镇13、9#楼</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建筑面积2.3万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，地上40层，建筑高度120.6</w:t>
            </w:r>
            <w:r>
              <w:rPr>
                <w:rFonts w:hint="eastAsia" w:cs="宋体"/>
                <w:i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r>
              <w:rPr>
                <w:rFonts w:hint="eastAsia" w:cs="宋体"/>
                <w:i w:val="0"/>
                <w:color w:val="000000"/>
                <w:kern w:val="0"/>
                <w:sz w:val="20"/>
                <w:szCs w:val="20"/>
                <w:u w:val="none"/>
                <w:lang w:val="en-US" w:eastAsia="zh-CN" w:bidi="ar"/>
              </w:rPr>
              <w:t>年</w:t>
            </w:r>
            <w:r>
              <w:rPr>
                <w:rFonts w:hint="eastAsia" w:ascii="宋体" w:hAnsi="宋体" w:eastAsia="宋体" w:cs="宋体"/>
                <w:i w:val="0"/>
                <w:color w:val="000000"/>
                <w:kern w:val="0"/>
                <w:sz w:val="20"/>
                <w:szCs w:val="20"/>
                <w:u w:val="none"/>
                <w:lang w:val="en-US" w:eastAsia="zh-CN" w:bidi="ar"/>
              </w:rPr>
              <w:t>05日</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三水云东海广场4#楼</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建筑面积2.2万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,地上44层，建筑高度130.06</w:t>
            </w:r>
            <w:r>
              <w:rPr>
                <w:rFonts w:hint="eastAsia" w:cs="宋体"/>
                <w:i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r>
              <w:rPr>
                <w:rFonts w:hint="eastAsia" w:cs="宋体"/>
                <w:i w:val="0"/>
                <w:color w:val="000000"/>
                <w:kern w:val="0"/>
                <w:sz w:val="20"/>
                <w:szCs w:val="20"/>
                <w:u w:val="none"/>
                <w:lang w:val="en-US" w:eastAsia="zh-CN" w:bidi="ar"/>
              </w:rPr>
              <w:t>年</w:t>
            </w:r>
            <w:r>
              <w:rPr>
                <w:rFonts w:hint="eastAsia" w:ascii="宋体" w:hAnsi="宋体" w:eastAsia="宋体" w:cs="宋体"/>
                <w:i w:val="0"/>
                <w:color w:val="000000"/>
                <w:kern w:val="0"/>
                <w:sz w:val="20"/>
                <w:szCs w:val="20"/>
                <w:u w:val="none"/>
                <w:lang w:val="en-US" w:eastAsia="zh-CN" w:bidi="ar"/>
              </w:rPr>
              <w:t>06日</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增城云曦台1#楼</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建筑面积2万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,地上45层,建筑高度156</w:t>
            </w:r>
            <w:r>
              <w:rPr>
                <w:rFonts w:hint="eastAsia" w:cs="宋体"/>
                <w:i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w:t>
            </w:r>
            <w:r>
              <w:rPr>
                <w:rFonts w:hint="eastAsia" w:cs="宋体"/>
                <w:i w:val="0"/>
                <w:color w:val="000000"/>
                <w:kern w:val="0"/>
                <w:sz w:val="20"/>
                <w:szCs w:val="20"/>
                <w:u w:val="none"/>
                <w:lang w:val="en-US" w:eastAsia="zh-CN" w:bidi="ar"/>
              </w:rPr>
              <w:t>年</w:t>
            </w:r>
            <w:r>
              <w:rPr>
                <w:rFonts w:hint="eastAsia" w:ascii="宋体" w:hAnsi="宋体" w:eastAsia="宋体" w:cs="宋体"/>
                <w:i w:val="0"/>
                <w:color w:val="000000"/>
                <w:kern w:val="0"/>
                <w:sz w:val="20"/>
                <w:szCs w:val="20"/>
                <w:u w:val="none"/>
                <w:lang w:val="en-US" w:eastAsia="zh-CN" w:bidi="ar"/>
              </w:rPr>
              <w:t>02日</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增城云曦台2#楼</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总建筑面积6万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,地上51层，地面高度240</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，超高层（办公及希尔顿酒店）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2019年9月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汕尾碧桂园青山仔天誉（二期）15#楼</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建筑面积2.01万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，地上32层，建筑高度119.5</w:t>
            </w:r>
            <w:r>
              <w:rPr>
                <w:rFonts w:hint="eastAsia" w:cs="宋体"/>
                <w:i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贺占民</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2014年5月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广州城市轨道交通地铁21号线工程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地铁长60.1</w:t>
            </w:r>
            <w:r>
              <w:rPr>
                <w:rFonts w:hint="eastAsia" w:cs="宋体"/>
                <w:i w:val="0"/>
                <w:color w:val="000000"/>
                <w:kern w:val="0"/>
                <w:sz w:val="20"/>
                <w:szCs w:val="20"/>
                <w:u w:val="none"/>
                <w:lang w:val="en-US" w:eastAsia="zh-CN" w:bidi="ar"/>
              </w:rPr>
              <w:t>千米</w:t>
            </w:r>
            <w:r>
              <w:rPr>
                <w:rFonts w:hint="eastAsia" w:ascii="宋体" w:hAnsi="宋体" w:eastAsia="宋体" w:cs="宋体"/>
                <w:i w:val="0"/>
                <w:color w:val="000000"/>
                <w:kern w:val="0"/>
                <w:sz w:val="20"/>
                <w:szCs w:val="20"/>
                <w:u w:val="none"/>
                <w:lang w:val="en-US" w:eastAsia="zh-CN" w:bidi="ar"/>
              </w:rPr>
              <w:t>，市政配套排水管管径1600mm，工程投资约310多亿元。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2014年5月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深圳市城市交通地铁10号线工程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地铁长30</w:t>
            </w:r>
            <w:r>
              <w:rPr>
                <w:rFonts w:hint="eastAsia" w:cs="宋体"/>
                <w:i w:val="0"/>
                <w:color w:val="000000"/>
                <w:kern w:val="0"/>
                <w:sz w:val="20"/>
                <w:szCs w:val="20"/>
                <w:u w:val="none"/>
                <w:lang w:val="en-US" w:eastAsia="zh-CN" w:bidi="ar"/>
              </w:rPr>
              <w:t>千米</w:t>
            </w:r>
            <w:r>
              <w:rPr>
                <w:rFonts w:hint="eastAsia" w:ascii="宋体" w:hAnsi="宋体" w:eastAsia="宋体" w:cs="宋体"/>
                <w:i w:val="0"/>
                <w:color w:val="000000"/>
                <w:kern w:val="0"/>
                <w:sz w:val="20"/>
                <w:szCs w:val="20"/>
                <w:u w:val="none"/>
                <w:lang w:val="en-US" w:eastAsia="zh-CN" w:bidi="ar"/>
              </w:rPr>
              <w:t>，市政配套排水管管径1600mm，工程投资约280多亿元。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大连至丹东客运专铁路工程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客专地铁长291</w:t>
            </w:r>
            <w:r>
              <w:rPr>
                <w:rFonts w:hint="eastAsia" w:cs="宋体"/>
                <w:i w:val="0"/>
                <w:color w:val="000000"/>
                <w:kern w:val="0"/>
                <w:sz w:val="20"/>
                <w:szCs w:val="20"/>
                <w:u w:val="none"/>
                <w:lang w:val="en-US" w:eastAsia="zh-CN" w:bidi="ar"/>
              </w:rPr>
              <w:t>千米</w:t>
            </w:r>
            <w:r>
              <w:rPr>
                <w:rFonts w:hint="eastAsia" w:ascii="宋体" w:hAnsi="宋体" w:eastAsia="宋体" w:cs="宋体"/>
                <w:i w:val="0"/>
                <w:color w:val="000000"/>
                <w:kern w:val="0"/>
                <w:sz w:val="20"/>
                <w:szCs w:val="20"/>
                <w:u w:val="none"/>
                <w:lang w:val="en-US" w:eastAsia="zh-CN" w:bidi="ar"/>
              </w:rPr>
              <w:t>，市政配套排水管管径1600mm，工程投资约250多亿元。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新建铜九线铁路工程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单线地铁长251</w:t>
            </w:r>
            <w:r>
              <w:rPr>
                <w:rFonts w:hint="eastAsia" w:cs="宋体"/>
                <w:i w:val="0"/>
                <w:color w:val="000000"/>
                <w:kern w:val="0"/>
                <w:sz w:val="20"/>
                <w:szCs w:val="20"/>
                <w:u w:val="none"/>
                <w:lang w:val="en-US" w:eastAsia="zh-CN" w:bidi="ar"/>
              </w:rPr>
              <w:t>千米</w:t>
            </w:r>
            <w:r>
              <w:rPr>
                <w:rFonts w:hint="eastAsia" w:ascii="宋体" w:hAnsi="宋体" w:eastAsia="宋体" w:cs="宋体"/>
                <w:i w:val="0"/>
                <w:color w:val="000000"/>
                <w:kern w:val="0"/>
                <w:sz w:val="20"/>
                <w:szCs w:val="20"/>
                <w:u w:val="none"/>
                <w:lang w:val="en-US" w:eastAsia="zh-CN" w:bidi="ar"/>
              </w:rPr>
              <w:t>，市政配套排水管管径1600mm，工程投资约40多亿元。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秦沈铁路客运专线工程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客专铁路404</w:t>
            </w:r>
            <w:r>
              <w:rPr>
                <w:rFonts w:hint="eastAsia" w:cs="宋体"/>
                <w:i w:val="0"/>
                <w:color w:val="000000"/>
                <w:kern w:val="0"/>
                <w:sz w:val="20"/>
                <w:szCs w:val="20"/>
                <w:u w:val="none"/>
                <w:lang w:val="en-US" w:eastAsia="zh-CN" w:bidi="ar"/>
              </w:rPr>
              <w:t>千米</w:t>
            </w:r>
            <w:r>
              <w:rPr>
                <w:rFonts w:hint="eastAsia" w:ascii="宋体" w:hAnsi="宋体" w:eastAsia="宋体" w:cs="宋体"/>
                <w:i w:val="0"/>
                <w:color w:val="000000"/>
                <w:kern w:val="0"/>
                <w:sz w:val="20"/>
                <w:szCs w:val="20"/>
                <w:u w:val="none"/>
                <w:lang w:val="en-US" w:eastAsia="zh-CN" w:bidi="ar"/>
              </w:rPr>
              <w:t>，市政配套排水管管径1600mm，工程投资约150多亿元。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汪裕钊</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1989年4月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安徽造纸厂工程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电站规模6000KW，排水管径大于1600mm，投资额大于8亿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1990年6月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铜陵电厂III期工程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双曲线自然通风，250MW，排水管径大于1800mm，投资额约10亿元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1991年9月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平圩电厂粉尘治理工程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规模2X600KW，排水管径大于2800mm，投资额大于11亿元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1999年3月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铜陵电厂四期工程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双曲线自然通风，规模300MW，排水管径2800mm，投资额大于26亿元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1992年1月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田家庵电厂工程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双曲线自然通风，规模300MW，排水管径2800mm，投资额大于26亿元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1993年5月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合肥化工厂III期工程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规模3X1200KW，给排水系统排水管径大于1600mm，总投资额大于8亿元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杨淑清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2007年1月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中国石油锦西石化60万吨/年重整装置改造工程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500万吨/年大型石化厂，60万吨/年主要装置，配套排水管管径1600mm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中国石油兰州石化180万吨/年催化汽油加氢工程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1000万吨/年特大型石化厂，180万吨/年特大型主要装置，配套排水管管径2000mm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中国石油玉门炼化总厂DOC-FCC加氢脱硫工业试验工程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500万吨/年大型石化厂，30万吨/年主要装置，配套排水管管径1600mm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2008年5月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中国石油华北石化炼油质量升级技术改造工程130万吨/重整装置</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1000万吨/年特大型石化厂，130万吨/年特大型主要装置，配套排水管管径1800mm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中国石油庆阳石化270万吨/年炼油迁建改造工程，60万吨/年重整装置</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600万吨/年大型石化厂，60万吨/年大型装置，配套排水管管径1600mm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郑金龙</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2012年5月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大岭山新风中学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总建筑面积30784</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，高度21.3</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，地上5层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2012年11月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长风酒店主楼</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总建筑面积46742</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，高度86.7</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，地上20层地下1层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2012年9月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东莞市科技服务大厦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总建筑面积52118</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，高度98</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，地上20层地下1层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东莞市漫步者科技有限公司厂区及生活配套</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总建筑面积83427</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，高度53.6</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，地上15层地下1层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2013年9月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东莞市旺南驹大厦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总建筑面积99650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，高度99.1</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，地上25层地下3层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2012年5月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金翡丽广场</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总建筑面积169134</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，高度147.1</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，地上38层地下3层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鲁晓青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2012.04</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佛山禅城碧桂园希尔顿酒店</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建筑面积176122.8</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，地上27层，地下2层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2013.08</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益阳碧桂园凤凰酒店（湖南）</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建筑面积52790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，地上6层，地下2层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2013.05</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山东海阳碧桂园·十里金滩一期酒店</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建筑面积144766</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地上31层，地下1层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2013.12</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碧桂园总部大楼</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建筑面积153620.75 </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地上22层，地下1层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2016.07</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润杨温泉度假村酒店</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建筑面积36197.31 </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地上3层，地下2层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2017.11</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清远碧桂园新亚山湖城A区三期商业综合体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建筑面积15753 </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地上4层，地下2层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殷发超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江苏泰州市碧桂园凤凰酒店</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五星级酒店，建筑面积84468</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，地上6层，高度24米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2013年1月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江苏句容碧桂园学校 中学及预科班教学楼</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中学教学楼，建筑面积20700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，地上5层，建筑高度20.15米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梅江碧桂园二期1#地下车库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总建筑面积105208</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带人防地下车库，地下三层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2014年4月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广东东莞横沥碧桂园5号住宅楼</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32层住宅楼，建筑面积21826</w:t>
            </w:r>
            <w:r>
              <w:rPr>
                <w:rFonts w:hint="eastAsia" w:cs="宋体"/>
                <w:i w:val="0"/>
                <w:color w:val="000000"/>
                <w:kern w:val="0"/>
                <w:sz w:val="20"/>
                <w:szCs w:val="20"/>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海南海口碧桂园中央首府二期地下车库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建筑面积39917</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带人防地下车库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2018年4月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安徽省蚌埠碧桂园13#楼</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建筑面积13140平方米，地上33层住宅楼，建筑高度97.35米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  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花都碧桂园假日半岛H区五期7、8#楼及地下室</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总建筑面积28000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，地上24层地下1层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乐昌碧桂园凤凰城酒店</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总建筑面积34000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，五星级酒店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碧桂园凤凰城R区综合楼、公寓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总建筑面积43000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，带精装修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华南碧桂园五期三区c-10/c-02地块综合楼、1#-4#住宅</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总建筑面积108000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，地上30层地下2层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新会碧桂园二期9#-12#公寓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总建筑面积37000</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，地上22层地下1层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赖良军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川威集团6#高炉煤气发电机组工程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利用锅炉燃用高炉炼铁废煤气产生中温中压蒸汽带动汽轮发电机组发电余热发电机组，装机容量6MW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川威集团1#高炉煤气发电机组工程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利用锅炉燃用高炉炼铁废煤气产生中温中压蒸汽带动汽轮发电机组发电余热发电机组，装机容量12MW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2004年7月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川威集团3#高炉煤气发电机组工程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利用锅炉燃用高炉炼铁废煤气产生中温中压蒸汽带动汽轮发电机组发电余热发电机组，装机容量12MW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川威集团7#高炉煤气发电机组工程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利用锅炉燃用高炉炼铁废煤气产生中温中压蒸汽带动汽轮发电机组发电余热发电机组，装机容量12MW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川威集团烧结余热发电机组</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利用锅炉燃用高炉炼铁废煤气产生中温中压蒸汽带动汽轮发电机组发电余热发电机组，装机容量15MW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刘庆辉</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深圳市天然气利用工程次高压管线及场站工程（2007-2008）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1.6Mpa次高压管线60.1公里，50000立方米/年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深圳市天然气利用工程—坪山天然气门站</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日气化量286万标准立方米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深圳市天然气利用工程—梅林LNG安全应急气化站</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日气化量30.86万标准立方米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深圳市天然气高压输配系统（中段）工程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6.0MPa高压管线35.03公里，60000万立方米/年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2010年4月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惠州市簨寮LNG储备站工程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日气化量40万标准立方米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傅丽霞</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德清-嘉兴天然气输气管道工程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燃气输配系统工程&gt;27700万</w:t>
            </w:r>
            <w:r>
              <w:rPr>
                <w:rFonts w:hint="eastAsia" w:cs="宋体"/>
                <w:i w:val="0"/>
                <w:color w:val="000000"/>
                <w:kern w:val="0"/>
                <w:sz w:val="20"/>
                <w:szCs w:val="20"/>
                <w:u w:val="none"/>
                <w:lang w:val="en-US" w:eastAsia="zh-CN" w:bidi="ar"/>
              </w:rPr>
              <w:t>立方米</w:t>
            </w:r>
            <w:r>
              <w:rPr>
                <w:rFonts w:hint="eastAsia" w:ascii="宋体" w:hAnsi="宋体" w:eastAsia="宋体" w:cs="宋体"/>
                <w:i w:val="0"/>
                <w:color w:val="000000"/>
                <w:kern w:val="0"/>
                <w:sz w:val="20"/>
                <w:szCs w:val="20"/>
                <w:u w:val="none"/>
                <w:vertAlign w:val="superscript"/>
                <w:lang w:val="en-US" w:eastAsia="zh-CN" w:bidi="ar"/>
              </w:rPr>
              <w:t xml:space="preserve"> </w:t>
            </w:r>
            <w:r>
              <w:rPr>
                <w:rFonts w:hint="eastAsia" w:ascii="宋体" w:hAnsi="宋体" w:eastAsia="宋体" w:cs="宋体"/>
                <w:i w:val="0"/>
                <w:color w:val="000000"/>
                <w:kern w:val="0"/>
                <w:sz w:val="20"/>
                <w:szCs w:val="20"/>
                <w:u w:val="none"/>
                <w:lang w:val="en-US" w:eastAsia="zh-CN" w:bidi="ar"/>
              </w:rPr>
              <w:t>/年（高压）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镇海-慈东天然气输气管道工程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燃气输配系统工程&gt;15000万</w:t>
            </w:r>
            <w:r>
              <w:rPr>
                <w:rFonts w:hint="eastAsia" w:cs="宋体"/>
                <w:i w:val="0"/>
                <w:color w:val="000000"/>
                <w:kern w:val="0"/>
                <w:sz w:val="20"/>
                <w:szCs w:val="20"/>
                <w:u w:val="none"/>
                <w:lang w:val="en-US" w:eastAsia="zh-CN" w:bidi="ar"/>
              </w:rPr>
              <w:t>立方米</w:t>
            </w:r>
            <w:r>
              <w:rPr>
                <w:rFonts w:hint="eastAsia" w:ascii="宋体" w:hAnsi="宋体" w:eastAsia="宋体" w:cs="宋体"/>
                <w:i w:val="0"/>
                <w:color w:val="000000"/>
                <w:kern w:val="0"/>
                <w:sz w:val="20"/>
                <w:szCs w:val="20"/>
                <w:u w:val="none"/>
                <w:vertAlign w:val="superscript"/>
                <w:lang w:val="en-US" w:eastAsia="zh-CN" w:bidi="ar"/>
              </w:rPr>
              <w:t xml:space="preserve"> </w:t>
            </w:r>
            <w:r>
              <w:rPr>
                <w:rFonts w:hint="eastAsia" w:ascii="宋体" w:hAnsi="宋体" w:eastAsia="宋体" w:cs="宋体"/>
                <w:i w:val="0"/>
                <w:color w:val="000000"/>
                <w:kern w:val="0"/>
                <w:sz w:val="20"/>
                <w:szCs w:val="20"/>
                <w:u w:val="none"/>
                <w:lang w:val="en-US" w:eastAsia="zh-CN" w:bidi="ar"/>
              </w:rPr>
              <w:t>/年（高压）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嘉兴市市域天然气输气管道工程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燃气输配系统工程&gt;150000万</w:t>
            </w:r>
            <w:r>
              <w:rPr>
                <w:rFonts w:hint="eastAsia" w:cs="宋体"/>
                <w:i w:val="0"/>
                <w:color w:val="000000"/>
                <w:kern w:val="0"/>
                <w:sz w:val="20"/>
                <w:szCs w:val="20"/>
                <w:u w:val="none"/>
                <w:lang w:val="en-US" w:eastAsia="zh-CN" w:bidi="ar"/>
              </w:rPr>
              <w:t>立方米</w:t>
            </w:r>
            <w:r>
              <w:rPr>
                <w:rFonts w:hint="eastAsia" w:ascii="宋体" w:hAnsi="宋体" w:eastAsia="宋体" w:cs="宋体"/>
                <w:i w:val="0"/>
                <w:color w:val="000000"/>
                <w:kern w:val="0"/>
                <w:sz w:val="20"/>
                <w:szCs w:val="20"/>
                <w:u w:val="none"/>
                <w:vertAlign w:val="superscript"/>
                <w:lang w:val="en-US" w:eastAsia="zh-CN" w:bidi="ar"/>
              </w:rPr>
              <w:t xml:space="preserve"> </w:t>
            </w:r>
            <w:r>
              <w:rPr>
                <w:rFonts w:hint="eastAsia" w:ascii="宋体" w:hAnsi="宋体" w:eastAsia="宋体" w:cs="宋体"/>
                <w:i w:val="0"/>
                <w:color w:val="000000"/>
                <w:kern w:val="0"/>
                <w:sz w:val="20"/>
                <w:szCs w:val="20"/>
                <w:u w:val="none"/>
                <w:lang w:val="en-US" w:eastAsia="zh-CN" w:bidi="ar"/>
              </w:rPr>
              <w:t>/年（高压）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河北鹿泉-宜安天然气管道工程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燃气输配系统工程&gt;10000万</w:t>
            </w:r>
            <w:r>
              <w:rPr>
                <w:rFonts w:hint="eastAsia" w:cs="宋体"/>
                <w:i w:val="0"/>
                <w:color w:val="000000"/>
                <w:kern w:val="0"/>
                <w:sz w:val="20"/>
                <w:szCs w:val="20"/>
                <w:u w:val="none"/>
                <w:lang w:val="en-US" w:eastAsia="zh-CN" w:bidi="ar"/>
              </w:rPr>
              <w:t>立方米</w:t>
            </w:r>
            <w:r>
              <w:rPr>
                <w:rFonts w:hint="eastAsia" w:ascii="宋体" w:hAnsi="宋体" w:eastAsia="宋体" w:cs="宋体"/>
                <w:i w:val="0"/>
                <w:color w:val="000000"/>
                <w:kern w:val="0"/>
                <w:sz w:val="20"/>
                <w:szCs w:val="20"/>
                <w:u w:val="none"/>
                <w:vertAlign w:val="superscript"/>
                <w:lang w:val="en-US" w:eastAsia="zh-CN" w:bidi="ar"/>
              </w:rPr>
              <w:t xml:space="preserve"> </w:t>
            </w:r>
            <w:r>
              <w:rPr>
                <w:rFonts w:hint="eastAsia" w:ascii="宋体" w:hAnsi="宋体" w:eastAsia="宋体" w:cs="宋体"/>
                <w:i w:val="0"/>
                <w:color w:val="000000"/>
                <w:kern w:val="0"/>
                <w:sz w:val="20"/>
                <w:szCs w:val="20"/>
                <w:u w:val="none"/>
                <w:lang w:val="en-US" w:eastAsia="zh-CN" w:bidi="ar"/>
              </w:rPr>
              <w:t>/年（高压）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2011年5月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宁波整个片区水力工况分析管网优化燃气工程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燃气输配系统工程&gt;100000万</w:t>
            </w:r>
            <w:r>
              <w:rPr>
                <w:rFonts w:hint="eastAsia" w:cs="宋体"/>
                <w:i w:val="0"/>
                <w:color w:val="000000"/>
                <w:kern w:val="0"/>
                <w:sz w:val="20"/>
                <w:szCs w:val="20"/>
                <w:u w:val="none"/>
                <w:lang w:val="en-US" w:eastAsia="zh-CN" w:bidi="ar"/>
              </w:rPr>
              <w:t>立方米</w:t>
            </w:r>
            <w:r>
              <w:rPr>
                <w:rFonts w:hint="eastAsia" w:ascii="宋体" w:hAnsi="宋体" w:eastAsia="宋体" w:cs="宋体"/>
                <w:i w:val="0"/>
                <w:color w:val="000000"/>
                <w:kern w:val="0"/>
                <w:sz w:val="20"/>
                <w:szCs w:val="20"/>
                <w:u w:val="none"/>
                <w:vertAlign w:val="superscript"/>
                <w:lang w:val="en-US" w:eastAsia="zh-CN" w:bidi="ar"/>
              </w:rPr>
              <w:t xml:space="preserve"> </w:t>
            </w:r>
            <w:r>
              <w:rPr>
                <w:rFonts w:hint="eastAsia" w:ascii="宋体" w:hAnsi="宋体" w:eastAsia="宋体" w:cs="宋体"/>
                <w:i w:val="0"/>
                <w:color w:val="000000"/>
                <w:kern w:val="0"/>
                <w:sz w:val="20"/>
                <w:szCs w:val="20"/>
                <w:u w:val="none"/>
                <w:lang w:val="en-US" w:eastAsia="zh-CN" w:bidi="ar"/>
              </w:rPr>
              <w:t>/年（高压+中压）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慈江整治与天然气高压工程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燃气输配系统工程&gt;40000万</w:t>
            </w:r>
            <w:r>
              <w:rPr>
                <w:rFonts w:hint="eastAsia" w:cs="宋体"/>
                <w:i w:val="0"/>
                <w:color w:val="000000"/>
                <w:kern w:val="0"/>
                <w:sz w:val="20"/>
                <w:szCs w:val="20"/>
                <w:u w:val="none"/>
                <w:lang w:val="en-US" w:eastAsia="zh-CN" w:bidi="ar"/>
              </w:rPr>
              <w:t>立方米</w:t>
            </w:r>
            <w:r>
              <w:rPr>
                <w:rFonts w:hint="eastAsia" w:ascii="宋体" w:hAnsi="宋体" w:eastAsia="宋体" w:cs="宋体"/>
                <w:i w:val="0"/>
                <w:color w:val="000000"/>
                <w:kern w:val="0"/>
                <w:sz w:val="20"/>
                <w:szCs w:val="20"/>
                <w:u w:val="none"/>
                <w:vertAlign w:val="superscript"/>
                <w:lang w:val="en-US" w:eastAsia="zh-CN" w:bidi="ar"/>
              </w:rPr>
              <w:t xml:space="preserve"> </w:t>
            </w:r>
            <w:r>
              <w:rPr>
                <w:rFonts w:hint="eastAsia" w:ascii="宋体" w:hAnsi="宋体" w:eastAsia="宋体" w:cs="宋体"/>
                <w:i w:val="0"/>
                <w:color w:val="000000"/>
                <w:kern w:val="0"/>
                <w:sz w:val="20"/>
                <w:szCs w:val="20"/>
                <w:u w:val="none"/>
                <w:lang w:val="en-US" w:eastAsia="zh-CN" w:bidi="ar"/>
              </w:rPr>
              <w:t>/年（高压）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2007年1月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山东省青岛市错埠岭电厂项目</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大型热源厂，蒸汽锅炉1*6MW，供热为主的热电厂。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山东省青岛市莱西热电厂项目</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大型热源厂，蒸汽锅炉1*6MW，供热为主的热电厂。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河北省安仁热电厂项目</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大型热源厂，蒸汽锅炉2*12MW，供热为主的热电厂。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华电青岛发电有限公司2×300MW热电联产供热首站工程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大型热源厂，蒸汽锅炉2*300MW，供热为主的热电厂。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2010年5月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华电国际电力股份有限公司邹县发电厂三期2×600MW机组烟气脱硫技改工程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大型热源厂，蒸汽锅炉2*600MW，供热为主的热电厂。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2011年11月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华电宿州生物质能发电有限公司一期2×12.5MW秸秆发电工程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大型热源厂，蒸汽锅炉2*12.5MW，供热为主的热电厂。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山东里彦发电有限公司3、4机组烟气脱硝工程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大型热源厂，蒸汽锅炉2*200MW，供热为主的热电厂。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李朋全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1995年10月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大庆石化总厂乙烯改扩建二期工程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40万吨/年改扩建到70万吨/年投资约60亿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大庆石化总厂410t/h锅炉扩建工程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410t/h燃煤锅炉、50wm发电机组各一台，投资额约为4年5亿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广西钦州炼油厂工程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年产量约为1200万吨，投资额达120亿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大庆石化炼油厂扩建工程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650万吨/年改扩建到1200万吨/年，投资额约110亿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大庆工业塑料园区</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11套工业装置，投资额约30亿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新疆独生子己烯-1工程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投资额约15亿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  丽</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二道江电厂改建供热工程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总投资14亿元，装机容量1×100MW供热发电机组；配1×410t/h高温高压燃煤锅炉。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2005年11月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吉林热电厂技改一期工程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总投资17亿元，2×135MW机组，配2×550t/h超高压煤粉炉，俄罗斯设备，供热面积1000万平方米。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2006年12月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二道江电厂二期供热工程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总投</w:t>
            </w:r>
            <w:bookmarkStart w:id="0" w:name="_GoBack"/>
            <w:bookmarkEnd w:id="0"/>
            <w:r>
              <w:rPr>
                <w:rFonts w:hint="eastAsia" w:ascii="宋体" w:hAnsi="宋体" w:eastAsia="宋体" w:cs="宋体"/>
                <w:i w:val="0"/>
                <w:color w:val="000000"/>
                <w:kern w:val="0"/>
                <w:sz w:val="20"/>
                <w:szCs w:val="20"/>
                <w:u w:val="none"/>
                <w:lang w:val="en-US" w:eastAsia="zh-CN" w:bidi="ar"/>
              </w:rPr>
              <w:t>资35亿元，装机容量2X200MW供热发电机组；配2X670t/h高温高压燃煤锅炉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2008年7月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辽宁黑山生物发电工程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总投资4亿元，装机容量2×25MW秸秆锅炉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2008年10月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通辽生物发电工程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总投资4亿元，装机容量2×25MW秸秆锅炉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2009年10月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赤峰生物发电工程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总投资4亿元，装机容量2×25MW秸秆锅炉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2010年9月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延吉热电厂新建工程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总投资22亿元，装机容量2×200MW供热发电机组；配2×670t/h超高压煤粉炉。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吉林江南电厂新建工程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总投资35亿元，装机容量2×330MW发电机组；配2×1025t/h亚临界锅炉。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新疆国信煤电能源有限公司新建工程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总投资50亿元，装机容量2×660MW超临界机组。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  莉</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北方联合电力有限责任公司乌拉特发电厂2X300MW汽轮机供热改造厂外管网工程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供热面积872.7万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，设计供/回水温度130℃/70℃，设计压力2.5MPa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2014年11月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达茂旗河东新区集中供热热源厂锅炉房一期工程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设计规模为280万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，设计供/回水温度为115/70℃，设计压力1.6MPa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华电包头东华热电有限公司北梁改造供热工程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设计供热面积1060万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，设计供/回水温度为130/70℃，设计压力1.6MPa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华电灵武电厂向银川市智能化集中供热项目</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设计供热面积3700万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，设计供/回水温度为130/30℃，设计压力2.5MPa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固阳县热电联产供热工程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设计供热面积450万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，设计供/回水温度为130/70℃，设计压力1.6MPa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包头市热力总公司集中供热环城北干线工程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设计供热面积1800万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，设计供/回水温度为130/70℃，设计压力2.5MPa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北方联合电力有限责任公司包头第三热电厂集中供热首站及一级供热管网扩建工程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设计供热面积800万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，设计供/回水温度为130/70℃，设计压力2.5MPa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戴剑平</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伦教路网改造工程勘设设计项目</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城市主干道，总长约3.5公里，宽35米，双向六车道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乐从镇横三路西延线市政工程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城市主干道，总长约2.2公里，宽40米，双向六车道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佛山市顺德区乐从镇大罗钢铁市场市政工程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城市主干道，总长约2.1公里，宽40米，双向六车道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顺德区容桂振华路改造工程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城市主干道，总长约1.2公里，宽32米，双向六车道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狮山城区片道路排水及市政配套</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城市主干道，总长约3.2公里，宽36米，双向六车道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陈国伟</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2012年7月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广州至清远城际轨道交通项目广州北至清远段（田心路、工业大道、三华路、金华路、云山大桥改移方案）</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城市主干路，路线全长3.9</w:t>
            </w:r>
            <w:r>
              <w:rPr>
                <w:rFonts w:hint="eastAsia" w:cs="宋体"/>
                <w:i w:val="0"/>
                <w:color w:val="000000"/>
                <w:kern w:val="0"/>
                <w:sz w:val="20"/>
                <w:szCs w:val="20"/>
                <w:u w:val="none"/>
                <w:lang w:val="en-US" w:eastAsia="zh-CN" w:bidi="ar"/>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2011年4月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G106线佛冈界至鳌头黄仕豪段路面大修工程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一级公路，路线全长2.960</w:t>
            </w:r>
            <w:r>
              <w:rPr>
                <w:rFonts w:hint="eastAsia" w:cs="宋体"/>
                <w:i w:val="0"/>
                <w:color w:val="000000"/>
                <w:kern w:val="0"/>
                <w:sz w:val="20"/>
                <w:szCs w:val="20"/>
                <w:u w:val="none"/>
                <w:lang w:val="en-US" w:eastAsia="zh-CN" w:bidi="ar"/>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增城市高速公路出入口整治工程（增从高速公路-正果互通立交）</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高速公路,正果单喇叭互通立交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增城市高速公路出入口整治工程（增从高速公路-小楼互通立交）</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高速公路,小楼单喇叭互通立交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增城市高速公路出入口整治工程（增从高速公路-扶罗互通立交）</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高速公路,扶罗单喇叭互通立交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增城市高速公路出入口整治工程（增从高速公路-派潭互通立交）</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高速公路,派潭单喇叭互通立交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唐咸宙</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2001年3月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桂林市解放桥重建工程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五跨（41.54+61+72+61+41.54）钢筋混凝土连拱桥，桥长284米，宽45米。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桂林市栖霞桥重建工程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城市主干道，项目总长545米，宽40米。其中桥梁为三跨钢构连续梁桥，长74米，宽35米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2004年4月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桂林市南洲大桥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4跨（35+90+144+50）曲线独塔双索面斜拉桥，桥长328米，宽45米。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桂林市东二环路</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城市主干道，宽50米，长15.3公里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桂林市福利路新建工程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城市主干道，全长4.834公里，宽50米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桂林机场路改造工程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城市主干道，全长24.6公里，宽50米、70米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赵文洋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2018年4月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沈阳浑南区新方路市政新建工程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城市主干路，全长6.64</w:t>
            </w:r>
            <w:r>
              <w:rPr>
                <w:rFonts w:hint="eastAsia" w:cs="宋体"/>
                <w:i w:val="0"/>
                <w:color w:val="000000"/>
                <w:kern w:val="0"/>
                <w:sz w:val="20"/>
                <w:szCs w:val="20"/>
                <w:u w:val="none"/>
                <w:lang w:val="en-US" w:eastAsia="zh-CN" w:bidi="ar"/>
              </w:rPr>
              <w:t>千米</w:t>
            </w:r>
            <w:r>
              <w:rPr>
                <w:rFonts w:hint="eastAsia" w:ascii="宋体" w:hAnsi="宋体" w:eastAsia="宋体" w:cs="宋体"/>
                <w:i w:val="0"/>
                <w:color w:val="000000"/>
                <w:kern w:val="0"/>
                <w:sz w:val="20"/>
                <w:szCs w:val="20"/>
                <w:u w:val="none"/>
                <w:lang w:val="en-US" w:eastAsia="zh-CN" w:bidi="ar"/>
              </w:rPr>
              <w:t>，行车速度40</w:t>
            </w:r>
            <w:r>
              <w:rPr>
                <w:rFonts w:hint="eastAsia" w:cs="宋体"/>
                <w:i w:val="0"/>
                <w:color w:val="000000"/>
                <w:kern w:val="0"/>
                <w:sz w:val="20"/>
                <w:szCs w:val="20"/>
                <w:u w:val="none"/>
                <w:lang w:val="en-US" w:eastAsia="zh-CN" w:bidi="ar"/>
              </w:rPr>
              <w:t>千米</w:t>
            </w:r>
            <w:r>
              <w:rPr>
                <w:rFonts w:hint="eastAsia" w:ascii="宋体" w:hAnsi="宋体" w:eastAsia="宋体" w:cs="宋体"/>
                <w:i w:val="0"/>
                <w:color w:val="000000"/>
                <w:kern w:val="0"/>
                <w:sz w:val="20"/>
                <w:szCs w:val="20"/>
                <w:u w:val="none"/>
                <w:lang w:val="en-US" w:eastAsia="zh-CN" w:bidi="ar"/>
              </w:rPr>
              <w:t>/</w:t>
            </w:r>
            <w:r>
              <w:rPr>
                <w:rFonts w:hint="eastAsia" w:cs="宋体"/>
                <w:i w:val="0"/>
                <w:color w:val="000000"/>
                <w:kern w:val="0"/>
                <w:sz w:val="20"/>
                <w:szCs w:val="20"/>
                <w:u w:val="none"/>
                <w:lang w:val="en-US" w:eastAsia="zh-CN" w:bidi="ar"/>
              </w:rPr>
              <w:t>小时</w:t>
            </w: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沈阳大东区津桥路路段工程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城市主干路，全长5.5</w:t>
            </w:r>
            <w:r>
              <w:rPr>
                <w:rFonts w:hint="eastAsia" w:cs="宋体"/>
                <w:i w:val="0"/>
                <w:color w:val="000000"/>
                <w:kern w:val="0"/>
                <w:sz w:val="20"/>
                <w:szCs w:val="20"/>
                <w:u w:val="none"/>
                <w:lang w:val="en-US" w:eastAsia="zh-CN" w:bidi="ar"/>
              </w:rPr>
              <w:t>千米</w:t>
            </w:r>
            <w:r>
              <w:rPr>
                <w:rFonts w:hint="eastAsia" w:ascii="宋体" w:hAnsi="宋体" w:eastAsia="宋体" w:cs="宋体"/>
                <w:i w:val="0"/>
                <w:color w:val="000000"/>
                <w:kern w:val="0"/>
                <w:sz w:val="20"/>
                <w:szCs w:val="20"/>
                <w:u w:val="none"/>
                <w:lang w:val="en-US" w:eastAsia="zh-CN" w:bidi="ar"/>
              </w:rPr>
              <w:t>，双向8车道，道宽2*15</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，行车速度50</w:t>
            </w:r>
            <w:r>
              <w:rPr>
                <w:rFonts w:hint="eastAsia" w:cs="宋体"/>
                <w:i w:val="0"/>
                <w:color w:val="000000"/>
                <w:kern w:val="0"/>
                <w:sz w:val="20"/>
                <w:szCs w:val="20"/>
                <w:u w:val="none"/>
                <w:lang w:val="en-US" w:eastAsia="zh-CN" w:bidi="ar"/>
              </w:rPr>
              <w:t>千米</w:t>
            </w:r>
            <w:r>
              <w:rPr>
                <w:rFonts w:hint="eastAsia" w:ascii="宋体" w:hAnsi="宋体" w:eastAsia="宋体" w:cs="宋体"/>
                <w:i w:val="0"/>
                <w:color w:val="000000"/>
                <w:kern w:val="0"/>
                <w:sz w:val="20"/>
                <w:szCs w:val="20"/>
                <w:u w:val="none"/>
                <w:lang w:val="en-US" w:eastAsia="zh-CN" w:bidi="ar"/>
              </w:rPr>
              <w:t>/</w:t>
            </w:r>
            <w:r>
              <w:rPr>
                <w:rFonts w:hint="eastAsia" w:cs="宋体"/>
                <w:i w:val="0"/>
                <w:color w:val="000000"/>
                <w:kern w:val="0"/>
                <w:sz w:val="20"/>
                <w:szCs w:val="20"/>
                <w:u w:val="none"/>
                <w:lang w:val="en-US" w:eastAsia="zh-CN" w:bidi="ar"/>
              </w:rPr>
              <w:t>小时</w:t>
            </w: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沈阳于洪区元江快速路工程Ⅳ标段</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城市快速路.路面宽17.5</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，道路长20.3</w:t>
            </w:r>
            <w:r>
              <w:rPr>
                <w:rFonts w:hint="eastAsia" w:cs="宋体"/>
                <w:i w:val="0"/>
                <w:color w:val="000000"/>
                <w:kern w:val="0"/>
                <w:sz w:val="20"/>
                <w:szCs w:val="20"/>
                <w:u w:val="none"/>
                <w:lang w:val="en-US" w:eastAsia="zh-CN" w:bidi="ar"/>
              </w:rPr>
              <w:t>千米</w:t>
            </w: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大连金州区芦林路市政道路新建工程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城市主干道.路面宽46</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.道路长8.42</w:t>
            </w:r>
            <w:r>
              <w:rPr>
                <w:rFonts w:hint="eastAsia" w:cs="宋体"/>
                <w:i w:val="0"/>
                <w:color w:val="000000"/>
                <w:kern w:val="0"/>
                <w:sz w:val="20"/>
                <w:szCs w:val="20"/>
                <w:u w:val="none"/>
                <w:lang w:val="en-US" w:eastAsia="zh-CN" w:bidi="ar"/>
              </w:rPr>
              <w:t>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大连西岗区站北街道胜利路市政新建工程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城市主干道.路面宽40</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，道路长5.9</w:t>
            </w:r>
            <w:r>
              <w:rPr>
                <w:rFonts w:hint="eastAsia" w:cs="宋体"/>
                <w:i w:val="0"/>
                <w:color w:val="000000"/>
                <w:kern w:val="0"/>
                <w:sz w:val="20"/>
                <w:szCs w:val="20"/>
                <w:u w:val="none"/>
                <w:lang w:val="en-US" w:eastAsia="zh-CN" w:bidi="ar"/>
              </w:rPr>
              <w:t>千米</w:t>
            </w: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2019年7月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抚顺天湖大桥桥梁维护工程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桥梁全长476.15</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，主跨160</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，宽41</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，双向六车道。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辽阳中华大桥主桥梁工程维护Ⅲ</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桥梁全长418.55</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，主桥长336</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，宽26</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，双向四车道。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曲淑萍</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沈阳市南运河大桥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长510.08米，跨度440米，单跨110米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2014年5月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沈阳市浑河云龙湖桥梁工程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长164米，跨度142米，单跨70米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朝阳市珠江桥桥梁工程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长207.13米，跨度181米，单跨90米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青岛市奋进路北延道路工程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城市主干道，长2672米，宽43米，8车道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沈阳市怒江北街延长线建设工程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城市主干道，长约2000米，宽40米，8车道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2015年5月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沈阳市轩兴四路西段建设项目</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城市主干道，长约1700米，宽32米，6车道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张天明</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2008年5月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重庆鱼洞长江大桥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桥梁工程，主跨260米刚构桥，总长1541.6米。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重庆市轨道交通三号线嘉陵江特大桥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主跨160米刚构桥，总长336米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2004年10月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石忠高速公路</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路线总长78公里，含各种大桥、特大桥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贵州三凯高速公路</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主跨180米刚构桥和160米拱桥等共4座桥梁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2002年10月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国道210线邻水邱家河至重庆高速公路</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路线总长53公里，主跨140米拱桥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云南晋江高速公路晋宁至江川高速公路</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路线总长56公里，含各种大桥、特大桥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2013年7月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重庆巫溪至陕西镇坪高速公路</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路线总长49.5公里，含各种大桥、特大桥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万泽君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"http://www.ccszy.com/content/?712.html" \o "http://www.ccszy.com/content/?712.html" </w:instrText>
            </w:r>
            <w:r>
              <w:rPr>
                <w:rFonts w:hint="eastAsia" w:ascii="宋体" w:hAnsi="宋体" w:eastAsia="宋体" w:cs="宋体"/>
                <w:i w:val="0"/>
                <w:kern w:val="0"/>
                <w:sz w:val="20"/>
                <w:szCs w:val="20"/>
                <w:u w:val="none"/>
                <w:lang w:val="en-US" w:eastAsia="zh-CN" w:bidi="ar"/>
              </w:rPr>
              <w:fldChar w:fldCharType="separate"/>
            </w:r>
            <w:r>
              <w:rPr>
                <w:rStyle w:val="15"/>
                <w:rFonts w:hint="eastAsia" w:ascii="宋体" w:hAnsi="宋体" w:eastAsia="宋体" w:cs="宋体"/>
                <w:i w:val="0"/>
                <w:sz w:val="20"/>
                <w:szCs w:val="20"/>
                <w:u w:val="none"/>
              </w:rPr>
              <w:t>长春市跨伊通河桥梁工程</w:t>
            </w:r>
            <w:r>
              <w:rPr>
                <w:rFonts w:hint="eastAsia" w:ascii="宋体" w:hAnsi="宋体" w:eastAsia="宋体" w:cs="宋体"/>
                <w:i w:val="0"/>
                <w:kern w:val="0"/>
                <w:sz w:val="20"/>
                <w:szCs w:val="20"/>
                <w:u w:val="none"/>
                <w:lang w:val="en-US" w:eastAsia="zh-CN" w:bidi="ar"/>
              </w:rPr>
              <w:fldChar w:fldCharType="end"/>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大型桥梁工程，总长620米，最大跨度60米，宽22.2米，双向6车道，投资15720万元。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2016年5月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"http://www.ccszy.com/content/?712.html" \o "http://www.ccszy.com/content/?712.html" </w:instrText>
            </w:r>
            <w:r>
              <w:rPr>
                <w:rFonts w:hint="eastAsia" w:ascii="宋体" w:hAnsi="宋体" w:eastAsia="宋体" w:cs="宋体"/>
                <w:i w:val="0"/>
                <w:kern w:val="0"/>
                <w:sz w:val="20"/>
                <w:szCs w:val="20"/>
                <w:u w:val="none"/>
                <w:lang w:val="en-US" w:eastAsia="zh-CN" w:bidi="ar"/>
              </w:rPr>
              <w:fldChar w:fldCharType="separate"/>
            </w:r>
            <w:r>
              <w:rPr>
                <w:rStyle w:val="15"/>
                <w:rFonts w:hint="eastAsia" w:ascii="宋体" w:hAnsi="宋体" w:eastAsia="宋体" w:cs="宋体"/>
                <w:i w:val="0"/>
                <w:sz w:val="20"/>
                <w:szCs w:val="20"/>
                <w:u w:val="none"/>
              </w:rPr>
              <w:t>长春市新城大街快速路工程</w:t>
            </w:r>
            <w:r>
              <w:rPr>
                <w:rFonts w:hint="eastAsia" w:ascii="宋体" w:hAnsi="宋体" w:eastAsia="宋体" w:cs="宋体"/>
                <w:i w:val="0"/>
                <w:kern w:val="0"/>
                <w:sz w:val="20"/>
                <w:szCs w:val="20"/>
                <w:u w:val="none"/>
                <w:lang w:val="en-US" w:eastAsia="zh-CN" w:bidi="ar"/>
              </w:rPr>
              <w:fldChar w:fldCharType="end"/>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大型城市快速路，总长950米，高架桥长675米，宽66.2米，双向6车道，投资9890万元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"http://www.ccszy.com/content/?707.html" \o "http://www.ccszy.com/content/?707.html" </w:instrText>
            </w:r>
            <w:r>
              <w:rPr>
                <w:rFonts w:hint="eastAsia" w:ascii="宋体" w:hAnsi="宋体" w:eastAsia="宋体" w:cs="宋体"/>
                <w:i w:val="0"/>
                <w:kern w:val="0"/>
                <w:sz w:val="20"/>
                <w:szCs w:val="20"/>
                <w:u w:val="none"/>
                <w:lang w:val="en-US" w:eastAsia="zh-CN" w:bidi="ar"/>
              </w:rPr>
              <w:fldChar w:fldCharType="separate"/>
            </w:r>
            <w:r>
              <w:rPr>
                <w:rStyle w:val="15"/>
                <w:rFonts w:hint="eastAsia" w:ascii="宋体" w:hAnsi="宋体" w:eastAsia="宋体" w:cs="宋体"/>
                <w:i w:val="0"/>
                <w:sz w:val="20"/>
                <w:szCs w:val="20"/>
                <w:u w:val="none"/>
              </w:rPr>
              <w:t>大庆市让胡路中央大街改建工程</w:t>
            </w:r>
            <w:r>
              <w:rPr>
                <w:rFonts w:hint="eastAsia" w:ascii="宋体" w:hAnsi="宋体" w:eastAsia="宋体" w:cs="宋体"/>
                <w:i w:val="0"/>
                <w:kern w:val="0"/>
                <w:sz w:val="20"/>
                <w:szCs w:val="20"/>
                <w:u w:val="none"/>
                <w:lang w:val="en-US" w:eastAsia="zh-CN" w:bidi="ar"/>
              </w:rPr>
              <w:fldChar w:fldCharType="end"/>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大型城市主干道，总长8000米，宽60米，双向6车道，投资16840万元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"http://www.ccszy.com/content/?700.html" \o "http://www.ccszy.com/content/?700.html" </w:instrText>
            </w:r>
            <w:r>
              <w:rPr>
                <w:rFonts w:hint="eastAsia" w:ascii="宋体" w:hAnsi="宋体" w:eastAsia="宋体" w:cs="宋体"/>
                <w:i w:val="0"/>
                <w:kern w:val="0"/>
                <w:sz w:val="20"/>
                <w:szCs w:val="20"/>
                <w:u w:val="none"/>
                <w:lang w:val="en-US" w:eastAsia="zh-CN" w:bidi="ar"/>
              </w:rPr>
              <w:fldChar w:fldCharType="separate"/>
            </w:r>
            <w:r>
              <w:rPr>
                <w:rStyle w:val="15"/>
                <w:rFonts w:hint="eastAsia" w:ascii="宋体" w:hAnsi="宋体" w:eastAsia="宋体" w:cs="宋体"/>
                <w:i w:val="0"/>
                <w:sz w:val="20"/>
                <w:szCs w:val="20"/>
                <w:u w:val="none"/>
              </w:rPr>
              <w:t>长春市珲乌公里扩建工程</w:t>
            </w:r>
            <w:r>
              <w:rPr>
                <w:rFonts w:hint="eastAsia" w:ascii="宋体" w:hAnsi="宋体" w:eastAsia="宋体" w:cs="宋体"/>
                <w:i w:val="0"/>
                <w:kern w:val="0"/>
                <w:sz w:val="20"/>
                <w:szCs w:val="20"/>
                <w:u w:val="none"/>
                <w:lang w:val="en-US" w:eastAsia="zh-CN" w:bidi="ar"/>
              </w:rPr>
              <w:fldChar w:fldCharType="end"/>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大型城市主干道，总长3500米，最大跨度36米，宽30.5米，双向6车道，投资7986万元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"http://www.ccszy.com/content/?708.html" \o "http://www.ccszy.com/content/?708.html" </w:instrText>
            </w:r>
            <w:r>
              <w:rPr>
                <w:rFonts w:hint="eastAsia" w:ascii="宋体" w:hAnsi="宋体" w:eastAsia="宋体" w:cs="宋体"/>
                <w:i w:val="0"/>
                <w:kern w:val="0"/>
                <w:sz w:val="20"/>
                <w:szCs w:val="20"/>
                <w:u w:val="none"/>
                <w:lang w:val="en-US" w:eastAsia="zh-CN" w:bidi="ar"/>
              </w:rPr>
              <w:fldChar w:fldCharType="separate"/>
            </w:r>
            <w:r>
              <w:rPr>
                <w:rStyle w:val="15"/>
                <w:rFonts w:hint="eastAsia" w:ascii="宋体" w:hAnsi="宋体" w:eastAsia="宋体" w:cs="宋体"/>
                <w:i w:val="0"/>
                <w:sz w:val="20"/>
                <w:szCs w:val="20"/>
                <w:u w:val="none"/>
              </w:rPr>
              <w:t>长春市前进大街下穿南三环框构桥工程</w:t>
            </w:r>
            <w:r>
              <w:rPr>
                <w:rFonts w:hint="eastAsia" w:ascii="宋体" w:hAnsi="宋体" w:eastAsia="宋体" w:cs="宋体"/>
                <w:i w:val="0"/>
                <w:kern w:val="0"/>
                <w:sz w:val="20"/>
                <w:szCs w:val="20"/>
                <w:u w:val="none"/>
                <w:lang w:val="en-US" w:eastAsia="zh-CN" w:bidi="ar"/>
              </w:rPr>
              <w:fldChar w:fldCharType="end"/>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大型桥梁工程，总长1650米，最大跨度45米，宽42米，双向6车道，投资12350万元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陈学凡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佛山市顺德区伦桂路工程道路绿化景观设计工程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面积约16万平方米，投资额4000万元。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佛山市顺德区桂畔海东岸景观工程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面积约7.5万平方米，投资额3000万元。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2009年9月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佛山市禅西大道南延线绿化工程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绿化面积约6.8万平方米，投资额2040万元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大良德胜河北岸市政工程——滨河景观绿化及绿道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面积约13万平方米，投资额5900万元。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2010年11月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佛山市顺德区新峰路工程两阶段绿化工程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面积约8万平方米，投资额2400万元。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杨雷涛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长春保利河道公园景观项目</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投资额2750万元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吉林松花江滨江公园项目</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投资额2920万元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长春市净月度假会议中心景观项目</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投资额4830万元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长春市南湖公园东南尽端湿地公园景观</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投资额5786万元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长春万科惠斯勒山体公园景观</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投资额2530万元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天津专用汽车产业园污水处理厂改扩建工程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工业废水治理项目，处理规模8000吨/日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天津临港工业区污水处理厂一期工程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工业废水治理项目，处理规模30000吨/日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2014年9月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天津宝坻九园工业园区污水处理厂一期工程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工业废水治理项目，处理规模10000吨/日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乌海市乌达工业园区污水处理工程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工业废水治理项目，处理规模20000吨/日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2015年10月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重庆市南川工业园污水处理工程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工业废水治理项目，处理规模20000吨/日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杜建彬</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2011年5月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防城港核电厂工程3~6号机组核岛、常规岛区初步设计阶段岩土工程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4台CAP1000核电机组，每台单机容量1000MWe，总投资额约400亿元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2010年11月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江西吉安烟家山核电厂岩土工程勘察和环境水文地质调查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4台CAP1000核电机组，每台单机容量1000MWe，总投资额约600亿元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国电江西上饶核电项目初步可行性研究阶段岩土工程勘察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4台AP1000核电机组，每台1250MWe，总投资额约600亿元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2013年1月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国核广西合浦核电项目初步可行性研究阶段岩土工程勘察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4台CAP1000核电机组，每台1550MWe，总投资额约600亿元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防城港核电厂二期工程可行性研究阶段岩土工程勘察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2台AP1000核电机组，每台单机容量1250 MWe ，总投资额约300亿元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2015年8月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防城港核电厂二期（2XHL1000-1）工程主厂区初步设计阶段岩土工程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2台HL1000-1核电机组，每台单机容量1200MWe，总投资额约300亿元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2015年12月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河北海兴核电厂一期工程核岛、冷却塔设计阶段岩土工程勘察</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2台AP1000核电机组，每台单机容量1200MWe，总投资额约300亿元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张汉</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1992年9月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顺德五沙大桥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特大桥，全长1338</w:t>
            </w:r>
            <w:r>
              <w:rPr>
                <w:rFonts w:hint="eastAsia" w:cs="宋体"/>
                <w:i w:val="0"/>
                <w:color w:val="000000"/>
                <w:kern w:val="0"/>
                <w:sz w:val="20"/>
                <w:szCs w:val="20"/>
                <w:u w:val="none"/>
                <w:lang w:val="en-US" w:eastAsia="zh-CN" w:bidi="ar"/>
              </w:rPr>
              <w:t>米</w:t>
            </w:r>
            <w:r>
              <w:rPr>
                <w:rFonts w:hint="eastAsia" w:ascii="宋体" w:hAnsi="宋体" w:eastAsia="宋体" w:cs="宋体"/>
                <w:i w:val="0"/>
                <w:color w:val="000000"/>
                <w:kern w:val="0"/>
                <w:sz w:val="20"/>
                <w:szCs w:val="20"/>
                <w:u w:val="none"/>
                <w:lang w:val="en-US" w:eastAsia="zh-CN" w:bidi="ar"/>
              </w:rPr>
              <w:t>，主跨80+128+80</w:t>
            </w:r>
            <w:r>
              <w:rPr>
                <w:rFonts w:hint="eastAsia" w:cs="宋体"/>
                <w:i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1993年4月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致富大厦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公共建筑，地上28层，共4栋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1993年6月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东区广场</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高层住宅，地上26层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1993年3月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顺德大良信用社总部</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公共建筑，地上16层，高度56</w:t>
            </w:r>
            <w:r>
              <w:rPr>
                <w:rFonts w:hint="eastAsia" w:cs="宋体"/>
                <w:i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2001年3月</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顺德信用社新城区办公楼</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公共建筑，地上30层</w:t>
            </w:r>
          </w:p>
        </w:tc>
      </w:tr>
    </w:tbl>
    <w:p>
      <w:pPr>
        <w:pStyle w:val="2"/>
        <w:rPr>
          <w:rFonts w:hint="eastAsia"/>
          <w:lang w:eastAsia="zh-CN"/>
        </w:rPr>
      </w:pPr>
    </w:p>
    <w:p>
      <w:pPr>
        <w:pStyle w:val="2"/>
        <w:rPr>
          <w:rFonts w:hint="eastAsia"/>
          <w:lang w:eastAsia="zh-CN"/>
        </w:rPr>
      </w:pPr>
    </w:p>
    <w:p>
      <w:pPr>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lang w:val="en-US" w:eastAsia="zh-CN"/>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ZDU5Nzc0MWRjZjgzYTk5MjI0N2JhZjg4OWRhMWIifQ=="/>
  </w:docVars>
  <w:rsids>
    <w:rsidRoot w:val="00172A27"/>
    <w:rsid w:val="0010731F"/>
    <w:rsid w:val="006B363C"/>
    <w:rsid w:val="008E24CE"/>
    <w:rsid w:val="00966AB1"/>
    <w:rsid w:val="00C02625"/>
    <w:rsid w:val="00C76953"/>
    <w:rsid w:val="010E25C7"/>
    <w:rsid w:val="012E5169"/>
    <w:rsid w:val="017C1EEB"/>
    <w:rsid w:val="019D7AC1"/>
    <w:rsid w:val="01BC37FC"/>
    <w:rsid w:val="01CA6854"/>
    <w:rsid w:val="01D972FB"/>
    <w:rsid w:val="01F77D98"/>
    <w:rsid w:val="021E0CD1"/>
    <w:rsid w:val="023C572A"/>
    <w:rsid w:val="023D203E"/>
    <w:rsid w:val="02507AD3"/>
    <w:rsid w:val="027A09E2"/>
    <w:rsid w:val="02890E1F"/>
    <w:rsid w:val="028C1C3D"/>
    <w:rsid w:val="02986CC6"/>
    <w:rsid w:val="02BA46F5"/>
    <w:rsid w:val="02F61FA7"/>
    <w:rsid w:val="03203A67"/>
    <w:rsid w:val="03304904"/>
    <w:rsid w:val="0373314B"/>
    <w:rsid w:val="043B4B6D"/>
    <w:rsid w:val="04574BBD"/>
    <w:rsid w:val="04942085"/>
    <w:rsid w:val="04B40D9A"/>
    <w:rsid w:val="04BB45C9"/>
    <w:rsid w:val="04F37BF6"/>
    <w:rsid w:val="04FA3A13"/>
    <w:rsid w:val="05370A85"/>
    <w:rsid w:val="056129D8"/>
    <w:rsid w:val="05B6711F"/>
    <w:rsid w:val="05DF570F"/>
    <w:rsid w:val="05E0364F"/>
    <w:rsid w:val="062E4E50"/>
    <w:rsid w:val="064B3147"/>
    <w:rsid w:val="06AA27D7"/>
    <w:rsid w:val="072A2722"/>
    <w:rsid w:val="07555A2D"/>
    <w:rsid w:val="077B30B6"/>
    <w:rsid w:val="07EF2E7E"/>
    <w:rsid w:val="07FB5D4B"/>
    <w:rsid w:val="08016C47"/>
    <w:rsid w:val="085D0662"/>
    <w:rsid w:val="087924FA"/>
    <w:rsid w:val="08B63D5F"/>
    <w:rsid w:val="08D204A9"/>
    <w:rsid w:val="08E339E3"/>
    <w:rsid w:val="09922C26"/>
    <w:rsid w:val="09C20B21"/>
    <w:rsid w:val="09CB3EEB"/>
    <w:rsid w:val="09E44908"/>
    <w:rsid w:val="0A1A67B7"/>
    <w:rsid w:val="0A4645CA"/>
    <w:rsid w:val="0C377954"/>
    <w:rsid w:val="0C7D19FC"/>
    <w:rsid w:val="0CFE1155"/>
    <w:rsid w:val="0CFF77D0"/>
    <w:rsid w:val="0D2116B1"/>
    <w:rsid w:val="0D240BCC"/>
    <w:rsid w:val="0D6C7382"/>
    <w:rsid w:val="0DBB1EAC"/>
    <w:rsid w:val="0E1E294E"/>
    <w:rsid w:val="0E2612A2"/>
    <w:rsid w:val="0E271A16"/>
    <w:rsid w:val="0F8916B9"/>
    <w:rsid w:val="0FBA7FD0"/>
    <w:rsid w:val="0FF99AB3"/>
    <w:rsid w:val="10151CC3"/>
    <w:rsid w:val="10390029"/>
    <w:rsid w:val="106E202E"/>
    <w:rsid w:val="107271CD"/>
    <w:rsid w:val="10A369D7"/>
    <w:rsid w:val="10FA24AA"/>
    <w:rsid w:val="11290DE0"/>
    <w:rsid w:val="112F2C66"/>
    <w:rsid w:val="11306DF5"/>
    <w:rsid w:val="1149652C"/>
    <w:rsid w:val="11BE35D4"/>
    <w:rsid w:val="11D3635A"/>
    <w:rsid w:val="11D95A29"/>
    <w:rsid w:val="1228082A"/>
    <w:rsid w:val="123F1561"/>
    <w:rsid w:val="126208C2"/>
    <w:rsid w:val="12F465EA"/>
    <w:rsid w:val="12F77294"/>
    <w:rsid w:val="130C0294"/>
    <w:rsid w:val="132D433B"/>
    <w:rsid w:val="135160C6"/>
    <w:rsid w:val="136D633D"/>
    <w:rsid w:val="138C260D"/>
    <w:rsid w:val="13943FE4"/>
    <w:rsid w:val="13A42ED2"/>
    <w:rsid w:val="13AA4EAD"/>
    <w:rsid w:val="143353C1"/>
    <w:rsid w:val="1445486A"/>
    <w:rsid w:val="144A2D0F"/>
    <w:rsid w:val="14AA0F86"/>
    <w:rsid w:val="15516EF6"/>
    <w:rsid w:val="1553096F"/>
    <w:rsid w:val="157F458B"/>
    <w:rsid w:val="15912242"/>
    <w:rsid w:val="16345B2D"/>
    <w:rsid w:val="16AE7455"/>
    <w:rsid w:val="16D57034"/>
    <w:rsid w:val="16E6E541"/>
    <w:rsid w:val="170D761B"/>
    <w:rsid w:val="17192763"/>
    <w:rsid w:val="171A7C30"/>
    <w:rsid w:val="177D0E5D"/>
    <w:rsid w:val="178075BF"/>
    <w:rsid w:val="1799C467"/>
    <w:rsid w:val="17AB3FCB"/>
    <w:rsid w:val="17B56576"/>
    <w:rsid w:val="17CF05D8"/>
    <w:rsid w:val="17EB9B28"/>
    <w:rsid w:val="17FF69CA"/>
    <w:rsid w:val="18213832"/>
    <w:rsid w:val="18250AF1"/>
    <w:rsid w:val="187F44B1"/>
    <w:rsid w:val="188C6080"/>
    <w:rsid w:val="18D624FB"/>
    <w:rsid w:val="19484E4C"/>
    <w:rsid w:val="195171EF"/>
    <w:rsid w:val="199D06FE"/>
    <w:rsid w:val="19A56052"/>
    <w:rsid w:val="19E40C3A"/>
    <w:rsid w:val="19FF7A4B"/>
    <w:rsid w:val="1A2B5EB4"/>
    <w:rsid w:val="1A720505"/>
    <w:rsid w:val="1A994A5E"/>
    <w:rsid w:val="1AA75E9D"/>
    <w:rsid w:val="1AB611C7"/>
    <w:rsid w:val="1AB67BF8"/>
    <w:rsid w:val="1AD77542"/>
    <w:rsid w:val="1B6F7F9B"/>
    <w:rsid w:val="1BF525FC"/>
    <w:rsid w:val="1C322C25"/>
    <w:rsid w:val="1C4D2C09"/>
    <w:rsid w:val="1C5A1496"/>
    <w:rsid w:val="1C723F6C"/>
    <w:rsid w:val="1CB1239F"/>
    <w:rsid w:val="1CD8108C"/>
    <w:rsid w:val="1D03421E"/>
    <w:rsid w:val="1D9B6316"/>
    <w:rsid w:val="1DA97BF3"/>
    <w:rsid w:val="1DE35E71"/>
    <w:rsid w:val="1DE43017"/>
    <w:rsid w:val="1E2D64F4"/>
    <w:rsid w:val="1E4856D3"/>
    <w:rsid w:val="1E801182"/>
    <w:rsid w:val="1EB93B37"/>
    <w:rsid w:val="1EC60FC9"/>
    <w:rsid w:val="1ED173FA"/>
    <w:rsid w:val="1EEB7AB7"/>
    <w:rsid w:val="1EEEDA78"/>
    <w:rsid w:val="1EFA51E0"/>
    <w:rsid w:val="1EFF5D37"/>
    <w:rsid w:val="1F0D6C08"/>
    <w:rsid w:val="1F2D2E4C"/>
    <w:rsid w:val="1F3DC7FB"/>
    <w:rsid w:val="1F863EAF"/>
    <w:rsid w:val="1F9B339E"/>
    <w:rsid w:val="1F9FD2C9"/>
    <w:rsid w:val="1FB7749E"/>
    <w:rsid w:val="1FBF62EF"/>
    <w:rsid w:val="1FDD8B6A"/>
    <w:rsid w:val="1FF79A98"/>
    <w:rsid w:val="200C3695"/>
    <w:rsid w:val="202740F3"/>
    <w:rsid w:val="202D25B2"/>
    <w:rsid w:val="20C4222B"/>
    <w:rsid w:val="20E72962"/>
    <w:rsid w:val="21006DBD"/>
    <w:rsid w:val="21095843"/>
    <w:rsid w:val="216A228C"/>
    <w:rsid w:val="21721709"/>
    <w:rsid w:val="21760338"/>
    <w:rsid w:val="21966920"/>
    <w:rsid w:val="21A123FE"/>
    <w:rsid w:val="22472ACA"/>
    <w:rsid w:val="224D59B2"/>
    <w:rsid w:val="228C69C6"/>
    <w:rsid w:val="22B242A7"/>
    <w:rsid w:val="22B40B19"/>
    <w:rsid w:val="236034B2"/>
    <w:rsid w:val="236D30A8"/>
    <w:rsid w:val="238C640B"/>
    <w:rsid w:val="23DC42FF"/>
    <w:rsid w:val="23E8600A"/>
    <w:rsid w:val="23F310A7"/>
    <w:rsid w:val="23FF1887"/>
    <w:rsid w:val="240639E8"/>
    <w:rsid w:val="243A0419"/>
    <w:rsid w:val="243F69B9"/>
    <w:rsid w:val="244F2331"/>
    <w:rsid w:val="245B0FA0"/>
    <w:rsid w:val="24A67887"/>
    <w:rsid w:val="24BB61FB"/>
    <w:rsid w:val="24CF521F"/>
    <w:rsid w:val="251645D9"/>
    <w:rsid w:val="252F7F8D"/>
    <w:rsid w:val="25341832"/>
    <w:rsid w:val="25725625"/>
    <w:rsid w:val="25852A33"/>
    <w:rsid w:val="25BA4CE3"/>
    <w:rsid w:val="25CE7664"/>
    <w:rsid w:val="260F25EA"/>
    <w:rsid w:val="26494DF4"/>
    <w:rsid w:val="265838E3"/>
    <w:rsid w:val="266925B6"/>
    <w:rsid w:val="267DCDB1"/>
    <w:rsid w:val="269A2408"/>
    <w:rsid w:val="26D11D4E"/>
    <w:rsid w:val="26E06FA8"/>
    <w:rsid w:val="270F46F2"/>
    <w:rsid w:val="27305CB3"/>
    <w:rsid w:val="273F09CC"/>
    <w:rsid w:val="274D3771"/>
    <w:rsid w:val="276356F6"/>
    <w:rsid w:val="27D71847"/>
    <w:rsid w:val="27FE8AF7"/>
    <w:rsid w:val="27FF0945"/>
    <w:rsid w:val="282D4EA6"/>
    <w:rsid w:val="283101E2"/>
    <w:rsid w:val="28366954"/>
    <w:rsid w:val="285042DB"/>
    <w:rsid w:val="285B459C"/>
    <w:rsid w:val="28ED70B6"/>
    <w:rsid w:val="29396A82"/>
    <w:rsid w:val="298E4D0B"/>
    <w:rsid w:val="2A19258C"/>
    <w:rsid w:val="2A4B60E2"/>
    <w:rsid w:val="2A71673D"/>
    <w:rsid w:val="2A93259D"/>
    <w:rsid w:val="2B1F0D0A"/>
    <w:rsid w:val="2B6A01FB"/>
    <w:rsid w:val="2B8B741C"/>
    <w:rsid w:val="2B8C54FC"/>
    <w:rsid w:val="2BBD3679"/>
    <w:rsid w:val="2BF05B44"/>
    <w:rsid w:val="2C000F58"/>
    <w:rsid w:val="2C0A671B"/>
    <w:rsid w:val="2C120089"/>
    <w:rsid w:val="2C2ED5C9"/>
    <w:rsid w:val="2C565613"/>
    <w:rsid w:val="2C706DDC"/>
    <w:rsid w:val="2C7B24ED"/>
    <w:rsid w:val="2C7B483A"/>
    <w:rsid w:val="2CD30A7A"/>
    <w:rsid w:val="2D061195"/>
    <w:rsid w:val="2D5E5593"/>
    <w:rsid w:val="2DA60C5E"/>
    <w:rsid w:val="2DAC7314"/>
    <w:rsid w:val="2DB00867"/>
    <w:rsid w:val="2DCF540E"/>
    <w:rsid w:val="2DDD38CC"/>
    <w:rsid w:val="2DEF3779"/>
    <w:rsid w:val="2E586CE4"/>
    <w:rsid w:val="2E6018E3"/>
    <w:rsid w:val="2E699C88"/>
    <w:rsid w:val="2E6A68CD"/>
    <w:rsid w:val="2EE734F3"/>
    <w:rsid w:val="2EFDC3CA"/>
    <w:rsid w:val="2F040995"/>
    <w:rsid w:val="2F2D061A"/>
    <w:rsid w:val="2F380B9A"/>
    <w:rsid w:val="2F7F12D8"/>
    <w:rsid w:val="2FBD4536"/>
    <w:rsid w:val="2FBFF403"/>
    <w:rsid w:val="30441248"/>
    <w:rsid w:val="30CD0276"/>
    <w:rsid w:val="31281103"/>
    <w:rsid w:val="316FCE56"/>
    <w:rsid w:val="31E53D4B"/>
    <w:rsid w:val="31F75418"/>
    <w:rsid w:val="31FB52BF"/>
    <w:rsid w:val="32337AB0"/>
    <w:rsid w:val="32373B67"/>
    <w:rsid w:val="325159C4"/>
    <w:rsid w:val="327F43C3"/>
    <w:rsid w:val="329A6D4E"/>
    <w:rsid w:val="330A591D"/>
    <w:rsid w:val="33223A71"/>
    <w:rsid w:val="334D3D2F"/>
    <w:rsid w:val="3350047D"/>
    <w:rsid w:val="339B76FF"/>
    <w:rsid w:val="33C828DF"/>
    <w:rsid w:val="33F73BEE"/>
    <w:rsid w:val="34356167"/>
    <w:rsid w:val="34511E39"/>
    <w:rsid w:val="34513B17"/>
    <w:rsid w:val="34723AD9"/>
    <w:rsid w:val="34B3020E"/>
    <w:rsid w:val="34CA7565"/>
    <w:rsid w:val="350D3D55"/>
    <w:rsid w:val="351D5CDB"/>
    <w:rsid w:val="35553302"/>
    <w:rsid w:val="35AC6A13"/>
    <w:rsid w:val="35BC0905"/>
    <w:rsid w:val="35D076C4"/>
    <w:rsid w:val="36886938"/>
    <w:rsid w:val="369972AF"/>
    <w:rsid w:val="36F628CC"/>
    <w:rsid w:val="373F80DC"/>
    <w:rsid w:val="37815705"/>
    <w:rsid w:val="37B36FAC"/>
    <w:rsid w:val="37BD6AFD"/>
    <w:rsid w:val="37F70B6C"/>
    <w:rsid w:val="37FB5753"/>
    <w:rsid w:val="37FE29E2"/>
    <w:rsid w:val="37FF59EE"/>
    <w:rsid w:val="388A494B"/>
    <w:rsid w:val="38A16EAE"/>
    <w:rsid w:val="38CE1722"/>
    <w:rsid w:val="38EA6C39"/>
    <w:rsid w:val="38EF1BCA"/>
    <w:rsid w:val="391A640D"/>
    <w:rsid w:val="394D4BA9"/>
    <w:rsid w:val="3A1B2A4C"/>
    <w:rsid w:val="3AAF25A7"/>
    <w:rsid w:val="3AC7601C"/>
    <w:rsid w:val="3ADA4865"/>
    <w:rsid w:val="3ADFE1DF"/>
    <w:rsid w:val="3AEF7506"/>
    <w:rsid w:val="3AFD65C2"/>
    <w:rsid w:val="3AFF7B74"/>
    <w:rsid w:val="3B206559"/>
    <w:rsid w:val="3B273243"/>
    <w:rsid w:val="3B5BB6C9"/>
    <w:rsid w:val="3B6EFA83"/>
    <w:rsid w:val="3B9B679F"/>
    <w:rsid w:val="3B9FA7F3"/>
    <w:rsid w:val="3BA32E12"/>
    <w:rsid w:val="3BD42C28"/>
    <w:rsid w:val="3BE36EC9"/>
    <w:rsid w:val="3BFE71B1"/>
    <w:rsid w:val="3C563533"/>
    <w:rsid w:val="3C5D609D"/>
    <w:rsid w:val="3C7F2718"/>
    <w:rsid w:val="3CE03E49"/>
    <w:rsid w:val="3CEA33D1"/>
    <w:rsid w:val="3D453325"/>
    <w:rsid w:val="3D485297"/>
    <w:rsid w:val="3D563AB0"/>
    <w:rsid w:val="3D710703"/>
    <w:rsid w:val="3D7C6D72"/>
    <w:rsid w:val="3D7F00D5"/>
    <w:rsid w:val="3DA303C3"/>
    <w:rsid w:val="3DB32087"/>
    <w:rsid w:val="3DC550C7"/>
    <w:rsid w:val="3DED4987"/>
    <w:rsid w:val="3DFE170F"/>
    <w:rsid w:val="3E450256"/>
    <w:rsid w:val="3E6E6C83"/>
    <w:rsid w:val="3E6F3FD2"/>
    <w:rsid w:val="3E7F3B4C"/>
    <w:rsid w:val="3EBB3466"/>
    <w:rsid w:val="3EBF23A9"/>
    <w:rsid w:val="3EC10946"/>
    <w:rsid w:val="3EDE731C"/>
    <w:rsid w:val="3EEC0585"/>
    <w:rsid w:val="3F3F73CD"/>
    <w:rsid w:val="3F691227"/>
    <w:rsid w:val="3F6F18C6"/>
    <w:rsid w:val="3F75659A"/>
    <w:rsid w:val="3F7763CE"/>
    <w:rsid w:val="3F7B5D09"/>
    <w:rsid w:val="3F7F2201"/>
    <w:rsid w:val="3F7F6D50"/>
    <w:rsid w:val="3F940DF3"/>
    <w:rsid w:val="3FB915C4"/>
    <w:rsid w:val="3FBE8F22"/>
    <w:rsid w:val="3FBF6838"/>
    <w:rsid w:val="3FDB3EEF"/>
    <w:rsid w:val="3FED36AF"/>
    <w:rsid w:val="3FFB11DB"/>
    <w:rsid w:val="3FFF35B9"/>
    <w:rsid w:val="40187524"/>
    <w:rsid w:val="40613EC3"/>
    <w:rsid w:val="40884C35"/>
    <w:rsid w:val="40AC11C3"/>
    <w:rsid w:val="40E524F9"/>
    <w:rsid w:val="40EB782E"/>
    <w:rsid w:val="41136E92"/>
    <w:rsid w:val="413E08C6"/>
    <w:rsid w:val="4157334C"/>
    <w:rsid w:val="41C34A58"/>
    <w:rsid w:val="42264542"/>
    <w:rsid w:val="427B2420"/>
    <w:rsid w:val="42BB03FD"/>
    <w:rsid w:val="42D76F3E"/>
    <w:rsid w:val="432905E2"/>
    <w:rsid w:val="433C2FC7"/>
    <w:rsid w:val="438C6F99"/>
    <w:rsid w:val="43A93C7A"/>
    <w:rsid w:val="43DC0C99"/>
    <w:rsid w:val="43E25B13"/>
    <w:rsid w:val="43E37176"/>
    <w:rsid w:val="43F8390B"/>
    <w:rsid w:val="442E489A"/>
    <w:rsid w:val="44684191"/>
    <w:rsid w:val="44972C41"/>
    <w:rsid w:val="44BE5250"/>
    <w:rsid w:val="45064999"/>
    <w:rsid w:val="45A17A28"/>
    <w:rsid w:val="45D86376"/>
    <w:rsid w:val="462673F6"/>
    <w:rsid w:val="468F369D"/>
    <w:rsid w:val="46AB19A8"/>
    <w:rsid w:val="46D41EC2"/>
    <w:rsid w:val="46E54706"/>
    <w:rsid w:val="46E9421E"/>
    <w:rsid w:val="46F404A3"/>
    <w:rsid w:val="471B3B6C"/>
    <w:rsid w:val="476236CE"/>
    <w:rsid w:val="47AB2BB7"/>
    <w:rsid w:val="47C47D3D"/>
    <w:rsid w:val="47D26BEC"/>
    <w:rsid w:val="48081183"/>
    <w:rsid w:val="485A44B7"/>
    <w:rsid w:val="487964F0"/>
    <w:rsid w:val="489D608C"/>
    <w:rsid w:val="490C297B"/>
    <w:rsid w:val="491C5D30"/>
    <w:rsid w:val="498508D2"/>
    <w:rsid w:val="49A224A1"/>
    <w:rsid w:val="49A87EB1"/>
    <w:rsid w:val="49B0440C"/>
    <w:rsid w:val="49FFD522"/>
    <w:rsid w:val="4A0A5DAD"/>
    <w:rsid w:val="4AAC5041"/>
    <w:rsid w:val="4B191F9B"/>
    <w:rsid w:val="4B3252A1"/>
    <w:rsid w:val="4B615BEE"/>
    <w:rsid w:val="4B79D015"/>
    <w:rsid w:val="4BA6001F"/>
    <w:rsid w:val="4BE16C52"/>
    <w:rsid w:val="4BF55C0C"/>
    <w:rsid w:val="4BFC0F94"/>
    <w:rsid w:val="4BFE57D7"/>
    <w:rsid w:val="4C3A46B4"/>
    <w:rsid w:val="4C3D2EC4"/>
    <w:rsid w:val="4C9A05F8"/>
    <w:rsid w:val="4CBA248F"/>
    <w:rsid w:val="4CE043F0"/>
    <w:rsid w:val="4CE73F9F"/>
    <w:rsid w:val="4CEF2FE9"/>
    <w:rsid w:val="4D2F42DA"/>
    <w:rsid w:val="4D545EF3"/>
    <w:rsid w:val="4D97FFC8"/>
    <w:rsid w:val="4DBFF146"/>
    <w:rsid w:val="4DE3CB3D"/>
    <w:rsid w:val="4E161E2D"/>
    <w:rsid w:val="4E7FD219"/>
    <w:rsid w:val="4EAB1D1E"/>
    <w:rsid w:val="4ECB229F"/>
    <w:rsid w:val="4F690E8C"/>
    <w:rsid w:val="4FBEC977"/>
    <w:rsid w:val="4FDF177A"/>
    <w:rsid w:val="4FFE3F5D"/>
    <w:rsid w:val="4FFF515B"/>
    <w:rsid w:val="503E9997"/>
    <w:rsid w:val="50560FBB"/>
    <w:rsid w:val="51066C35"/>
    <w:rsid w:val="51110BF5"/>
    <w:rsid w:val="5181744E"/>
    <w:rsid w:val="51B788BB"/>
    <w:rsid w:val="51CD4A41"/>
    <w:rsid w:val="51FB4F37"/>
    <w:rsid w:val="532046AE"/>
    <w:rsid w:val="535542B5"/>
    <w:rsid w:val="536A1D31"/>
    <w:rsid w:val="5377A0F8"/>
    <w:rsid w:val="53B6FDF0"/>
    <w:rsid w:val="53F20141"/>
    <w:rsid w:val="53FD29DA"/>
    <w:rsid w:val="541C420C"/>
    <w:rsid w:val="5428674C"/>
    <w:rsid w:val="54376B61"/>
    <w:rsid w:val="544B2F03"/>
    <w:rsid w:val="544B7E63"/>
    <w:rsid w:val="548E1377"/>
    <w:rsid w:val="54AA67A6"/>
    <w:rsid w:val="555B3D38"/>
    <w:rsid w:val="55C16CCC"/>
    <w:rsid w:val="55D93BA9"/>
    <w:rsid w:val="55DF11EF"/>
    <w:rsid w:val="55FF275B"/>
    <w:rsid w:val="56087AE4"/>
    <w:rsid w:val="562B6A3C"/>
    <w:rsid w:val="563C77DB"/>
    <w:rsid w:val="56625914"/>
    <w:rsid w:val="5676E052"/>
    <w:rsid w:val="56A84260"/>
    <w:rsid w:val="56CE40B3"/>
    <w:rsid w:val="56D683AE"/>
    <w:rsid w:val="56DE01A4"/>
    <w:rsid w:val="571D559A"/>
    <w:rsid w:val="574DE0E4"/>
    <w:rsid w:val="574FD478"/>
    <w:rsid w:val="577472BC"/>
    <w:rsid w:val="57799FD9"/>
    <w:rsid w:val="5793374C"/>
    <w:rsid w:val="57B212CB"/>
    <w:rsid w:val="57E248ED"/>
    <w:rsid w:val="57E3B28D"/>
    <w:rsid w:val="57F18AEB"/>
    <w:rsid w:val="57F7AEEF"/>
    <w:rsid w:val="57FB28F8"/>
    <w:rsid w:val="57FF0F17"/>
    <w:rsid w:val="58076969"/>
    <w:rsid w:val="5821394A"/>
    <w:rsid w:val="582A28FE"/>
    <w:rsid w:val="588F4FFC"/>
    <w:rsid w:val="589D6C1A"/>
    <w:rsid w:val="58B04A61"/>
    <w:rsid w:val="58D6453D"/>
    <w:rsid w:val="58DE7981"/>
    <w:rsid w:val="58F65F0D"/>
    <w:rsid w:val="5929160D"/>
    <w:rsid w:val="592B6DCA"/>
    <w:rsid w:val="593F26F7"/>
    <w:rsid w:val="595D6A2A"/>
    <w:rsid w:val="595F76BA"/>
    <w:rsid w:val="59BE47B1"/>
    <w:rsid w:val="59F79157"/>
    <w:rsid w:val="5A472F75"/>
    <w:rsid w:val="5A902107"/>
    <w:rsid w:val="5A9060D3"/>
    <w:rsid w:val="5AD174B4"/>
    <w:rsid w:val="5ADA0C3F"/>
    <w:rsid w:val="5B0168A2"/>
    <w:rsid w:val="5B264C04"/>
    <w:rsid w:val="5B46079D"/>
    <w:rsid w:val="5B9A0EA3"/>
    <w:rsid w:val="5BFC75DC"/>
    <w:rsid w:val="5BFFBAE2"/>
    <w:rsid w:val="5BFFCF9E"/>
    <w:rsid w:val="5C353FBD"/>
    <w:rsid w:val="5C373651"/>
    <w:rsid w:val="5C62416A"/>
    <w:rsid w:val="5C675281"/>
    <w:rsid w:val="5CB2049B"/>
    <w:rsid w:val="5CEE4440"/>
    <w:rsid w:val="5D420EEF"/>
    <w:rsid w:val="5D7E20A9"/>
    <w:rsid w:val="5D7F3AEB"/>
    <w:rsid w:val="5DB40E58"/>
    <w:rsid w:val="5DC51DB8"/>
    <w:rsid w:val="5DD3315F"/>
    <w:rsid w:val="5DD7474F"/>
    <w:rsid w:val="5DD777E7"/>
    <w:rsid w:val="5DEF7B4B"/>
    <w:rsid w:val="5DF67B9F"/>
    <w:rsid w:val="5DFEDD2D"/>
    <w:rsid w:val="5E1B187B"/>
    <w:rsid w:val="5E5F594C"/>
    <w:rsid w:val="5E7679F8"/>
    <w:rsid w:val="5EBFA87C"/>
    <w:rsid w:val="5EEA2CB2"/>
    <w:rsid w:val="5EED39BD"/>
    <w:rsid w:val="5F0B22AF"/>
    <w:rsid w:val="5F263649"/>
    <w:rsid w:val="5F4B7A4A"/>
    <w:rsid w:val="5F6BDF9D"/>
    <w:rsid w:val="5FAEA533"/>
    <w:rsid w:val="5FBD8441"/>
    <w:rsid w:val="5FC46DED"/>
    <w:rsid w:val="5FC7E3E1"/>
    <w:rsid w:val="5FEF1ABE"/>
    <w:rsid w:val="5FEF405C"/>
    <w:rsid w:val="5FF7A328"/>
    <w:rsid w:val="5FFC30AB"/>
    <w:rsid w:val="5FFD4743"/>
    <w:rsid w:val="5FFD80FC"/>
    <w:rsid w:val="5FFD82BD"/>
    <w:rsid w:val="601C3B87"/>
    <w:rsid w:val="60456D9A"/>
    <w:rsid w:val="60612BE7"/>
    <w:rsid w:val="60DC556D"/>
    <w:rsid w:val="61325EF4"/>
    <w:rsid w:val="61851983"/>
    <w:rsid w:val="61D747C1"/>
    <w:rsid w:val="62015E83"/>
    <w:rsid w:val="622249EB"/>
    <w:rsid w:val="62CB4B43"/>
    <w:rsid w:val="62D422D9"/>
    <w:rsid w:val="62DB4214"/>
    <w:rsid w:val="62E04B1E"/>
    <w:rsid w:val="62FBB491"/>
    <w:rsid w:val="632469C3"/>
    <w:rsid w:val="63466974"/>
    <w:rsid w:val="640C7C62"/>
    <w:rsid w:val="64261B1B"/>
    <w:rsid w:val="649B3991"/>
    <w:rsid w:val="64F81542"/>
    <w:rsid w:val="65C7702F"/>
    <w:rsid w:val="65ED2C39"/>
    <w:rsid w:val="65FE6938"/>
    <w:rsid w:val="66115D5E"/>
    <w:rsid w:val="66A70D01"/>
    <w:rsid w:val="66D4560C"/>
    <w:rsid w:val="66EEFC43"/>
    <w:rsid w:val="67327CE8"/>
    <w:rsid w:val="673EE817"/>
    <w:rsid w:val="677957A1"/>
    <w:rsid w:val="67AE2634"/>
    <w:rsid w:val="67B027AB"/>
    <w:rsid w:val="67C7F719"/>
    <w:rsid w:val="67D7D52C"/>
    <w:rsid w:val="67F671B1"/>
    <w:rsid w:val="6825035B"/>
    <w:rsid w:val="6825618F"/>
    <w:rsid w:val="687056FC"/>
    <w:rsid w:val="68767EF5"/>
    <w:rsid w:val="68771438"/>
    <w:rsid w:val="687D214D"/>
    <w:rsid w:val="689525F5"/>
    <w:rsid w:val="68A76D3C"/>
    <w:rsid w:val="68A84242"/>
    <w:rsid w:val="68B3739E"/>
    <w:rsid w:val="690E0C64"/>
    <w:rsid w:val="69731306"/>
    <w:rsid w:val="699407A3"/>
    <w:rsid w:val="69974AB2"/>
    <w:rsid w:val="69D14773"/>
    <w:rsid w:val="69EC5D5C"/>
    <w:rsid w:val="69FE0C20"/>
    <w:rsid w:val="69FE4821"/>
    <w:rsid w:val="6A487440"/>
    <w:rsid w:val="6A5D094B"/>
    <w:rsid w:val="6A7D334C"/>
    <w:rsid w:val="6AAD0626"/>
    <w:rsid w:val="6AAD6D0E"/>
    <w:rsid w:val="6AD34562"/>
    <w:rsid w:val="6B220E78"/>
    <w:rsid w:val="6B357FB0"/>
    <w:rsid w:val="6B3A6596"/>
    <w:rsid w:val="6B5A7776"/>
    <w:rsid w:val="6BB9A02B"/>
    <w:rsid w:val="6BDD7F5D"/>
    <w:rsid w:val="6BE7D8D7"/>
    <w:rsid w:val="6BF5132D"/>
    <w:rsid w:val="6BF76434"/>
    <w:rsid w:val="6BFAEFF8"/>
    <w:rsid w:val="6BFD3538"/>
    <w:rsid w:val="6C744EC8"/>
    <w:rsid w:val="6C7A155A"/>
    <w:rsid w:val="6CA7DEC4"/>
    <w:rsid w:val="6CBFCA9B"/>
    <w:rsid w:val="6CEE4266"/>
    <w:rsid w:val="6CF45ACA"/>
    <w:rsid w:val="6CF67941"/>
    <w:rsid w:val="6CFFBC74"/>
    <w:rsid w:val="6DAF7A21"/>
    <w:rsid w:val="6DBDDE0A"/>
    <w:rsid w:val="6DD6E6C6"/>
    <w:rsid w:val="6DDF640D"/>
    <w:rsid w:val="6DEFA698"/>
    <w:rsid w:val="6E395923"/>
    <w:rsid w:val="6E425136"/>
    <w:rsid w:val="6E7308F0"/>
    <w:rsid w:val="6E7D7F2B"/>
    <w:rsid w:val="6EA223A1"/>
    <w:rsid w:val="6F125E85"/>
    <w:rsid w:val="6F472468"/>
    <w:rsid w:val="6F543EAC"/>
    <w:rsid w:val="6F933862"/>
    <w:rsid w:val="6FB7A251"/>
    <w:rsid w:val="6FB85521"/>
    <w:rsid w:val="6FBA03FB"/>
    <w:rsid w:val="6FF3659A"/>
    <w:rsid w:val="6FFD0E38"/>
    <w:rsid w:val="6FFD25D6"/>
    <w:rsid w:val="700B577D"/>
    <w:rsid w:val="70346AA0"/>
    <w:rsid w:val="706046E9"/>
    <w:rsid w:val="707D0B69"/>
    <w:rsid w:val="70EF35BD"/>
    <w:rsid w:val="710F23F7"/>
    <w:rsid w:val="711639BE"/>
    <w:rsid w:val="718824CE"/>
    <w:rsid w:val="71F020FC"/>
    <w:rsid w:val="72015738"/>
    <w:rsid w:val="723D77D9"/>
    <w:rsid w:val="727FA2C7"/>
    <w:rsid w:val="729C4BE8"/>
    <w:rsid w:val="72AB6AC0"/>
    <w:rsid w:val="72F378BD"/>
    <w:rsid w:val="730F19FB"/>
    <w:rsid w:val="735658BC"/>
    <w:rsid w:val="735F52AB"/>
    <w:rsid w:val="7379734F"/>
    <w:rsid w:val="7383CFBF"/>
    <w:rsid w:val="739957EB"/>
    <w:rsid w:val="739B00E7"/>
    <w:rsid w:val="73DF75E3"/>
    <w:rsid w:val="73E557D4"/>
    <w:rsid w:val="73FBEE88"/>
    <w:rsid w:val="73FD8D84"/>
    <w:rsid w:val="74077539"/>
    <w:rsid w:val="74C24450"/>
    <w:rsid w:val="74DE25C7"/>
    <w:rsid w:val="74E33A52"/>
    <w:rsid w:val="75368779"/>
    <w:rsid w:val="755634E0"/>
    <w:rsid w:val="756E0822"/>
    <w:rsid w:val="757F3570"/>
    <w:rsid w:val="75AE7D9A"/>
    <w:rsid w:val="75B84327"/>
    <w:rsid w:val="75BDDFEF"/>
    <w:rsid w:val="75DDE555"/>
    <w:rsid w:val="75E31150"/>
    <w:rsid w:val="75EE55B6"/>
    <w:rsid w:val="75F76215"/>
    <w:rsid w:val="75FD371E"/>
    <w:rsid w:val="75FD5051"/>
    <w:rsid w:val="763F30A1"/>
    <w:rsid w:val="76567242"/>
    <w:rsid w:val="766016B9"/>
    <w:rsid w:val="766BDBCB"/>
    <w:rsid w:val="7676CC58"/>
    <w:rsid w:val="76852114"/>
    <w:rsid w:val="76D417EE"/>
    <w:rsid w:val="76DE4301"/>
    <w:rsid w:val="76ED0A13"/>
    <w:rsid w:val="76F7B93B"/>
    <w:rsid w:val="76FD1997"/>
    <w:rsid w:val="770327E8"/>
    <w:rsid w:val="772D37D9"/>
    <w:rsid w:val="773F6EB9"/>
    <w:rsid w:val="777B1405"/>
    <w:rsid w:val="777BE973"/>
    <w:rsid w:val="77A669CA"/>
    <w:rsid w:val="77A86BF8"/>
    <w:rsid w:val="77AF7008"/>
    <w:rsid w:val="77BC9300"/>
    <w:rsid w:val="77BE281C"/>
    <w:rsid w:val="77BE3292"/>
    <w:rsid w:val="77BFB1FC"/>
    <w:rsid w:val="77BFBA52"/>
    <w:rsid w:val="77D78991"/>
    <w:rsid w:val="77DD39BE"/>
    <w:rsid w:val="77DF8E2D"/>
    <w:rsid w:val="77F4DC93"/>
    <w:rsid w:val="77F62BDF"/>
    <w:rsid w:val="77F7500A"/>
    <w:rsid w:val="7857CDF1"/>
    <w:rsid w:val="786354E7"/>
    <w:rsid w:val="78F37024"/>
    <w:rsid w:val="79197886"/>
    <w:rsid w:val="7929157A"/>
    <w:rsid w:val="793F09D8"/>
    <w:rsid w:val="793F1269"/>
    <w:rsid w:val="79443810"/>
    <w:rsid w:val="7957DD4D"/>
    <w:rsid w:val="797B1EF5"/>
    <w:rsid w:val="79B1B8EE"/>
    <w:rsid w:val="79BFC727"/>
    <w:rsid w:val="79F7827C"/>
    <w:rsid w:val="7A1C2118"/>
    <w:rsid w:val="7A7EA32C"/>
    <w:rsid w:val="7AA70697"/>
    <w:rsid w:val="7ACF4660"/>
    <w:rsid w:val="7AEF9E2D"/>
    <w:rsid w:val="7B12171B"/>
    <w:rsid w:val="7B171A1E"/>
    <w:rsid w:val="7B3B0287"/>
    <w:rsid w:val="7B58039D"/>
    <w:rsid w:val="7B639887"/>
    <w:rsid w:val="7B693FD1"/>
    <w:rsid w:val="7B74305E"/>
    <w:rsid w:val="7B784910"/>
    <w:rsid w:val="7B7B0C05"/>
    <w:rsid w:val="7B7D3BF7"/>
    <w:rsid w:val="7B8B457B"/>
    <w:rsid w:val="7BB33191"/>
    <w:rsid w:val="7BB74DF8"/>
    <w:rsid w:val="7BBA2A7C"/>
    <w:rsid w:val="7BBC6E3B"/>
    <w:rsid w:val="7BC7A9C9"/>
    <w:rsid w:val="7BCA658D"/>
    <w:rsid w:val="7BD8365D"/>
    <w:rsid w:val="7BF1D616"/>
    <w:rsid w:val="7BFD9CAC"/>
    <w:rsid w:val="7BFF64EB"/>
    <w:rsid w:val="7BFF8F46"/>
    <w:rsid w:val="7C1432F2"/>
    <w:rsid w:val="7C1A4FE8"/>
    <w:rsid w:val="7C2A47D5"/>
    <w:rsid w:val="7C6BAEA9"/>
    <w:rsid w:val="7C716EF4"/>
    <w:rsid w:val="7CAE4DAE"/>
    <w:rsid w:val="7CD7164B"/>
    <w:rsid w:val="7D39330A"/>
    <w:rsid w:val="7D675BDD"/>
    <w:rsid w:val="7D762586"/>
    <w:rsid w:val="7D834FBB"/>
    <w:rsid w:val="7D863D79"/>
    <w:rsid w:val="7DAA0A3C"/>
    <w:rsid w:val="7DAB5A3F"/>
    <w:rsid w:val="7DAFC7D4"/>
    <w:rsid w:val="7DB5324D"/>
    <w:rsid w:val="7DBE7DDE"/>
    <w:rsid w:val="7DCFCBE4"/>
    <w:rsid w:val="7DDF462F"/>
    <w:rsid w:val="7DDFD46C"/>
    <w:rsid w:val="7DE784C5"/>
    <w:rsid w:val="7DF769D7"/>
    <w:rsid w:val="7DFBD9E6"/>
    <w:rsid w:val="7DFE559C"/>
    <w:rsid w:val="7DFEBA93"/>
    <w:rsid w:val="7DFF7C69"/>
    <w:rsid w:val="7E083766"/>
    <w:rsid w:val="7E1F8704"/>
    <w:rsid w:val="7EA75757"/>
    <w:rsid w:val="7EAF3636"/>
    <w:rsid w:val="7EBF4BA0"/>
    <w:rsid w:val="7ECF3837"/>
    <w:rsid w:val="7ED3882D"/>
    <w:rsid w:val="7EDE33CB"/>
    <w:rsid w:val="7EDF6DDA"/>
    <w:rsid w:val="7EDFAA0B"/>
    <w:rsid w:val="7EE1084A"/>
    <w:rsid w:val="7EE8292E"/>
    <w:rsid w:val="7EEF3A7B"/>
    <w:rsid w:val="7F0657E2"/>
    <w:rsid w:val="7F1951B2"/>
    <w:rsid w:val="7F3696BD"/>
    <w:rsid w:val="7F3A560B"/>
    <w:rsid w:val="7F3F20D7"/>
    <w:rsid w:val="7F434CC4"/>
    <w:rsid w:val="7F478200"/>
    <w:rsid w:val="7F579186"/>
    <w:rsid w:val="7F6BB9EF"/>
    <w:rsid w:val="7F76205F"/>
    <w:rsid w:val="7F7A665B"/>
    <w:rsid w:val="7F7C96A1"/>
    <w:rsid w:val="7F7D58EC"/>
    <w:rsid w:val="7F7ED191"/>
    <w:rsid w:val="7F7F9760"/>
    <w:rsid w:val="7F7FC488"/>
    <w:rsid w:val="7F9D08B5"/>
    <w:rsid w:val="7F9F4AC7"/>
    <w:rsid w:val="7FA16B6D"/>
    <w:rsid w:val="7FABCFD8"/>
    <w:rsid w:val="7FAD2CF1"/>
    <w:rsid w:val="7FAFCC57"/>
    <w:rsid w:val="7FB9BBED"/>
    <w:rsid w:val="7FBCB8A4"/>
    <w:rsid w:val="7FBD9F55"/>
    <w:rsid w:val="7FBEDF79"/>
    <w:rsid w:val="7FC75C2E"/>
    <w:rsid w:val="7FD5D957"/>
    <w:rsid w:val="7FD91AB4"/>
    <w:rsid w:val="7FD9E862"/>
    <w:rsid w:val="7FDEEA96"/>
    <w:rsid w:val="7FDF53D3"/>
    <w:rsid w:val="7FDF838E"/>
    <w:rsid w:val="7FDFBE07"/>
    <w:rsid w:val="7FE755D7"/>
    <w:rsid w:val="7FE907C4"/>
    <w:rsid w:val="7FEF3205"/>
    <w:rsid w:val="7FEF730E"/>
    <w:rsid w:val="7FF118C9"/>
    <w:rsid w:val="7FF2EA01"/>
    <w:rsid w:val="7FF59C48"/>
    <w:rsid w:val="7FFAFE6B"/>
    <w:rsid w:val="7FFB664F"/>
    <w:rsid w:val="7FFB6773"/>
    <w:rsid w:val="7FFDD549"/>
    <w:rsid w:val="7FFF2E26"/>
    <w:rsid w:val="7FFF4B2F"/>
    <w:rsid w:val="7FFFBB2D"/>
    <w:rsid w:val="85FDA75E"/>
    <w:rsid w:val="923D5133"/>
    <w:rsid w:val="94DD7B0C"/>
    <w:rsid w:val="9536C1AF"/>
    <w:rsid w:val="9679CCD8"/>
    <w:rsid w:val="97F3D4C9"/>
    <w:rsid w:val="9D4B5CFF"/>
    <w:rsid w:val="9DDF4C9F"/>
    <w:rsid w:val="9DE68B30"/>
    <w:rsid w:val="9DEE246B"/>
    <w:rsid w:val="9FBF8717"/>
    <w:rsid w:val="9FCF96BE"/>
    <w:rsid w:val="9FDBB5B3"/>
    <w:rsid w:val="A37E16AE"/>
    <w:rsid w:val="A3F9BCC4"/>
    <w:rsid w:val="A6FE1991"/>
    <w:rsid w:val="A73E334A"/>
    <w:rsid w:val="A773F52E"/>
    <w:rsid w:val="A7BF2469"/>
    <w:rsid w:val="A7DEBDD6"/>
    <w:rsid w:val="A9EF8E27"/>
    <w:rsid w:val="AD458869"/>
    <w:rsid w:val="AD8F4260"/>
    <w:rsid w:val="ADDD22FF"/>
    <w:rsid w:val="AE9B393C"/>
    <w:rsid w:val="AED94107"/>
    <w:rsid w:val="AEEFC718"/>
    <w:rsid w:val="AEFBA735"/>
    <w:rsid w:val="AEFF7A0F"/>
    <w:rsid w:val="AF9EC66D"/>
    <w:rsid w:val="AFD70FF2"/>
    <w:rsid w:val="AFDF798E"/>
    <w:rsid w:val="AFEC2408"/>
    <w:rsid w:val="AFFF8621"/>
    <w:rsid w:val="B3CF133D"/>
    <w:rsid w:val="B3D771F0"/>
    <w:rsid w:val="B3FF0379"/>
    <w:rsid w:val="B4FF5E10"/>
    <w:rsid w:val="B54B9D90"/>
    <w:rsid w:val="B5BA38B1"/>
    <w:rsid w:val="B5FFA147"/>
    <w:rsid w:val="B77BE72E"/>
    <w:rsid w:val="B79B489D"/>
    <w:rsid w:val="B7B8AA71"/>
    <w:rsid w:val="B7DE9CA2"/>
    <w:rsid w:val="B7DFCEAB"/>
    <w:rsid w:val="B7E10E24"/>
    <w:rsid w:val="B7EFE1B5"/>
    <w:rsid w:val="B7F6A981"/>
    <w:rsid w:val="B94B22E9"/>
    <w:rsid w:val="BA7B23C6"/>
    <w:rsid w:val="BAFFCD34"/>
    <w:rsid w:val="BBCA073B"/>
    <w:rsid w:val="BCB3D3F6"/>
    <w:rsid w:val="BCF77FDC"/>
    <w:rsid w:val="BCFEA4C3"/>
    <w:rsid w:val="BDDFF2E4"/>
    <w:rsid w:val="BDEC2B2C"/>
    <w:rsid w:val="BDF62657"/>
    <w:rsid w:val="BDFD12AB"/>
    <w:rsid w:val="BDFFAFCB"/>
    <w:rsid w:val="BEB2FF80"/>
    <w:rsid w:val="BF3FB32B"/>
    <w:rsid w:val="BF79B7BC"/>
    <w:rsid w:val="BF7E5D05"/>
    <w:rsid w:val="BF7F40FB"/>
    <w:rsid w:val="BF9F0BB0"/>
    <w:rsid w:val="BFB75D4C"/>
    <w:rsid w:val="BFBBDB30"/>
    <w:rsid w:val="BFDD6C8F"/>
    <w:rsid w:val="BFF32D62"/>
    <w:rsid w:val="BFF5CBEA"/>
    <w:rsid w:val="BFF74CC1"/>
    <w:rsid w:val="BFF91796"/>
    <w:rsid w:val="BFFB707B"/>
    <w:rsid w:val="BFFF447C"/>
    <w:rsid w:val="BFFFC038"/>
    <w:rsid w:val="C6B96B6B"/>
    <w:rsid w:val="CBB7F9BA"/>
    <w:rsid w:val="CDF773A5"/>
    <w:rsid w:val="CDFDCC28"/>
    <w:rsid w:val="CDFFFBCF"/>
    <w:rsid w:val="CE6F09B6"/>
    <w:rsid w:val="CEFE6412"/>
    <w:rsid w:val="CF7F5CEF"/>
    <w:rsid w:val="CFBD257B"/>
    <w:rsid w:val="CFD7DCED"/>
    <w:rsid w:val="CFF61D1C"/>
    <w:rsid w:val="D2C608D3"/>
    <w:rsid w:val="D343C06A"/>
    <w:rsid w:val="D3DF853E"/>
    <w:rsid w:val="D49E925A"/>
    <w:rsid w:val="D67C4135"/>
    <w:rsid w:val="D6BF43FA"/>
    <w:rsid w:val="D8BAA349"/>
    <w:rsid w:val="D8EBB199"/>
    <w:rsid w:val="DAFF0F61"/>
    <w:rsid w:val="DB5E7AC0"/>
    <w:rsid w:val="DB67CBDA"/>
    <w:rsid w:val="DBEE5F48"/>
    <w:rsid w:val="DC5FDC58"/>
    <w:rsid w:val="DDE94CFA"/>
    <w:rsid w:val="DDE9719E"/>
    <w:rsid w:val="DDF8CE7B"/>
    <w:rsid w:val="DDF8EF12"/>
    <w:rsid w:val="DDFAE13C"/>
    <w:rsid w:val="DE67AFBC"/>
    <w:rsid w:val="DE7BD793"/>
    <w:rsid w:val="DEBB86D9"/>
    <w:rsid w:val="DEFE30C0"/>
    <w:rsid w:val="DEFFB381"/>
    <w:rsid w:val="DF3ECF69"/>
    <w:rsid w:val="DF6DA0C3"/>
    <w:rsid w:val="DF7D20D7"/>
    <w:rsid w:val="DF9D9D99"/>
    <w:rsid w:val="DFB74DC9"/>
    <w:rsid w:val="DFB91D5B"/>
    <w:rsid w:val="DFBD4BD7"/>
    <w:rsid w:val="DFBEF6D6"/>
    <w:rsid w:val="DFCF8ED6"/>
    <w:rsid w:val="DFFAA551"/>
    <w:rsid w:val="DFFB2C01"/>
    <w:rsid w:val="DFFCC5E3"/>
    <w:rsid w:val="DFFF18F2"/>
    <w:rsid w:val="DFFFD6EB"/>
    <w:rsid w:val="DFFFEBB9"/>
    <w:rsid w:val="E1FE872C"/>
    <w:rsid w:val="E57FA808"/>
    <w:rsid w:val="E5FD5EFE"/>
    <w:rsid w:val="E67F83C9"/>
    <w:rsid w:val="E685D1F9"/>
    <w:rsid w:val="E6BB7E40"/>
    <w:rsid w:val="E763FCC8"/>
    <w:rsid w:val="E7F75949"/>
    <w:rsid w:val="E7FB7609"/>
    <w:rsid w:val="E7FEC5FE"/>
    <w:rsid w:val="E8CFC3D3"/>
    <w:rsid w:val="E8DD5138"/>
    <w:rsid w:val="E8F6FF8E"/>
    <w:rsid w:val="EA9FA91A"/>
    <w:rsid w:val="EADE8C46"/>
    <w:rsid w:val="EAF9AF99"/>
    <w:rsid w:val="EAFB0159"/>
    <w:rsid w:val="EBAA76BA"/>
    <w:rsid w:val="EBFF6FE9"/>
    <w:rsid w:val="EBFFF49E"/>
    <w:rsid w:val="ECBFD6DE"/>
    <w:rsid w:val="ECFFC37F"/>
    <w:rsid w:val="ED6E3591"/>
    <w:rsid w:val="EDF92797"/>
    <w:rsid w:val="EDFEA945"/>
    <w:rsid w:val="EE0FCC81"/>
    <w:rsid w:val="EEFDBB7A"/>
    <w:rsid w:val="EF3BDB39"/>
    <w:rsid w:val="EF5164BB"/>
    <w:rsid w:val="EF5DFD82"/>
    <w:rsid w:val="EF7E9B28"/>
    <w:rsid w:val="EF7FB9FD"/>
    <w:rsid w:val="EF8A88B0"/>
    <w:rsid w:val="EFB5B6CA"/>
    <w:rsid w:val="EFCBB994"/>
    <w:rsid w:val="EFEAD3CC"/>
    <w:rsid w:val="EFEE7924"/>
    <w:rsid w:val="EFF642C0"/>
    <w:rsid w:val="EFFF36BB"/>
    <w:rsid w:val="EFFF8227"/>
    <w:rsid w:val="F37F2D70"/>
    <w:rsid w:val="F3BA62F4"/>
    <w:rsid w:val="F3BB371D"/>
    <w:rsid w:val="F4BF114D"/>
    <w:rsid w:val="F5753CB4"/>
    <w:rsid w:val="F57ABC27"/>
    <w:rsid w:val="F5956C3C"/>
    <w:rsid w:val="F5BFB027"/>
    <w:rsid w:val="F5DB8D68"/>
    <w:rsid w:val="F5EE2210"/>
    <w:rsid w:val="F5F7B404"/>
    <w:rsid w:val="F5FF5631"/>
    <w:rsid w:val="F66D2286"/>
    <w:rsid w:val="F6DFBA6B"/>
    <w:rsid w:val="F6F933DA"/>
    <w:rsid w:val="F6FBA644"/>
    <w:rsid w:val="F73A2625"/>
    <w:rsid w:val="F764EC7F"/>
    <w:rsid w:val="F773EB2D"/>
    <w:rsid w:val="F797CEBC"/>
    <w:rsid w:val="F7B32EA3"/>
    <w:rsid w:val="F7BEA3F8"/>
    <w:rsid w:val="F7D9959E"/>
    <w:rsid w:val="F7DA7C41"/>
    <w:rsid w:val="F7DDF76D"/>
    <w:rsid w:val="F7DF96BB"/>
    <w:rsid w:val="F7E9D278"/>
    <w:rsid w:val="F7FB5007"/>
    <w:rsid w:val="F7FD3D05"/>
    <w:rsid w:val="F7FFE2D9"/>
    <w:rsid w:val="F917F429"/>
    <w:rsid w:val="F96F940E"/>
    <w:rsid w:val="F9DF5D3E"/>
    <w:rsid w:val="FAC98800"/>
    <w:rsid w:val="FAFAE470"/>
    <w:rsid w:val="FB2F0F0C"/>
    <w:rsid w:val="FB6F116D"/>
    <w:rsid w:val="FB6FCCA9"/>
    <w:rsid w:val="FB7764F1"/>
    <w:rsid w:val="FB7FCCF7"/>
    <w:rsid w:val="FB9677DC"/>
    <w:rsid w:val="FBAF5129"/>
    <w:rsid w:val="FBB7BCEF"/>
    <w:rsid w:val="FBBB0B73"/>
    <w:rsid w:val="FBBF5450"/>
    <w:rsid w:val="FBBF86B3"/>
    <w:rsid w:val="FBBFB36C"/>
    <w:rsid w:val="FBCB71BA"/>
    <w:rsid w:val="FBDBA6AB"/>
    <w:rsid w:val="FBDBDAC1"/>
    <w:rsid w:val="FBEE117B"/>
    <w:rsid w:val="FBEE3ED9"/>
    <w:rsid w:val="FBEF8F56"/>
    <w:rsid w:val="FBEFB584"/>
    <w:rsid w:val="FBFC6506"/>
    <w:rsid w:val="FBFE57DE"/>
    <w:rsid w:val="FC6F0A67"/>
    <w:rsid w:val="FCF3562C"/>
    <w:rsid w:val="FCFB13B3"/>
    <w:rsid w:val="FCFF0FE1"/>
    <w:rsid w:val="FD6FE217"/>
    <w:rsid w:val="FD73E5F7"/>
    <w:rsid w:val="FD770809"/>
    <w:rsid w:val="FD7EDCCC"/>
    <w:rsid w:val="FD7F51E9"/>
    <w:rsid w:val="FDBB81B3"/>
    <w:rsid w:val="FDCDB1DE"/>
    <w:rsid w:val="FDE71B70"/>
    <w:rsid w:val="FDFB1361"/>
    <w:rsid w:val="FE3D49F0"/>
    <w:rsid w:val="FE4FF22E"/>
    <w:rsid w:val="FE734873"/>
    <w:rsid w:val="FE7BE14C"/>
    <w:rsid w:val="FEABA862"/>
    <w:rsid w:val="FEAD4700"/>
    <w:rsid w:val="FEBEB6D1"/>
    <w:rsid w:val="FEDDA89D"/>
    <w:rsid w:val="FEDFD48F"/>
    <w:rsid w:val="FEEA9F02"/>
    <w:rsid w:val="FEFDCF1A"/>
    <w:rsid w:val="FEFEDA4B"/>
    <w:rsid w:val="FEFEE409"/>
    <w:rsid w:val="FEFF35E9"/>
    <w:rsid w:val="FEFF4E55"/>
    <w:rsid w:val="FEFF9085"/>
    <w:rsid w:val="FF176640"/>
    <w:rsid w:val="FF547F50"/>
    <w:rsid w:val="FF6A7DF9"/>
    <w:rsid w:val="FF6D1519"/>
    <w:rsid w:val="FF71EC73"/>
    <w:rsid w:val="FF75A175"/>
    <w:rsid w:val="FF7BBC51"/>
    <w:rsid w:val="FF7C7729"/>
    <w:rsid w:val="FF7F536D"/>
    <w:rsid w:val="FF7FFD77"/>
    <w:rsid w:val="FF9D6256"/>
    <w:rsid w:val="FF9EDB87"/>
    <w:rsid w:val="FFA97B6F"/>
    <w:rsid w:val="FFAE8991"/>
    <w:rsid w:val="FFB5597A"/>
    <w:rsid w:val="FFB65ACC"/>
    <w:rsid w:val="FFB672F4"/>
    <w:rsid w:val="FFBE59F3"/>
    <w:rsid w:val="FFC8474A"/>
    <w:rsid w:val="FFCF14DF"/>
    <w:rsid w:val="FFCFAD1B"/>
    <w:rsid w:val="FFDAD0AB"/>
    <w:rsid w:val="FFEF251C"/>
    <w:rsid w:val="FFEF98F6"/>
    <w:rsid w:val="FFEFC239"/>
    <w:rsid w:val="FFEFC611"/>
    <w:rsid w:val="FFEFCB7A"/>
    <w:rsid w:val="FFF37A82"/>
    <w:rsid w:val="FFF398BC"/>
    <w:rsid w:val="FFF3FD53"/>
    <w:rsid w:val="FFF597DE"/>
    <w:rsid w:val="FFF6ACBD"/>
    <w:rsid w:val="FFF9D8A2"/>
    <w:rsid w:val="FFFC151F"/>
    <w:rsid w:val="FFFC4383"/>
    <w:rsid w:val="FFFE3CC6"/>
    <w:rsid w:val="FFFE6116"/>
    <w:rsid w:val="FFFE7F73"/>
    <w:rsid w:val="FFFEF154"/>
    <w:rsid w:val="FFFF2DD3"/>
    <w:rsid w:val="FFFF84D0"/>
    <w:rsid w:val="FFFF9DE4"/>
    <w:rsid w:val="FFFFC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szCs w:val="21"/>
    </w:rPr>
  </w:style>
  <w:style w:type="paragraph" w:styleId="4">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b/>
      <w:bCs/>
      <w:kern w:val="28"/>
      <w:sz w:val="32"/>
      <w:szCs w:val="32"/>
    </w:rPr>
  </w:style>
  <w:style w:type="paragraph" w:styleId="5">
    <w:name w:val="Body Text Indent"/>
    <w:basedOn w:val="1"/>
    <w:qFormat/>
    <w:uiPriority w:val="0"/>
    <w:pPr>
      <w:ind w:firstLine="630"/>
    </w:pPr>
    <w:rPr>
      <w:rFonts w:eastAsia="仿宋_GB2312"/>
      <w:sz w:val="32"/>
      <w:szCs w:val="20"/>
    </w:rPr>
  </w:style>
  <w:style w:type="paragraph" w:styleId="6">
    <w:name w:val="Plain Text"/>
    <w:basedOn w:val="1"/>
    <w:qFormat/>
    <w:uiPriority w:val="0"/>
    <w:rPr>
      <w:rFonts w:ascii="宋体" w:hAnsi="Courier New"/>
      <w:szCs w:val="20"/>
    </w:rPr>
  </w:style>
  <w:style w:type="paragraph" w:styleId="7">
    <w:name w:val="Date"/>
    <w:basedOn w:val="1"/>
    <w:next w:val="1"/>
    <w:qFormat/>
    <w:uiPriority w:val="0"/>
    <w:pPr>
      <w:widowControl/>
    </w:pPr>
    <w:rPr>
      <w:rFonts w:ascii="宋体" w:hAnsi="Courier New"/>
      <w:sz w:val="28"/>
      <w:szCs w:val="20"/>
    </w:rPr>
  </w:style>
  <w:style w:type="paragraph" w:styleId="8">
    <w:name w:val="Balloon Text"/>
    <w:basedOn w:val="1"/>
    <w:semiHidden/>
    <w:qFormat/>
    <w:uiPriority w:val="99"/>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2"/>
    <w:qFormat/>
    <w:uiPriority w:val="0"/>
    <w:pPr>
      <w:widowControl w:val="0"/>
      <w:spacing w:after="120" w:line="240" w:lineRule="auto"/>
      <w:ind w:firstLine="420"/>
      <w:jc w:val="both"/>
    </w:pPr>
    <w:rPr>
      <w:snapToGrid w:val="0"/>
      <w:kern w:val="0"/>
    </w:rPr>
  </w:style>
  <w:style w:type="table" w:styleId="12">
    <w:name w:val="Table Grid"/>
    <w:basedOn w:val="1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qFormat/>
    <w:uiPriority w:val="0"/>
    <w:rPr>
      <w:rFonts w:hint="eastAsia" w:ascii="宋体" w:hAnsi="宋体" w:eastAsia="宋体" w:cs="宋体"/>
      <w:color w:val="000000"/>
      <w:u w:val="none"/>
    </w:rPr>
  </w:style>
  <w:style w:type="character" w:styleId="15">
    <w:name w:val="Hyperlink"/>
    <w:basedOn w:val="13"/>
    <w:qFormat/>
    <w:uiPriority w:val="0"/>
    <w:rPr>
      <w:rFonts w:hint="eastAsia" w:ascii="宋体" w:hAnsi="宋体" w:eastAsia="宋体" w:cs="宋体"/>
      <w:color w:val="000000"/>
      <w:u w:val="none"/>
    </w:rPr>
  </w:style>
  <w:style w:type="paragraph" w:customStyle="1" w:styleId="16">
    <w:name w:val="Table Paragraph"/>
    <w:basedOn w:val="1"/>
    <w:unhideWhenUsed/>
    <w:qFormat/>
    <w:uiPriority w:val="1"/>
    <w:rPr>
      <w:rFonts w:hint="default"/>
      <w:sz w:val="24"/>
    </w:rPr>
  </w:style>
  <w:style w:type="paragraph" w:customStyle="1" w:styleId="1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font21"/>
    <w:basedOn w:val="13"/>
    <w:qFormat/>
    <w:uiPriority w:val="0"/>
    <w:rPr>
      <w:rFonts w:hint="eastAsia" w:ascii="宋体" w:hAnsi="宋体" w:eastAsia="宋体" w:cs="宋体"/>
      <w:color w:val="000000"/>
      <w:sz w:val="22"/>
      <w:szCs w:val="22"/>
      <w:u w:val="none"/>
    </w:rPr>
  </w:style>
  <w:style w:type="character" w:customStyle="1" w:styleId="21">
    <w:name w:val="font11"/>
    <w:basedOn w:val="13"/>
    <w:qFormat/>
    <w:uiPriority w:val="0"/>
    <w:rPr>
      <w:rFonts w:hint="eastAsia" w:ascii="宋体" w:hAnsi="宋体" w:eastAsia="宋体" w:cs="宋体"/>
      <w:color w:val="000000"/>
      <w:sz w:val="22"/>
      <w:szCs w:val="22"/>
      <w:u w:val="none"/>
      <w:vertAlign w:val="superscript"/>
    </w:rPr>
  </w:style>
  <w:style w:type="paragraph" w:customStyle="1" w:styleId="2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24">
    <w:name w:val="Normal"/>
    <w:basedOn w:val="1"/>
    <w:qFormat/>
    <w:uiPriority w:val="0"/>
    <w:pPr>
      <w:widowControl/>
    </w:pPr>
    <w:rPr>
      <w:rFonts w:ascii="宋体" w:hAnsi="宋体" w:cs="宋体"/>
      <w:szCs w:val="21"/>
    </w:rPr>
  </w:style>
  <w:style w:type="character" w:customStyle="1" w:styleId="25">
    <w:name w:val="txtcontent11"/>
    <w:qFormat/>
    <w:uiPriority w:val="0"/>
    <w:rPr>
      <w:rFonts w:hint="default" w:ascii="ˎ̥" w:hAnsi="ˎ̥"/>
      <w:color w:val="000000"/>
      <w:sz w:val="21"/>
      <w:szCs w:val="21"/>
    </w:rPr>
  </w:style>
  <w:style w:type="paragraph" w:customStyle="1" w:styleId="26">
    <w:name w:val="md-end-block"/>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Other|1"/>
    <w:basedOn w:val="1"/>
    <w:qFormat/>
    <w:uiPriority w:val="0"/>
    <w:pPr>
      <w:spacing w:line="302" w:lineRule="exact"/>
      <w:jc w:val="left"/>
    </w:pPr>
    <w:rPr>
      <w:rFonts w:ascii="宋体" w:hAnsi="宋体" w:eastAsia="宋体" w:cs="宋体"/>
      <w:kern w:val="0"/>
      <w:sz w:val="20"/>
      <w:szCs w:val="20"/>
      <w:lang w:val="zh-TW" w:eastAsia="zh-TW" w:bidi="zh-TW"/>
    </w:rPr>
  </w:style>
  <w:style w:type="paragraph" w:customStyle="1" w:styleId="28">
    <w:name w:val="_Style 6"/>
    <w:basedOn w:val="1"/>
    <w:next w:val="1"/>
    <w:qFormat/>
    <w:uiPriority w:val="0"/>
    <w:pPr>
      <w:pBdr>
        <w:bottom w:val="single" w:color="auto" w:sz="6" w:space="1"/>
      </w:pBdr>
      <w:jc w:val="center"/>
    </w:pPr>
    <w:rPr>
      <w:rFonts w:ascii="Arial"/>
      <w:vanish/>
      <w:sz w:val="16"/>
    </w:rPr>
  </w:style>
  <w:style w:type="paragraph" w:customStyle="1" w:styleId="29">
    <w:name w:val="无间隔1"/>
    <w:qFormat/>
    <w:uiPriority w:val="1"/>
    <w:pPr>
      <w:adjustRightInd w:val="0"/>
      <w:snapToGrid w:val="0"/>
    </w:pPr>
    <w:rPr>
      <w:rFonts w:ascii="Tahoma" w:hAnsi="Tahoma" w:eastAsia="微软雅黑" w:cs="Times New Roman"/>
      <w:sz w:val="22"/>
      <w:szCs w:val="22"/>
      <w:lang w:val="en-US" w:eastAsia="zh-CN" w:bidi="ar-SA"/>
    </w:rPr>
  </w:style>
  <w:style w:type="character" w:customStyle="1" w:styleId="30">
    <w:name w:val="font51"/>
    <w:basedOn w:val="13"/>
    <w:qFormat/>
    <w:uiPriority w:val="0"/>
    <w:rPr>
      <w:rFonts w:hint="eastAsia" w:ascii="宋体" w:hAnsi="宋体" w:eastAsia="宋体" w:cs="宋体"/>
      <w:color w:val="000000"/>
      <w:sz w:val="20"/>
      <w:szCs w:val="20"/>
      <w:u w:val="none"/>
    </w:rPr>
  </w:style>
  <w:style w:type="character" w:customStyle="1" w:styleId="31">
    <w:name w:val="font41"/>
    <w:basedOn w:val="13"/>
    <w:qFormat/>
    <w:uiPriority w:val="0"/>
    <w:rPr>
      <w:rFonts w:hint="eastAsia" w:ascii="宋体" w:hAnsi="宋体" w:eastAsia="宋体" w:cs="宋体"/>
      <w:color w:val="000000"/>
      <w:sz w:val="20"/>
      <w:szCs w:val="20"/>
      <w:u w:val="none"/>
      <w:vertAlign w:val="superscript"/>
    </w:rPr>
  </w:style>
  <w:style w:type="character" w:customStyle="1" w:styleId="32">
    <w:name w:val="font01"/>
    <w:basedOn w:val="13"/>
    <w:qFormat/>
    <w:uiPriority w:val="0"/>
    <w:rPr>
      <w:rFonts w:hint="eastAsia" w:ascii="宋体" w:hAnsi="宋体" w:eastAsia="宋体" w:cs="宋体"/>
      <w:color w:val="333333"/>
      <w:sz w:val="20"/>
      <w:szCs w:val="20"/>
      <w:u w:val="none"/>
    </w:rPr>
  </w:style>
  <w:style w:type="character" w:customStyle="1" w:styleId="33">
    <w:name w:val="font101"/>
    <w:basedOn w:val="13"/>
    <w:qFormat/>
    <w:uiPriority w:val="0"/>
    <w:rPr>
      <w:rFonts w:hint="default" w:ascii="Times New Roman" w:hAnsi="Times New Roman" w:cs="Times New Roman"/>
      <w:color w:val="000000"/>
      <w:sz w:val="18"/>
      <w:szCs w:val="18"/>
      <w:u w:val="none"/>
    </w:rPr>
  </w:style>
  <w:style w:type="character" w:customStyle="1" w:styleId="34">
    <w:name w:val="font91"/>
    <w:basedOn w:val="13"/>
    <w:qFormat/>
    <w:uiPriority w:val="0"/>
    <w:rPr>
      <w:rFonts w:hint="eastAsia" w:ascii="宋体" w:hAnsi="宋体" w:eastAsia="宋体" w:cs="宋体"/>
      <w:color w:val="000000"/>
      <w:sz w:val="18"/>
      <w:szCs w:val="18"/>
      <w:u w:val="none"/>
    </w:rPr>
  </w:style>
  <w:style w:type="character" w:customStyle="1" w:styleId="35">
    <w:name w:val="font31"/>
    <w:basedOn w:val="13"/>
    <w:qFormat/>
    <w:uiPriority w:val="0"/>
    <w:rPr>
      <w:rFonts w:hint="eastAsia" w:ascii="宋体" w:hAnsi="宋体" w:eastAsia="宋体" w:cs="宋体"/>
      <w:color w:val="000000"/>
      <w:sz w:val="18"/>
      <w:szCs w:val="18"/>
      <w:u w:val="none"/>
      <w:vertAlign w:val="superscript"/>
    </w:rPr>
  </w:style>
  <w:style w:type="character" w:customStyle="1" w:styleId="36">
    <w:name w:val="font71"/>
    <w:basedOn w:val="13"/>
    <w:qFormat/>
    <w:uiPriority w:val="0"/>
    <w:rPr>
      <w:rFonts w:hint="eastAsia" w:ascii="宋体" w:hAnsi="宋体" w:eastAsia="宋体" w:cs="宋体"/>
      <w:color w:val="000000"/>
      <w:sz w:val="15"/>
      <w:szCs w:val="15"/>
      <w:u w:val="none"/>
      <w:vertAlign w:val="superscript"/>
    </w:rPr>
  </w:style>
  <w:style w:type="character" w:customStyle="1" w:styleId="37">
    <w:name w:val="font111"/>
    <w:basedOn w:val="13"/>
    <w:qFormat/>
    <w:uiPriority w:val="0"/>
    <w:rPr>
      <w:rFonts w:hint="eastAsia" w:ascii="宋体" w:hAnsi="宋体" w:eastAsia="宋体" w:cs="宋体"/>
      <w:color w:val="000000"/>
      <w:sz w:val="15"/>
      <w:szCs w:val="15"/>
      <w:u w:val="none"/>
    </w:rPr>
  </w:style>
  <w:style w:type="character" w:customStyle="1" w:styleId="38">
    <w:name w:val="font121"/>
    <w:basedOn w:val="13"/>
    <w:qFormat/>
    <w:uiPriority w:val="0"/>
    <w:rPr>
      <w:rFonts w:hint="default" w:ascii="Times New Roman" w:hAnsi="Times New Roman" w:cs="Times New Roman"/>
      <w:color w:val="000000"/>
      <w:sz w:val="15"/>
      <w:szCs w:val="15"/>
      <w:u w:val="none"/>
    </w:rPr>
  </w:style>
  <w:style w:type="character" w:customStyle="1" w:styleId="39">
    <w:name w:val="font13"/>
    <w:basedOn w:val="13"/>
    <w:qFormat/>
    <w:uiPriority w:val="0"/>
    <w:rPr>
      <w:rFonts w:hint="default" w:ascii="Times New Roman" w:hAnsi="Times New Roman" w:cs="Times New Roman"/>
      <w:color w:val="000000"/>
      <w:sz w:val="15"/>
      <w:szCs w:val="15"/>
      <w:u w:val="none"/>
      <w:vertAlign w:val="superscript"/>
    </w:rPr>
  </w:style>
  <w:style w:type="character" w:customStyle="1" w:styleId="40">
    <w:name w:val="font6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省住房和城乡建设厅</Company>
  <Pages>22</Pages>
  <Words>11595</Words>
  <Characters>14103</Characters>
  <Lines>1</Lines>
  <Paragraphs>1</Paragraphs>
  <TotalTime>57</TotalTime>
  <ScaleCrop>false</ScaleCrop>
  <LinksUpToDate>false</LinksUpToDate>
  <CharactersWithSpaces>14161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2019-03-21T08:33:00Z</dcterms:created>
  <dc:creator>蔡瀛</dc:creator>
  <cp:lastModifiedBy>陌</cp:lastModifiedBy>
  <cp:lastPrinted>2020-11-22T01:49:00Z</cp:lastPrinted>
  <dcterms:modified xsi:type="dcterms:W3CDTF">2024-06-28T08:47:33Z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showSavePromptFlag">
    <vt:lpwstr>true</vt:lpwstr>
  </property>
  <property fmtid="{D5CDD505-2E9C-101B-9397-08002B2CF9AE}" pid="4" name="ribbonExt">
    <vt:lpwstr>{"WPSExtOfficeTab":{"OnGetEnabled":false,"OnGetVisible":false}}</vt:lpwstr>
  </property>
  <property fmtid="{D5CDD505-2E9C-101B-9397-08002B2CF9AE}" pid="5" name="ICV">
    <vt:lpwstr>3431520F7FA8488992428CE280FC8778</vt:lpwstr>
  </property>
</Properties>
</file>