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  <w:t>光明中心区05-14地块初级中学(暂定名)建设工程超限高层建筑工程抗震设防专家组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  <w:t>审查意见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2023年10月8日，广东省超限高层建筑工程抗震设防审查专家委员会专家组成专家组，光明中心区05-14地块初级中学(暂定名)建设工程超限高层建筑工程抗震设防审查会。专家听取了建设单位深圳市光明区建筑工务署、设计单位同济大学建筑设计研究院(集团)有限公司关于该工程抗震设防设计情况介绍，详尽审阅送审资料，经认真研讨后提出审查意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right="0" w:rightChars="0" w:firstLine="64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本项目位于深圳市光明区光明街道东周社区光明大街与狮山三街（规划）交汇处西北角。1#楼为本次超限审查对象，建筑功能为教室、办公室、阅览室等，地上建筑面积约为1.2万平方米，地下建筑面积约为1.6万平方米，地下1层，地上7层，结构主屋面高度31.15米。抗震设防烈度7度(0.1g)，Ⅱ类场地，抗震设防类别乙类，抗震性能目标C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项目采用预应力混凝土管桩基础，地上部分为带连体桁架的框架结构，存在扭转不规则，刚度突变、构件间断（顶部连体）、承载力突变、穿层柱等不规则项，属于A级高度的超限高层建筑。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针对上述超限高层建筑，设计单位采用YJK、ETABS等程序进行小震作用下的结构分析；采用YJK程序进行中震作用下的结构分析；采用SAUSAGE程序进行大震作用下结构动力弹塑性分析；采用SAP2000、ABAQUS等程序进行楼盖舒适度、节点有限元等专项分析；计算结果表明，结构的各项控制性指标满足现行规范要求，所采取的抗震加强措施有效，可满足结构在预定性能目标下的抗震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二、存在问题和改进意见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1.补充重力荷载下连体桁架相连楼板、框架梁柱内力分析并采取相应措施；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2.补充竖向地震分析；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3.应按细腰型楼盖验算连体楼盖承载力；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4.应考虑楼梯对框架结构抗震的不利影响；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5.补充完善复杂节点构造设计及验算；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6.预制装配部分采用叠合楼板不影响主体结构抗震安全;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7.施工图阶段不应采用预制混凝土外墙。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三、审查结论：通过</w:t>
      </w:r>
    </w:p>
    <w:sectPr>
      <w:pgSz w:w="11906" w:h="16838"/>
      <w:pgMar w:top="1644" w:right="1474" w:bottom="1417" w:left="1587" w:header="851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F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小标宋">
    <w:altName w:val="方正小标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xYWM3Y2JlN2Q3ZjA1NTAxMGIzYzU0ZWY0MDUyODMifQ=="/>
  </w:docVars>
  <w:rsids>
    <w:rsidRoot w:val="0E7715E1"/>
    <w:rsid w:val="0E7715E1"/>
    <w:rsid w:val="17A9211E"/>
    <w:rsid w:val="191FE171"/>
    <w:rsid w:val="1D7F262E"/>
    <w:rsid w:val="2F2A5FBE"/>
    <w:rsid w:val="2FBB3BD4"/>
    <w:rsid w:val="33EF853C"/>
    <w:rsid w:val="38C34F50"/>
    <w:rsid w:val="3AE7D535"/>
    <w:rsid w:val="3EC590CD"/>
    <w:rsid w:val="3F761FA8"/>
    <w:rsid w:val="3FB7C2C7"/>
    <w:rsid w:val="463FECBD"/>
    <w:rsid w:val="4DF9B7CF"/>
    <w:rsid w:val="4F37F77D"/>
    <w:rsid w:val="52FFD93E"/>
    <w:rsid w:val="55E4A674"/>
    <w:rsid w:val="5DE77A6E"/>
    <w:rsid w:val="5F8E834A"/>
    <w:rsid w:val="66BE625A"/>
    <w:rsid w:val="6BCCA682"/>
    <w:rsid w:val="6DFF276E"/>
    <w:rsid w:val="6EEFFF8E"/>
    <w:rsid w:val="6FF7383F"/>
    <w:rsid w:val="6FF7E8F5"/>
    <w:rsid w:val="6FFA3F4E"/>
    <w:rsid w:val="6FFA96B1"/>
    <w:rsid w:val="73EE20DE"/>
    <w:rsid w:val="73FA3E51"/>
    <w:rsid w:val="75EFAE42"/>
    <w:rsid w:val="75FD35F6"/>
    <w:rsid w:val="76DF83A8"/>
    <w:rsid w:val="76F396D2"/>
    <w:rsid w:val="7ABFAF1E"/>
    <w:rsid w:val="7AED4CB6"/>
    <w:rsid w:val="7DDF34D5"/>
    <w:rsid w:val="7DF517F3"/>
    <w:rsid w:val="7E9F06D0"/>
    <w:rsid w:val="7F0F8FBF"/>
    <w:rsid w:val="7F3B4310"/>
    <w:rsid w:val="7F97C086"/>
    <w:rsid w:val="7F9DF294"/>
    <w:rsid w:val="7FCF0876"/>
    <w:rsid w:val="7FF1E93D"/>
    <w:rsid w:val="8BBD532A"/>
    <w:rsid w:val="9FF3C824"/>
    <w:rsid w:val="B67F942A"/>
    <w:rsid w:val="B76E9C44"/>
    <w:rsid w:val="B7EE5158"/>
    <w:rsid w:val="B91F2355"/>
    <w:rsid w:val="BABFC50D"/>
    <w:rsid w:val="BBFA7A7A"/>
    <w:rsid w:val="BDBFCC0E"/>
    <w:rsid w:val="BFBB949A"/>
    <w:rsid w:val="BFBF8522"/>
    <w:rsid w:val="BFDDE30F"/>
    <w:rsid w:val="BFF34923"/>
    <w:rsid w:val="BFFFEC45"/>
    <w:rsid w:val="CBDE8686"/>
    <w:rsid w:val="D23EA765"/>
    <w:rsid w:val="D9F77B3F"/>
    <w:rsid w:val="DEBFDC31"/>
    <w:rsid w:val="DFD3631D"/>
    <w:rsid w:val="DFDE4FCD"/>
    <w:rsid w:val="E5BD8CAD"/>
    <w:rsid w:val="E67F9228"/>
    <w:rsid w:val="E6FFC521"/>
    <w:rsid w:val="E7CEF65D"/>
    <w:rsid w:val="E7EFB505"/>
    <w:rsid w:val="EB7FF046"/>
    <w:rsid w:val="EF9F4FBD"/>
    <w:rsid w:val="EFEBFFF0"/>
    <w:rsid w:val="F15B044E"/>
    <w:rsid w:val="F164F54B"/>
    <w:rsid w:val="F3EBB9FA"/>
    <w:rsid w:val="F4FD8717"/>
    <w:rsid w:val="F57F8E35"/>
    <w:rsid w:val="F5D7B7CD"/>
    <w:rsid w:val="F7FA9A76"/>
    <w:rsid w:val="F7FE8D09"/>
    <w:rsid w:val="F99FF697"/>
    <w:rsid w:val="F9EB5FCA"/>
    <w:rsid w:val="FAF183FF"/>
    <w:rsid w:val="FCFA513D"/>
    <w:rsid w:val="FD779D00"/>
    <w:rsid w:val="FDF75DE7"/>
    <w:rsid w:val="FDFE5E31"/>
    <w:rsid w:val="FEF35607"/>
    <w:rsid w:val="FF7F0A51"/>
    <w:rsid w:val="FF7F7FAD"/>
    <w:rsid w:val="FFF588D7"/>
    <w:rsid w:val="FFF77029"/>
    <w:rsid w:val="FFFC8035"/>
    <w:rsid w:val="FFFD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923</Words>
  <Characters>1002</Characters>
  <Lines>0</Lines>
  <Paragraphs>0</Paragraphs>
  <TotalTime>1</TotalTime>
  <ScaleCrop>false</ScaleCrop>
  <LinksUpToDate>false</LinksUpToDate>
  <CharactersWithSpaces>1006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2023-03-28T08:57:00Z</dcterms:created>
  <dc:creator> 曾姿</dc:creator>
  <cp:lastModifiedBy>szj</cp:lastModifiedBy>
  <cp:lastPrinted>2023-07-07T18:31:00Z</cp:lastPrinted>
  <dcterms:modified xsi:type="dcterms:W3CDTF">2023-12-14T11:46:58Z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29D1DD45F07240BBB8FE553FB775F6F8_12</vt:lpwstr>
  </property>
</Properties>
</file>