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eastAsia="黑体"/>
          <w:b/>
          <w:szCs w:val="28"/>
        </w:rPr>
      </w:pP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w w:val="9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8"/>
          <w:szCs w:val="48"/>
          <w:lang w:val="en-US" w:eastAsia="zh-CN"/>
        </w:rPr>
        <w:t>未来城市理论研究课题“揭榜挂帅”项目</w:t>
      </w: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w w:val="9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8"/>
          <w:szCs w:val="48"/>
          <w:lang w:val="en-US" w:eastAsia="zh-CN"/>
        </w:rPr>
        <w:t>申 报 书</w:t>
      </w:r>
    </w:p>
    <w:p>
      <w:pPr>
        <w:jc w:val="center"/>
        <w:rPr>
          <w:rFonts w:eastAsia="黑体"/>
          <w:b/>
          <w:szCs w:val="28"/>
        </w:rPr>
      </w:pPr>
    </w:p>
    <w:p>
      <w:pPr>
        <w:jc w:val="center"/>
        <w:rPr>
          <w:rFonts w:eastAsia="黑体"/>
          <w:b/>
          <w:szCs w:val="28"/>
        </w:rPr>
      </w:pPr>
    </w:p>
    <w:p>
      <w:pPr>
        <w:spacing w:line="760" w:lineRule="exact"/>
        <w:ind w:left="1154"/>
      </w:pPr>
      <w:r>
        <w:rPr>
          <w:rFonts w:hint="eastAsia"/>
        </w:rPr>
        <w:t xml:space="preserve">   </w:t>
      </w:r>
      <w:bookmarkStart w:id="0" w:name="OLE_LINK1"/>
      <w:r>
        <w:rPr>
          <w:rFonts w:hint="eastAsia"/>
        </w:rPr>
        <w:t xml:space="preserve">           </w:t>
      </w:r>
      <w:bookmarkEnd w:id="0"/>
      <w:r>
        <w:rPr>
          <w:rFonts w:hint="eastAsia"/>
        </w:rPr>
        <w:t xml:space="preserve">            </w:t>
      </w:r>
    </w:p>
    <w:p>
      <w:pPr>
        <w:spacing w:line="760" w:lineRule="exact"/>
        <w:ind w:left="1154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项目名称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              </w:t>
      </w:r>
    </w:p>
    <w:p>
      <w:pPr>
        <w:spacing w:line="760" w:lineRule="exact"/>
        <w:ind w:left="1154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实施周期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              </w:t>
      </w:r>
    </w:p>
    <w:p>
      <w:pPr>
        <w:spacing w:line="760" w:lineRule="exact"/>
        <w:ind w:left="1154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申报</w:t>
      </w:r>
      <w:r>
        <w:rPr>
          <w:rFonts w:hint="eastAsia" w:ascii="黑体" w:hAnsi="黑体" w:eastAsia="黑体"/>
          <w:sz w:val="32"/>
          <w:szCs w:val="32"/>
        </w:rPr>
        <w:t>单位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        </w:t>
      </w:r>
      <w:r>
        <w:rPr>
          <w:rFonts w:hint="eastAsia" w:ascii="黑体" w:hAnsi="黑体" w:eastAsia="黑体"/>
          <w:sz w:val="32"/>
          <w:szCs w:val="32"/>
        </w:rPr>
        <w:t>（盖章）</w:t>
      </w:r>
    </w:p>
    <w:p>
      <w:pPr>
        <w:spacing w:line="760" w:lineRule="exact"/>
        <w:ind w:left="1154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通讯地址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              </w:t>
      </w:r>
    </w:p>
    <w:p>
      <w:pPr>
        <w:spacing w:line="760" w:lineRule="exact"/>
        <w:ind w:left="1154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联系电话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</w:t>
      </w:r>
      <w:r>
        <w:rPr>
          <w:rFonts w:hint="eastAsia" w:ascii="黑体" w:hAnsi="黑体" w:eastAsia="黑体"/>
          <w:sz w:val="32"/>
          <w:szCs w:val="32"/>
        </w:rPr>
        <w:t>邮政编码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</w:t>
      </w:r>
    </w:p>
    <w:p>
      <w:pPr>
        <w:spacing w:line="760" w:lineRule="exact"/>
        <w:ind w:left="1154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项目责任人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            </w:t>
      </w:r>
    </w:p>
    <w:p>
      <w:pPr>
        <w:spacing w:line="760" w:lineRule="exact"/>
        <w:ind w:left="1154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手    机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</w:t>
      </w:r>
      <w:r>
        <w:rPr>
          <w:rFonts w:hint="eastAsia" w:ascii="黑体" w:hAnsi="黑体" w:eastAsia="黑体"/>
          <w:sz w:val="32"/>
          <w:szCs w:val="32"/>
        </w:rPr>
        <w:t>电子邮箱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</w:t>
      </w:r>
    </w:p>
    <w:p>
      <w:pPr>
        <w:jc w:val="both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202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8"/>
          <w:szCs w:val="28"/>
        </w:rPr>
        <w:t>年    月    日订</w:t>
      </w:r>
    </w:p>
    <w:p>
      <w:pPr>
        <w:spacing w:line="800" w:lineRule="exact"/>
        <w:jc w:val="center"/>
        <w:rPr>
          <w:rFonts w:eastAsia="文鼎大标宋简"/>
          <w:b/>
          <w:sz w:val="36"/>
        </w:rPr>
      </w:pPr>
      <w:r>
        <w:rPr>
          <w:rFonts w:eastAsia="文鼎大标宋简"/>
          <w:b/>
          <w:sz w:val="36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eastAsia="文鼎大标宋简"/>
          <w:b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填  写  说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一、本提纲供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未来城市理论研究课题</w:t>
      </w:r>
      <w:r>
        <w:rPr>
          <w:rFonts w:hint="eastAsia" w:ascii="仿宋_GB2312" w:hAnsi="仿宋_GB2312" w:eastAsia="仿宋_GB2312" w:cs="仿宋_GB2312"/>
          <w:sz w:val="32"/>
          <w:szCs w:val="32"/>
        </w:rPr>
        <w:t>“揭榜挂帅”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二、项目承担单位应根据本提纲要求，逐项认真编写，表达要严谨清晰。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三、报送“揭榜挂帅”项目申请书的书面材料一式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以联合体方式申报，联合体牵头单位应在申报书封面“申报单位”处填写单位名称并加盖公章；联合体各单位应填写表1“揭榜挂帅”单位（企业）基本情况表、表2课题承接团队人员情况表、表3近三年开展研发项目情况。</w:t>
      </w:r>
    </w:p>
    <w:p>
      <w:pPr>
        <w:snapToGrid w:val="0"/>
        <w:spacing w:line="520" w:lineRule="atLeast"/>
        <w:ind w:firstLine="560"/>
      </w:pPr>
    </w:p>
    <w:p>
      <w:pPr>
        <w:spacing w:line="36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eastAsia="黑体"/>
          <w:b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表1：</w:t>
      </w:r>
      <w:r>
        <w:rPr>
          <w:rFonts w:hint="eastAsia" w:ascii="黑体" w:hAnsi="黑体" w:eastAsia="黑体" w:cs="黑体"/>
          <w:sz w:val="32"/>
          <w:szCs w:val="32"/>
        </w:rPr>
        <w:t>“揭榜挂帅”单位（企业）基本情况表</w:t>
      </w:r>
    </w:p>
    <w:p>
      <w:pPr>
        <w:spacing w:line="360" w:lineRule="exact"/>
        <w:jc w:val="both"/>
        <w:rPr>
          <w:rFonts w:hint="eastAsia" w:eastAsia="黑体"/>
          <w:sz w:val="32"/>
          <w:szCs w:val="32"/>
          <w:lang w:eastAsia="zh-CN"/>
        </w:rPr>
      </w:pPr>
    </w:p>
    <w:tbl>
      <w:tblPr>
        <w:tblStyle w:val="5"/>
        <w:tblW w:w="56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24"/>
        <w:gridCol w:w="1565"/>
        <w:gridCol w:w="101"/>
        <w:gridCol w:w="883"/>
        <w:gridCol w:w="482"/>
        <w:gridCol w:w="820"/>
        <w:gridCol w:w="1391"/>
        <w:gridCol w:w="806"/>
        <w:gridCol w:w="990"/>
        <w:gridCol w:w="691"/>
        <w:gridCol w:w="773"/>
      </w:tblGrid>
      <w:tr>
        <w:trPr>
          <w:cantSplit/>
          <w:jc w:val="center"/>
        </w:trPr>
        <w:tc>
          <w:tcPr>
            <w:tcW w:w="802" w:type="pc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单位（企业）名称</w:t>
            </w:r>
          </w:p>
        </w:tc>
        <w:tc>
          <w:tcPr>
            <w:tcW w:w="1902" w:type="pct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3" w:type="pct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注册地行政区划</w:t>
            </w:r>
          </w:p>
        </w:tc>
        <w:tc>
          <w:tcPr>
            <w:tcW w:w="1211" w:type="pct"/>
            <w:gridSpan w:val="3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cantSplit/>
          <w:trHeight w:val="403" w:hRule="atLeast"/>
          <w:jc w:val="center"/>
        </w:trPr>
        <w:tc>
          <w:tcPr>
            <w:tcW w:w="802" w:type="pc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1902" w:type="pct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3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电子邮件</w:t>
            </w:r>
          </w:p>
        </w:tc>
        <w:tc>
          <w:tcPr>
            <w:tcW w:w="1211" w:type="pct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cantSplit/>
          <w:jc w:val="center"/>
        </w:trPr>
        <w:tc>
          <w:tcPr>
            <w:tcW w:w="802" w:type="pc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 讯 地 址</w:t>
            </w:r>
          </w:p>
        </w:tc>
        <w:tc>
          <w:tcPr>
            <w:tcW w:w="1902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3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  编</w:t>
            </w:r>
          </w:p>
        </w:tc>
        <w:tc>
          <w:tcPr>
            <w:tcW w:w="1211" w:type="pct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cantSplit/>
          <w:trHeight w:val="90" w:hRule="atLeast"/>
          <w:jc w:val="center"/>
        </w:trPr>
        <w:tc>
          <w:tcPr>
            <w:tcW w:w="802" w:type="pct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单位（企业）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法人代表情况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48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27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□身份证号□护照□军官证</w:t>
            </w:r>
          </w:p>
        </w:tc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任现职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  间</w:t>
            </w:r>
          </w:p>
        </w:tc>
        <w:tc>
          <w:tcPr>
            <w:tcW w:w="721" w:type="pct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</w:tr>
      <w:tr>
        <w:trPr>
          <w:cantSplit/>
          <w:trHeight w:val="456" w:hRule="atLeast"/>
          <w:jc w:val="center"/>
        </w:trPr>
        <w:tc>
          <w:tcPr>
            <w:tcW w:w="802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7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1" w:type="pct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cantSplit/>
          <w:jc w:val="center"/>
        </w:trPr>
        <w:tc>
          <w:tcPr>
            <w:tcW w:w="802" w:type="pct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 系 人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32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传真</w:t>
            </w:r>
          </w:p>
        </w:tc>
        <w:tc>
          <w:tcPr>
            <w:tcW w:w="1211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cantSplit/>
          <w:trHeight w:val="513" w:hRule="atLeast"/>
          <w:jc w:val="center"/>
        </w:trPr>
        <w:tc>
          <w:tcPr>
            <w:tcW w:w="802" w:type="pct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科研部门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电子邮件</w:t>
            </w:r>
          </w:p>
        </w:tc>
        <w:tc>
          <w:tcPr>
            <w:tcW w:w="1902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083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财务部门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电子邮件</w:t>
            </w:r>
          </w:p>
        </w:tc>
        <w:tc>
          <w:tcPr>
            <w:tcW w:w="1211" w:type="pct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cantSplit/>
          <w:trHeight w:val="382" w:hRule="atLeast"/>
          <w:jc w:val="center"/>
        </w:trPr>
        <w:tc>
          <w:tcPr>
            <w:tcW w:w="802" w:type="pct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开户银行</w:t>
            </w:r>
          </w:p>
        </w:tc>
        <w:tc>
          <w:tcPr>
            <w:tcW w:w="1902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3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开户名</w:t>
            </w:r>
          </w:p>
        </w:tc>
        <w:tc>
          <w:tcPr>
            <w:tcW w:w="1211" w:type="pct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cantSplit/>
          <w:trHeight w:val="576" w:hRule="atLeast"/>
          <w:jc w:val="center"/>
        </w:trPr>
        <w:tc>
          <w:tcPr>
            <w:tcW w:w="802" w:type="pc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帐    号</w:t>
            </w:r>
          </w:p>
        </w:tc>
        <w:tc>
          <w:tcPr>
            <w:tcW w:w="4197" w:type="pct"/>
            <w:gridSpan w:val="10"/>
            <w:tcBorders>
              <w:top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cantSplit/>
          <w:trHeight w:val="567" w:hRule="atLeast"/>
          <w:jc w:val="center"/>
        </w:trPr>
        <w:tc>
          <w:tcPr>
            <w:tcW w:w="802" w:type="pc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性质</w:t>
            </w:r>
          </w:p>
        </w:tc>
        <w:tc>
          <w:tcPr>
            <w:tcW w:w="4197" w:type="pct"/>
            <w:gridSpan w:val="10"/>
            <w:tcBorders>
              <w:top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2" w:type="pct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单位职工总数</w:t>
            </w:r>
          </w:p>
        </w:tc>
        <w:tc>
          <w:tcPr>
            <w:tcW w:w="822" w:type="pct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其中</w:t>
            </w:r>
          </w:p>
        </w:tc>
        <w:tc>
          <w:tcPr>
            <w:tcW w:w="674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本科</w:t>
            </w:r>
          </w:p>
        </w:tc>
        <w:tc>
          <w:tcPr>
            <w:tcW w:w="4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68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硕士</w:t>
            </w:r>
          </w:p>
        </w:tc>
        <w:tc>
          <w:tcPr>
            <w:tcW w:w="397" w:type="pct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830" w:type="pct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381" w:type="pct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2" w:type="pct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4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中级职称</w:t>
            </w:r>
          </w:p>
        </w:tc>
        <w:tc>
          <w:tcPr>
            <w:tcW w:w="4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68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高级职称</w:t>
            </w:r>
          </w:p>
        </w:tc>
        <w:tc>
          <w:tcPr>
            <w:tcW w:w="397" w:type="pct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830" w:type="pct"/>
            <w:gridSpan w:val="2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正高级职称</w:t>
            </w:r>
          </w:p>
        </w:tc>
        <w:tc>
          <w:tcPr>
            <w:tcW w:w="381" w:type="pct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5000" w:type="pct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企业上年末财务情况，新企业填写申报前一月的财务情况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625" w:type="pct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企业注册资金</w:t>
            </w:r>
          </w:p>
        </w:tc>
        <w:tc>
          <w:tcPr>
            <w:tcW w:w="4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</w:t>
            </w:r>
          </w:p>
        </w:tc>
        <w:tc>
          <w:tcPr>
            <w:tcW w:w="132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其中外资（含港澳台）比例</w:t>
            </w:r>
          </w:p>
        </w:tc>
        <w:tc>
          <w:tcPr>
            <w:tcW w:w="1609" w:type="pct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ind w:firstLine="28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061" w:type="pct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企业注册时间</w:t>
            </w:r>
          </w:p>
        </w:tc>
        <w:tc>
          <w:tcPr>
            <w:tcW w:w="2938" w:type="pct"/>
            <w:gridSpan w:val="7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     月      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625" w:type="pct"/>
            <w:gridSpan w:val="3"/>
            <w:tcBorders>
              <w:lef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企业总收入</w:t>
            </w:r>
          </w:p>
        </w:tc>
        <w:tc>
          <w:tcPr>
            <w:tcW w:w="43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</w:t>
            </w:r>
          </w:p>
        </w:tc>
        <w:tc>
          <w:tcPr>
            <w:tcW w:w="1329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企业净利润</w:t>
            </w:r>
          </w:p>
        </w:tc>
        <w:tc>
          <w:tcPr>
            <w:tcW w:w="1609" w:type="pct"/>
            <w:gridSpan w:val="4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625" w:type="pct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产品销售收入</w:t>
            </w:r>
          </w:p>
        </w:tc>
        <w:tc>
          <w:tcPr>
            <w:tcW w:w="4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</w:t>
            </w:r>
          </w:p>
        </w:tc>
        <w:tc>
          <w:tcPr>
            <w:tcW w:w="132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研发经费占全年总销售额比重</w:t>
            </w:r>
          </w:p>
        </w:tc>
        <w:tc>
          <w:tcPr>
            <w:tcW w:w="1609" w:type="pct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ind w:firstLine="28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625" w:type="pct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总资产</w:t>
            </w:r>
          </w:p>
        </w:tc>
        <w:tc>
          <w:tcPr>
            <w:tcW w:w="436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</w:t>
            </w:r>
          </w:p>
        </w:tc>
        <w:tc>
          <w:tcPr>
            <w:tcW w:w="1329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总负债</w:t>
            </w:r>
          </w:p>
        </w:tc>
        <w:tc>
          <w:tcPr>
            <w:tcW w:w="1609" w:type="pct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</w:t>
            </w:r>
          </w:p>
        </w:tc>
      </w:tr>
      <w:tr>
        <w:trPr>
          <w:cantSplit/>
          <w:trHeight w:val="1503" w:hRule="atLeast"/>
          <w:jc w:val="center"/>
        </w:trPr>
        <w:tc>
          <w:tcPr>
            <w:tcW w:w="5000" w:type="pct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单位简介及资质情况，须体现：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申报单位主要业务及研究方向。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申报单位现有技术基础和与揭榜项目相关的研究成果。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申报单位资质情况（附资质证明）。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（公章）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exact"/>
        <w:jc w:val="both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</w:p>
    <w:p>
      <w:pPr>
        <w:spacing w:line="36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表2：课题承接团队人员情况表</w:t>
      </w:r>
    </w:p>
    <w:p>
      <w:pPr>
        <w:rPr>
          <w:rFonts w:hint="eastAsia" w:eastAsia="黑体"/>
          <w:b/>
          <w:sz w:val="32"/>
          <w:szCs w:val="40"/>
        </w:rPr>
      </w:pPr>
    </w:p>
    <w:tbl>
      <w:tblPr>
        <w:tblStyle w:val="5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96"/>
        <w:gridCol w:w="425"/>
        <w:gridCol w:w="1029"/>
        <w:gridCol w:w="814"/>
        <w:gridCol w:w="1192"/>
        <w:gridCol w:w="458"/>
        <w:gridCol w:w="534"/>
        <w:gridCol w:w="992"/>
        <w:gridCol w:w="851"/>
        <w:gridCol w:w="992"/>
        <w:gridCol w:w="963"/>
      </w:tblGrid>
      <w:tr>
        <w:trPr>
          <w:cantSplit/>
          <w:jc w:val="center"/>
        </w:trPr>
        <w:tc>
          <w:tcPr>
            <w:tcW w:w="138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研究开发人员数量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人</w:t>
            </w:r>
          </w:p>
        </w:tc>
        <w:tc>
          <w:tcPr>
            <w:tcW w:w="391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433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人数</w:t>
            </w:r>
          </w:p>
        </w:tc>
      </w:tr>
      <w:tr>
        <w:trPr>
          <w:cantSplit/>
          <w:jc w:val="center"/>
        </w:trPr>
        <w:tc>
          <w:tcPr>
            <w:tcW w:w="138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1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职称：正高级职称</w:t>
            </w:r>
          </w:p>
        </w:tc>
        <w:tc>
          <w:tcPr>
            <w:tcW w:w="433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cantSplit/>
          <w:jc w:val="center"/>
        </w:trPr>
        <w:tc>
          <w:tcPr>
            <w:tcW w:w="1384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1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高级职称</w:t>
            </w:r>
          </w:p>
        </w:tc>
        <w:tc>
          <w:tcPr>
            <w:tcW w:w="433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cantSplit/>
          <w:jc w:val="center"/>
        </w:trPr>
        <w:tc>
          <w:tcPr>
            <w:tcW w:w="1384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1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中级职称</w:t>
            </w:r>
          </w:p>
        </w:tc>
        <w:tc>
          <w:tcPr>
            <w:tcW w:w="433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cantSplit/>
          <w:jc w:val="center"/>
        </w:trPr>
        <w:tc>
          <w:tcPr>
            <w:tcW w:w="1384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1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学历：博士</w:t>
            </w:r>
          </w:p>
        </w:tc>
        <w:tc>
          <w:tcPr>
            <w:tcW w:w="433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cantSplit/>
          <w:jc w:val="center"/>
        </w:trPr>
        <w:tc>
          <w:tcPr>
            <w:tcW w:w="1384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1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硕士</w:t>
            </w:r>
          </w:p>
        </w:tc>
        <w:tc>
          <w:tcPr>
            <w:tcW w:w="433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cantSplit/>
          <w:jc w:val="center"/>
        </w:trPr>
        <w:tc>
          <w:tcPr>
            <w:tcW w:w="1384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1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本科</w:t>
            </w:r>
          </w:p>
        </w:tc>
        <w:tc>
          <w:tcPr>
            <w:tcW w:w="433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9634" w:type="dxa"/>
            <w:gridSpan w:val="1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120"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课题负责人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jc w:val="center"/>
        </w:trPr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8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主要研究方向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jc w:val="center"/>
        </w:trPr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jc w:val="center"/>
        </w:trPr>
        <w:tc>
          <w:tcPr>
            <w:tcW w:w="963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主要研究人员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jc w:val="center"/>
        </w:trPr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8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主要研究方向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jc w:val="center"/>
        </w:trPr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jc w:val="center"/>
        </w:trPr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jc w:val="center"/>
        </w:trPr>
        <w:tc>
          <w:tcPr>
            <w:tcW w:w="963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……</w:t>
            </w:r>
          </w:p>
        </w:tc>
      </w:tr>
    </w:tbl>
    <w:p>
      <w:pPr>
        <w:rPr>
          <w:rFonts w:hint="eastAsia" w:eastAsia="黑体"/>
          <w:b/>
          <w:sz w:val="32"/>
          <w:szCs w:val="40"/>
        </w:rPr>
      </w:pPr>
    </w:p>
    <w:p>
      <w:pPr>
        <w:rPr>
          <w:rFonts w:hint="eastAsia" w:eastAsia="黑体"/>
          <w:b/>
          <w:sz w:val="32"/>
          <w:szCs w:val="40"/>
        </w:rPr>
      </w:pPr>
      <w:r>
        <w:rPr>
          <w:rFonts w:hint="eastAsia" w:eastAsia="黑体"/>
          <w:b/>
          <w:sz w:val="32"/>
          <w:szCs w:val="40"/>
        </w:rPr>
        <w:br w:type="page"/>
      </w:r>
    </w:p>
    <w:p>
      <w:pPr>
        <w:spacing w:line="36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表3：近三年开展重点项目情况</w:t>
      </w:r>
    </w:p>
    <w:p>
      <w:pPr>
        <w:rPr>
          <w:rFonts w:hint="eastAsia" w:eastAsia="黑体"/>
          <w:b/>
          <w:sz w:val="32"/>
          <w:szCs w:val="40"/>
        </w:rPr>
      </w:pPr>
    </w:p>
    <w:tbl>
      <w:tblPr>
        <w:tblStyle w:val="5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148"/>
        <w:gridCol w:w="359"/>
        <w:gridCol w:w="1774"/>
        <w:gridCol w:w="851"/>
        <w:gridCol w:w="1677"/>
        <w:gridCol w:w="353"/>
        <w:gridCol w:w="1513"/>
      </w:tblGrid>
      <w:tr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立项部门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项目经费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（万元）</w:t>
            </w:r>
          </w:p>
        </w:tc>
        <w:tc>
          <w:tcPr>
            <w:tcW w:w="151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起止时间</w:t>
            </w:r>
          </w:p>
        </w:tc>
      </w:tr>
      <w:tr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7" w:type="dxa"/>
            <w:gridSpan w:val="2"/>
            <w:vAlign w:val="center"/>
          </w:tcPr>
          <w:p>
            <w:pPr>
              <w:pStyle w:val="7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5" w:type="dxa"/>
            <w:gridSpan w:val="2"/>
            <w:vAlign w:val="center"/>
          </w:tcPr>
          <w:p>
            <w:pPr>
              <w:pStyle w:val="7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0" w:type="dxa"/>
            <w:gridSpan w:val="2"/>
            <w:vAlign w:val="center"/>
          </w:tcPr>
          <w:p>
            <w:pPr>
              <w:pStyle w:val="7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7" w:type="dxa"/>
            <w:gridSpan w:val="2"/>
            <w:vAlign w:val="center"/>
          </w:tcPr>
          <w:p>
            <w:pPr>
              <w:pStyle w:val="7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5" w:type="dxa"/>
            <w:gridSpan w:val="2"/>
            <w:vAlign w:val="center"/>
          </w:tcPr>
          <w:p>
            <w:pPr>
              <w:pStyle w:val="7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0" w:type="dxa"/>
            <w:gridSpan w:val="2"/>
            <w:vAlign w:val="center"/>
          </w:tcPr>
          <w:p>
            <w:pPr>
              <w:pStyle w:val="7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7" w:type="dxa"/>
            <w:gridSpan w:val="2"/>
            <w:vAlign w:val="center"/>
          </w:tcPr>
          <w:p>
            <w:pPr>
              <w:pStyle w:val="7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5" w:type="dxa"/>
            <w:gridSpan w:val="2"/>
            <w:vAlign w:val="center"/>
          </w:tcPr>
          <w:p>
            <w:pPr>
              <w:pStyle w:val="7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0" w:type="dxa"/>
            <w:gridSpan w:val="2"/>
            <w:vAlign w:val="center"/>
          </w:tcPr>
          <w:p>
            <w:pPr>
              <w:pStyle w:val="7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7" w:type="dxa"/>
            <w:gridSpan w:val="2"/>
            <w:vAlign w:val="center"/>
          </w:tcPr>
          <w:p>
            <w:pPr>
              <w:pStyle w:val="7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5" w:type="dxa"/>
            <w:gridSpan w:val="2"/>
            <w:vAlign w:val="center"/>
          </w:tcPr>
          <w:p>
            <w:pPr>
              <w:pStyle w:val="7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0" w:type="dxa"/>
            <w:gridSpan w:val="2"/>
            <w:vAlign w:val="center"/>
          </w:tcPr>
          <w:p>
            <w:pPr>
              <w:pStyle w:val="7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7" w:type="dxa"/>
            <w:gridSpan w:val="2"/>
            <w:vAlign w:val="center"/>
          </w:tcPr>
          <w:p>
            <w:pPr>
              <w:pStyle w:val="7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5" w:type="dxa"/>
            <w:gridSpan w:val="2"/>
            <w:vAlign w:val="center"/>
          </w:tcPr>
          <w:p>
            <w:pPr>
              <w:pStyle w:val="7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0" w:type="dxa"/>
            <w:gridSpan w:val="2"/>
            <w:vAlign w:val="center"/>
          </w:tcPr>
          <w:p>
            <w:pPr>
              <w:pStyle w:val="7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7" w:type="dxa"/>
            <w:gridSpan w:val="2"/>
            <w:vAlign w:val="center"/>
          </w:tcPr>
          <w:p>
            <w:pPr>
              <w:pStyle w:val="7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5" w:type="dxa"/>
            <w:gridSpan w:val="2"/>
            <w:vAlign w:val="center"/>
          </w:tcPr>
          <w:p>
            <w:pPr>
              <w:pStyle w:val="7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0" w:type="dxa"/>
            <w:gridSpan w:val="2"/>
            <w:vAlign w:val="center"/>
          </w:tcPr>
          <w:p>
            <w:pPr>
              <w:pStyle w:val="7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9634" w:type="dxa"/>
            <w:gridSpan w:val="8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……</w:t>
            </w:r>
          </w:p>
        </w:tc>
      </w:tr>
      <w:tr>
        <w:trPr>
          <w:trHeight w:val="454" w:hRule="atLeast"/>
          <w:jc w:val="center"/>
        </w:trPr>
        <w:tc>
          <w:tcPr>
            <w:tcW w:w="9634" w:type="dxa"/>
            <w:gridSpan w:val="8"/>
            <w:tcBorders>
              <w:bottom w:val="single" w:color="auto" w:sz="4" w:space="0"/>
            </w:tcBorders>
          </w:tcPr>
          <w:p>
            <w:pPr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获得国家、省部级以上奖励情况（建筑、规划、市政、交通、风景园林等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城市人居环境建设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建设相关专业，包括但不限于人居环境建设的研究、策划、咨询、规划、设计、工程建设、投资运营等方面工作的奖项）</w:t>
            </w:r>
          </w:p>
        </w:tc>
      </w:tr>
      <w:tr>
        <w:trPr>
          <w:trHeight w:val="460" w:hRule="atLeast"/>
          <w:jc w:val="center"/>
        </w:trPr>
        <w:tc>
          <w:tcPr>
            <w:tcW w:w="3107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项目成果名称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奖励类别及等级</w:t>
            </w:r>
          </w:p>
        </w:tc>
        <w:tc>
          <w:tcPr>
            <w:tcW w:w="2528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颁奖单位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获奖年度</w:t>
            </w:r>
          </w:p>
        </w:tc>
      </w:tr>
      <w:tr>
        <w:trPr>
          <w:trHeight w:val="460" w:hRule="atLeast"/>
          <w:jc w:val="center"/>
        </w:trPr>
        <w:tc>
          <w:tcPr>
            <w:tcW w:w="3107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460" w:hRule="atLeast"/>
          <w:jc w:val="center"/>
        </w:trPr>
        <w:tc>
          <w:tcPr>
            <w:tcW w:w="3107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460" w:hRule="atLeast"/>
          <w:jc w:val="center"/>
        </w:trPr>
        <w:tc>
          <w:tcPr>
            <w:tcW w:w="3107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460" w:hRule="atLeast"/>
          <w:jc w:val="center"/>
        </w:trPr>
        <w:tc>
          <w:tcPr>
            <w:tcW w:w="3107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460" w:hRule="atLeast"/>
          <w:jc w:val="center"/>
        </w:trPr>
        <w:tc>
          <w:tcPr>
            <w:tcW w:w="3107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460" w:hRule="atLeast"/>
          <w:jc w:val="center"/>
        </w:trPr>
        <w:tc>
          <w:tcPr>
            <w:tcW w:w="3107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460" w:hRule="atLeast"/>
          <w:jc w:val="center"/>
        </w:trPr>
        <w:tc>
          <w:tcPr>
            <w:tcW w:w="3107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460" w:hRule="atLeast"/>
          <w:jc w:val="center"/>
        </w:trPr>
        <w:tc>
          <w:tcPr>
            <w:tcW w:w="3107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460" w:hRule="atLeast"/>
          <w:jc w:val="center"/>
        </w:trPr>
        <w:tc>
          <w:tcPr>
            <w:tcW w:w="3107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9634" w:type="dxa"/>
            <w:gridSpan w:val="8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……</w:t>
            </w:r>
          </w:p>
        </w:tc>
      </w:tr>
    </w:tbl>
    <w:p>
      <w:pPr>
        <w:rPr>
          <w:rFonts w:hint="eastAsia" w:eastAsia="黑体"/>
          <w:b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项目申报书提纲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1"/>
        <w:textAlignment w:val="auto"/>
        <w:outlineLvl w:val="0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1"/>
        <w:textAlignment w:val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一、揭榜依据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背景分析。</w:t>
      </w:r>
      <w:r>
        <w:rPr>
          <w:rFonts w:hint="eastAsia" w:ascii="仿宋_GB2312" w:hAnsi="仿宋_GB2312" w:eastAsia="仿宋_GB2312" w:cs="仿宋_GB2312"/>
          <w:sz w:val="32"/>
          <w:szCs w:val="32"/>
        </w:rPr>
        <w:t>国内外现状、水平和发展趋势（含技术标准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、推广应用情况等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）；经济建设和社会发展需求；科学技术价值、特色和创新点。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已有技术积累和技术条件。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针对揭榜问题，项目单位已有的研究基础和设施、技术条件和已取得的知识产权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、建设成果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_GoBack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项目考核标的及预期达成目标。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包括对项目完成进度的预期以及完成指标的预期等。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1"/>
        <w:textAlignment w:val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二、项目方案及创新点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，拟采用的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研究方法，技术应用方案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以及相关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先进性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、可行性分析</w:t>
      </w:r>
      <w:r>
        <w:rPr>
          <w:rFonts w:hint="eastAsia" w:ascii="仿宋_GB2312" w:hAnsi="仿宋_GB2312" w:eastAsia="仿宋_GB2312" w:cs="仿宋_GB2312"/>
          <w:sz w:val="32"/>
          <w:szCs w:val="32"/>
        </w:rPr>
        <w:t>评估等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全生命周期管理的技术要点。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可复制、可推广的技术要点。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（四）项目推广应用中潜在的</w:t>
      </w:r>
      <w:r>
        <w:rPr>
          <w:rFonts w:hint="eastAsia" w:ascii="仿宋_GB2312" w:hAnsi="仿宋_GB2312" w:eastAsia="仿宋_GB2312" w:cs="仿宋_GB2312"/>
          <w:sz w:val="32"/>
          <w:szCs w:val="32"/>
        </w:rPr>
        <w:t>难点、风险及应对措施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项目创新点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与优势。</w:t>
      </w:r>
    </w:p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1"/>
        <w:textAlignment w:val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三、项目实施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项目负责人及团队成员履历及能力评价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项目实施的可行性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和效益</w:t>
      </w:r>
      <w:r>
        <w:rPr>
          <w:rFonts w:hint="eastAsia" w:ascii="仿宋_GB2312" w:hAnsi="仿宋_GB2312" w:eastAsia="仿宋_GB2312" w:cs="仿宋_GB2312"/>
          <w:sz w:val="32"/>
          <w:szCs w:val="32"/>
        </w:rPr>
        <w:t>分析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项目实施计划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和预期效果。按季度列出计划进度和关键的、必须实现的节点目标。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1"/>
        <w:textAlignment w:val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四、项目验收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项目成果验收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。明确验收的具体项目和验收方式。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项目成果的意义和价值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。包含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技术、经济、工程化的可行性、可应用领域等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/>
        <w:textAlignment w:val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五、经费预算</w:t>
      </w:r>
      <w:r>
        <w:rPr>
          <w:rFonts w:ascii="黑体" w:hAnsi="黑体" w:eastAsia="黑体"/>
          <w:sz w:val="32"/>
          <w:szCs w:val="32"/>
        </w:rPr>
        <w:tab/>
      </w:r>
    </w:p>
    <w:p>
      <w:pPr>
        <w:adjustRightInd w:val="0"/>
        <w:snapToGrid w:val="0"/>
        <w:spacing w:beforeLines="50"/>
        <w:jc w:val="center"/>
        <w:rPr>
          <w:b w:val="0"/>
          <w:bCs/>
          <w:sz w:val="32"/>
          <w:szCs w:val="32"/>
        </w:rPr>
      </w:pPr>
      <w:r>
        <w:rPr>
          <w:rFonts w:hint="eastAsia" w:ascii="黑体" w:hAnsi="Calibri" w:eastAsia="黑体"/>
          <w:b w:val="0"/>
          <w:bCs/>
          <w:sz w:val="32"/>
          <w:szCs w:val="32"/>
        </w:rPr>
        <w:t>经费预算表</w:t>
      </w:r>
    </w:p>
    <w:tbl>
      <w:tblPr>
        <w:tblStyle w:val="5"/>
        <w:tblpPr w:leftFromText="180" w:rightFromText="180" w:vertAnchor="text" w:horzAnchor="margin" w:tblpXSpec="center" w:tblpY="712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869"/>
        <w:gridCol w:w="2830"/>
      </w:tblGrid>
      <w:tr>
        <w:trPr>
          <w:trHeight w:val="397" w:hRule="atLeast"/>
        </w:trPr>
        <w:tc>
          <w:tcPr>
            <w:tcW w:w="35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科目名称</w:t>
            </w:r>
          </w:p>
        </w:tc>
        <w:tc>
          <w:tcPr>
            <w:tcW w:w="28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所需经费</w:t>
            </w:r>
          </w:p>
        </w:tc>
        <w:tc>
          <w:tcPr>
            <w:tcW w:w="28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计算依据</w:t>
            </w:r>
          </w:p>
        </w:tc>
      </w:tr>
      <w:tr>
        <w:trPr>
          <w:trHeight w:val="340" w:hRule="atLeast"/>
        </w:trPr>
        <w:tc>
          <w:tcPr>
            <w:tcW w:w="351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经费预算（合计）</w:t>
            </w:r>
          </w:p>
        </w:tc>
        <w:tc>
          <w:tcPr>
            <w:tcW w:w="2869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340" w:hRule="atLeast"/>
        </w:trPr>
        <w:tc>
          <w:tcPr>
            <w:tcW w:w="351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一、间接费用</w:t>
            </w:r>
          </w:p>
        </w:tc>
        <w:tc>
          <w:tcPr>
            <w:tcW w:w="2869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340" w:hRule="atLeast"/>
        </w:trPr>
        <w:tc>
          <w:tcPr>
            <w:tcW w:w="351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二、直接费用</w:t>
            </w:r>
          </w:p>
        </w:tc>
        <w:tc>
          <w:tcPr>
            <w:tcW w:w="2869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340" w:hRule="atLeast"/>
        </w:trPr>
        <w:tc>
          <w:tcPr>
            <w:tcW w:w="351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1.设备费</w:t>
            </w:r>
          </w:p>
        </w:tc>
        <w:tc>
          <w:tcPr>
            <w:tcW w:w="2869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340" w:hRule="atLeast"/>
        </w:trPr>
        <w:tc>
          <w:tcPr>
            <w:tcW w:w="351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2.材料费</w:t>
            </w:r>
          </w:p>
        </w:tc>
        <w:tc>
          <w:tcPr>
            <w:tcW w:w="2869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340" w:hRule="atLeast"/>
        </w:trPr>
        <w:tc>
          <w:tcPr>
            <w:tcW w:w="351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.差旅费</w:t>
            </w:r>
          </w:p>
        </w:tc>
        <w:tc>
          <w:tcPr>
            <w:tcW w:w="2869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340" w:hRule="atLeast"/>
        </w:trPr>
        <w:tc>
          <w:tcPr>
            <w:tcW w:w="351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.知识产权事务费</w:t>
            </w:r>
          </w:p>
        </w:tc>
        <w:tc>
          <w:tcPr>
            <w:tcW w:w="2869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340" w:hRule="atLeast"/>
        </w:trPr>
        <w:tc>
          <w:tcPr>
            <w:tcW w:w="351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.劳务费</w:t>
            </w:r>
          </w:p>
        </w:tc>
        <w:tc>
          <w:tcPr>
            <w:tcW w:w="2869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340" w:hRule="atLeast"/>
        </w:trPr>
        <w:tc>
          <w:tcPr>
            <w:tcW w:w="351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.其他费用</w:t>
            </w:r>
          </w:p>
        </w:tc>
        <w:tc>
          <w:tcPr>
            <w:tcW w:w="2869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20" w:lineRule="exact"/>
        <w:ind w:firstLine="560"/>
        <w:rPr>
          <w:rFonts w:ascii="仿宋" w:hAnsi="仿宋" w:eastAsia="仿宋"/>
          <w:szCs w:val="28"/>
        </w:rPr>
      </w:pPr>
      <w:bookmarkStart w:id="1" w:name="_Toc475713298"/>
      <w:bookmarkStart w:id="2" w:name="_Toc482282858"/>
    </w:p>
    <w:p>
      <w:pPr>
        <w:spacing w:line="52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Calibri" w:eastAsia="黑体"/>
          <w:bCs/>
          <w:sz w:val="28"/>
          <w:szCs w:val="28"/>
        </w:rPr>
        <w:t>计算依据：可另附说明</w:t>
      </w:r>
    </w:p>
    <w:bookmarkEnd w:id="1"/>
    <w:bookmarkEnd w:id="2"/>
    <w:p/>
    <w:p>
      <w:pPr>
        <w:pStyle w:val="3"/>
        <w:rPr>
          <w:rFonts w:hint="eastAsia"/>
          <w:lang w:val="en-US" w:eastAsia="zh-CN"/>
        </w:rPr>
      </w:pPr>
    </w:p>
    <w:p/>
    <w:sectPr>
      <w:footerReference r:id="rId3" w:type="default"/>
      <w:pgSz w:w="11906" w:h="16838"/>
      <w:pgMar w:top="1644" w:right="1474" w:bottom="141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 Sun">
    <w:altName w:val="苹方-简"/>
    <w:panose1 w:val="00000000000000000000"/>
    <w:charset w:val="86"/>
    <w:family w:val="swiss"/>
    <w:pitch w:val="default"/>
    <w:sig w:usb0="00000000" w:usb1="00000000" w:usb2="00000010" w:usb3="00000000" w:csb0="00040001" w:csb1="00000000"/>
  </w:font>
  <w:font w:name="方正小标宋简体">
    <w:altName w:val="方正小标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文鼎大标宋简">
    <w:altName w:val="汉仪书宋二KW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FAF33"/>
    <w:multiLevelType w:val="singleLevel"/>
    <w:tmpl w:val="FDFFAF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AAC441"/>
    <w:rsid w:val="677FA586"/>
    <w:rsid w:val="8FDECB62"/>
    <w:rsid w:val="FDAAC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宋体"/>
      <w:kern w:val="2"/>
      <w:sz w:val="21"/>
      <w:szCs w:val="21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 Sun" w:hAnsi="Calibri" w:eastAsia="Sim Sun" w:cs="Sim Su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2023-12-01T19:14:00Z</dcterms:created>
  <dc:creator>高远</dc:creator>
  <cp:lastModifiedBy>高远</cp:lastModifiedBy>
  <dcterms:modified xsi:type="dcterms:W3CDTF">2023-12-01T14:37:01Z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41C1EA950D7736E0AB4F69659ACC1F17_41</vt:lpwstr>
  </property>
</Properties>
</file>