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渔二村改造项目</w:t>
      </w:r>
    </w:p>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超限高层建筑工程抗震设防专家组审查意见</w:t>
      </w:r>
    </w:p>
    <w:p>
      <w:pPr>
        <w:ind w:firstLine="880" w:firstLineChars="200"/>
        <w:jc w:val="left"/>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450" w:firstLineChars="150"/>
        <w:textAlignment w:val="auto"/>
        <w:rPr>
          <w:rFonts w:ascii="仿宋" w:hAnsi="仿宋" w:eastAsia="仿宋"/>
          <w:sz w:val="30"/>
          <w:szCs w:val="30"/>
        </w:rPr>
      </w:pPr>
      <w:r>
        <w:rPr>
          <w:rFonts w:hint="eastAsia" w:ascii="仿宋" w:hAnsi="仿宋" w:eastAsia="仿宋"/>
          <w:sz w:val="30"/>
          <w:szCs w:val="30"/>
        </w:rPr>
        <w:t>2023年3月10日，广东省超限高层抗震设防专项审查委员会在深圳市景田北七街华盛领寓3楼第三会议室主持召开了“渔二村改造项目”超限高层建筑抗震设防专项审查会议。审查会专家组由五位专家组成，王传甲教授级高级工任专家组组长。与会专家审阅了送审资料，听取了设计单位深圳市华阳国际工程设计股份有限公司对该项目的结构超限设计情况汇报，审阅了送审资料。经讨论，提出如下审查意见。</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本项目位于广东省深圳市南山区蛇口街道蛇口沿山片区，东临湾厦路，西临大南山。项目地上建筑面积</w:t>
      </w:r>
      <w:r>
        <w:rPr>
          <w:rFonts w:hint="eastAsia" w:ascii="仿宋" w:hAnsi="仿宋" w:eastAsia="仿宋"/>
          <w:sz w:val="30"/>
          <w:szCs w:val="30"/>
          <w:lang w:val="en-US" w:eastAsia="zh-CN"/>
        </w:rPr>
        <w:t>约</w:t>
      </w:r>
      <w:r>
        <w:rPr>
          <w:rFonts w:hint="eastAsia" w:ascii="仿宋" w:hAnsi="仿宋" w:eastAsia="仿宋"/>
          <w:sz w:val="30"/>
          <w:szCs w:val="30"/>
        </w:rPr>
        <w:t>6.8万平方米，地下室建筑面积</w:t>
      </w:r>
      <w:r>
        <w:rPr>
          <w:rFonts w:hint="eastAsia" w:ascii="仿宋" w:hAnsi="仿宋" w:eastAsia="仿宋"/>
          <w:sz w:val="30"/>
          <w:szCs w:val="30"/>
          <w:lang w:val="en-US" w:eastAsia="zh-CN"/>
        </w:rPr>
        <w:t>约</w:t>
      </w:r>
      <w:r>
        <w:rPr>
          <w:rFonts w:hint="eastAsia" w:ascii="仿宋" w:hAnsi="仿宋" w:eastAsia="仿宋"/>
          <w:sz w:val="30"/>
          <w:szCs w:val="30"/>
        </w:rPr>
        <w:t>2.32万平方米。本次超限审查部分为1栋一、二单元及2栋，本工程设置三层地下室。其中1栋一单元、1栋二单元塔楼采用部分框支剪力墙结构，地上45层，结构高度145.50米，存在扭转不规则、凹凸不规则、尺寸突变、构件间断等不规则项，属于超B级高度的超限高层建筑；2栋公寓塔楼采用部分框支剪力墙结构，地上39层，结构高度140.05米，存在扭转不规则、凹凸不规则、构件间断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5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本项目抗震设防烈度7度(0.1g)，场地类别Ⅱ类，抗震设防类别丙类，抗震性能目标C级。</w:t>
      </w:r>
    </w:p>
    <w:p>
      <w:pPr>
        <w:keepNext w:val="0"/>
        <w:keepLines w:val="0"/>
        <w:pageBreakBefore w:val="0"/>
        <w:widowControl w:val="0"/>
        <w:kinsoku/>
        <w:wordWrap/>
        <w:overflowPunct/>
        <w:topLinePunct w:val="0"/>
        <w:autoSpaceDE/>
        <w:autoSpaceDN/>
        <w:bidi w:val="0"/>
        <w:adjustRightInd/>
        <w:snapToGrid/>
        <w:spacing w:line="5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本项目各栋塔楼标准层采用部分装配式预制构件（预制外墙、预制叠合楼板、预制非承重内隔墙等）,其对主体结构抗震安全性影响及与主体结构连接节点构造等应进行专项论证。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二、存在问题和改进意见</w:t>
      </w:r>
    </w:p>
    <w:p>
      <w:pPr>
        <w:numPr>
          <w:ilvl w:val="0"/>
          <w:numId w:val="1"/>
        </w:numPr>
        <w:spacing w:line="520" w:lineRule="exact"/>
        <w:jc w:val="left"/>
        <w:rPr>
          <w:rFonts w:hint="eastAsia" w:ascii="仿宋" w:hAnsi="仿宋" w:eastAsia="仿宋"/>
          <w:b/>
          <w:sz w:val="30"/>
          <w:szCs w:val="30"/>
        </w:rPr>
      </w:pPr>
      <w:r>
        <w:rPr>
          <w:rFonts w:hint="eastAsia" w:ascii="仿宋" w:hAnsi="仿宋" w:eastAsia="仿宋"/>
          <w:bCs/>
          <w:sz w:val="30"/>
          <w:szCs w:val="30"/>
        </w:rPr>
        <w:t>2栋塔楼X向落地剪力墙及标准层X向剪力墙偏少，应适当加强；</w:t>
      </w:r>
    </w:p>
    <w:p>
      <w:pPr>
        <w:numPr>
          <w:ilvl w:val="0"/>
          <w:numId w:val="1"/>
        </w:numPr>
        <w:spacing w:line="520" w:lineRule="exact"/>
        <w:jc w:val="left"/>
        <w:rPr>
          <w:rFonts w:hint="eastAsia" w:ascii="仿宋" w:hAnsi="仿宋" w:eastAsia="仿宋"/>
          <w:bCs/>
          <w:sz w:val="30"/>
          <w:szCs w:val="30"/>
        </w:rPr>
      </w:pPr>
      <w:r>
        <w:rPr>
          <w:rFonts w:hint="eastAsia" w:ascii="仿宋" w:hAnsi="仿宋" w:eastAsia="仿宋"/>
          <w:bCs/>
          <w:sz w:val="30"/>
          <w:szCs w:val="30"/>
        </w:rPr>
        <w:t>考虑动力效应的影响，完善2栋塔楼高位转换分析，并采取相应的加强措施；</w:t>
      </w:r>
    </w:p>
    <w:p>
      <w:pPr>
        <w:numPr>
          <w:ilvl w:val="0"/>
          <w:numId w:val="1"/>
        </w:numPr>
        <w:spacing w:line="520" w:lineRule="exact"/>
        <w:jc w:val="left"/>
        <w:rPr>
          <w:rFonts w:hint="eastAsia" w:ascii="仿宋" w:hAnsi="仿宋" w:eastAsia="仿宋"/>
          <w:bCs/>
          <w:sz w:val="30"/>
          <w:szCs w:val="30"/>
        </w:rPr>
      </w:pPr>
      <w:r>
        <w:rPr>
          <w:rFonts w:hint="eastAsia" w:ascii="仿宋" w:hAnsi="仿宋" w:eastAsia="仿宋"/>
          <w:bCs/>
          <w:sz w:val="30"/>
          <w:szCs w:val="30"/>
        </w:rPr>
        <w:t>合理模拟各栋塔楼转换柱与相连剪力墙的受力关系；完善转换结构的实体有限元分析；</w:t>
      </w:r>
    </w:p>
    <w:p>
      <w:pPr>
        <w:numPr>
          <w:ilvl w:val="0"/>
          <w:numId w:val="1"/>
        </w:numPr>
        <w:spacing w:line="520" w:lineRule="exact"/>
        <w:jc w:val="left"/>
        <w:rPr>
          <w:rFonts w:hint="eastAsia" w:ascii="仿宋" w:hAnsi="仿宋" w:eastAsia="仿宋"/>
          <w:b/>
          <w:sz w:val="30"/>
          <w:szCs w:val="30"/>
        </w:rPr>
      </w:pPr>
      <w:r>
        <w:rPr>
          <w:rFonts w:hint="eastAsia" w:ascii="仿宋" w:hAnsi="仿宋" w:eastAsia="仿宋"/>
          <w:bCs/>
          <w:sz w:val="30"/>
          <w:szCs w:val="30"/>
        </w:rPr>
        <w:t>2栋塔楼风振作用下的加速度及减振措施应进行专项论证；</w:t>
      </w:r>
    </w:p>
    <w:p>
      <w:pPr>
        <w:numPr>
          <w:ilvl w:val="0"/>
          <w:numId w:val="1"/>
        </w:numPr>
        <w:spacing w:line="520" w:lineRule="exact"/>
        <w:jc w:val="left"/>
        <w:rPr>
          <w:rFonts w:hint="eastAsia" w:ascii="仿宋" w:hAnsi="仿宋" w:eastAsia="仿宋" w:cs="仿宋"/>
          <w:bCs/>
          <w:sz w:val="30"/>
          <w:szCs w:val="30"/>
        </w:rPr>
      </w:pPr>
      <w:r>
        <w:rPr>
          <w:rFonts w:hint="eastAsia" w:ascii="仿宋" w:hAnsi="仿宋" w:eastAsia="仿宋"/>
          <w:bCs/>
          <w:sz w:val="30"/>
          <w:szCs w:val="30"/>
        </w:rPr>
        <w:t>复核各栋中震作用下墙体的拉应力。</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rPr>
        <w:t>三、审查结论：通过</w:t>
      </w:r>
      <w:bookmarkStart w:id="0" w:name="_GoBack"/>
      <w:bookmarkEnd w:id="0"/>
    </w:p>
    <w:p>
      <w:pPr>
        <w:ind w:firstLine="562" w:firstLineChars="200"/>
        <w:rPr>
          <w:rFonts w:ascii="仿宋" w:hAnsi="仿宋" w:eastAsia="仿宋"/>
          <w:b/>
          <w:sz w:val="28"/>
          <w:szCs w:val="28"/>
        </w:rPr>
      </w:pPr>
    </w:p>
    <w:p>
      <w:pPr>
        <w:rPr>
          <w:rFonts w:ascii="仿宋" w:hAnsi="仿宋" w:eastAsia="仿宋"/>
          <w:bCs/>
          <w:sz w:val="30"/>
          <w:szCs w:val="30"/>
        </w:rPr>
      </w:pPr>
      <w:r>
        <w:rPr>
          <w:rFonts w:hint="eastAsia" w:ascii="仿宋" w:hAnsi="仿宋" w:eastAsia="仿宋"/>
          <w:bCs/>
          <w:sz w:val="30"/>
          <w:szCs w:val="30"/>
        </w:rPr>
        <w:t>专家组组长：王传甲</w:t>
      </w:r>
    </w:p>
    <w:p>
      <w:pPr>
        <w:ind w:firstLine="600" w:firstLineChars="200"/>
        <w:rPr>
          <w:rFonts w:ascii="仿宋" w:hAnsi="仿宋" w:eastAsia="仿宋"/>
          <w:bCs/>
          <w:sz w:val="30"/>
          <w:szCs w:val="30"/>
        </w:rPr>
      </w:pPr>
    </w:p>
    <w:p>
      <w:pPr>
        <w:rPr>
          <w:rFonts w:ascii="仿宋" w:hAnsi="仿宋" w:eastAsia="仿宋"/>
          <w:bCs/>
          <w:sz w:val="30"/>
          <w:szCs w:val="30"/>
        </w:rPr>
      </w:pPr>
      <w:r>
        <w:rPr>
          <w:rFonts w:hint="eastAsia" w:ascii="仿宋" w:hAnsi="仿宋" w:eastAsia="仿宋"/>
          <w:bCs/>
          <w:sz w:val="30"/>
          <w:szCs w:val="30"/>
        </w:rPr>
        <w:t>专家组成员：张  剑     陈志强     马镇炎     吴国勤</w:t>
      </w:r>
    </w:p>
    <w:p>
      <w:pPr>
        <w:ind w:firstLine="703" w:firstLineChars="250"/>
        <w:rPr>
          <w:rFonts w:ascii="仿宋" w:hAnsi="仿宋" w:eastAsia="仿宋"/>
          <w:b/>
          <w:sz w:val="28"/>
          <w:szCs w:val="28"/>
        </w:rPr>
      </w:pPr>
    </w:p>
    <w:p>
      <w:pPr>
        <w:ind w:firstLine="703" w:firstLineChars="250"/>
        <w:rPr>
          <w:rFonts w:ascii="仿宋" w:hAnsi="仿宋" w:eastAsia="仿宋"/>
          <w:b/>
          <w:sz w:val="28"/>
          <w:szCs w:val="28"/>
        </w:rPr>
      </w:pPr>
    </w:p>
    <w:p>
      <w:pPr>
        <w:ind w:firstLine="750" w:firstLineChars="250"/>
        <w:jc w:val="right"/>
        <w:rPr>
          <w:rFonts w:ascii="仿宋" w:hAnsi="仿宋" w:eastAsia="仿宋"/>
          <w:bCs/>
          <w:sz w:val="30"/>
          <w:szCs w:val="30"/>
        </w:rPr>
      </w:pPr>
      <w:r>
        <w:rPr>
          <w:rFonts w:hint="eastAsia" w:ascii="仿宋" w:hAnsi="仿宋" w:eastAsia="仿宋"/>
          <w:bCs/>
          <w:sz w:val="30"/>
          <w:szCs w:val="30"/>
        </w:rPr>
        <w:t>2023年3月10日</w:t>
      </w:r>
    </w:p>
    <w:p>
      <w:pPr>
        <w:rPr>
          <w:rFonts w:ascii="仿宋" w:hAnsi="仿宋" w:eastAsia="仿宋"/>
          <w:b/>
          <w:sz w:val="30"/>
          <w:szCs w:val="30"/>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97972"/>
    <w:multiLevelType w:val="singleLevel"/>
    <w:tmpl w:val="C7B97972"/>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NmI5Y2IzNTgwN2M1MmFhNThlOTQ5ZjM2NTBkMjAifQ=="/>
    <w:docVar w:name="KSO_WPS_MARK_KEY" w:val="a3d6f75f-3ee2-47ff-b7f0-992b21467844"/>
  </w:docVars>
  <w:rsids>
    <w:rsidRoot w:val="001E5EE1"/>
    <w:rsid w:val="00000865"/>
    <w:rsid w:val="00027A3F"/>
    <w:rsid w:val="000F7CE3"/>
    <w:rsid w:val="00106E75"/>
    <w:rsid w:val="00107B49"/>
    <w:rsid w:val="00116759"/>
    <w:rsid w:val="00133051"/>
    <w:rsid w:val="0014199E"/>
    <w:rsid w:val="00156A61"/>
    <w:rsid w:val="0018277F"/>
    <w:rsid w:val="001B7E39"/>
    <w:rsid w:val="001D006C"/>
    <w:rsid w:val="001D453D"/>
    <w:rsid w:val="001E5EE1"/>
    <w:rsid w:val="00211342"/>
    <w:rsid w:val="0022022F"/>
    <w:rsid w:val="00236375"/>
    <w:rsid w:val="00247843"/>
    <w:rsid w:val="00270DB2"/>
    <w:rsid w:val="00292F81"/>
    <w:rsid w:val="0029329C"/>
    <w:rsid w:val="002A3FBD"/>
    <w:rsid w:val="00335909"/>
    <w:rsid w:val="00335CF4"/>
    <w:rsid w:val="00340872"/>
    <w:rsid w:val="0036460A"/>
    <w:rsid w:val="00372C32"/>
    <w:rsid w:val="00386632"/>
    <w:rsid w:val="003B6AE3"/>
    <w:rsid w:val="003E445D"/>
    <w:rsid w:val="003F09A7"/>
    <w:rsid w:val="004029B6"/>
    <w:rsid w:val="004260E5"/>
    <w:rsid w:val="004369F2"/>
    <w:rsid w:val="004443C6"/>
    <w:rsid w:val="004471C2"/>
    <w:rsid w:val="00456509"/>
    <w:rsid w:val="004739C6"/>
    <w:rsid w:val="00490452"/>
    <w:rsid w:val="004A543F"/>
    <w:rsid w:val="004B1AD7"/>
    <w:rsid w:val="004B4423"/>
    <w:rsid w:val="004C446D"/>
    <w:rsid w:val="004E3BCF"/>
    <w:rsid w:val="0056104D"/>
    <w:rsid w:val="005729A9"/>
    <w:rsid w:val="005A4E1A"/>
    <w:rsid w:val="005F7E11"/>
    <w:rsid w:val="006020FC"/>
    <w:rsid w:val="00665186"/>
    <w:rsid w:val="006B5799"/>
    <w:rsid w:val="006D067D"/>
    <w:rsid w:val="006D1F98"/>
    <w:rsid w:val="006E1600"/>
    <w:rsid w:val="00706AAF"/>
    <w:rsid w:val="0072260A"/>
    <w:rsid w:val="007529A4"/>
    <w:rsid w:val="00784053"/>
    <w:rsid w:val="008043B5"/>
    <w:rsid w:val="008315AB"/>
    <w:rsid w:val="008452F0"/>
    <w:rsid w:val="008749AB"/>
    <w:rsid w:val="00880737"/>
    <w:rsid w:val="0088450E"/>
    <w:rsid w:val="00894B35"/>
    <w:rsid w:val="008E48F5"/>
    <w:rsid w:val="00972446"/>
    <w:rsid w:val="009A3F5A"/>
    <w:rsid w:val="009A7175"/>
    <w:rsid w:val="009B7DAC"/>
    <w:rsid w:val="009F64C4"/>
    <w:rsid w:val="009F774C"/>
    <w:rsid w:val="00A364AE"/>
    <w:rsid w:val="00A67075"/>
    <w:rsid w:val="00A93F2A"/>
    <w:rsid w:val="00A972C9"/>
    <w:rsid w:val="00AA30F6"/>
    <w:rsid w:val="00AF332F"/>
    <w:rsid w:val="00AF6CBD"/>
    <w:rsid w:val="00B0296B"/>
    <w:rsid w:val="00B1022F"/>
    <w:rsid w:val="00B47BD7"/>
    <w:rsid w:val="00B86656"/>
    <w:rsid w:val="00B92C11"/>
    <w:rsid w:val="00BB6F9F"/>
    <w:rsid w:val="00BC052B"/>
    <w:rsid w:val="00BE413B"/>
    <w:rsid w:val="00BF190D"/>
    <w:rsid w:val="00C263AF"/>
    <w:rsid w:val="00C3515E"/>
    <w:rsid w:val="00C5157B"/>
    <w:rsid w:val="00C61CF2"/>
    <w:rsid w:val="00C62DD6"/>
    <w:rsid w:val="00C7395A"/>
    <w:rsid w:val="00CB1496"/>
    <w:rsid w:val="00CD1F13"/>
    <w:rsid w:val="00CD2714"/>
    <w:rsid w:val="00CF5500"/>
    <w:rsid w:val="00D0311F"/>
    <w:rsid w:val="00D40051"/>
    <w:rsid w:val="00DD00C9"/>
    <w:rsid w:val="00DE3013"/>
    <w:rsid w:val="00E16B66"/>
    <w:rsid w:val="00E51A02"/>
    <w:rsid w:val="00E85131"/>
    <w:rsid w:val="00E860E1"/>
    <w:rsid w:val="00E952C3"/>
    <w:rsid w:val="00F40C73"/>
    <w:rsid w:val="00F60631"/>
    <w:rsid w:val="00F632C7"/>
    <w:rsid w:val="00F81EFE"/>
    <w:rsid w:val="00F92191"/>
    <w:rsid w:val="00FB5A28"/>
    <w:rsid w:val="00FC229B"/>
    <w:rsid w:val="00FD4742"/>
    <w:rsid w:val="02CE6244"/>
    <w:rsid w:val="02ED7EC0"/>
    <w:rsid w:val="03F80913"/>
    <w:rsid w:val="04374EF5"/>
    <w:rsid w:val="060A20AF"/>
    <w:rsid w:val="064F49ED"/>
    <w:rsid w:val="08050FAE"/>
    <w:rsid w:val="0932487E"/>
    <w:rsid w:val="0ADC5E64"/>
    <w:rsid w:val="0F037AD1"/>
    <w:rsid w:val="10430481"/>
    <w:rsid w:val="13963C5C"/>
    <w:rsid w:val="14BF71E2"/>
    <w:rsid w:val="155913E5"/>
    <w:rsid w:val="156801F5"/>
    <w:rsid w:val="17F52422"/>
    <w:rsid w:val="18CB43A7"/>
    <w:rsid w:val="1A1E49AB"/>
    <w:rsid w:val="1ACC4407"/>
    <w:rsid w:val="1B0911B7"/>
    <w:rsid w:val="1D526E45"/>
    <w:rsid w:val="1E89425F"/>
    <w:rsid w:val="1F355A1B"/>
    <w:rsid w:val="218F7423"/>
    <w:rsid w:val="22874550"/>
    <w:rsid w:val="24AA57B9"/>
    <w:rsid w:val="25607E4B"/>
    <w:rsid w:val="27653C19"/>
    <w:rsid w:val="292E6A47"/>
    <w:rsid w:val="2A1738F0"/>
    <w:rsid w:val="2AE17A5A"/>
    <w:rsid w:val="2BAD55C5"/>
    <w:rsid w:val="2D3E73E6"/>
    <w:rsid w:val="2D940DB4"/>
    <w:rsid w:val="2F245151"/>
    <w:rsid w:val="2F3740ED"/>
    <w:rsid w:val="2F4B5913"/>
    <w:rsid w:val="2F7610B9"/>
    <w:rsid w:val="30E402A4"/>
    <w:rsid w:val="311E011A"/>
    <w:rsid w:val="33EC4E2E"/>
    <w:rsid w:val="33FB7DDF"/>
    <w:rsid w:val="34772EC2"/>
    <w:rsid w:val="34A22009"/>
    <w:rsid w:val="35A26B4B"/>
    <w:rsid w:val="35A76722"/>
    <w:rsid w:val="363B7065"/>
    <w:rsid w:val="3D5B7E57"/>
    <w:rsid w:val="4246491B"/>
    <w:rsid w:val="42664FBD"/>
    <w:rsid w:val="44022AC4"/>
    <w:rsid w:val="46364CA7"/>
    <w:rsid w:val="481676AF"/>
    <w:rsid w:val="4A71507A"/>
    <w:rsid w:val="4ACF7478"/>
    <w:rsid w:val="4C6A56AA"/>
    <w:rsid w:val="51F167D1"/>
    <w:rsid w:val="525E7A5F"/>
    <w:rsid w:val="55A439DB"/>
    <w:rsid w:val="57297DEA"/>
    <w:rsid w:val="58931AE5"/>
    <w:rsid w:val="59786F4A"/>
    <w:rsid w:val="5B4876F8"/>
    <w:rsid w:val="5B6E240F"/>
    <w:rsid w:val="5D827484"/>
    <w:rsid w:val="5DA9621C"/>
    <w:rsid w:val="5F5E0464"/>
    <w:rsid w:val="60172FFB"/>
    <w:rsid w:val="60ED40AE"/>
    <w:rsid w:val="61A55D4C"/>
    <w:rsid w:val="642230A6"/>
    <w:rsid w:val="64A15589"/>
    <w:rsid w:val="64D31BDE"/>
    <w:rsid w:val="65165F77"/>
    <w:rsid w:val="65CE70EA"/>
    <w:rsid w:val="65F42FE1"/>
    <w:rsid w:val="67544B35"/>
    <w:rsid w:val="67627252"/>
    <w:rsid w:val="68692862"/>
    <w:rsid w:val="68AD274F"/>
    <w:rsid w:val="6B174168"/>
    <w:rsid w:val="6C3D203B"/>
    <w:rsid w:val="6CAD71C1"/>
    <w:rsid w:val="6F810491"/>
    <w:rsid w:val="7160306C"/>
    <w:rsid w:val="717121F6"/>
    <w:rsid w:val="71CC633B"/>
    <w:rsid w:val="72A047DA"/>
    <w:rsid w:val="7303749F"/>
    <w:rsid w:val="757E5B9F"/>
    <w:rsid w:val="766D3B19"/>
    <w:rsid w:val="768F0D80"/>
    <w:rsid w:val="76CE66B2"/>
    <w:rsid w:val="783E33C3"/>
    <w:rsid w:val="7A4078C7"/>
    <w:rsid w:val="7CC35A30"/>
    <w:rsid w:val="7F78540D"/>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909</Words>
  <Characters>953</Characters>
  <Lines>7</Lines>
  <Paragraphs>1</Paragraphs>
  <TotalTime>1</TotalTime>
  <ScaleCrop>false</ScaleCrop>
  <LinksUpToDate>false</LinksUpToDate>
  <CharactersWithSpaces>970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2019-11-25T02:31:00Z</dcterms:created>
  <dc:creator>WS</dc:creator>
  <cp:lastModifiedBy>admin</cp:lastModifiedBy>
  <dcterms:modified xsi:type="dcterms:W3CDTF">2023-03-10T08:10:14Z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26BA4B330DD0447AB95FEEFE44EDEE11</vt:lpwstr>
  </property>
</Properties>
</file>