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4E8" w:rsidRDefault="008E44E8" w:rsidP="008E44E8">
      <w:pPr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8E44E8" w:rsidRDefault="008E44E8" w:rsidP="008E44E8">
      <w:pPr>
        <w:spacing w:line="580" w:lineRule="exact"/>
        <w:jc w:val="center"/>
        <w:rPr>
          <w:rFonts w:ascii="小标宋" w:eastAsia="小标宋" w:hAnsi="小标宋" w:cs="小标宋"/>
          <w:sz w:val="44"/>
          <w:szCs w:val="44"/>
        </w:rPr>
      </w:pPr>
      <w:bookmarkStart w:id="0" w:name="_GoBack"/>
      <w:r>
        <w:rPr>
          <w:rFonts w:ascii="小标宋" w:eastAsia="小标宋" w:hAnsi="小标宋" w:cs="小标宋" w:hint="eastAsia"/>
          <w:sz w:val="44"/>
          <w:szCs w:val="44"/>
        </w:rPr>
        <w:t>报名回执</w:t>
      </w:r>
    </w:p>
    <w:bookmarkEnd w:id="0"/>
    <w:p w:rsidR="008E44E8" w:rsidRDefault="008E44E8" w:rsidP="008E44E8">
      <w:pPr>
        <w:jc w:val="left"/>
        <w:rPr>
          <w:rFonts w:ascii="Calibri" w:hAnsi="Calibri" w:cs="Times New Roman"/>
          <w:szCs w:val="22"/>
        </w:rPr>
      </w:pPr>
    </w:p>
    <w:p w:rsidR="008E44E8" w:rsidRDefault="008E44E8" w:rsidP="008E44E8">
      <w:pPr>
        <w:jc w:val="left"/>
        <w:rPr>
          <w:rFonts w:ascii="仿宋_GB2312" w:hAnsi="仿宋_GB2312" w:cs="仿宋_GB2312"/>
          <w:szCs w:val="22"/>
        </w:rPr>
      </w:pPr>
      <w:r>
        <w:rPr>
          <w:rFonts w:ascii="仿宋_GB2312" w:hAnsi="仿宋_GB2312" w:cs="仿宋_GB2312" w:hint="eastAsia"/>
          <w:szCs w:val="22"/>
        </w:rPr>
        <w:t>填报单位：</w:t>
      </w: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2250"/>
        <w:gridCol w:w="1484"/>
        <w:gridCol w:w="1596"/>
        <w:gridCol w:w="1712"/>
      </w:tblGrid>
      <w:tr w:rsidR="008E44E8" w:rsidTr="00D34156">
        <w:trPr>
          <w:trHeight w:val="686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E8" w:rsidRDefault="008E44E8" w:rsidP="00D34156">
            <w:pPr>
              <w:tabs>
                <w:tab w:val="left" w:pos="478"/>
              </w:tabs>
              <w:spacing w:line="240" w:lineRule="auto"/>
              <w:jc w:val="center"/>
              <w:rPr>
                <w:rFonts w:ascii="黑体" w:eastAsia="黑体" w:hAnsi="黑体" w:cs="黑体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2"/>
              </w:rPr>
              <w:t>姓   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E8" w:rsidRDefault="008E44E8" w:rsidP="00D34156">
            <w:pPr>
              <w:spacing w:line="240" w:lineRule="auto"/>
              <w:jc w:val="center"/>
              <w:rPr>
                <w:rFonts w:ascii="黑体" w:eastAsia="黑体" w:hAnsi="黑体" w:cs="黑体"/>
                <w:b/>
                <w:sz w:val="21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2"/>
              </w:rPr>
              <w:t>单   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E8" w:rsidRDefault="008E44E8" w:rsidP="00D34156">
            <w:pPr>
              <w:spacing w:line="240" w:lineRule="auto"/>
              <w:jc w:val="center"/>
              <w:rPr>
                <w:rFonts w:ascii="黑体" w:eastAsia="黑体" w:hAnsi="黑体" w:cs="黑体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2"/>
              </w:rPr>
              <w:t xml:space="preserve">职   </w:t>
            </w:r>
            <w:proofErr w:type="gramStart"/>
            <w:r>
              <w:rPr>
                <w:rFonts w:ascii="黑体" w:eastAsia="黑体" w:hAnsi="黑体" w:cs="黑体" w:hint="eastAsia"/>
                <w:b/>
                <w:sz w:val="21"/>
                <w:szCs w:val="22"/>
              </w:rPr>
              <w:t>务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E8" w:rsidRDefault="008E44E8" w:rsidP="00D34156">
            <w:pPr>
              <w:spacing w:line="240" w:lineRule="auto"/>
              <w:jc w:val="center"/>
              <w:rPr>
                <w:rFonts w:ascii="黑体" w:eastAsia="黑体" w:hAnsi="黑体" w:cs="黑体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2"/>
              </w:rPr>
              <w:t>联系电话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E8" w:rsidRDefault="008E44E8" w:rsidP="00D34156">
            <w:pPr>
              <w:spacing w:line="240" w:lineRule="auto"/>
              <w:jc w:val="center"/>
              <w:rPr>
                <w:rFonts w:ascii="黑体" w:eastAsia="黑体" w:hAnsi="黑体" w:cs="黑体"/>
                <w:b/>
                <w:sz w:val="21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2"/>
              </w:rPr>
              <w:t>乘坐班车人数</w:t>
            </w:r>
          </w:p>
        </w:tc>
      </w:tr>
      <w:tr w:rsidR="008E44E8" w:rsidTr="00D34156">
        <w:trPr>
          <w:trHeight w:val="799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E8" w:rsidRDefault="008E44E8" w:rsidP="00D34156">
            <w:pPr>
              <w:spacing w:line="580" w:lineRule="exact"/>
              <w:ind w:firstLineChars="200" w:firstLine="640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E8" w:rsidRDefault="008E44E8" w:rsidP="00D34156">
            <w:pPr>
              <w:spacing w:line="580" w:lineRule="exact"/>
              <w:ind w:firstLineChars="200" w:firstLine="640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E8" w:rsidRDefault="008E44E8" w:rsidP="00D34156">
            <w:pPr>
              <w:spacing w:line="580" w:lineRule="exact"/>
              <w:ind w:firstLineChars="200" w:firstLine="640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E8" w:rsidRDefault="008E44E8" w:rsidP="00D34156">
            <w:pPr>
              <w:spacing w:line="580" w:lineRule="exact"/>
              <w:ind w:firstLineChars="200" w:firstLine="640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44E8" w:rsidRDefault="008E44E8" w:rsidP="00D34156">
            <w:pPr>
              <w:spacing w:line="580" w:lineRule="exact"/>
              <w:ind w:firstLineChars="200" w:firstLine="640"/>
              <w:rPr>
                <w:rFonts w:ascii="Calibri" w:hAnsi="Calibri" w:cs="Times New Roman"/>
                <w:szCs w:val="22"/>
              </w:rPr>
            </w:pPr>
          </w:p>
        </w:tc>
      </w:tr>
      <w:tr w:rsidR="008E44E8" w:rsidTr="00D34156">
        <w:trPr>
          <w:trHeight w:val="799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E8" w:rsidRDefault="008E44E8" w:rsidP="00D34156">
            <w:pPr>
              <w:spacing w:line="580" w:lineRule="exact"/>
              <w:ind w:firstLineChars="200" w:firstLine="640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E8" w:rsidRDefault="008E44E8" w:rsidP="00D34156">
            <w:pPr>
              <w:spacing w:line="580" w:lineRule="exact"/>
              <w:ind w:firstLineChars="200" w:firstLine="640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E8" w:rsidRDefault="008E44E8" w:rsidP="00D34156">
            <w:pPr>
              <w:spacing w:line="580" w:lineRule="exact"/>
              <w:ind w:firstLineChars="200" w:firstLine="640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E8" w:rsidRDefault="008E44E8" w:rsidP="00D34156">
            <w:pPr>
              <w:spacing w:line="580" w:lineRule="exact"/>
              <w:ind w:firstLineChars="200" w:firstLine="640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4E8" w:rsidRDefault="008E44E8" w:rsidP="00D34156">
            <w:pPr>
              <w:spacing w:line="580" w:lineRule="exact"/>
              <w:ind w:firstLineChars="200" w:firstLine="640"/>
              <w:rPr>
                <w:rFonts w:ascii="Calibri" w:hAnsi="Calibri" w:cs="Times New Roman"/>
                <w:szCs w:val="22"/>
              </w:rPr>
            </w:pPr>
          </w:p>
        </w:tc>
      </w:tr>
      <w:tr w:rsidR="008E44E8" w:rsidTr="00D34156">
        <w:trPr>
          <w:trHeight w:val="799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E8" w:rsidRDefault="008E44E8" w:rsidP="00D34156">
            <w:pPr>
              <w:spacing w:line="580" w:lineRule="exact"/>
              <w:jc w:val="center"/>
              <w:rPr>
                <w:rFonts w:ascii="Calibri" w:hAnsi="Calibri" w:cs="Times New Roman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2"/>
              </w:rPr>
              <w:t>参加网络</w:t>
            </w:r>
            <w:proofErr w:type="gramStart"/>
            <w:r>
              <w:rPr>
                <w:rFonts w:ascii="黑体" w:eastAsia="黑体" w:hAnsi="黑体" w:cs="黑体" w:hint="eastAsia"/>
                <w:b/>
                <w:sz w:val="21"/>
                <w:szCs w:val="22"/>
              </w:rPr>
              <w:t>直播总</w:t>
            </w:r>
            <w:proofErr w:type="gramEnd"/>
            <w:r>
              <w:rPr>
                <w:rFonts w:ascii="黑体" w:eastAsia="黑体" w:hAnsi="黑体" w:cs="黑体" w:hint="eastAsia"/>
                <w:b/>
                <w:sz w:val="21"/>
                <w:szCs w:val="22"/>
              </w:rPr>
              <w:t>人数</w:t>
            </w:r>
          </w:p>
        </w:tc>
        <w:tc>
          <w:tcPr>
            <w:tcW w:w="7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E8" w:rsidRDefault="008E44E8" w:rsidP="00D34156">
            <w:pPr>
              <w:spacing w:line="580" w:lineRule="exact"/>
              <w:ind w:firstLineChars="200" w:firstLine="640"/>
              <w:rPr>
                <w:rFonts w:ascii="Calibri" w:hAnsi="Calibri" w:cs="Times New Roman"/>
                <w:szCs w:val="22"/>
              </w:rPr>
            </w:pPr>
          </w:p>
        </w:tc>
      </w:tr>
    </w:tbl>
    <w:p w:rsidR="008E44E8" w:rsidRDefault="008E44E8" w:rsidP="008E44E8">
      <w:pPr>
        <w:spacing w:line="240" w:lineRule="atLeast"/>
        <w:ind w:firstLineChars="200" w:firstLine="420"/>
        <w:rPr>
          <w:rFonts w:ascii="宋体" w:eastAsia="宋体" w:hAnsi="宋体" w:cs="宋体"/>
          <w:sz w:val="21"/>
          <w:szCs w:val="21"/>
        </w:rPr>
      </w:pPr>
    </w:p>
    <w:p w:rsidR="008E44E8" w:rsidRDefault="008E44E8" w:rsidP="008E44E8">
      <w:pPr>
        <w:spacing w:line="400" w:lineRule="exac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说明：6月23日安排班车往返活动现场，请需要乘坐班车的人员</w:t>
      </w:r>
    </w:p>
    <w:p w:rsidR="008E44E8" w:rsidRDefault="008E44E8" w:rsidP="008E44E8">
      <w:pPr>
        <w:spacing w:line="400" w:lineRule="exact"/>
        <w:ind w:firstLineChars="300" w:firstLine="84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在回执中注明。</w:t>
      </w:r>
    </w:p>
    <w:p w:rsidR="008E44E8" w:rsidRDefault="008E44E8" w:rsidP="008E44E8">
      <w:pPr>
        <w:spacing w:line="400" w:lineRule="exact"/>
        <w:ind w:leftChars="399" w:left="1277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班车由广州市东风中路483号粤</w:t>
      </w:r>
      <w:proofErr w:type="gramStart"/>
      <w:r>
        <w:rPr>
          <w:rFonts w:ascii="楷体_GB2312" w:eastAsia="楷体_GB2312" w:hAnsi="楷体_GB2312" w:cs="楷体_GB2312" w:hint="eastAsia"/>
          <w:sz w:val="28"/>
          <w:szCs w:val="28"/>
        </w:rPr>
        <w:t>财大厦</w:t>
      </w:r>
      <w:proofErr w:type="gramEnd"/>
      <w:r>
        <w:rPr>
          <w:rFonts w:ascii="楷体_GB2312" w:eastAsia="楷体_GB2312" w:hAnsi="楷体_GB2312" w:cs="楷体_GB2312" w:hint="eastAsia"/>
          <w:sz w:val="28"/>
          <w:szCs w:val="28"/>
        </w:rPr>
        <w:t>出发，直达中新广州知识城规划展示厅，活动结束后，返回粤财大厦。发车时间：12:30，返程时间：17:00。</w:t>
      </w:r>
    </w:p>
    <w:p w:rsidR="008E44E8" w:rsidRPr="008E44E8" w:rsidRDefault="008E44E8" w:rsidP="008E44E8">
      <w:pPr>
        <w:spacing w:line="240" w:lineRule="auto"/>
        <w:rPr>
          <w:rFonts w:ascii="楷体_GB2312" w:eastAsia="楷体_GB2312" w:hAnsi="楷体_GB2312" w:cs="楷体_GB2312" w:hint="eastAsia"/>
          <w:sz w:val="21"/>
          <w:szCs w:val="21"/>
        </w:rPr>
      </w:pPr>
    </w:p>
    <w:sectPr w:rsidR="008E44E8" w:rsidRPr="008E4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E8"/>
    <w:rsid w:val="008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1941"/>
  <w15:chartTrackingRefBased/>
  <w15:docId w15:val="{963AF6D2-1679-49AB-8608-CA692CC4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4E8"/>
    <w:pPr>
      <w:widowControl w:val="0"/>
      <w:spacing w:line="600" w:lineRule="exact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2020-06-16T08:47:00Z</dcterms:created>
  <dcterms:modified xsi:type="dcterms:W3CDTF">2020-06-16T08:48:00Z</dcterms:modified>
</cp:coreProperties>
</file>