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color w:val="auto"/>
          <w:sz w:val="32"/>
          <w:szCs w:val="32"/>
        </w:rPr>
      </w:pPr>
      <w:r>
        <w:rPr>
          <w:rFonts w:cs="Microsoft JhengHei"/>
          <w:color w:val="auto"/>
          <w:sz w:val="44"/>
          <w:szCs w:val="44"/>
        </w:rPr>
        <w:drawing>
          <wp:anchor distT="0" distB="0" distL="114300" distR="114300" simplePos="0" relativeHeight="251661312" behindDoc="0" locked="0" layoutInCell="1" allowOverlap="1">
            <wp:simplePos x="0" y="0"/>
            <wp:positionH relativeFrom="page">
              <wp:posOffset>4733925</wp:posOffset>
            </wp:positionH>
            <wp:positionV relativeFrom="page">
              <wp:posOffset>968375</wp:posOffset>
            </wp:positionV>
            <wp:extent cx="1720215" cy="800100"/>
            <wp:effectExtent l="0" t="0" r="0" b="0"/>
            <wp:wrapNone/>
            <wp:docPr id="4" name="图片 4" descr="说明: 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G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720215" cy="800100"/>
                    </a:xfrm>
                    <a:prstGeom prst="rect">
                      <a:avLst/>
                    </a:prstGeom>
                    <a:noFill/>
                    <a:ln>
                      <a:noFill/>
                    </a:ln>
                  </pic:spPr>
                </pic:pic>
              </a:graphicData>
            </a:graphic>
          </wp:anchor>
        </w:drawing>
      </w:r>
      <w:r>
        <w:rPr>
          <w:rFonts w:hint="eastAsia" w:eastAsia="黑体"/>
          <w:color w:val="auto"/>
          <w:sz w:val="32"/>
          <w:szCs w:val="32"/>
        </w:rPr>
        <w:t xml:space="preserve">         </w:t>
      </w:r>
    </w:p>
    <w:p>
      <w:pPr>
        <w:rPr>
          <w:rFonts w:eastAsia="MS Gothic"/>
          <w:b/>
          <w:color w:val="auto"/>
          <w:sz w:val="84"/>
          <w:szCs w:val="84"/>
        </w:rPr>
      </w:pPr>
      <w:r>
        <w:rPr>
          <w:rFonts w:hint="eastAsia" w:eastAsia="黑体"/>
          <w:color w:val="auto"/>
          <w:sz w:val="32"/>
          <w:szCs w:val="32"/>
        </w:rPr>
        <w:t xml:space="preserve">         </w:t>
      </w:r>
      <w:r>
        <w:rPr>
          <w:rFonts w:eastAsia="黑体"/>
          <w:color w:val="auto"/>
          <w:spacing w:val="28"/>
          <w:sz w:val="48"/>
          <w:szCs w:val="48"/>
        </w:rPr>
        <w:t>广东省标准</w:t>
      </w:r>
      <w:r>
        <w:rPr>
          <w:rFonts w:eastAsia="黑体"/>
          <w:color w:val="auto"/>
          <w:sz w:val="32"/>
          <w:szCs w:val="32"/>
        </w:rPr>
        <w:t xml:space="preserve">            </w:t>
      </w:r>
      <w:r>
        <w:rPr>
          <w:rFonts w:hint="eastAsia"/>
          <w:color w:val="auto"/>
          <w:sz w:val="52"/>
        </w:rPr>
        <w:t xml:space="preserve">   </w:t>
      </w:r>
    </w:p>
    <w:p>
      <w:pPr>
        <w:rPr>
          <w:color w:val="auto"/>
        </w:rPr>
      </w:pPr>
      <w:r>
        <w:rPr>
          <w:color w:val="auto"/>
        </w:rPr>
        <w:t xml:space="preserve">                              </w:t>
      </w:r>
      <w:bookmarkStart w:id="0" w:name="_Toc337542810"/>
      <w:r>
        <w:rPr>
          <w:rFonts w:hint="eastAsia"/>
          <w:color w:val="auto"/>
        </w:rPr>
        <w:t xml:space="preserve">                                                        </w:t>
      </w:r>
    </w:p>
    <w:p>
      <w:pPr>
        <w:spacing w:line="400" w:lineRule="exact"/>
        <w:rPr>
          <w:color w:val="auto"/>
          <w:spacing w:val="17"/>
          <w:sz w:val="30"/>
          <w:szCs w:val="30"/>
        </w:rPr>
      </w:pPr>
      <w:r>
        <w:rPr>
          <w:rFonts w:hint="eastAsia"/>
          <w:color w:val="auto"/>
        </w:rPr>
        <w:t xml:space="preserve">                                                       </w:t>
      </w:r>
      <w:r>
        <w:rPr>
          <w:color w:val="auto"/>
          <w:spacing w:val="23"/>
          <w:sz w:val="30"/>
          <w:szCs w:val="30"/>
        </w:rPr>
        <w:t>DBJ</w:t>
      </w:r>
      <w:r>
        <w:rPr>
          <w:rFonts w:hint="eastAsia"/>
          <w:color w:val="auto"/>
          <w:spacing w:val="23"/>
          <w:sz w:val="30"/>
          <w:szCs w:val="30"/>
          <w:lang w:val="en-US" w:eastAsia="zh-CN"/>
        </w:rPr>
        <w:t>/T</w:t>
      </w:r>
      <w:r>
        <w:rPr>
          <w:rFonts w:hint="eastAsia"/>
          <w:color w:val="auto"/>
          <w:spacing w:val="23"/>
          <w:sz w:val="30"/>
          <w:szCs w:val="30"/>
        </w:rPr>
        <w:t xml:space="preserve"> 15</w:t>
      </w:r>
      <w:r>
        <w:rPr>
          <w:color w:val="auto"/>
          <w:spacing w:val="23"/>
          <w:sz w:val="30"/>
          <w:szCs w:val="30"/>
        </w:rPr>
        <w:t>-</w:t>
      </w:r>
      <w:r>
        <w:rPr>
          <w:rFonts w:hint="eastAsia"/>
          <w:color w:val="auto"/>
          <w:spacing w:val="23"/>
          <w:sz w:val="30"/>
          <w:szCs w:val="30"/>
        </w:rPr>
        <w:t>XX</w:t>
      </w:r>
      <w:r>
        <w:rPr>
          <w:color w:val="auto"/>
          <w:spacing w:val="23"/>
          <w:sz w:val="30"/>
          <w:szCs w:val="30"/>
        </w:rPr>
        <w:t>-</w:t>
      </w:r>
      <w:bookmarkEnd w:id="0"/>
      <w:r>
        <w:rPr>
          <w:color w:val="auto"/>
          <w:sz w:val="30"/>
          <w:szCs w:val="30"/>
        </w:rPr>
        <w:t>2020</w:t>
      </w:r>
    </w:p>
    <w:p>
      <w:pPr>
        <w:spacing w:line="400" w:lineRule="exact"/>
        <w:rPr>
          <w:color w:val="auto"/>
          <w:sz w:val="28"/>
          <w:szCs w:val="28"/>
        </w:rPr>
      </w:pPr>
      <w:r>
        <w:rPr>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26035</wp:posOffset>
                </wp:positionH>
                <wp:positionV relativeFrom="paragraph">
                  <wp:posOffset>359410</wp:posOffset>
                </wp:positionV>
                <wp:extent cx="5486400" cy="41910"/>
                <wp:effectExtent l="6985" t="6985" r="12065" b="825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flipV="1">
                          <a:off x="0" y="0"/>
                          <a:ext cx="5486400" cy="4191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2.05pt;margin-top:28.3pt;height:3.3pt;width:432pt;z-index:251659264;mso-width-relative:page;mso-height-relative:page;" filled="f" stroked="t" coordsize="21600,21600" o:gfxdata="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tsWknUAAAABwEAAA8AAAAAAAAAAQAgAAAA&#10;IgAAAGRycy9kb3ducmV2LnhtbFBLAQIUABQAAAAIAIdO4kAmJ/621gEAAGoDAAAOAAAAAAAAAAEA&#10;IAAAACMBAABkcnMvZTJvRG9jLnhtbFBLBQYAAAAABgAGAFkBAABrBQAAAAA=&#10;">
                <v:fill on="f" focussize="0,0"/>
                <v:stroke color="#000000" joinstyle="round"/>
                <v:imagedata o:title=""/>
                <o:lock v:ext="edit" aspectratio="f"/>
              </v:line>
            </w:pict>
          </mc:Fallback>
        </mc:AlternateContent>
      </w:r>
      <w:r>
        <w:rPr>
          <w:rFonts w:hint="eastAsia"/>
          <w:color w:val="auto"/>
          <w:sz w:val="28"/>
          <w:szCs w:val="28"/>
        </w:rPr>
        <w:t xml:space="preserve">                                        </w:t>
      </w:r>
      <w:r>
        <w:rPr>
          <w:rFonts w:hint="eastAsia" w:ascii="黑体" w:hAnsi="黑体" w:eastAsia="黑体"/>
          <w:color w:val="auto"/>
          <w:sz w:val="28"/>
          <w:szCs w:val="28"/>
        </w:rPr>
        <w:t>备案号 J XXXXX-20</w:t>
      </w:r>
      <w:r>
        <w:rPr>
          <w:rFonts w:ascii="黑体" w:hAnsi="黑体" w:eastAsia="黑体"/>
          <w:color w:val="auto"/>
          <w:sz w:val="28"/>
          <w:szCs w:val="28"/>
        </w:rPr>
        <w:t>20</w:t>
      </w:r>
    </w:p>
    <w:p>
      <w:pPr>
        <w:jc w:val="center"/>
        <w:rPr>
          <w:rFonts w:ascii="宋体" w:hAnsi="宋体"/>
          <w:b/>
          <w:color w:val="auto"/>
          <w:sz w:val="48"/>
          <w:szCs w:val="48"/>
        </w:rPr>
      </w:pPr>
    </w:p>
    <w:p>
      <w:pPr>
        <w:jc w:val="center"/>
        <w:rPr>
          <w:rFonts w:ascii="宋体" w:hAnsi="宋体"/>
          <w:b/>
          <w:color w:val="auto"/>
          <w:sz w:val="48"/>
          <w:szCs w:val="48"/>
        </w:rPr>
      </w:pPr>
      <w:bookmarkStart w:id="1" w:name="_Toc375640674"/>
    </w:p>
    <w:bookmarkEnd w:id="1"/>
    <w:p>
      <w:pPr>
        <w:spacing w:line="360" w:lineRule="auto"/>
        <w:jc w:val="center"/>
        <w:rPr>
          <w:b/>
          <w:color w:val="auto"/>
          <w:sz w:val="52"/>
          <w:szCs w:val="20"/>
        </w:rPr>
      </w:pPr>
      <w:bookmarkStart w:id="2" w:name="OLE_LINK3"/>
      <w:bookmarkStart w:id="3" w:name="OLE_LINK4"/>
      <w:r>
        <w:rPr>
          <w:rFonts w:hint="eastAsia"/>
          <w:b/>
          <w:color w:val="auto"/>
          <w:sz w:val="44"/>
          <w:szCs w:val="20"/>
        </w:rPr>
        <w:t>城市道路隧道运营安全风险评估技术规范</w:t>
      </w:r>
      <w:bookmarkEnd w:id="2"/>
      <w:bookmarkEnd w:id="3"/>
    </w:p>
    <w:p>
      <w:pPr>
        <w:rPr>
          <w:color w:val="auto"/>
        </w:rPr>
      </w:pPr>
    </w:p>
    <w:p>
      <w:pPr>
        <w:jc w:val="center"/>
        <w:rPr>
          <w:rFonts w:ascii="等线" w:hAnsi="等线" w:eastAsia="等线" w:cs="Times New Roman"/>
          <w:b/>
          <w:color w:val="auto"/>
          <w:sz w:val="28"/>
          <w:szCs w:val="28"/>
        </w:rPr>
      </w:pPr>
      <w:r>
        <w:rPr>
          <w:rFonts w:ascii="等线" w:hAnsi="等线" w:eastAsia="等线" w:cs="Times New Roman"/>
          <w:b/>
          <w:color w:val="auto"/>
          <w:sz w:val="28"/>
          <w:szCs w:val="28"/>
        </w:rPr>
        <w:t>Technical code for safety risk assessment of urban road tunnel operation</w:t>
      </w:r>
    </w:p>
    <w:p>
      <w:pPr>
        <w:jc w:val="center"/>
        <w:rPr>
          <w:b/>
          <w:color w:val="auto"/>
          <w:sz w:val="30"/>
          <w:szCs w:val="30"/>
        </w:rPr>
      </w:pPr>
      <w:r>
        <w:rPr>
          <w:rFonts w:hint="eastAsia"/>
          <w:b/>
          <w:color w:val="auto"/>
          <w:sz w:val="30"/>
          <w:szCs w:val="30"/>
        </w:rPr>
        <w:t>(征求意见稿)</w:t>
      </w:r>
      <w:bookmarkStart w:id="179" w:name="_GoBack"/>
      <w:bookmarkEnd w:id="179"/>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rFonts w:eastAsia="黑体"/>
          <w:color w:val="auto"/>
          <w:sz w:val="28"/>
          <w:szCs w:val="28"/>
        </w:rPr>
      </w:pPr>
      <w:r>
        <w:rPr>
          <w:b/>
          <w:bCs/>
          <w:color w:val="auto"/>
          <w:sz w:val="32"/>
        </w:rPr>
        <w:t xml:space="preserve">  </w:t>
      </w:r>
      <w:r>
        <w:rPr>
          <w:rFonts w:eastAsia="黑体"/>
          <w:color w:val="auto"/>
          <w:sz w:val="28"/>
          <w:szCs w:val="28"/>
        </w:rPr>
        <w:t>2020-</w:t>
      </w:r>
      <w:r>
        <w:rPr>
          <w:rFonts w:hint="eastAsia" w:eastAsia="黑体"/>
          <w:color w:val="auto"/>
          <w:sz w:val="28"/>
          <w:szCs w:val="28"/>
        </w:rPr>
        <w:t>XX</w:t>
      </w:r>
      <w:r>
        <w:rPr>
          <w:rFonts w:eastAsia="黑体"/>
          <w:color w:val="auto"/>
          <w:sz w:val="28"/>
          <w:szCs w:val="28"/>
        </w:rPr>
        <w:t>-</w:t>
      </w:r>
      <w:r>
        <w:rPr>
          <w:rFonts w:hint="eastAsia" w:eastAsia="黑体"/>
          <w:color w:val="auto"/>
          <w:sz w:val="28"/>
          <w:szCs w:val="28"/>
        </w:rPr>
        <w:t>XX</w:t>
      </w:r>
      <w:r>
        <w:rPr>
          <w:rFonts w:eastAsia="黑体"/>
          <w:color w:val="auto"/>
          <w:sz w:val="28"/>
          <w:szCs w:val="28"/>
        </w:rPr>
        <w:t xml:space="preserve">  发布                   2020-</w:t>
      </w:r>
      <w:r>
        <w:rPr>
          <w:rFonts w:hint="eastAsia" w:eastAsia="黑体"/>
          <w:color w:val="auto"/>
          <w:sz w:val="28"/>
          <w:szCs w:val="28"/>
        </w:rPr>
        <w:t>XX</w:t>
      </w:r>
      <w:r>
        <w:rPr>
          <w:rFonts w:eastAsia="黑体"/>
          <w:color w:val="auto"/>
          <w:sz w:val="28"/>
          <w:szCs w:val="28"/>
        </w:rPr>
        <w:t>-</w:t>
      </w:r>
      <w:r>
        <w:rPr>
          <w:rFonts w:hint="eastAsia" w:eastAsia="黑体"/>
          <w:color w:val="auto"/>
          <w:sz w:val="28"/>
          <w:szCs w:val="28"/>
        </w:rPr>
        <w:t xml:space="preserve">XX  </w:t>
      </w:r>
      <w:r>
        <w:rPr>
          <w:rFonts w:eastAsia="黑体"/>
          <w:color w:val="auto"/>
          <w:sz w:val="28"/>
          <w:szCs w:val="28"/>
        </w:rPr>
        <w:t>实施</w:t>
      </w:r>
    </w:p>
    <w:p>
      <w:pPr>
        <w:tabs>
          <w:tab w:val="left" w:pos="8235"/>
        </w:tabs>
        <w:rPr>
          <w:rFonts w:eastAsia="黑体"/>
          <w:b/>
          <w:color w:val="auto"/>
          <w:sz w:val="28"/>
          <w:szCs w:val="28"/>
        </w:rPr>
      </w:pPr>
      <w:r>
        <w:rPr>
          <w:rFonts w:eastAsia="黑体"/>
          <w:b/>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55880</wp:posOffset>
                </wp:positionV>
                <wp:extent cx="5600700" cy="26670"/>
                <wp:effectExtent l="9525" t="8255" r="9525" b="1270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00700" cy="2667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pt;margin-top:4.4pt;height:2.1pt;width:441pt;z-index:251660288;mso-width-relative:page;mso-height-relative:page;" filled="f" stroked="t" coordsize="21600,21600" o:gfxdata="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NKKr7SAAAABQEAAA8AAAAAAAAAAQAgAAAAIgAAAGRycy9kb3du&#10;cmV2LnhtbFBLAQIUABQAAAAIAIdO4kCEQSUOzAEAAGADAAAOAAAAAAAAAAEAIAAAACEBAABkcnMv&#10;ZTJvRG9jLnhtbFBLBQYAAAAABgAGAFkBAABfBQAAAAA=&#10;">
                <v:fill on="f" focussize="0,0"/>
                <v:stroke color="#000000" joinstyle="round"/>
                <v:imagedata o:title=""/>
                <o:lock v:ext="edit" aspectratio="f"/>
              </v:line>
            </w:pict>
          </mc:Fallback>
        </mc:AlternateContent>
      </w:r>
      <w:r>
        <w:rPr>
          <w:rFonts w:eastAsia="黑体"/>
          <w:b/>
          <w:color w:val="auto"/>
          <w:sz w:val="28"/>
          <w:szCs w:val="28"/>
        </w:rPr>
        <w:tab/>
      </w:r>
    </w:p>
    <w:p>
      <w:pPr>
        <w:jc w:val="center"/>
        <w:rPr>
          <w:rFonts w:eastAsia="黑体"/>
          <w:color w:val="auto"/>
          <w:spacing w:val="20"/>
          <w:sz w:val="32"/>
          <w:szCs w:val="32"/>
        </w:rPr>
      </w:pPr>
      <w:r>
        <w:rPr>
          <w:rFonts w:eastAsia="黑体"/>
          <w:color w:val="auto"/>
          <w:sz w:val="32"/>
          <w:szCs w:val="32"/>
        </w:rPr>
        <w:t>广东省住房和城乡建设厅</w:t>
      </w:r>
      <w:r>
        <w:rPr>
          <w:rFonts w:eastAsia="黑体"/>
          <w:color w:val="auto"/>
          <w:spacing w:val="20"/>
          <w:sz w:val="28"/>
          <w:szCs w:val="28"/>
        </w:rPr>
        <w:t xml:space="preserve">  </w:t>
      </w:r>
      <w:r>
        <w:rPr>
          <w:rFonts w:eastAsia="黑体"/>
          <w:color w:val="auto"/>
          <w:spacing w:val="20"/>
          <w:sz w:val="32"/>
          <w:szCs w:val="32"/>
        </w:rPr>
        <w:t>发布</w:t>
      </w:r>
    </w:p>
    <w:p>
      <w:pPr>
        <w:jc w:val="center"/>
        <w:rPr>
          <w:rFonts w:eastAsia="黑体"/>
          <w:color w:val="auto"/>
          <w:spacing w:val="20"/>
          <w:sz w:val="32"/>
          <w:szCs w:val="32"/>
        </w:rPr>
      </w:pPr>
      <w:r>
        <w:rPr>
          <w:color w:val="auto"/>
        </w:rPr>
        <mc:AlternateContent>
          <mc:Choice Requires="wps">
            <w:drawing>
              <wp:anchor distT="45720" distB="45720" distL="114300" distR="114300" simplePos="0" relativeHeight="251666432" behindDoc="0" locked="0" layoutInCell="1" allowOverlap="1">
                <wp:simplePos x="0" y="0"/>
                <wp:positionH relativeFrom="column">
                  <wp:posOffset>4428490</wp:posOffset>
                </wp:positionH>
                <wp:positionV relativeFrom="paragraph">
                  <wp:posOffset>215265</wp:posOffset>
                </wp:positionV>
                <wp:extent cx="1194435" cy="280035"/>
                <wp:effectExtent l="5080" t="4445" r="19685" b="20320"/>
                <wp:wrapNone/>
                <wp:docPr id="30" name="文本框 30"/>
                <wp:cNvGraphicFramePr/>
                <a:graphic xmlns:a="http://schemas.openxmlformats.org/drawingml/2006/main">
                  <a:graphicData uri="http://schemas.microsoft.com/office/word/2010/wordprocessingShape">
                    <wps:wsp>
                      <wps:cNvSpPr txBox="1">
                        <a:spLocks noChangeArrowheads="1"/>
                      </wps:cNvSpPr>
                      <wps:spPr bwMode="auto">
                        <a:xfrm>
                          <a:off x="0" y="0"/>
                          <a:ext cx="1194435" cy="280035"/>
                        </a:xfrm>
                        <a:prstGeom prst="rect">
                          <a:avLst/>
                        </a:prstGeom>
                        <a:solidFill>
                          <a:srgbClr val="FFFFFF"/>
                        </a:solidFill>
                        <a:ln w="9525">
                          <a:solidFill>
                            <a:srgbClr val="000000"/>
                          </a:solidFill>
                          <a:miter lim="800000"/>
                        </a:ln>
                      </wps:spPr>
                      <wps:txbx>
                        <w:txbxContent>
                          <w:p>
                            <w:pPr>
                              <w:spacing w:line="240" w:lineRule="auto"/>
                              <w:jc w:val="center"/>
                              <w:rPr>
                                <w:rFonts w:ascii="宋体" w:hAnsi="宋体"/>
                                <w:szCs w:val="21"/>
                              </w:rPr>
                            </w:pPr>
                            <w:r>
                              <w:rPr>
                                <w:rFonts w:hint="eastAsia" w:ascii="宋体" w:hAnsi="宋体"/>
                                <w:szCs w:val="21"/>
                              </w:rPr>
                              <w:t>本标准不涉及专利</w:t>
                            </w:r>
                          </w:p>
                        </w:txbxContent>
                      </wps:txbx>
                      <wps:bodyPr rot="0" vert="horz" wrap="square" lIns="36000" tIns="36000" rIns="36000" bIns="3600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8.7pt;margin-top:16.95pt;height:22.05pt;width:94.05pt;z-index:251666432;mso-width-relative:page;mso-height-relative:margin;mso-height-percent:200;" fillcolor="#FFFFFF" filled="t" stroked="t" coordsize="21600,21600" o:gfxdata="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E10kQvXAAAA&#10;CQEAAA8AAAAAAAAAAQAgAAAAIgAAAGRycy9kb3ducmV2LnhtbFBLAQIUABQAAAAIAIdO4kCCXW5y&#10;HgIAADsEAAAOAAAAAAAAAAEAIAAAACYBAABkcnMvZTJvRG9jLnhtbFBLBQYAAAAABgAGAFkBAAC2&#10;BQAAAAA=&#10;">
                <v:fill on="t" focussize="0,0"/>
                <v:stroke color="#000000" miterlimit="8" joinstyle="miter"/>
                <v:imagedata o:title=""/>
                <o:lock v:ext="edit" aspectratio="f"/>
                <v:textbox inset="1mm,1mm,1mm,1mm" style="mso-fit-shape-to-text:t;">
                  <w:txbxContent>
                    <w:p>
                      <w:pPr>
                        <w:spacing w:line="240" w:lineRule="auto"/>
                        <w:jc w:val="center"/>
                        <w:rPr>
                          <w:rFonts w:ascii="宋体" w:hAnsi="宋体"/>
                          <w:szCs w:val="21"/>
                        </w:rPr>
                      </w:pPr>
                      <w:r>
                        <w:rPr>
                          <w:rFonts w:hint="eastAsia" w:ascii="宋体" w:hAnsi="宋体"/>
                          <w:szCs w:val="21"/>
                        </w:rPr>
                        <w:t>本标准不涉及专利</w:t>
                      </w:r>
                    </w:p>
                  </w:txbxContent>
                </v:textbox>
              </v:shape>
            </w:pict>
          </mc:Fallback>
        </mc:AlternateContent>
      </w:r>
    </w:p>
    <w:p>
      <w:pPr>
        <w:jc w:val="center"/>
        <w:rPr>
          <w:rFonts w:ascii="仿宋" w:hAnsi="仿宋" w:eastAsia="仿宋"/>
          <w:b/>
          <w:color w:val="auto"/>
          <w:sz w:val="36"/>
          <w:szCs w:val="36"/>
        </w:rPr>
      </w:pPr>
      <w:r>
        <w:rPr>
          <w:rFonts w:ascii="仿宋" w:hAnsi="仿宋" w:eastAsia="仿宋"/>
          <w:b/>
          <w:color w:val="auto"/>
          <w:sz w:val="36"/>
          <w:szCs w:val="36"/>
        </w:rPr>
        <w:br w:type="page"/>
      </w:r>
    </w:p>
    <w:p>
      <w:pPr>
        <w:jc w:val="center"/>
        <w:rPr>
          <w:rFonts w:ascii="仿宋" w:hAnsi="仿宋" w:eastAsia="仿宋"/>
          <w:b/>
          <w:color w:val="auto"/>
          <w:sz w:val="36"/>
          <w:szCs w:val="36"/>
        </w:rPr>
      </w:pPr>
    </w:p>
    <w:p>
      <w:pPr>
        <w:spacing w:after="312" w:afterLines="100" w:line="360" w:lineRule="auto"/>
        <w:jc w:val="center"/>
        <w:rPr>
          <w:rFonts w:ascii="仿宋" w:hAnsi="仿宋" w:eastAsia="仿宋"/>
          <w:b/>
          <w:color w:val="auto"/>
          <w:sz w:val="36"/>
          <w:szCs w:val="36"/>
        </w:rPr>
      </w:pPr>
      <w:r>
        <w:rPr>
          <w:rFonts w:hint="eastAsia" w:ascii="仿宋" w:hAnsi="仿宋" w:eastAsia="仿宋"/>
          <w:b/>
          <w:color w:val="auto"/>
          <w:sz w:val="36"/>
          <w:szCs w:val="36"/>
        </w:rPr>
        <w:t>前</w:t>
      </w:r>
      <w:r>
        <w:rPr>
          <w:rFonts w:ascii="仿宋" w:hAnsi="仿宋" w:eastAsia="仿宋"/>
          <w:b/>
          <w:color w:val="auto"/>
          <w:sz w:val="36"/>
          <w:szCs w:val="36"/>
        </w:rPr>
        <w:t xml:space="preserve">  </w:t>
      </w:r>
      <w:r>
        <w:rPr>
          <w:rFonts w:hint="eastAsia" w:ascii="仿宋" w:hAnsi="仿宋" w:eastAsia="仿宋"/>
          <w:b/>
          <w:color w:val="auto"/>
          <w:sz w:val="36"/>
          <w:szCs w:val="36"/>
        </w:rPr>
        <w:t>言</w:t>
      </w:r>
    </w:p>
    <w:p>
      <w:pPr>
        <w:pStyle w:val="50"/>
        <w:ind w:firstLine="560"/>
        <w:rPr>
          <w:rFonts w:ascii="仿宋" w:hAnsi="仿宋" w:eastAsia="仿宋"/>
          <w:color w:val="auto"/>
        </w:rPr>
      </w:pPr>
      <w:r>
        <w:rPr>
          <w:rFonts w:hint="eastAsia" w:ascii="仿宋" w:hAnsi="仿宋" w:eastAsia="仿宋"/>
          <w:color w:val="auto"/>
        </w:rPr>
        <w:t>根据广东省住房和城乡建设厅关于发布《</w:t>
      </w:r>
      <w:r>
        <w:rPr>
          <w:rFonts w:ascii="仿宋" w:hAnsi="仿宋" w:eastAsia="仿宋"/>
          <w:color w:val="auto"/>
        </w:rPr>
        <w:t>2018</w:t>
      </w:r>
      <w:r>
        <w:rPr>
          <w:rFonts w:hint="eastAsia" w:ascii="仿宋" w:hAnsi="仿宋" w:eastAsia="仿宋"/>
          <w:color w:val="auto"/>
        </w:rPr>
        <w:t>年广东省工程建设标准制订、修订工作》的通知（粤建科函〔</w:t>
      </w:r>
      <w:r>
        <w:rPr>
          <w:rFonts w:ascii="仿宋" w:hAnsi="仿宋" w:eastAsia="仿宋"/>
          <w:color w:val="auto"/>
        </w:rPr>
        <w:t>2018</w:t>
      </w:r>
      <w:r>
        <w:rPr>
          <w:rFonts w:hint="eastAsia" w:ascii="仿宋" w:hAnsi="仿宋" w:eastAsia="仿宋"/>
          <w:color w:val="auto"/>
        </w:rPr>
        <w:t>〕1</w:t>
      </w:r>
      <w:r>
        <w:rPr>
          <w:rFonts w:ascii="仿宋" w:hAnsi="仿宋" w:eastAsia="仿宋"/>
          <w:color w:val="auto"/>
        </w:rPr>
        <w:t>835</w:t>
      </w:r>
      <w:r>
        <w:rPr>
          <w:rFonts w:hint="eastAsia" w:ascii="仿宋" w:hAnsi="仿宋" w:eastAsia="仿宋"/>
          <w:color w:val="auto"/>
        </w:rPr>
        <w:t>号），广州市城市道路养护管理中心和招商局重庆交通科研设计院有限公司会同有关单位经广泛调查研究，共同开展了</w:t>
      </w:r>
      <w:r>
        <w:rPr>
          <w:rFonts w:ascii="仿宋" w:hAnsi="仿宋" w:eastAsia="仿宋"/>
          <w:color w:val="auto"/>
        </w:rPr>
        <w:t>《</w:t>
      </w:r>
      <w:r>
        <w:rPr>
          <w:rFonts w:hint="eastAsia" w:ascii="仿宋" w:hAnsi="仿宋" w:eastAsia="仿宋"/>
          <w:color w:val="auto"/>
        </w:rPr>
        <w:t>城市道路隧道运营安全风险评估技术规范</w:t>
      </w:r>
      <w:r>
        <w:rPr>
          <w:rFonts w:ascii="仿宋" w:hAnsi="仿宋" w:eastAsia="仿宋"/>
          <w:color w:val="auto"/>
        </w:rPr>
        <w:t>》</w:t>
      </w:r>
      <w:r>
        <w:rPr>
          <w:rFonts w:hint="eastAsia" w:ascii="仿宋" w:hAnsi="仿宋" w:eastAsia="仿宋"/>
          <w:color w:val="auto"/>
        </w:rPr>
        <w:t>的</w:t>
      </w:r>
      <w:r>
        <w:rPr>
          <w:rFonts w:ascii="仿宋" w:hAnsi="仿宋" w:eastAsia="仿宋"/>
          <w:color w:val="auto"/>
        </w:rPr>
        <w:t>编制工作。</w:t>
      </w:r>
    </w:p>
    <w:p>
      <w:pPr>
        <w:pStyle w:val="50"/>
        <w:ind w:firstLine="560"/>
        <w:rPr>
          <w:rFonts w:ascii="仿宋" w:hAnsi="仿宋" w:eastAsia="仿宋"/>
          <w:color w:val="auto"/>
        </w:rPr>
      </w:pPr>
      <w:r>
        <w:rPr>
          <w:rFonts w:hint="eastAsia" w:ascii="仿宋" w:hAnsi="仿宋" w:eastAsia="仿宋"/>
          <w:color w:val="auto"/>
        </w:rPr>
        <w:t>在</w:t>
      </w:r>
      <w:r>
        <w:rPr>
          <w:rFonts w:ascii="仿宋" w:hAnsi="仿宋" w:eastAsia="仿宋"/>
          <w:color w:val="auto"/>
        </w:rPr>
        <w:t>编制过程中</w:t>
      </w:r>
      <w:r>
        <w:rPr>
          <w:rFonts w:hint="eastAsia" w:ascii="仿宋" w:hAnsi="仿宋" w:eastAsia="仿宋"/>
          <w:color w:val="auto"/>
        </w:rPr>
        <w:t>，编制组调查总结</w:t>
      </w:r>
      <w:r>
        <w:rPr>
          <w:rFonts w:ascii="仿宋" w:hAnsi="仿宋" w:eastAsia="仿宋"/>
          <w:color w:val="auto"/>
        </w:rPr>
        <w:t>了近年来</w:t>
      </w:r>
      <w:r>
        <w:rPr>
          <w:rFonts w:hint="eastAsia" w:ascii="仿宋" w:hAnsi="仿宋" w:eastAsia="仿宋"/>
          <w:color w:val="auto"/>
        </w:rPr>
        <w:t>国内外相关</w:t>
      </w:r>
      <w:r>
        <w:rPr>
          <w:rFonts w:ascii="仿宋" w:hAnsi="仿宋" w:eastAsia="仿宋"/>
          <w:color w:val="auto"/>
        </w:rPr>
        <w:t>单位</w:t>
      </w:r>
      <w:r>
        <w:rPr>
          <w:rFonts w:hint="eastAsia" w:ascii="仿宋" w:hAnsi="仿宋" w:eastAsia="仿宋"/>
          <w:color w:val="auto"/>
        </w:rPr>
        <w:t>在</w:t>
      </w:r>
      <w:r>
        <w:rPr>
          <w:rFonts w:ascii="仿宋" w:hAnsi="仿宋" w:eastAsia="仿宋"/>
          <w:color w:val="auto"/>
        </w:rPr>
        <w:t>隧道</w:t>
      </w:r>
      <w:r>
        <w:rPr>
          <w:rFonts w:hint="eastAsia" w:ascii="仿宋" w:hAnsi="仿宋" w:eastAsia="仿宋"/>
          <w:color w:val="auto"/>
        </w:rPr>
        <w:t>和</w:t>
      </w:r>
      <w:r>
        <w:rPr>
          <w:rFonts w:ascii="仿宋" w:hAnsi="仿宋" w:eastAsia="仿宋"/>
          <w:color w:val="auto"/>
        </w:rPr>
        <w:t>其它领域</w:t>
      </w:r>
      <w:r>
        <w:rPr>
          <w:rFonts w:hint="eastAsia" w:ascii="仿宋" w:hAnsi="仿宋" w:eastAsia="仿宋"/>
          <w:color w:val="auto"/>
        </w:rPr>
        <w:t>风险</w:t>
      </w:r>
      <w:r>
        <w:rPr>
          <w:rFonts w:ascii="仿宋" w:hAnsi="仿宋" w:eastAsia="仿宋"/>
          <w:color w:val="auto"/>
        </w:rPr>
        <w:t>评估</w:t>
      </w:r>
      <w:r>
        <w:rPr>
          <w:rFonts w:hint="eastAsia" w:ascii="仿宋" w:hAnsi="仿宋" w:eastAsia="仿宋"/>
          <w:color w:val="auto"/>
        </w:rPr>
        <w:t>的</w:t>
      </w:r>
      <w:r>
        <w:rPr>
          <w:rFonts w:ascii="仿宋" w:hAnsi="仿宋" w:eastAsia="仿宋"/>
          <w:color w:val="auto"/>
        </w:rPr>
        <w:t>经验，</w:t>
      </w:r>
      <w:r>
        <w:rPr>
          <w:rFonts w:hint="eastAsia" w:ascii="仿宋" w:hAnsi="仿宋" w:eastAsia="仿宋"/>
          <w:color w:val="auto"/>
        </w:rPr>
        <w:t>结合</w:t>
      </w:r>
      <w:r>
        <w:rPr>
          <w:rFonts w:ascii="仿宋" w:hAnsi="仿宋" w:eastAsia="仿宋"/>
          <w:color w:val="auto"/>
        </w:rPr>
        <w:t>广东省城市道路隧道的实际情况，</w:t>
      </w:r>
      <w:r>
        <w:rPr>
          <w:rFonts w:hint="eastAsia" w:ascii="仿宋" w:hAnsi="仿宋" w:eastAsia="仿宋"/>
          <w:color w:val="auto"/>
        </w:rPr>
        <w:t>开展</w:t>
      </w:r>
      <w:r>
        <w:rPr>
          <w:rFonts w:ascii="仿宋" w:hAnsi="仿宋" w:eastAsia="仿宋"/>
          <w:color w:val="auto"/>
        </w:rPr>
        <w:t>了多项专题研究并将专题研究</w:t>
      </w:r>
      <w:r>
        <w:rPr>
          <w:rFonts w:hint="eastAsia" w:ascii="仿宋" w:hAnsi="仿宋" w:eastAsia="仿宋"/>
          <w:color w:val="auto"/>
        </w:rPr>
        <w:t>成果</w:t>
      </w:r>
      <w:r>
        <w:rPr>
          <w:rFonts w:ascii="仿宋" w:hAnsi="仿宋" w:eastAsia="仿宋"/>
          <w:color w:val="auto"/>
        </w:rPr>
        <w:t>引用到规范中</w:t>
      </w:r>
      <w:r>
        <w:rPr>
          <w:rFonts w:hint="eastAsia" w:ascii="仿宋" w:hAnsi="仿宋" w:eastAsia="仿宋"/>
          <w:color w:val="auto"/>
        </w:rPr>
        <w:t>，并在</w:t>
      </w:r>
      <w:r>
        <w:rPr>
          <w:rFonts w:ascii="仿宋" w:hAnsi="仿宋" w:eastAsia="仿宋"/>
          <w:color w:val="auto"/>
        </w:rPr>
        <w:t>广泛征求城市道路隧道工程建设、设计、运营、</w:t>
      </w:r>
      <w:r>
        <w:rPr>
          <w:rFonts w:hint="eastAsia" w:ascii="仿宋" w:hAnsi="仿宋" w:eastAsia="仿宋"/>
          <w:color w:val="auto"/>
        </w:rPr>
        <w:t>科研和高等院校等单位意见的基础上，经反复论证研究，多次修改，形成征求意见稿</w:t>
      </w:r>
      <w:r>
        <w:rPr>
          <w:rFonts w:ascii="仿宋" w:hAnsi="仿宋" w:eastAsia="仿宋"/>
          <w:color w:val="auto"/>
        </w:rPr>
        <w:t>。</w:t>
      </w:r>
    </w:p>
    <w:p>
      <w:pPr>
        <w:spacing w:line="5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本规范不涉及专利。</w:t>
      </w:r>
    </w:p>
    <w:p>
      <w:pPr>
        <w:spacing w:line="5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本规范共分</w:t>
      </w:r>
      <w:r>
        <w:rPr>
          <w:rFonts w:ascii="仿宋" w:hAnsi="仿宋" w:eastAsia="仿宋"/>
          <w:color w:val="auto"/>
          <w:sz w:val="28"/>
          <w:szCs w:val="28"/>
        </w:rPr>
        <w:t>7</w:t>
      </w:r>
      <w:r>
        <w:rPr>
          <w:rFonts w:hint="eastAsia" w:ascii="仿宋" w:hAnsi="仿宋" w:eastAsia="仿宋"/>
          <w:color w:val="auto"/>
          <w:sz w:val="28"/>
          <w:szCs w:val="28"/>
        </w:rPr>
        <w:t>章。主要内容包括：</w:t>
      </w:r>
      <w:r>
        <w:rPr>
          <w:rFonts w:ascii="仿宋" w:hAnsi="仿宋" w:eastAsia="仿宋"/>
          <w:color w:val="auto"/>
          <w:sz w:val="28"/>
          <w:szCs w:val="28"/>
        </w:rPr>
        <w:t>1.</w:t>
      </w:r>
      <w:r>
        <w:rPr>
          <w:rFonts w:hint="eastAsia" w:ascii="仿宋" w:hAnsi="仿宋" w:eastAsia="仿宋"/>
          <w:color w:val="auto"/>
          <w:sz w:val="28"/>
          <w:szCs w:val="28"/>
        </w:rPr>
        <w:t>总则；</w:t>
      </w:r>
      <w:r>
        <w:rPr>
          <w:rFonts w:ascii="仿宋" w:hAnsi="仿宋" w:eastAsia="仿宋"/>
          <w:color w:val="auto"/>
          <w:sz w:val="28"/>
          <w:szCs w:val="28"/>
        </w:rPr>
        <w:t>2</w:t>
      </w:r>
      <w:r>
        <w:rPr>
          <w:rFonts w:hint="eastAsia" w:ascii="仿宋" w:hAnsi="仿宋" w:eastAsia="仿宋"/>
          <w:color w:val="auto"/>
          <w:sz w:val="28"/>
          <w:szCs w:val="28"/>
        </w:rPr>
        <w:t>术语；</w:t>
      </w:r>
      <w:r>
        <w:rPr>
          <w:rFonts w:ascii="仿宋" w:hAnsi="仿宋" w:eastAsia="仿宋"/>
          <w:color w:val="auto"/>
          <w:sz w:val="28"/>
          <w:szCs w:val="28"/>
        </w:rPr>
        <w:t>3.</w:t>
      </w:r>
      <w:r>
        <w:rPr>
          <w:rFonts w:hint="eastAsia" w:ascii="仿宋" w:hAnsi="仿宋" w:eastAsia="仿宋"/>
          <w:color w:val="auto"/>
          <w:sz w:val="28"/>
          <w:szCs w:val="28"/>
        </w:rPr>
        <w:t>基本规定；</w:t>
      </w:r>
      <w:r>
        <w:rPr>
          <w:rFonts w:ascii="仿宋" w:hAnsi="仿宋" w:eastAsia="仿宋"/>
          <w:color w:val="auto"/>
          <w:sz w:val="28"/>
          <w:szCs w:val="28"/>
        </w:rPr>
        <w:t>4</w:t>
      </w:r>
      <w:r>
        <w:rPr>
          <w:rFonts w:hint="eastAsia" w:ascii="仿宋" w:hAnsi="仿宋" w:eastAsia="仿宋"/>
          <w:color w:val="auto"/>
          <w:sz w:val="28"/>
          <w:szCs w:val="28"/>
        </w:rPr>
        <w:t>评估程序；</w:t>
      </w:r>
      <w:r>
        <w:rPr>
          <w:rFonts w:ascii="仿宋" w:hAnsi="仿宋" w:eastAsia="仿宋"/>
          <w:color w:val="auto"/>
          <w:sz w:val="28"/>
          <w:szCs w:val="28"/>
        </w:rPr>
        <w:t>5</w:t>
      </w:r>
      <w:r>
        <w:rPr>
          <w:rFonts w:hint="eastAsia" w:ascii="仿宋" w:hAnsi="仿宋" w:eastAsia="仿宋"/>
          <w:color w:val="auto"/>
          <w:sz w:val="28"/>
          <w:szCs w:val="28"/>
        </w:rPr>
        <w:t>风险评估；6风险应对；7风险评估</w:t>
      </w:r>
      <w:r>
        <w:rPr>
          <w:rFonts w:ascii="仿宋" w:hAnsi="仿宋" w:eastAsia="仿宋"/>
          <w:color w:val="auto"/>
          <w:sz w:val="28"/>
          <w:szCs w:val="28"/>
        </w:rPr>
        <w:t>报告</w:t>
      </w:r>
      <w:r>
        <w:rPr>
          <w:rFonts w:hint="eastAsia" w:ascii="仿宋" w:hAnsi="仿宋" w:eastAsia="仿宋"/>
          <w:color w:val="auto"/>
          <w:sz w:val="28"/>
          <w:szCs w:val="28"/>
        </w:rPr>
        <w:t>。</w:t>
      </w:r>
    </w:p>
    <w:p>
      <w:pPr>
        <w:spacing w:line="5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本规范由广东省住房和城乡建设厅负责管理，由主编单位广州市城市道路养护管理中心和招商局重庆交通科研设计院有限公司负责技术内容的解释。在执行过程中如有需要修改或补充之处，请将意见或有关资料寄送广州市城市道路养护管理中心（地址：重庆市南岸区</w:t>
      </w:r>
      <w:r>
        <w:rPr>
          <w:rFonts w:ascii="仿宋" w:hAnsi="仿宋" w:eastAsia="仿宋"/>
          <w:color w:val="auto"/>
          <w:sz w:val="28"/>
          <w:szCs w:val="28"/>
        </w:rPr>
        <w:t>学府大道</w:t>
      </w:r>
      <w:r>
        <w:rPr>
          <w:rFonts w:hint="eastAsia" w:ascii="仿宋" w:hAnsi="仿宋" w:eastAsia="仿宋"/>
          <w:color w:val="auto"/>
          <w:sz w:val="28"/>
          <w:szCs w:val="28"/>
        </w:rPr>
        <w:t>33号；邮编：</w:t>
      </w:r>
      <w:r>
        <w:rPr>
          <w:rFonts w:ascii="仿宋" w:hAnsi="仿宋" w:eastAsia="仿宋"/>
          <w:color w:val="auto"/>
          <w:sz w:val="28"/>
          <w:szCs w:val="28"/>
        </w:rPr>
        <w:t>400067</w:t>
      </w:r>
      <w:r>
        <w:rPr>
          <w:rFonts w:hint="eastAsia" w:ascii="仿宋" w:hAnsi="仿宋" w:eastAsia="仿宋"/>
          <w:color w:val="auto"/>
          <w:sz w:val="28"/>
          <w:szCs w:val="28"/>
        </w:rPr>
        <w:t>）。</w:t>
      </w:r>
    </w:p>
    <w:p>
      <w:pPr>
        <w:spacing w:line="5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主编单位：广州市城市道路养护管理中心</w:t>
      </w:r>
    </w:p>
    <w:p>
      <w:pPr>
        <w:spacing w:line="580" w:lineRule="exact"/>
        <w:ind w:left="1558" w:leftChars="742" w:firstLine="425" w:firstLineChars="152"/>
        <w:rPr>
          <w:rFonts w:ascii="仿宋" w:hAnsi="仿宋" w:eastAsia="仿宋"/>
          <w:color w:val="auto"/>
          <w:sz w:val="28"/>
          <w:szCs w:val="28"/>
        </w:rPr>
      </w:pPr>
      <w:r>
        <w:rPr>
          <w:rFonts w:hint="eastAsia" w:ascii="仿宋" w:hAnsi="仿宋" w:eastAsia="仿宋"/>
          <w:color w:val="auto"/>
          <w:sz w:val="28"/>
          <w:szCs w:val="28"/>
        </w:rPr>
        <w:t>招商局重庆交通科研设计院有限公司</w:t>
      </w:r>
    </w:p>
    <w:p>
      <w:pPr>
        <w:spacing w:line="5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参编单位：广州市中心区交通建设有限公司</w:t>
      </w:r>
    </w:p>
    <w:p>
      <w:pPr>
        <w:spacing w:line="580" w:lineRule="exact"/>
        <w:ind w:left="1558" w:leftChars="742" w:firstLine="425" w:firstLineChars="152"/>
        <w:rPr>
          <w:rFonts w:ascii="仿宋" w:hAnsi="仿宋" w:eastAsia="仿宋"/>
          <w:color w:val="auto"/>
          <w:sz w:val="28"/>
          <w:szCs w:val="28"/>
        </w:rPr>
      </w:pPr>
      <w:r>
        <w:rPr>
          <w:rFonts w:hint="eastAsia" w:ascii="仿宋" w:hAnsi="仿宋" w:eastAsia="仿宋"/>
          <w:color w:val="auto"/>
          <w:sz w:val="28"/>
          <w:szCs w:val="28"/>
        </w:rPr>
        <w:t>广州市市政园林工程管理中心</w:t>
      </w:r>
    </w:p>
    <w:p>
      <w:pPr>
        <w:spacing w:line="580" w:lineRule="exact"/>
        <w:ind w:left="1558" w:leftChars="742" w:firstLine="425" w:firstLineChars="152"/>
        <w:rPr>
          <w:rFonts w:ascii="仿宋" w:hAnsi="仿宋" w:eastAsia="仿宋"/>
          <w:color w:val="auto"/>
          <w:sz w:val="28"/>
          <w:szCs w:val="28"/>
        </w:rPr>
      </w:pPr>
      <w:r>
        <w:rPr>
          <w:rFonts w:hint="eastAsia" w:ascii="仿宋" w:hAnsi="仿宋" w:eastAsia="仿宋"/>
          <w:color w:val="auto"/>
          <w:sz w:val="28"/>
          <w:szCs w:val="28"/>
        </w:rPr>
        <w:t>佛山市新城物业发展有限公司</w:t>
      </w:r>
    </w:p>
    <w:p>
      <w:pPr>
        <w:spacing w:line="580" w:lineRule="exact"/>
        <w:ind w:left="1558" w:leftChars="742" w:firstLine="425" w:firstLineChars="152"/>
        <w:rPr>
          <w:rFonts w:ascii="仿宋" w:hAnsi="仿宋" w:eastAsia="仿宋"/>
          <w:color w:val="auto"/>
          <w:sz w:val="28"/>
          <w:szCs w:val="28"/>
        </w:rPr>
      </w:pPr>
      <w:r>
        <w:rPr>
          <w:rFonts w:hint="eastAsia" w:ascii="仿宋" w:hAnsi="仿宋" w:eastAsia="仿宋"/>
          <w:color w:val="auto"/>
          <w:sz w:val="28"/>
          <w:szCs w:val="28"/>
        </w:rPr>
        <w:t>华南理工大学</w:t>
      </w:r>
    </w:p>
    <w:p>
      <w:pPr>
        <w:spacing w:line="580" w:lineRule="exact"/>
        <w:ind w:left="1558" w:leftChars="742" w:firstLine="425" w:firstLineChars="152"/>
        <w:rPr>
          <w:rFonts w:ascii="仿宋" w:hAnsi="仿宋" w:eastAsia="仿宋"/>
          <w:color w:val="auto"/>
          <w:sz w:val="28"/>
          <w:szCs w:val="28"/>
        </w:rPr>
      </w:pPr>
      <w:r>
        <w:rPr>
          <w:rFonts w:hint="eastAsia" w:ascii="仿宋" w:hAnsi="仿宋" w:eastAsia="仿宋"/>
          <w:color w:val="auto"/>
          <w:sz w:val="28"/>
          <w:szCs w:val="28"/>
        </w:rPr>
        <w:t>广州市市政集团有限公司</w:t>
      </w:r>
    </w:p>
    <w:p>
      <w:pPr>
        <w:spacing w:line="580" w:lineRule="exact"/>
        <w:ind w:left="1558" w:leftChars="742" w:firstLine="425" w:firstLineChars="152"/>
        <w:rPr>
          <w:rFonts w:ascii="仿宋" w:hAnsi="仿宋" w:eastAsia="仿宋"/>
          <w:color w:val="auto"/>
          <w:sz w:val="28"/>
          <w:szCs w:val="28"/>
        </w:rPr>
      </w:pPr>
      <w:r>
        <w:rPr>
          <w:rFonts w:hint="eastAsia" w:ascii="仿宋" w:hAnsi="仿宋" w:eastAsia="仿宋"/>
          <w:color w:val="auto"/>
          <w:sz w:val="28"/>
          <w:szCs w:val="28"/>
        </w:rPr>
        <w:t>广州市建设工程质量安全检测中心</w:t>
      </w:r>
    </w:p>
    <w:p>
      <w:pPr>
        <w:spacing w:line="580" w:lineRule="exact"/>
        <w:ind w:left="1558" w:leftChars="742" w:firstLine="425" w:firstLineChars="152"/>
        <w:rPr>
          <w:rFonts w:ascii="仿宋" w:hAnsi="仿宋" w:eastAsia="仿宋"/>
          <w:color w:val="auto"/>
          <w:sz w:val="28"/>
          <w:szCs w:val="28"/>
        </w:rPr>
      </w:pPr>
      <w:r>
        <w:rPr>
          <w:rFonts w:hint="eastAsia" w:ascii="仿宋" w:hAnsi="仿宋" w:eastAsia="仿宋"/>
          <w:color w:val="auto"/>
          <w:sz w:val="28"/>
          <w:szCs w:val="28"/>
        </w:rPr>
        <w:t>广东</w:t>
      </w:r>
      <w:r>
        <w:rPr>
          <w:rFonts w:ascii="仿宋" w:hAnsi="仿宋" w:eastAsia="仿宋"/>
          <w:color w:val="auto"/>
          <w:sz w:val="28"/>
          <w:szCs w:val="28"/>
        </w:rPr>
        <w:t>稳固检测鉴定有限</w:t>
      </w:r>
      <w:r>
        <w:rPr>
          <w:rFonts w:hint="eastAsia" w:ascii="仿宋" w:hAnsi="仿宋" w:eastAsia="仿宋"/>
          <w:color w:val="auto"/>
          <w:sz w:val="28"/>
          <w:szCs w:val="28"/>
        </w:rPr>
        <w:t>公司</w:t>
      </w:r>
    </w:p>
    <w:p>
      <w:pPr>
        <w:spacing w:line="5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主要起草人：沈  可、丁  浩、王  湛、陈建忠、马  非、鲍轶洲、</w:t>
      </w:r>
    </w:p>
    <w:p>
      <w:pPr>
        <w:spacing w:line="580" w:lineRule="exact"/>
        <w:ind w:left="1558" w:leftChars="742" w:firstLine="560" w:firstLineChars="200"/>
        <w:rPr>
          <w:rFonts w:ascii="仿宋" w:hAnsi="仿宋" w:eastAsia="仿宋"/>
          <w:color w:val="auto"/>
          <w:sz w:val="28"/>
          <w:szCs w:val="28"/>
        </w:rPr>
      </w:pPr>
      <w:r>
        <w:rPr>
          <w:rFonts w:hint="eastAsia" w:ascii="仿宋" w:hAnsi="仿宋" w:eastAsia="仿宋"/>
          <w:color w:val="auto"/>
          <w:sz w:val="28"/>
          <w:szCs w:val="28"/>
        </w:rPr>
        <w:t>钟冬英、胡学兵、熊  鹰、陈汐龙、李  科、陈俊生、</w:t>
      </w:r>
    </w:p>
    <w:p>
      <w:pPr>
        <w:spacing w:line="580" w:lineRule="exact"/>
        <w:ind w:left="1558" w:leftChars="742" w:firstLine="560" w:firstLineChars="200"/>
        <w:rPr>
          <w:rFonts w:ascii="仿宋" w:hAnsi="仿宋" w:eastAsia="仿宋"/>
          <w:color w:val="auto"/>
          <w:sz w:val="28"/>
          <w:szCs w:val="28"/>
        </w:rPr>
      </w:pPr>
      <w:r>
        <w:rPr>
          <w:rFonts w:hint="eastAsia" w:ascii="仿宋" w:hAnsi="仿宋" w:eastAsia="仿宋"/>
          <w:color w:val="auto"/>
          <w:sz w:val="28"/>
          <w:szCs w:val="28"/>
        </w:rPr>
        <w:t>吕金良、刘 帅、张 蓉、夏杨于雨、祖冠周、何永雄、</w:t>
      </w:r>
    </w:p>
    <w:p>
      <w:pPr>
        <w:spacing w:line="580" w:lineRule="exact"/>
        <w:ind w:left="1558" w:leftChars="742" w:firstLine="560" w:firstLineChars="200"/>
        <w:rPr>
          <w:rFonts w:ascii="仿宋" w:hAnsi="仿宋" w:eastAsia="仿宋"/>
          <w:color w:val="auto"/>
          <w:sz w:val="28"/>
          <w:szCs w:val="28"/>
        </w:rPr>
      </w:pPr>
      <w:r>
        <w:rPr>
          <w:rFonts w:hint="eastAsia" w:ascii="仿宋" w:hAnsi="仿宋" w:eastAsia="仿宋"/>
          <w:color w:val="auto"/>
          <w:sz w:val="28"/>
          <w:szCs w:val="28"/>
        </w:rPr>
        <w:t>朱  强、屠建伟、安关峰、刘飞强、黄继荣、陈文旭、</w:t>
      </w:r>
    </w:p>
    <w:p>
      <w:pPr>
        <w:spacing w:line="580" w:lineRule="exact"/>
        <w:ind w:left="1558" w:leftChars="742" w:firstLine="560" w:firstLineChars="200"/>
        <w:rPr>
          <w:rFonts w:ascii="仿宋" w:hAnsi="仿宋" w:eastAsia="仿宋"/>
          <w:color w:val="auto"/>
          <w:sz w:val="28"/>
          <w:szCs w:val="28"/>
        </w:rPr>
      </w:pPr>
      <w:r>
        <w:rPr>
          <w:rFonts w:hint="eastAsia" w:ascii="仿宋" w:hAnsi="仿宋" w:eastAsia="仿宋"/>
          <w:color w:val="auto"/>
          <w:sz w:val="28"/>
          <w:szCs w:val="28"/>
        </w:rPr>
        <w:t>徐  樱、何锡荣、吴福成、庞  武、邵  斌</w:t>
      </w:r>
    </w:p>
    <w:p>
      <w:pPr>
        <w:spacing w:line="580" w:lineRule="exact"/>
        <w:ind w:left="1558" w:leftChars="742" w:firstLine="425" w:firstLineChars="152"/>
        <w:rPr>
          <w:rFonts w:hint="eastAsia" w:ascii="仿宋" w:hAnsi="仿宋" w:eastAsia="仿宋"/>
          <w:color w:val="auto"/>
          <w:sz w:val="28"/>
          <w:szCs w:val="28"/>
        </w:rPr>
      </w:pPr>
    </w:p>
    <w:p>
      <w:pPr>
        <w:ind w:firstLine="560" w:firstLineChars="200"/>
        <w:rPr>
          <w:rFonts w:ascii="仿宋" w:hAnsi="仿宋" w:eastAsia="仿宋"/>
          <w:color w:val="auto"/>
          <w:sz w:val="28"/>
          <w:szCs w:val="28"/>
        </w:rPr>
      </w:pPr>
      <w:r>
        <w:rPr>
          <w:rFonts w:hint="eastAsia" w:ascii="仿宋" w:hAnsi="仿宋" w:eastAsia="仿宋"/>
          <w:color w:val="auto"/>
          <w:sz w:val="28"/>
          <w:szCs w:val="28"/>
        </w:rPr>
        <w:t>主要审查人：</w:t>
      </w:r>
    </w:p>
    <w:p>
      <w:pPr>
        <w:spacing w:line="580" w:lineRule="exact"/>
        <w:ind w:left="1558" w:leftChars="742" w:firstLine="425" w:firstLineChars="152"/>
        <w:rPr>
          <w:rFonts w:ascii="仿宋" w:hAnsi="仿宋" w:eastAsia="仿宋"/>
          <w:color w:val="auto"/>
          <w:sz w:val="28"/>
          <w:szCs w:val="28"/>
        </w:rPr>
      </w:pPr>
    </w:p>
    <w:p>
      <w:pPr>
        <w:widowControl/>
        <w:jc w:val="left"/>
        <w:rPr>
          <w:rFonts w:ascii="仿宋" w:hAnsi="仿宋" w:eastAsia="仿宋"/>
          <w:color w:val="auto"/>
          <w:spacing w:val="8"/>
          <w:kern w:val="0"/>
          <w:sz w:val="28"/>
          <w:szCs w:val="28"/>
        </w:rPr>
      </w:pPr>
      <w:r>
        <w:rPr>
          <w:rFonts w:ascii="仿宋" w:hAnsi="仿宋" w:eastAsia="仿宋"/>
          <w:color w:val="auto"/>
          <w:spacing w:val="8"/>
          <w:kern w:val="0"/>
          <w:sz w:val="28"/>
          <w:szCs w:val="28"/>
        </w:rPr>
        <w:br w:type="page"/>
      </w:r>
    </w:p>
    <w:p>
      <w:pPr>
        <w:spacing w:line="360" w:lineRule="auto"/>
        <w:jc w:val="center"/>
        <w:rPr>
          <w:rFonts w:ascii="Times New Roman" w:hAnsi="Times New Roman" w:cs="Times New Roman"/>
          <w:b/>
          <w:color w:val="auto"/>
          <w:sz w:val="36"/>
          <w:szCs w:val="44"/>
        </w:rPr>
      </w:pPr>
      <w:r>
        <w:rPr>
          <w:rFonts w:hint="eastAsia" w:ascii="Times New Roman" w:hAnsi="Times New Roman" w:cs="Times New Roman"/>
          <w:b/>
          <w:color w:val="auto"/>
          <w:sz w:val="36"/>
          <w:szCs w:val="44"/>
        </w:rPr>
        <w:t>目 录</w:t>
      </w:r>
    </w:p>
    <w:p>
      <w:pPr>
        <w:pStyle w:val="16"/>
        <w:tabs>
          <w:tab w:val="right" w:leader="dot" w:pos="8638"/>
        </w:tabs>
        <w:spacing w:before="78" w:beforeLines="25" w:after="0" w:line="300" w:lineRule="auto"/>
        <w:rPr>
          <w:rFonts w:ascii="Times New Roman" w:hAnsi="Times New Roman" w:cs="Times New Roman"/>
          <w:b w:val="0"/>
          <w:bCs w:val="0"/>
          <w:caps w:val="0"/>
          <w:color w:val="auto"/>
          <w:sz w:val="24"/>
          <w:szCs w:val="24"/>
        </w:rPr>
      </w:pP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TOC \o "1-3" \h \z \u </w:instrText>
      </w:r>
      <w:r>
        <w:rPr>
          <w:rFonts w:ascii="Times New Roman" w:hAnsi="Times New Roman" w:cs="Times New Roman"/>
          <w:color w:val="auto"/>
          <w:sz w:val="24"/>
          <w:szCs w:val="24"/>
        </w:rPr>
        <w:fldChar w:fldCharType="separate"/>
      </w:r>
      <w:r>
        <w:rPr>
          <w:color w:val="auto"/>
        </w:rPr>
        <w:fldChar w:fldCharType="begin"/>
      </w:r>
      <w:r>
        <w:rPr>
          <w:color w:val="auto"/>
        </w:rPr>
        <w:instrText xml:space="preserve"> HYPERLINK \l "_Toc30167466" </w:instrText>
      </w:r>
      <w:r>
        <w:rPr>
          <w:color w:val="auto"/>
        </w:rPr>
        <w:fldChar w:fldCharType="separate"/>
      </w:r>
      <w:r>
        <w:rPr>
          <w:rStyle w:val="23"/>
          <w:rFonts w:ascii="Times New Roman" w:hAnsi="Times New Roman" w:eastAsia="宋体" w:cs="Times New Roman"/>
          <w:color w:val="auto"/>
          <w:sz w:val="24"/>
          <w:szCs w:val="24"/>
        </w:rPr>
        <w:t>1  总则</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_Toc30167466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1</w:t>
      </w:r>
      <w:r>
        <w:rPr>
          <w:rFonts w:ascii="Times New Roman" w:hAnsi="Times New Roman" w:cs="Times New Roman"/>
          <w:color w:val="auto"/>
          <w:sz w:val="24"/>
          <w:szCs w:val="24"/>
        </w:rPr>
        <w:fldChar w:fldCharType="end"/>
      </w:r>
      <w:r>
        <w:rPr>
          <w:rFonts w:ascii="Times New Roman" w:hAnsi="Times New Roman" w:cs="Times New Roman"/>
          <w:color w:val="auto"/>
          <w:sz w:val="24"/>
          <w:szCs w:val="24"/>
        </w:rPr>
        <w:fldChar w:fldCharType="end"/>
      </w:r>
    </w:p>
    <w:p>
      <w:pPr>
        <w:pStyle w:val="16"/>
        <w:tabs>
          <w:tab w:val="right" w:leader="dot" w:pos="8638"/>
        </w:tabs>
        <w:spacing w:before="78" w:beforeLines="25" w:after="0" w:line="300" w:lineRule="auto"/>
        <w:rPr>
          <w:rStyle w:val="23"/>
          <w:rFonts w:ascii="Times New Roman" w:hAnsi="Times New Roman" w:eastAsia="宋体" w:cs="Times New Roman"/>
          <w:color w:val="auto"/>
          <w:sz w:val="24"/>
          <w:szCs w:val="24"/>
        </w:rPr>
      </w:pPr>
      <w:r>
        <w:rPr>
          <w:color w:val="auto"/>
        </w:rPr>
        <w:fldChar w:fldCharType="begin"/>
      </w:r>
      <w:r>
        <w:rPr>
          <w:color w:val="auto"/>
        </w:rPr>
        <w:instrText xml:space="preserve"> HYPERLINK \l "_Toc30167467" </w:instrText>
      </w:r>
      <w:r>
        <w:rPr>
          <w:color w:val="auto"/>
        </w:rPr>
        <w:fldChar w:fldCharType="separate"/>
      </w:r>
      <w:r>
        <w:rPr>
          <w:rStyle w:val="23"/>
          <w:rFonts w:ascii="Times New Roman" w:hAnsi="Times New Roman" w:eastAsia="宋体" w:cs="Times New Roman"/>
          <w:color w:val="auto"/>
          <w:sz w:val="24"/>
          <w:szCs w:val="24"/>
        </w:rPr>
        <w:t>2  术语</w:t>
      </w:r>
      <w:r>
        <w:rPr>
          <w:rStyle w:val="23"/>
          <w:rFonts w:ascii="Times New Roman" w:hAnsi="Times New Roman" w:eastAsia="宋体" w:cs="Times New Roman"/>
          <w:color w:val="auto"/>
          <w:sz w:val="24"/>
          <w:szCs w:val="24"/>
        </w:rPr>
        <w:tab/>
      </w:r>
      <w:r>
        <w:rPr>
          <w:rStyle w:val="23"/>
          <w:rFonts w:ascii="Times New Roman" w:hAnsi="Times New Roman" w:eastAsia="宋体" w:cs="Times New Roman"/>
          <w:color w:val="auto"/>
          <w:sz w:val="24"/>
          <w:szCs w:val="24"/>
        </w:rPr>
        <w:fldChar w:fldCharType="begin"/>
      </w:r>
      <w:r>
        <w:rPr>
          <w:rStyle w:val="23"/>
          <w:rFonts w:ascii="Times New Roman" w:hAnsi="Times New Roman" w:eastAsia="宋体" w:cs="Times New Roman"/>
          <w:color w:val="auto"/>
          <w:sz w:val="24"/>
          <w:szCs w:val="24"/>
        </w:rPr>
        <w:instrText xml:space="preserve"> PAGEREF _Toc30167467 \h </w:instrText>
      </w:r>
      <w:r>
        <w:rPr>
          <w:rStyle w:val="23"/>
          <w:rFonts w:ascii="Times New Roman" w:hAnsi="Times New Roman" w:eastAsia="宋体" w:cs="Times New Roman"/>
          <w:color w:val="auto"/>
          <w:sz w:val="24"/>
          <w:szCs w:val="24"/>
        </w:rPr>
        <w:fldChar w:fldCharType="separate"/>
      </w:r>
      <w:r>
        <w:rPr>
          <w:rStyle w:val="23"/>
          <w:rFonts w:ascii="Times New Roman" w:hAnsi="Times New Roman" w:eastAsia="宋体" w:cs="Times New Roman"/>
          <w:color w:val="auto"/>
          <w:sz w:val="24"/>
          <w:szCs w:val="24"/>
        </w:rPr>
        <w:t>3</w:t>
      </w:r>
      <w:r>
        <w:rPr>
          <w:rStyle w:val="23"/>
          <w:rFonts w:ascii="Times New Roman" w:hAnsi="Times New Roman" w:eastAsia="宋体" w:cs="Times New Roman"/>
          <w:color w:val="auto"/>
          <w:sz w:val="24"/>
          <w:szCs w:val="24"/>
        </w:rPr>
        <w:fldChar w:fldCharType="end"/>
      </w:r>
      <w:r>
        <w:rPr>
          <w:rStyle w:val="23"/>
          <w:rFonts w:ascii="Times New Roman" w:hAnsi="Times New Roman" w:eastAsia="宋体" w:cs="Times New Roman"/>
          <w:color w:val="auto"/>
          <w:sz w:val="24"/>
          <w:szCs w:val="24"/>
        </w:rPr>
        <w:fldChar w:fldCharType="end"/>
      </w:r>
    </w:p>
    <w:p>
      <w:pPr>
        <w:pStyle w:val="16"/>
        <w:tabs>
          <w:tab w:val="right" w:leader="dot" w:pos="8638"/>
        </w:tabs>
        <w:spacing w:before="78" w:beforeLines="25" w:after="0" w:line="300" w:lineRule="auto"/>
        <w:rPr>
          <w:rStyle w:val="23"/>
          <w:rFonts w:ascii="Times New Roman" w:hAnsi="Times New Roman" w:eastAsia="宋体" w:cs="Times New Roman"/>
          <w:color w:val="auto"/>
          <w:sz w:val="24"/>
          <w:szCs w:val="24"/>
        </w:rPr>
      </w:pPr>
      <w:r>
        <w:rPr>
          <w:color w:val="auto"/>
        </w:rPr>
        <w:fldChar w:fldCharType="begin"/>
      </w:r>
      <w:r>
        <w:rPr>
          <w:color w:val="auto"/>
        </w:rPr>
        <w:instrText xml:space="preserve"> HYPERLINK \l "_Toc30167468" </w:instrText>
      </w:r>
      <w:r>
        <w:rPr>
          <w:color w:val="auto"/>
        </w:rPr>
        <w:fldChar w:fldCharType="separate"/>
      </w:r>
      <w:r>
        <w:rPr>
          <w:rStyle w:val="23"/>
          <w:rFonts w:ascii="Times New Roman" w:hAnsi="Times New Roman" w:eastAsia="宋体" w:cs="Times New Roman"/>
          <w:color w:val="auto"/>
          <w:sz w:val="24"/>
          <w:szCs w:val="24"/>
        </w:rPr>
        <w:t>3  基本规定</w:t>
      </w:r>
      <w:r>
        <w:rPr>
          <w:rStyle w:val="23"/>
          <w:rFonts w:ascii="Times New Roman" w:hAnsi="Times New Roman" w:eastAsia="宋体" w:cs="Times New Roman"/>
          <w:color w:val="auto"/>
          <w:sz w:val="24"/>
          <w:szCs w:val="24"/>
        </w:rPr>
        <w:tab/>
      </w:r>
      <w:r>
        <w:rPr>
          <w:rStyle w:val="23"/>
          <w:rFonts w:ascii="Times New Roman" w:hAnsi="Times New Roman" w:eastAsia="宋体" w:cs="Times New Roman"/>
          <w:color w:val="auto"/>
          <w:sz w:val="24"/>
          <w:szCs w:val="24"/>
        </w:rPr>
        <w:fldChar w:fldCharType="begin"/>
      </w:r>
      <w:r>
        <w:rPr>
          <w:rStyle w:val="23"/>
          <w:rFonts w:ascii="Times New Roman" w:hAnsi="Times New Roman" w:eastAsia="宋体" w:cs="Times New Roman"/>
          <w:color w:val="auto"/>
          <w:sz w:val="24"/>
          <w:szCs w:val="24"/>
        </w:rPr>
        <w:instrText xml:space="preserve"> PAGEREF _Toc30167468 \h </w:instrText>
      </w:r>
      <w:r>
        <w:rPr>
          <w:rStyle w:val="23"/>
          <w:rFonts w:ascii="Times New Roman" w:hAnsi="Times New Roman" w:eastAsia="宋体" w:cs="Times New Roman"/>
          <w:color w:val="auto"/>
          <w:sz w:val="24"/>
          <w:szCs w:val="24"/>
        </w:rPr>
        <w:fldChar w:fldCharType="separate"/>
      </w:r>
      <w:r>
        <w:rPr>
          <w:rStyle w:val="23"/>
          <w:rFonts w:ascii="Times New Roman" w:hAnsi="Times New Roman" w:eastAsia="宋体" w:cs="Times New Roman"/>
          <w:color w:val="auto"/>
          <w:sz w:val="24"/>
          <w:szCs w:val="24"/>
        </w:rPr>
        <w:t>5</w:t>
      </w:r>
      <w:r>
        <w:rPr>
          <w:rStyle w:val="23"/>
          <w:rFonts w:ascii="Times New Roman" w:hAnsi="Times New Roman" w:eastAsia="宋体" w:cs="Times New Roman"/>
          <w:color w:val="auto"/>
          <w:sz w:val="24"/>
          <w:szCs w:val="24"/>
        </w:rPr>
        <w:fldChar w:fldCharType="end"/>
      </w:r>
      <w:r>
        <w:rPr>
          <w:rStyle w:val="23"/>
          <w:rFonts w:ascii="Times New Roman" w:hAnsi="Times New Roman" w:eastAsia="宋体" w:cs="Times New Roman"/>
          <w:color w:val="auto"/>
          <w:sz w:val="24"/>
          <w:szCs w:val="24"/>
        </w:rPr>
        <w:fldChar w:fldCharType="end"/>
      </w:r>
    </w:p>
    <w:p>
      <w:pPr>
        <w:pStyle w:val="19"/>
        <w:tabs>
          <w:tab w:val="right" w:leader="dot" w:pos="8638"/>
        </w:tabs>
        <w:spacing w:line="300" w:lineRule="auto"/>
        <w:rPr>
          <w:rFonts w:ascii="Times New Roman" w:hAnsi="Times New Roman" w:cs="Times New Roman"/>
          <w:smallCaps w:val="0"/>
          <w:color w:val="auto"/>
          <w:sz w:val="24"/>
          <w:szCs w:val="24"/>
        </w:rPr>
      </w:pPr>
      <w:r>
        <w:rPr>
          <w:color w:val="auto"/>
        </w:rPr>
        <w:fldChar w:fldCharType="begin"/>
      </w:r>
      <w:r>
        <w:rPr>
          <w:color w:val="auto"/>
        </w:rPr>
        <w:instrText xml:space="preserve"> HYPERLINK \l "_Toc30167469" </w:instrText>
      </w:r>
      <w:r>
        <w:rPr>
          <w:color w:val="auto"/>
        </w:rPr>
        <w:fldChar w:fldCharType="separate"/>
      </w:r>
      <w:r>
        <w:rPr>
          <w:rStyle w:val="23"/>
          <w:rFonts w:ascii="Times New Roman" w:hAnsi="Times New Roman" w:cs="Times New Roman"/>
          <w:color w:val="auto"/>
          <w:sz w:val="24"/>
          <w:szCs w:val="24"/>
        </w:rPr>
        <w:t>3.1  评估对象</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_Toc30167469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5</w:t>
      </w:r>
      <w:r>
        <w:rPr>
          <w:rFonts w:ascii="Times New Roman" w:hAnsi="Times New Roman" w:cs="Times New Roman"/>
          <w:color w:val="auto"/>
          <w:sz w:val="24"/>
          <w:szCs w:val="24"/>
        </w:rPr>
        <w:fldChar w:fldCharType="end"/>
      </w:r>
      <w:r>
        <w:rPr>
          <w:rFonts w:ascii="Times New Roman" w:hAnsi="Times New Roman" w:cs="Times New Roman"/>
          <w:color w:val="auto"/>
          <w:sz w:val="24"/>
          <w:szCs w:val="24"/>
        </w:rPr>
        <w:fldChar w:fldCharType="end"/>
      </w:r>
    </w:p>
    <w:p>
      <w:pPr>
        <w:pStyle w:val="19"/>
        <w:tabs>
          <w:tab w:val="right" w:leader="dot" w:pos="8638"/>
        </w:tabs>
        <w:spacing w:line="300" w:lineRule="auto"/>
        <w:rPr>
          <w:rFonts w:ascii="Times New Roman" w:hAnsi="Times New Roman" w:cs="Times New Roman"/>
          <w:smallCaps w:val="0"/>
          <w:color w:val="auto"/>
          <w:sz w:val="24"/>
          <w:szCs w:val="24"/>
        </w:rPr>
      </w:pPr>
      <w:r>
        <w:rPr>
          <w:color w:val="auto"/>
        </w:rPr>
        <w:fldChar w:fldCharType="begin"/>
      </w:r>
      <w:r>
        <w:rPr>
          <w:color w:val="auto"/>
        </w:rPr>
        <w:instrText xml:space="preserve"> HYPERLINK \l "_Toc30167470" </w:instrText>
      </w:r>
      <w:r>
        <w:rPr>
          <w:color w:val="auto"/>
        </w:rPr>
        <w:fldChar w:fldCharType="separate"/>
      </w:r>
      <w:r>
        <w:rPr>
          <w:rStyle w:val="23"/>
          <w:rFonts w:ascii="Times New Roman" w:hAnsi="Times New Roman" w:cs="Times New Roman"/>
          <w:color w:val="auto"/>
          <w:sz w:val="24"/>
          <w:szCs w:val="24"/>
        </w:rPr>
        <w:t>3.2  评估体系</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_Toc30167470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5</w:t>
      </w:r>
      <w:r>
        <w:rPr>
          <w:rFonts w:ascii="Times New Roman" w:hAnsi="Times New Roman" w:cs="Times New Roman"/>
          <w:color w:val="auto"/>
          <w:sz w:val="24"/>
          <w:szCs w:val="24"/>
        </w:rPr>
        <w:fldChar w:fldCharType="end"/>
      </w:r>
      <w:r>
        <w:rPr>
          <w:rFonts w:ascii="Times New Roman" w:hAnsi="Times New Roman" w:cs="Times New Roman"/>
          <w:color w:val="auto"/>
          <w:sz w:val="24"/>
          <w:szCs w:val="24"/>
        </w:rPr>
        <w:fldChar w:fldCharType="end"/>
      </w:r>
    </w:p>
    <w:p>
      <w:pPr>
        <w:pStyle w:val="19"/>
        <w:tabs>
          <w:tab w:val="right" w:leader="dot" w:pos="8638"/>
        </w:tabs>
        <w:spacing w:line="300" w:lineRule="auto"/>
        <w:rPr>
          <w:rFonts w:ascii="Times New Roman" w:hAnsi="Times New Roman" w:cs="Times New Roman"/>
          <w:smallCaps w:val="0"/>
          <w:color w:val="auto"/>
          <w:sz w:val="24"/>
          <w:szCs w:val="24"/>
        </w:rPr>
      </w:pPr>
      <w:r>
        <w:rPr>
          <w:color w:val="auto"/>
        </w:rPr>
        <w:fldChar w:fldCharType="begin"/>
      </w:r>
      <w:r>
        <w:rPr>
          <w:color w:val="auto"/>
        </w:rPr>
        <w:instrText xml:space="preserve"> HYPERLINK \l "_Toc30167471" </w:instrText>
      </w:r>
      <w:r>
        <w:rPr>
          <w:color w:val="auto"/>
        </w:rPr>
        <w:fldChar w:fldCharType="separate"/>
      </w:r>
      <w:r>
        <w:rPr>
          <w:rStyle w:val="23"/>
          <w:rFonts w:ascii="Times New Roman" w:hAnsi="Times New Roman" w:cs="Times New Roman"/>
          <w:color w:val="auto"/>
          <w:sz w:val="24"/>
          <w:szCs w:val="24"/>
        </w:rPr>
        <w:t>3.3  风险等级</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_Toc30167471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6</w:t>
      </w:r>
      <w:r>
        <w:rPr>
          <w:rFonts w:ascii="Times New Roman" w:hAnsi="Times New Roman" w:cs="Times New Roman"/>
          <w:color w:val="auto"/>
          <w:sz w:val="24"/>
          <w:szCs w:val="24"/>
        </w:rPr>
        <w:fldChar w:fldCharType="end"/>
      </w:r>
      <w:r>
        <w:rPr>
          <w:rFonts w:ascii="Times New Roman" w:hAnsi="Times New Roman" w:cs="Times New Roman"/>
          <w:color w:val="auto"/>
          <w:sz w:val="24"/>
          <w:szCs w:val="24"/>
        </w:rPr>
        <w:fldChar w:fldCharType="end"/>
      </w:r>
    </w:p>
    <w:p>
      <w:pPr>
        <w:pStyle w:val="19"/>
        <w:tabs>
          <w:tab w:val="right" w:leader="dot" w:pos="8638"/>
        </w:tabs>
        <w:spacing w:line="300" w:lineRule="auto"/>
        <w:rPr>
          <w:rFonts w:ascii="Times New Roman" w:hAnsi="Times New Roman" w:cs="Times New Roman"/>
          <w:smallCaps w:val="0"/>
          <w:color w:val="auto"/>
          <w:sz w:val="24"/>
          <w:szCs w:val="24"/>
        </w:rPr>
      </w:pPr>
      <w:r>
        <w:rPr>
          <w:color w:val="auto"/>
        </w:rPr>
        <w:fldChar w:fldCharType="begin"/>
      </w:r>
      <w:r>
        <w:rPr>
          <w:color w:val="auto"/>
        </w:rPr>
        <w:instrText xml:space="preserve"> HYPERLINK \l "_Toc30167472" </w:instrText>
      </w:r>
      <w:r>
        <w:rPr>
          <w:color w:val="auto"/>
        </w:rPr>
        <w:fldChar w:fldCharType="separate"/>
      </w:r>
      <w:r>
        <w:rPr>
          <w:rStyle w:val="23"/>
          <w:rFonts w:ascii="Times New Roman" w:hAnsi="Times New Roman" w:cs="Times New Roman"/>
          <w:color w:val="auto"/>
          <w:sz w:val="24"/>
          <w:szCs w:val="24"/>
        </w:rPr>
        <w:t>3.4  评估原则</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_Toc30167472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6</w:t>
      </w:r>
      <w:r>
        <w:rPr>
          <w:rFonts w:ascii="Times New Roman" w:hAnsi="Times New Roman" w:cs="Times New Roman"/>
          <w:color w:val="auto"/>
          <w:sz w:val="24"/>
          <w:szCs w:val="24"/>
        </w:rPr>
        <w:fldChar w:fldCharType="end"/>
      </w:r>
      <w:r>
        <w:rPr>
          <w:rFonts w:ascii="Times New Roman" w:hAnsi="Times New Roman" w:cs="Times New Roman"/>
          <w:color w:val="auto"/>
          <w:sz w:val="24"/>
          <w:szCs w:val="24"/>
        </w:rPr>
        <w:fldChar w:fldCharType="end"/>
      </w:r>
    </w:p>
    <w:p>
      <w:pPr>
        <w:pStyle w:val="16"/>
        <w:tabs>
          <w:tab w:val="right" w:leader="dot" w:pos="8638"/>
        </w:tabs>
        <w:spacing w:before="78" w:beforeLines="25" w:after="0" w:line="300" w:lineRule="auto"/>
        <w:rPr>
          <w:rStyle w:val="23"/>
          <w:rFonts w:ascii="Times New Roman" w:hAnsi="Times New Roman" w:eastAsia="宋体" w:cs="Times New Roman"/>
          <w:color w:val="auto"/>
          <w:sz w:val="24"/>
          <w:szCs w:val="24"/>
        </w:rPr>
      </w:pPr>
      <w:r>
        <w:rPr>
          <w:color w:val="auto"/>
        </w:rPr>
        <w:fldChar w:fldCharType="begin"/>
      </w:r>
      <w:r>
        <w:rPr>
          <w:color w:val="auto"/>
        </w:rPr>
        <w:instrText xml:space="preserve"> HYPERLINK \l "_Toc30167473" </w:instrText>
      </w:r>
      <w:r>
        <w:rPr>
          <w:color w:val="auto"/>
        </w:rPr>
        <w:fldChar w:fldCharType="separate"/>
      </w:r>
      <w:r>
        <w:rPr>
          <w:rStyle w:val="23"/>
          <w:rFonts w:ascii="Times New Roman" w:hAnsi="Times New Roman" w:eastAsia="宋体" w:cs="Times New Roman"/>
          <w:color w:val="auto"/>
          <w:sz w:val="24"/>
          <w:szCs w:val="24"/>
        </w:rPr>
        <w:t>4  评估程序</w:t>
      </w:r>
      <w:r>
        <w:rPr>
          <w:rStyle w:val="23"/>
          <w:rFonts w:ascii="Times New Roman" w:hAnsi="Times New Roman" w:eastAsia="宋体" w:cs="Times New Roman"/>
          <w:color w:val="auto"/>
          <w:sz w:val="24"/>
          <w:szCs w:val="24"/>
        </w:rPr>
        <w:tab/>
      </w:r>
      <w:r>
        <w:rPr>
          <w:rStyle w:val="23"/>
          <w:rFonts w:ascii="Times New Roman" w:hAnsi="Times New Roman" w:eastAsia="宋体" w:cs="Times New Roman"/>
          <w:color w:val="auto"/>
          <w:sz w:val="24"/>
          <w:szCs w:val="24"/>
        </w:rPr>
        <w:fldChar w:fldCharType="begin"/>
      </w:r>
      <w:r>
        <w:rPr>
          <w:rStyle w:val="23"/>
          <w:rFonts w:ascii="Times New Roman" w:hAnsi="Times New Roman" w:eastAsia="宋体" w:cs="Times New Roman"/>
          <w:color w:val="auto"/>
          <w:sz w:val="24"/>
          <w:szCs w:val="24"/>
        </w:rPr>
        <w:instrText xml:space="preserve"> PAGEREF _Toc30167473 \h </w:instrText>
      </w:r>
      <w:r>
        <w:rPr>
          <w:rStyle w:val="23"/>
          <w:rFonts w:ascii="Times New Roman" w:hAnsi="Times New Roman" w:eastAsia="宋体" w:cs="Times New Roman"/>
          <w:color w:val="auto"/>
          <w:sz w:val="24"/>
          <w:szCs w:val="24"/>
        </w:rPr>
        <w:fldChar w:fldCharType="separate"/>
      </w:r>
      <w:r>
        <w:rPr>
          <w:rStyle w:val="23"/>
          <w:rFonts w:ascii="Times New Roman" w:hAnsi="Times New Roman" w:eastAsia="宋体" w:cs="Times New Roman"/>
          <w:color w:val="auto"/>
          <w:sz w:val="24"/>
          <w:szCs w:val="24"/>
        </w:rPr>
        <w:t>9</w:t>
      </w:r>
      <w:r>
        <w:rPr>
          <w:rStyle w:val="23"/>
          <w:rFonts w:ascii="Times New Roman" w:hAnsi="Times New Roman" w:eastAsia="宋体" w:cs="Times New Roman"/>
          <w:color w:val="auto"/>
          <w:sz w:val="24"/>
          <w:szCs w:val="24"/>
        </w:rPr>
        <w:fldChar w:fldCharType="end"/>
      </w:r>
      <w:r>
        <w:rPr>
          <w:rStyle w:val="23"/>
          <w:rFonts w:ascii="Times New Roman" w:hAnsi="Times New Roman" w:eastAsia="宋体" w:cs="Times New Roman"/>
          <w:color w:val="auto"/>
          <w:sz w:val="24"/>
          <w:szCs w:val="24"/>
        </w:rPr>
        <w:fldChar w:fldCharType="end"/>
      </w:r>
    </w:p>
    <w:p>
      <w:pPr>
        <w:pStyle w:val="19"/>
        <w:tabs>
          <w:tab w:val="right" w:leader="dot" w:pos="8638"/>
        </w:tabs>
        <w:spacing w:line="300" w:lineRule="auto"/>
        <w:rPr>
          <w:rFonts w:ascii="Times New Roman" w:hAnsi="Times New Roman" w:cs="Times New Roman"/>
          <w:smallCaps w:val="0"/>
          <w:color w:val="auto"/>
          <w:sz w:val="24"/>
          <w:szCs w:val="24"/>
        </w:rPr>
      </w:pPr>
      <w:r>
        <w:rPr>
          <w:color w:val="auto"/>
        </w:rPr>
        <w:fldChar w:fldCharType="begin"/>
      </w:r>
      <w:r>
        <w:rPr>
          <w:color w:val="auto"/>
        </w:rPr>
        <w:instrText xml:space="preserve"> HYPERLINK \l "_Toc30167474" </w:instrText>
      </w:r>
      <w:r>
        <w:rPr>
          <w:color w:val="auto"/>
        </w:rPr>
        <w:fldChar w:fldCharType="separate"/>
      </w:r>
      <w:r>
        <w:rPr>
          <w:rStyle w:val="23"/>
          <w:rFonts w:ascii="Times New Roman" w:hAnsi="Times New Roman" w:cs="Times New Roman"/>
          <w:color w:val="auto"/>
          <w:sz w:val="24"/>
          <w:szCs w:val="24"/>
        </w:rPr>
        <w:t>4.1  工作流程</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_Toc30167474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9</w:t>
      </w:r>
      <w:r>
        <w:rPr>
          <w:rFonts w:ascii="Times New Roman" w:hAnsi="Times New Roman" w:cs="Times New Roman"/>
          <w:color w:val="auto"/>
          <w:sz w:val="24"/>
          <w:szCs w:val="24"/>
        </w:rPr>
        <w:fldChar w:fldCharType="end"/>
      </w:r>
      <w:r>
        <w:rPr>
          <w:rFonts w:ascii="Times New Roman" w:hAnsi="Times New Roman" w:cs="Times New Roman"/>
          <w:color w:val="auto"/>
          <w:sz w:val="24"/>
          <w:szCs w:val="24"/>
        </w:rPr>
        <w:fldChar w:fldCharType="end"/>
      </w:r>
    </w:p>
    <w:p>
      <w:pPr>
        <w:pStyle w:val="19"/>
        <w:tabs>
          <w:tab w:val="right" w:leader="dot" w:pos="8638"/>
        </w:tabs>
        <w:spacing w:line="300" w:lineRule="auto"/>
        <w:rPr>
          <w:rFonts w:ascii="Times New Roman" w:hAnsi="Times New Roman" w:cs="Times New Roman"/>
          <w:smallCaps w:val="0"/>
          <w:color w:val="auto"/>
          <w:sz w:val="24"/>
          <w:szCs w:val="24"/>
        </w:rPr>
      </w:pPr>
      <w:r>
        <w:rPr>
          <w:color w:val="auto"/>
        </w:rPr>
        <w:fldChar w:fldCharType="begin"/>
      </w:r>
      <w:r>
        <w:rPr>
          <w:color w:val="auto"/>
        </w:rPr>
        <w:instrText xml:space="preserve"> HYPERLINK \l "_Toc30167475" </w:instrText>
      </w:r>
      <w:r>
        <w:rPr>
          <w:color w:val="auto"/>
        </w:rPr>
        <w:fldChar w:fldCharType="separate"/>
      </w:r>
      <w:r>
        <w:rPr>
          <w:rStyle w:val="23"/>
          <w:rFonts w:ascii="Times New Roman" w:hAnsi="Times New Roman" w:cs="Times New Roman"/>
          <w:color w:val="auto"/>
          <w:sz w:val="24"/>
          <w:szCs w:val="24"/>
        </w:rPr>
        <w:t>4.2  评估小组</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_Toc30167475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9</w:t>
      </w:r>
      <w:r>
        <w:rPr>
          <w:rFonts w:ascii="Times New Roman" w:hAnsi="Times New Roman" w:cs="Times New Roman"/>
          <w:color w:val="auto"/>
          <w:sz w:val="24"/>
          <w:szCs w:val="24"/>
        </w:rPr>
        <w:fldChar w:fldCharType="end"/>
      </w:r>
      <w:r>
        <w:rPr>
          <w:rFonts w:ascii="Times New Roman" w:hAnsi="Times New Roman" w:cs="Times New Roman"/>
          <w:color w:val="auto"/>
          <w:sz w:val="24"/>
          <w:szCs w:val="24"/>
        </w:rPr>
        <w:fldChar w:fldCharType="end"/>
      </w:r>
    </w:p>
    <w:p>
      <w:pPr>
        <w:pStyle w:val="19"/>
        <w:tabs>
          <w:tab w:val="right" w:leader="dot" w:pos="8638"/>
        </w:tabs>
        <w:spacing w:line="300" w:lineRule="auto"/>
        <w:rPr>
          <w:rFonts w:ascii="Times New Roman" w:hAnsi="Times New Roman" w:cs="Times New Roman"/>
          <w:smallCaps w:val="0"/>
          <w:color w:val="auto"/>
          <w:sz w:val="24"/>
          <w:szCs w:val="24"/>
        </w:rPr>
      </w:pPr>
      <w:r>
        <w:rPr>
          <w:color w:val="auto"/>
        </w:rPr>
        <w:fldChar w:fldCharType="begin"/>
      </w:r>
      <w:r>
        <w:rPr>
          <w:color w:val="auto"/>
        </w:rPr>
        <w:instrText xml:space="preserve"> HYPERLINK \l "_Toc30167476" </w:instrText>
      </w:r>
      <w:r>
        <w:rPr>
          <w:color w:val="auto"/>
        </w:rPr>
        <w:fldChar w:fldCharType="separate"/>
      </w:r>
      <w:r>
        <w:rPr>
          <w:rStyle w:val="23"/>
          <w:rFonts w:ascii="Times New Roman" w:hAnsi="Times New Roman" w:cs="Times New Roman"/>
          <w:color w:val="auto"/>
          <w:sz w:val="24"/>
          <w:szCs w:val="24"/>
        </w:rPr>
        <w:t>4.3  前期准备</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_Toc30167476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10</w:t>
      </w:r>
      <w:r>
        <w:rPr>
          <w:rFonts w:ascii="Times New Roman" w:hAnsi="Times New Roman" w:cs="Times New Roman"/>
          <w:color w:val="auto"/>
          <w:sz w:val="24"/>
          <w:szCs w:val="24"/>
        </w:rPr>
        <w:fldChar w:fldCharType="end"/>
      </w:r>
      <w:r>
        <w:rPr>
          <w:rFonts w:ascii="Times New Roman" w:hAnsi="Times New Roman" w:cs="Times New Roman"/>
          <w:color w:val="auto"/>
          <w:sz w:val="24"/>
          <w:szCs w:val="24"/>
        </w:rPr>
        <w:fldChar w:fldCharType="end"/>
      </w:r>
    </w:p>
    <w:p>
      <w:pPr>
        <w:pStyle w:val="19"/>
        <w:tabs>
          <w:tab w:val="right" w:leader="dot" w:pos="8638"/>
        </w:tabs>
        <w:spacing w:line="300" w:lineRule="auto"/>
        <w:rPr>
          <w:rFonts w:ascii="Times New Roman" w:hAnsi="Times New Roman" w:cs="Times New Roman"/>
          <w:smallCaps w:val="0"/>
          <w:color w:val="auto"/>
          <w:sz w:val="24"/>
          <w:szCs w:val="24"/>
        </w:rPr>
      </w:pPr>
      <w:r>
        <w:rPr>
          <w:color w:val="auto"/>
        </w:rPr>
        <w:fldChar w:fldCharType="begin"/>
      </w:r>
      <w:r>
        <w:rPr>
          <w:color w:val="auto"/>
        </w:rPr>
        <w:instrText xml:space="preserve"> HYPERLINK \l "_Toc30167477" </w:instrText>
      </w:r>
      <w:r>
        <w:rPr>
          <w:color w:val="auto"/>
        </w:rPr>
        <w:fldChar w:fldCharType="separate"/>
      </w:r>
      <w:r>
        <w:rPr>
          <w:rStyle w:val="23"/>
          <w:rFonts w:ascii="Times New Roman" w:hAnsi="Times New Roman" w:cs="Times New Roman"/>
          <w:color w:val="auto"/>
          <w:sz w:val="24"/>
          <w:szCs w:val="24"/>
        </w:rPr>
        <w:t>4.4  风险评估过程</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_Toc30167477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11</w:t>
      </w:r>
      <w:r>
        <w:rPr>
          <w:rFonts w:ascii="Times New Roman" w:hAnsi="Times New Roman" w:cs="Times New Roman"/>
          <w:color w:val="auto"/>
          <w:sz w:val="24"/>
          <w:szCs w:val="24"/>
        </w:rPr>
        <w:fldChar w:fldCharType="end"/>
      </w:r>
      <w:r>
        <w:rPr>
          <w:rFonts w:ascii="Times New Roman" w:hAnsi="Times New Roman" w:cs="Times New Roman"/>
          <w:color w:val="auto"/>
          <w:sz w:val="24"/>
          <w:szCs w:val="24"/>
        </w:rPr>
        <w:fldChar w:fldCharType="end"/>
      </w:r>
    </w:p>
    <w:p>
      <w:pPr>
        <w:pStyle w:val="16"/>
        <w:tabs>
          <w:tab w:val="right" w:leader="dot" w:pos="8638"/>
        </w:tabs>
        <w:spacing w:before="78" w:beforeLines="25" w:after="0" w:line="300" w:lineRule="auto"/>
        <w:rPr>
          <w:rStyle w:val="23"/>
          <w:rFonts w:ascii="Times New Roman" w:hAnsi="Times New Roman" w:eastAsia="宋体" w:cs="Times New Roman"/>
          <w:color w:val="auto"/>
          <w:sz w:val="24"/>
          <w:szCs w:val="24"/>
        </w:rPr>
      </w:pPr>
      <w:r>
        <w:rPr>
          <w:color w:val="auto"/>
        </w:rPr>
        <w:fldChar w:fldCharType="begin"/>
      </w:r>
      <w:r>
        <w:rPr>
          <w:color w:val="auto"/>
        </w:rPr>
        <w:instrText xml:space="preserve"> HYPERLINK \l "_Toc30167478" </w:instrText>
      </w:r>
      <w:r>
        <w:rPr>
          <w:color w:val="auto"/>
        </w:rPr>
        <w:fldChar w:fldCharType="separate"/>
      </w:r>
      <w:r>
        <w:rPr>
          <w:rStyle w:val="23"/>
          <w:rFonts w:ascii="Times New Roman" w:hAnsi="Times New Roman" w:eastAsia="宋体" w:cs="Times New Roman"/>
          <w:color w:val="auto"/>
          <w:sz w:val="24"/>
          <w:szCs w:val="24"/>
        </w:rPr>
        <w:t>5  总体风险评估</w:t>
      </w:r>
      <w:r>
        <w:rPr>
          <w:rStyle w:val="23"/>
          <w:rFonts w:ascii="Times New Roman" w:hAnsi="Times New Roman" w:eastAsia="宋体" w:cs="Times New Roman"/>
          <w:color w:val="auto"/>
          <w:sz w:val="24"/>
          <w:szCs w:val="24"/>
        </w:rPr>
        <w:tab/>
      </w:r>
      <w:r>
        <w:rPr>
          <w:rStyle w:val="23"/>
          <w:rFonts w:ascii="Times New Roman" w:hAnsi="Times New Roman" w:eastAsia="宋体" w:cs="Times New Roman"/>
          <w:color w:val="auto"/>
          <w:sz w:val="24"/>
          <w:szCs w:val="24"/>
        </w:rPr>
        <w:fldChar w:fldCharType="begin"/>
      </w:r>
      <w:r>
        <w:rPr>
          <w:rStyle w:val="23"/>
          <w:rFonts w:ascii="Times New Roman" w:hAnsi="Times New Roman" w:eastAsia="宋体" w:cs="Times New Roman"/>
          <w:color w:val="auto"/>
          <w:sz w:val="24"/>
          <w:szCs w:val="24"/>
        </w:rPr>
        <w:instrText xml:space="preserve"> PAGEREF _Toc30167478 \h </w:instrText>
      </w:r>
      <w:r>
        <w:rPr>
          <w:rStyle w:val="23"/>
          <w:rFonts w:ascii="Times New Roman" w:hAnsi="Times New Roman" w:eastAsia="宋体" w:cs="Times New Roman"/>
          <w:color w:val="auto"/>
          <w:sz w:val="24"/>
          <w:szCs w:val="24"/>
        </w:rPr>
        <w:fldChar w:fldCharType="separate"/>
      </w:r>
      <w:r>
        <w:rPr>
          <w:rStyle w:val="23"/>
          <w:rFonts w:ascii="Times New Roman" w:hAnsi="Times New Roman" w:eastAsia="宋体" w:cs="Times New Roman"/>
          <w:color w:val="auto"/>
          <w:sz w:val="24"/>
          <w:szCs w:val="24"/>
        </w:rPr>
        <w:t>12</w:t>
      </w:r>
      <w:r>
        <w:rPr>
          <w:rStyle w:val="23"/>
          <w:rFonts w:ascii="Times New Roman" w:hAnsi="Times New Roman" w:eastAsia="宋体" w:cs="Times New Roman"/>
          <w:color w:val="auto"/>
          <w:sz w:val="24"/>
          <w:szCs w:val="24"/>
        </w:rPr>
        <w:fldChar w:fldCharType="end"/>
      </w:r>
      <w:r>
        <w:rPr>
          <w:rStyle w:val="23"/>
          <w:rFonts w:ascii="Times New Roman" w:hAnsi="Times New Roman" w:eastAsia="宋体" w:cs="Times New Roman"/>
          <w:color w:val="auto"/>
          <w:sz w:val="24"/>
          <w:szCs w:val="24"/>
        </w:rPr>
        <w:fldChar w:fldCharType="end"/>
      </w:r>
    </w:p>
    <w:p>
      <w:pPr>
        <w:pStyle w:val="19"/>
        <w:tabs>
          <w:tab w:val="right" w:leader="dot" w:pos="8638"/>
        </w:tabs>
        <w:spacing w:line="300" w:lineRule="auto"/>
        <w:rPr>
          <w:rFonts w:ascii="Times New Roman" w:hAnsi="Times New Roman" w:cs="Times New Roman"/>
          <w:smallCaps w:val="0"/>
          <w:color w:val="auto"/>
          <w:sz w:val="24"/>
          <w:szCs w:val="24"/>
        </w:rPr>
      </w:pPr>
      <w:r>
        <w:rPr>
          <w:color w:val="auto"/>
        </w:rPr>
        <w:fldChar w:fldCharType="begin"/>
      </w:r>
      <w:r>
        <w:rPr>
          <w:color w:val="auto"/>
        </w:rPr>
        <w:instrText xml:space="preserve"> HYPERLINK \l "_Toc30167479" </w:instrText>
      </w:r>
      <w:r>
        <w:rPr>
          <w:color w:val="auto"/>
        </w:rPr>
        <w:fldChar w:fldCharType="separate"/>
      </w:r>
      <w:r>
        <w:rPr>
          <w:rStyle w:val="23"/>
          <w:rFonts w:ascii="Times New Roman" w:hAnsi="Times New Roman" w:cs="Times New Roman"/>
          <w:color w:val="auto"/>
          <w:sz w:val="24"/>
          <w:szCs w:val="24"/>
        </w:rPr>
        <w:t>5.1  一般规定</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_Toc30167479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12</w:t>
      </w:r>
      <w:r>
        <w:rPr>
          <w:rFonts w:ascii="Times New Roman" w:hAnsi="Times New Roman" w:cs="Times New Roman"/>
          <w:color w:val="auto"/>
          <w:sz w:val="24"/>
          <w:szCs w:val="24"/>
        </w:rPr>
        <w:fldChar w:fldCharType="end"/>
      </w:r>
      <w:r>
        <w:rPr>
          <w:rFonts w:ascii="Times New Roman" w:hAnsi="Times New Roman" w:cs="Times New Roman"/>
          <w:color w:val="auto"/>
          <w:sz w:val="24"/>
          <w:szCs w:val="24"/>
        </w:rPr>
        <w:fldChar w:fldCharType="end"/>
      </w:r>
    </w:p>
    <w:p>
      <w:pPr>
        <w:pStyle w:val="19"/>
        <w:tabs>
          <w:tab w:val="right" w:leader="dot" w:pos="8638"/>
        </w:tabs>
        <w:spacing w:line="300" w:lineRule="auto"/>
        <w:rPr>
          <w:rFonts w:ascii="Times New Roman" w:hAnsi="Times New Roman" w:cs="Times New Roman"/>
          <w:smallCaps w:val="0"/>
          <w:color w:val="auto"/>
          <w:sz w:val="24"/>
          <w:szCs w:val="24"/>
        </w:rPr>
      </w:pPr>
      <w:r>
        <w:rPr>
          <w:color w:val="auto"/>
        </w:rPr>
        <w:fldChar w:fldCharType="begin"/>
      </w:r>
      <w:r>
        <w:rPr>
          <w:color w:val="auto"/>
        </w:rPr>
        <w:instrText xml:space="preserve"> HYPERLINK \l "_Toc30167480" </w:instrText>
      </w:r>
      <w:r>
        <w:rPr>
          <w:color w:val="auto"/>
        </w:rPr>
        <w:fldChar w:fldCharType="separate"/>
      </w:r>
      <w:r>
        <w:rPr>
          <w:rStyle w:val="23"/>
          <w:rFonts w:ascii="Times New Roman" w:hAnsi="Times New Roman" w:cs="Times New Roman"/>
          <w:color w:val="auto"/>
          <w:sz w:val="24"/>
          <w:szCs w:val="24"/>
        </w:rPr>
        <w:t>5.2  隐患因素（或不利因素）指标</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_Toc30167480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12</w:t>
      </w:r>
      <w:r>
        <w:rPr>
          <w:rFonts w:ascii="Times New Roman" w:hAnsi="Times New Roman" w:cs="Times New Roman"/>
          <w:color w:val="auto"/>
          <w:sz w:val="24"/>
          <w:szCs w:val="24"/>
        </w:rPr>
        <w:fldChar w:fldCharType="end"/>
      </w:r>
      <w:r>
        <w:rPr>
          <w:rFonts w:ascii="Times New Roman" w:hAnsi="Times New Roman" w:cs="Times New Roman"/>
          <w:color w:val="auto"/>
          <w:sz w:val="24"/>
          <w:szCs w:val="24"/>
        </w:rPr>
        <w:fldChar w:fldCharType="end"/>
      </w:r>
    </w:p>
    <w:p>
      <w:pPr>
        <w:pStyle w:val="19"/>
        <w:tabs>
          <w:tab w:val="right" w:leader="dot" w:pos="8638"/>
        </w:tabs>
        <w:spacing w:line="300" w:lineRule="auto"/>
        <w:rPr>
          <w:rFonts w:ascii="Times New Roman" w:hAnsi="Times New Roman" w:cs="Times New Roman"/>
          <w:smallCaps w:val="0"/>
          <w:color w:val="auto"/>
          <w:sz w:val="24"/>
          <w:szCs w:val="24"/>
        </w:rPr>
      </w:pPr>
      <w:r>
        <w:rPr>
          <w:color w:val="auto"/>
        </w:rPr>
        <w:fldChar w:fldCharType="begin"/>
      </w:r>
      <w:r>
        <w:rPr>
          <w:color w:val="auto"/>
        </w:rPr>
        <w:instrText xml:space="preserve"> HYPERLINK \l "_Toc30167481" </w:instrText>
      </w:r>
      <w:r>
        <w:rPr>
          <w:color w:val="auto"/>
        </w:rPr>
        <w:fldChar w:fldCharType="separate"/>
      </w:r>
      <w:r>
        <w:rPr>
          <w:rStyle w:val="23"/>
          <w:rFonts w:ascii="Times New Roman" w:hAnsi="Times New Roman" w:cs="Times New Roman"/>
          <w:color w:val="auto"/>
          <w:sz w:val="24"/>
          <w:szCs w:val="24"/>
        </w:rPr>
        <w:t>5.3  保障因素指标</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_Toc30167481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19</w:t>
      </w:r>
      <w:r>
        <w:rPr>
          <w:rFonts w:ascii="Times New Roman" w:hAnsi="Times New Roman" w:cs="Times New Roman"/>
          <w:color w:val="auto"/>
          <w:sz w:val="24"/>
          <w:szCs w:val="24"/>
        </w:rPr>
        <w:fldChar w:fldCharType="end"/>
      </w:r>
      <w:r>
        <w:rPr>
          <w:rFonts w:ascii="Times New Roman" w:hAnsi="Times New Roman" w:cs="Times New Roman"/>
          <w:color w:val="auto"/>
          <w:sz w:val="24"/>
          <w:szCs w:val="24"/>
        </w:rPr>
        <w:fldChar w:fldCharType="end"/>
      </w:r>
    </w:p>
    <w:p>
      <w:pPr>
        <w:pStyle w:val="19"/>
        <w:tabs>
          <w:tab w:val="right" w:leader="dot" w:pos="8638"/>
        </w:tabs>
        <w:spacing w:line="300" w:lineRule="auto"/>
        <w:rPr>
          <w:rFonts w:ascii="Times New Roman" w:hAnsi="Times New Roman" w:cs="Times New Roman"/>
          <w:smallCaps w:val="0"/>
          <w:color w:val="auto"/>
          <w:sz w:val="24"/>
          <w:szCs w:val="24"/>
        </w:rPr>
      </w:pPr>
      <w:r>
        <w:rPr>
          <w:color w:val="auto"/>
        </w:rPr>
        <w:fldChar w:fldCharType="begin"/>
      </w:r>
      <w:r>
        <w:rPr>
          <w:color w:val="auto"/>
        </w:rPr>
        <w:instrText xml:space="preserve"> HYPERLINK \l "_Toc30167482" </w:instrText>
      </w:r>
      <w:r>
        <w:rPr>
          <w:color w:val="auto"/>
        </w:rPr>
        <w:fldChar w:fldCharType="separate"/>
      </w:r>
      <w:r>
        <w:rPr>
          <w:rStyle w:val="23"/>
          <w:rFonts w:ascii="Times New Roman" w:hAnsi="Times New Roman" w:cs="Times New Roman"/>
          <w:color w:val="auto"/>
          <w:sz w:val="24"/>
          <w:szCs w:val="24"/>
        </w:rPr>
        <w:t>5.4  总体风险计算与分级</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_Toc30167482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24</w:t>
      </w:r>
      <w:r>
        <w:rPr>
          <w:rFonts w:ascii="Times New Roman" w:hAnsi="Times New Roman" w:cs="Times New Roman"/>
          <w:color w:val="auto"/>
          <w:sz w:val="24"/>
          <w:szCs w:val="24"/>
        </w:rPr>
        <w:fldChar w:fldCharType="end"/>
      </w:r>
      <w:r>
        <w:rPr>
          <w:rFonts w:ascii="Times New Roman" w:hAnsi="Times New Roman" w:cs="Times New Roman"/>
          <w:color w:val="auto"/>
          <w:sz w:val="24"/>
          <w:szCs w:val="24"/>
        </w:rPr>
        <w:fldChar w:fldCharType="end"/>
      </w:r>
    </w:p>
    <w:p>
      <w:pPr>
        <w:pStyle w:val="16"/>
        <w:tabs>
          <w:tab w:val="right" w:leader="dot" w:pos="8638"/>
        </w:tabs>
        <w:spacing w:before="78" w:beforeLines="25" w:after="0" w:line="300" w:lineRule="auto"/>
        <w:rPr>
          <w:rStyle w:val="23"/>
          <w:rFonts w:ascii="Times New Roman" w:hAnsi="Times New Roman" w:eastAsia="宋体" w:cs="Times New Roman"/>
          <w:color w:val="auto"/>
          <w:sz w:val="24"/>
          <w:szCs w:val="24"/>
        </w:rPr>
      </w:pPr>
      <w:r>
        <w:rPr>
          <w:color w:val="auto"/>
        </w:rPr>
        <w:fldChar w:fldCharType="begin"/>
      </w:r>
      <w:r>
        <w:rPr>
          <w:color w:val="auto"/>
        </w:rPr>
        <w:instrText xml:space="preserve"> HYPERLINK \l "_Toc30167483" </w:instrText>
      </w:r>
      <w:r>
        <w:rPr>
          <w:color w:val="auto"/>
        </w:rPr>
        <w:fldChar w:fldCharType="separate"/>
      </w:r>
      <w:r>
        <w:rPr>
          <w:rStyle w:val="23"/>
          <w:rFonts w:ascii="Times New Roman" w:hAnsi="Times New Roman" w:eastAsia="宋体" w:cs="Times New Roman"/>
          <w:color w:val="auto"/>
          <w:sz w:val="24"/>
          <w:szCs w:val="24"/>
        </w:rPr>
        <w:t>6  专项风险评估</w:t>
      </w:r>
      <w:r>
        <w:rPr>
          <w:rStyle w:val="23"/>
          <w:rFonts w:ascii="Times New Roman" w:hAnsi="Times New Roman" w:eastAsia="宋体" w:cs="Times New Roman"/>
          <w:color w:val="auto"/>
          <w:sz w:val="24"/>
          <w:szCs w:val="24"/>
        </w:rPr>
        <w:tab/>
      </w:r>
      <w:r>
        <w:rPr>
          <w:rStyle w:val="23"/>
          <w:rFonts w:ascii="Times New Roman" w:hAnsi="Times New Roman" w:eastAsia="宋体" w:cs="Times New Roman"/>
          <w:color w:val="auto"/>
          <w:sz w:val="24"/>
          <w:szCs w:val="24"/>
        </w:rPr>
        <w:fldChar w:fldCharType="begin"/>
      </w:r>
      <w:r>
        <w:rPr>
          <w:rStyle w:val="23"/>
          <w:rFonts w:ascii="Times New Roman" w:hAnsi="Times New Roman" w:eastAsia="宋体" w:cs="Times New Roman"/>
          <w:color w:val="auto"/>
          <w:sz w:val="24"/>
          <w:szCs w:val="24"/>
        </w:rPr>
        <w:instrText xml:space="preserve"> PAGEREF _Toc30167483 \h </w:instrText>
      </w:r>
      <w:r>
        <w:rPr>
          <w:rStyle w:val="23"/>
          <w:rFonts w:ascii="Times New Roman" w:hAnsi="Times New Roman" w:eastAsia="宋体" w:cs="Times New Roman"/>
          <w:color w:val="auto"/>
          <w:sz w:val="24"/>
          <w:szCs w:val="24"/>
        </w:rPr>
        <w:fldChar w:fldCharType="separate"/>
      </w:r>
      <w:r>
        <w:rPr>
          <w:rStyle w:val="23"/>
          <w:rFonts w:ascii="Times New Roman" w:hAnsi="Times New Roman" w:eastAsia="宋体" w:cs="Times New Roman"/>
          <w:color w:val="auto"/>
          <w:sz w:val="24"/>
          <w:szCs w:val="24"/>
        </w:rPr>
        <w:t>26</w:t>
      </w:r>
      <w:r>
        <w:rPr>
          <w:rStyle w:val="23"/>
          <w:rFonts w:ascii="Times New Roman" w:hAnsi="Times New Roman" w:eastAsia="宋体" w:cs="Times New Roman"/>
          <w:color w:val="auto"/>
          <w:sz w:val="24"/>
          <w:szCs w:val="24"/>
        </w:rPr>
        <w:fldChar w:fldCharType="end"/>
      </w:r>
      <w:r>
        <w:rPr>
          <w:rStyle w:val="23"/>
          <w:rFonts w:ascii="Times New Roman" w:hAnsi="Times New Roman" w:eastAsia="宋体" w:cs="Times New Roman"/>
          <w:color w:val="auto"/>
          <w:sz w:val="24"/>
          <w:szCs w:val="24"/>
        </w:rPr>
        <w:fldChar w:fldCharType="end"/>
      </w:r>
    </w:p>
    <w:p>
      <w:pPr>
        <w:pStyle w:val="16"/>
        <w:tabs>
          <w:tab w:val="right" w:leader="dot" w:pos="8638"/>
        </w:tabs>
        <w:spacing w:before="78" w:beforeLines="25" w:after="0" w:line="300" w:lineRule="auto"/>
        <w:rPr>
          <w:rStyle w:val="23"/>
          <w:rFonts w:ascii="Times New Roman" w:hAnsi="Times New Roman" w:eastAsia="宋体" w:cs="Times New Roman"/>
          <w:color w:val="auto"/>
          <w:sz w:val="24"/>
          <w:szCs w:val="24"/>
        </w:rPr>
      </w:pPr>
      <w:r>
        <w:rPr>
          <w:color w:val="auto"/>
        </w:rPr>
        <w:fldChar w:fldCharType="begin"/>
      </w:r>
      <w:r>
        <w:rPr>
          <w:color w:val="auto"/>
        </w:rPr>
        <w:instrText xml:space="preserve"> HYPERLINK \l "_Toc30167484" </w:instrText>
      </w:r>
      <w:r>
        <w:rPr>
          <w:color w:val="auto"/>
        </w:rPr>
        <w:fldChar w:fldCharType="separate"/>
      </w:r>
      <w:r>
        <w:rPr>
          <w:rStyle w:val="23"/>
          <w:rFonts w:ascii="Times New Roman" w:hAnsi="Times New Roman" w:eastAsia="宋体" w:cs="Times New Roman"/>
          <w:color w:val="auto"/>
          <w:sz w:val="24"/>
          <w:szCs w:val="24"/>
        </w:rPr>
        <w:t>7  风险应对措施建议</w:t>
      </w:r>
      <w:r>
        <w:rPr>
          <w:rStyle w:val="23"/>
          <w:rFonts w:ascii="Times New Roman" w:hAnsi="Times New Roman" w:eastAsia="宋体" w:cs="Times New Roman"/>
          <w:color w:val="auto"/>
          <w:sz w:val="24"/>
          <w:szCs w:val="24"/>
        </w:rPr>
        <w:tab/>
      </w:r>
      <w:r>
        <w:rPr>
          <w:rStyle w:val="23"/>
          <w:rFonts w:ascii="Times New Roman" w:hAnsi="Times New Roman" w:eastAsia="宋体" w:cs="Times New Roman"/>
          <w:color w:val="auto"/>
          <w:sz w:val="24"/>
          <w:szCs w:val="24"/>
        </w:rPr>
        <w:fldChar w:fldCharType="begin"/>
      </w:r>
      <w:r>
        <w:rPr>
          <w:rStyle w:val="23"/>
          <w:rFonts w:ascii="Times New Roman" w:hAnsi="Times New Roman" w:eastAsia="宋体" w:cs="Times New Roman"/>
          <w:color w:val="auto"/>
          <w:sz w:val="24"/>
          <w:szCs w:val="24"/>
        </w:rPr>
        <w:instrText xml:space="preserve"> PAGEREF _Toc30167484 \h </w:instrText>
      </w:r>
      <w:r>
        <w:rPr>
          <w:rStyle w:val="23"/>
          <w:rFonts w:ascii="Times New Roman" w:hAnsi="Times New Roman" w:eastAsia="宋体" w:cs="Times New Roman"/>
          <w:color w:val="auto"/>
          <w:sz w:val="24"/>
          <w:szCs w:val="24"/>
        </w:rPr>
        <w:fldChar w:fldCharType="separate"/>
      </w:r>
      <w:r>
        <w:rPr>
          <w:rStyle w:val="23"/>
          <w:rFonts w:ascii="Times New Roman" w:hAnsi="Times New Roman" w:eastAsia="宋体" w:cs="Times New Roman"/>
          <w:color w:val="auto"/>
          <w:sz w:val="24"/>
          <w:szCs w:val="24"/>
        </w:rPr>
        <w:t>27</w:t>
      </w:r>
      <w:r>
        <w:rPr>
          <w:rStyle w:val="23"/>
          <w:rFonts w:ascii="Times New Roman" w:hAnsi="Times New Roman" w:eastAsia="宋体" w:cs="Times New Roman"/>
          <w:color w:val="auto"/>
          <w:sz w:val="24"/>
          <w:szCs w:val="24"/>
        </w:rPr>
        <w:fldChar w:fldCharType="end"/>
      </w:r>
      <w:r>
        <w:rPr>
          <w:rStyle w:val="23"/>
          <w:rFonts w:ascii="Times New Roman" w:hAnsi="Times New Roman" w:eastAsia="宋体" w:cs="Times New Roman"/>
          <w:color w:val="auto"/>
          <w:sz w:val="24"/>
          <w:szCs w:val="24"/>
        </w:rPr>
        <w:fldChar w:fldCharType="end"/>
      </w:r>
    </w:p>
    <w:p>
      <w:pPr>
        <w:pStyle w:val="19"/>
        <w:tabs>
          <w:tab w:val="right" w:leader="dot" w:pos="8638"/>
        </w:tabs>
        <w:spacing w:line="300" w:lineRule="auto"/>
        <w:rPr>
          <w:rFonts w:ascii="Times New Roman" w:hAnsi="Times New Roman" w:cs="Times New Roman"/>
          <w:smallCaps w:val="0"/>
          <w:color w:val="auto"/>
          <w:sz w:val="24"/>
          <w:szCs w:val="24"/>
        </w:rPr>
      </w:pPr>
      <w:r>
        <w:rPr>
          <w:color w:val="auto"/>
        </w:rPr>
        <w:fldChar w:fldCharType="begin"/>
      </w:r>
      <w:r>
        <w:rPr>
          <w:color w:val="auto"/>
        </w:rPr>
        <w:instrText xml:space="preserve"> HYPERLINK \l "_Toc30167485" </w:instrText>
      </w:r>
      <w:r>
        <w:rPr>
          <w:color w:val="auto"/>
        </w:rPr>
        <w:fldChar w:fldCharType="separate"/>
      </w:r>
      <w:r>
        <w:rPr>
          <w:rStyle w:val="23"/>
          <w:rFonts w:ascii="Times New Roman" w:hAnsi="Times New Roman" w:cs="Times New Roman"/>
          <w:color w:val="auto"/>
          <w:sz w:val="24"/>
          <w:szCs w:val="24"/>
        </w:rPr>
        <w:t>7.1  一般规定</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_Toc30167485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27</w:t>
      </w:r>
      <w:r>
        <w:rPr>
          <w:rFonts w:ascii="Times New Roman" w:hAnsi="Times New Roman" w:cs="Times New Roman"/>
          <w:color w:val="auto"/>
          <w:sz w:val="24"/>
          <w:szCs w:val="24"/>
        </w:rPr>
        <w:fldChar w:fldCharType="end"/>
      </w:r>
      <w:r>
        <w:rPr>
          <w:rFonts w:ascii="Times New Roman" w:hAnsi="Times New Roman" w:cs="Times New Roman"/>
          <w:color w:val="auto"/>
          <w:sz w:val="24"/>
          <w:szCs w:val="24"/>
        </w:rPr>
        <w:fldChar w:fldCharType="end"/>
      </w:r>
    </w:p>
    <w:p>
      <w:pPr>
        <w:pStyle w:val="19"/>
        <w:tabs>
          <w:tab w:val="right" w:leader="dot" w:pos="8638"/>
        </w:tabs>
        <w:spacing w:line="300" w:lineRule="auto"/>
        <w:rPr>
          <w:rFonts w:ascii="Times New Roman" w:hAnsi="Times New Roman" w:cs="Times New Roman"/>
          <w:smallCaps w:val="0"/>
          <w:color w:val="auto"/>
          <w:sz w:val="24"/>
          <w:szCs w:val="24"/>
        </w:rPr>
      </w:pPr>
      <w:r>
        <w:rPr>
          <w:color w:val="auto"/>
        </w:rPr>
        <w:fldChar w:fldCharType="begin"/>
      </w:r>
      <w:r>
        <w:rPr>
          <w:color w:val="auto"/>
        </w:rPr>
        <w:instrText xml:space="preserve"> HYPERLINK \l "_Toc30167486" </w:instrText>
      </w:r>
      <w:r>
        <w:rPr>
          <w:color w:val="auto"/>
        </w:rPr>
        <w:fldChar w:fldCharType="separate"/>
      </w:r>
      <w:r>
        <w:rPr>
          <w:rStyle w:val="23"/>
          <w:rFonts w:ascii="Times New Roman" w:hAnsi="Times New Roman" w:cs="Times New Roman"/>
          <w:color w:val="auto"/>
          <w:sz w:val="24"/>
          <w:szCs w:val="24"/>
        </w:rPr>
        <w:t>7.2  风险应对措施</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_Toc30167486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27</w:t>
      </w:r>
      <w:r>
        <w:rPr>
          <w:rFonts w:ascii="Times New Roman" w:hAnsi="Times New Roman" w:cs="Times New Roman"/>
          <w:color w:val="auto"/>
          <w:sz w:val="24"/>
          <w:szCs w:val="24"/>
        </w:rPr>
        <w:fldChar w:fldCharType="end"/>
      </w:r>
      <w:r>
        <w:rPr>
          <w:rFonts w:ascii="Times New Roman" w:hAnsi="Times New Roman" w:cs="Times New Roman"/>
          <w:color w:val="auto"/>
          <w:sz w:val="24"/>
          <w:szCs w:val="24"/>
        </w:rPr>
        <w:fldChar w:fldCharType="end"/>
      </w:r>
    </w:p>
    <w:p>
      <w:pPr>
        <w:pStyle w:val="16"/>
        <w:tabs>
          <w:tab w:val="right" w:leader="dot" w:pos="8638"/>
        </w:tabs>
        <w:spacing w:before="78" w:beforeLines="25" w:after="0" w:line="300" w:lineRule="auto"/>
        <w:rPr>
          <w:rStyle w:val="23"/>
          <w:rFonts w:ascii="Times New Roman" w:hAnsi="Times New Roman" w:eastAsia="宋体" w:cs="Times New Roman"/>
          <w:color w:val="auto"/>
          <w:sz w:val="24"/>
          <w:szCs w:val="24"/>
        </w:rPr>
      </w:pPr>
      <w:r>
        <w:rPr>
          <w:color w:val="auto"/>
        </w:rPr>
        <w:fldChar w:fldCharType="begin"/>
      </w:r>
      <w:r>
        <w:rPr>
          <w:color w:val="auto"/>
        </w:rPr>
        <w:instrText xml:space="preserve"> HYPERLINK \l "_Toc30167487" </w:instrText>
      </w:r>
      <w:r>
        <w:rPr>
          <w:color w:val="auto"/>
        </w:rPr>
        <w:fldChar w:fldCharType="separate"/>
      </w:r>
      <w:r>
        <w:rPr>
          <w:rStyle w:val="23"/>
          <w:rFonts w:ascii="Times New Roman" w:hAnsi="Times New Roman" w:eastAsia="宋体" w:cs="Times New Roman"/>
          <w:color w:val="auto"/>
          <w:sz w:val="24"/>
          <w:szCs w:val="24"/>
        </w:rPr>
        <w:t>8  风险评估报告</w:t>
      </w:r>
      <w:r>
        <w:rPr>
          <w:rStyle w:val="23"/>
          <w:rFonts w:ascii="Times New Roman" w:hAnsi="Times New Roman" w:eastAsia="宋体" w:cs="Times New Roman"/>
          <w:color w:val="auto"/>
          <w:sz w:val="24"/>
          <w:szCs w:val="24"/>
        </w:rPr>
        <w:tab/>
      </w:r>
      <w:r>
        <w:rPr>
          <w:rStyle w:val="23"/>
          <w:rFonts w:ascii="Times New Roman" w:hAnsi="Times New Roman" w:eastAsia="宋体" w:cs="Times New Roman"/>
          <w:color w:val="auto"/>
          <w:sz w:val="24"/>
          <w:szCs w:val="24"/>
        </w:rPr>
        <w:fldChar w:fldCharType="begin"/>
      </w:r>
      <w:r>
        <w:rPr>
          <w:rStyle w:val="23"/>
          <w:rFonts w:ascii="Times New Roman" w:hAnsi="Times New Roman" w:eastAsia="宋体" w:cs="Times New Roman"/>
          <w:color w:val="auto"/>
          <w:sz w:val="24"/>
          <w:szCs w:val="24"/>
        </w:rPr>
        <w:instrText xml:space="preserve"> PAGEREF _Toc30167487 \h </w:instrText>
      </w:r>
      <w:r>
        <w:rPr>
          <w:rStyle w:val="23"/>
          <w:rFonts w:ascii="Times New Roman" w:hAnsi="Times New Roman" w:eastAsia="宋体" w:cs="Times New Roman"/>
          <w:color w:val="auto"/>
          <w:sz w:val="24"/>
          <w:szCs w:val="24"/>
        </w:rPr>
        <w:fldChar w:fldCharType="separate"/>
      </w:r>
      <w:r>
        <w:rPr>
          <w:rStyle w:val="23"/>
          <w:rFonts w:ascii="Times New Roman" w:hAnsi="Times New Roman" w:eastAsia="宋体" w:cs="Times New Roman"/>
          <w:color w:val="auto"/>
          <w:sz w:val="24"/>
          <w:szCs w:val="24"/>
        </w:rPr>
        <w:t>29</w:t>
      </w:r>
      <w:r>
        <w:rPr>
          <w:rStyle w:val="23"/>
          <w:rFonts w:ascii="Times New Roman" w:hAnsi="Times New Roman" w:eastAsia="宋体" w:cs="Times New Roman"/>
          <w:color w:val="auto"/>
          <w:sz w:val="24"/>
          <w:szCs w:val="24"/>
        </w:rPr>
        <w:fldChar w:fldCharType="end"/>
      </w:r>
      <w:r>
        <w:rPr>
          <w:rStyle w:val="23"/>
          <w:rFonts w:ascii="Times New Roman" w:hAnsi="Times New Roman" w:eastAsia="宋体" w:cs="Times New Roman"/>
          <w:color w:val="auto"/>
          <w:sz w:val="24"/>
          <w:szCs w:val="24"/>
        </w:rPr>
        <w:fldChar w:fldCharType="end"/>
      </w:r>
    </w:p>
    <w:p>
      <w:pPr>
        <w:pStyle w:val="16"/>
        <w:tabs>
          <w:tab w:val="right" w:leader="dot" w:pos="8638"/>
        </w:tabs>
        <w:spacing w:before="78" w:beforeLines="25" w:after="0" w:line="300" w:lineRule="auto"/>
        <w:rPr>
          <w:rStyle w:val="23"/>
          <w:rFonts w:ascii="Times New Roman" w:hAnsi="Times New Roman" w:eastAsia="宋体" w:cs="Times New Roman"/>
          <w:color w:val="auto"/>
          <w:sz w:val="24"/>
          <w:szCs w:val="24"/>
        </w:rPr>
      </w:pPr>
      <w:r>
        <w:rPr>
          <w:color w:val="auto"/>
        </w:rPr>
        <w:fldChar w:fldCharType="begin"/>
      </w:r>
      <w:r>
        <w:rPr>
          <w:color w:val="auto"/>
        </w:rPr>
        <w:instrText xml:space="preserve"> HYPERLINK \l "_Toc30167488" </w:instrText>
      </w:r>
      <w:r>
        <w:rPr>
          <w:color w:val="auto"/>
        </w:rPr>
        <w:fldChar w:fldCharType="separate"/>
      </w:r>
      <w:r>
        <w:rPr>
          <w:rStyle w:val="23"/>
          <w:rFonts w:ascii="Times New Roman" w:hAnsi="Times New Roman" w:eastAsia="宋体" w:cs="Times New Roman"/>
          <w:color w:val="auto"/>
          <w:sz w:val="24"/>
          <w:szCs w:val="24"/>
        </w:rPr>
        <w:t>本规范用词说明</w:t>
      </w:r>
      <w:r>
        <w:rPr>
          <w:rStyle w:val="23"/>
          <w:rFonts w:ascii="Times New Roman" w:hAnsi="Times New Roman" w:eastAsia="宋体" w:cs="Times New Roman"/>
          <w:color w:val="auto"/>
          <w:sz w:val="24"/>
          <w:szCs w:val="24"/>
        </w:rPr>
        <w:tab/>
      </w:r>
      <w:r>
        <w:rPr>
          <w:rStyle w:val="23"/>
          <w:rFonts w:ascii="Times New Roman" w:hAnsi="Times New Roman" w:eastAsia="宋体" w:cs="Times New Roman"/>
          <w:color w:val="auto"/>
          <w:sz w:val="24"/>
          <w:szCs w:val="24"/>
        </w:rPr>
        <w:fldChar w:fldCharType="begin"/>
      </w:r>
      <w:r>
        <w:rPr>
          <w:rStyle w:val="23"/>
          <w:rFonts w:ascii="Times New Roman" w:hAnsi="Times New Roman" w:eastAsia="宋体" w:cs="Times New Roman"/>
          <w:color w:val="auto"/>
          <w:sz w:val="24"/>
          <w:szCs w:val="24"/>
        </w:rPr>
        <w:instrText xml:space="preserve"> PAGEREF _Toc30167488 \h </w:instrText>
      </w:r>
      <w:r>
        <w:rPr>
          <w:rStyle w:val="23"/>
          <w:rFonts w:ascii="Times New Roman" w:hAnsi="Times New Roman" w:eastAsia="宋体" w:cs="Times New Roman"/>
          <w:color w:val="auto"/>
          <w:sz w:val="24"/>
          <w:szCs w:val="24"/>
        </w:rPr>
        <w:fldChar w:fldCharType="separate"/>
      </w:r>
      <w:r>
        <w:rPr>
          <w:rStyle w:val="23"/>
          <w:rFonts w:ascii="Times New Roman" w:hAnsi="Times New Roman" w:eastAsia="宋体" w:cs="Times New Roman"/>
          <w:color w:val="auto"/>
          <w:sz w:val="24"/>
          <w:szCs w:val="24"/>
        </w:rPr>
        <w:t>30</w:t>
      </w:r>
      <w:r>
        <w:rPr>
          <w:rStyle w:val="23"/>
          <w:rFonts w:ascii="Times New Roman" w:hAnsi="Times New Roman" w:eastAsia="宋体" w:cs="Times New Roman"/>
          <w:color w:val="auto"/>
          <w:sz w:val="24"/>
          <w:szCs w:val="24"/>
        </w:rPr>
        <w:fldChar w:fldCharType="end"/>
      </w:r>
      <w:r>
        <w:rPr>
          <w:rStyle w:val="23"/>
          <w:rFonts w:ascii="Times New Roman" w:hAnsi="Times New Roman" w:eastAsia="宋体" w:cs="Times New Roman"/>
          <w:color w:val="auto"/>
          <w:sz w:val="24"/>
          <w:szCs w:val="24"/>
        </w:rPr>
        <w:fldChar w:fldCharType="end"/>
      </w:r>
    </w:p>
    <w:p>
      <w:pPr>
        <w:pStyle w:val="16"/>
        <w:tabs>
          <w:tab w:val="right" w:leader="dot" w:pos="8638"/>
        </w:tabs>
        <w:spacing w:before="78" w:beforeLines="25" w:after="0" w:line="300" w:lineRule="auto"/>
        <w:rPr>
          <w:rStyle w:val="23"/>
          <w:rFonts w:ascii="Times New Roman" w:hAnsi="Times New Roman" w:eastAsia="宋体" w:cs="Times New Roman"/>
          <w:color w:val="auto"/>
          <w:sz w:val="24"/>
          <w:szCs w:val="24"/>
        </w:rPr>
      </w:pPr>
      <w:r>
        <w:rPr>
          <w:color w:val="auto"/>
        </w:rPr>
        <w:fldChar w:fldCharType="begin"/>
      </w:r>
      <w:r>
        <w:rPr>
          <w:color w:val="auto"/>
        </w:rPr>
        <w:instrText xml:space="preserve"> HYPERLINK \l "_Toc30167489" </w:instrText>
      </w:r>
      <w:r>
        <w:rPr>
          <w:color w:val="auto"/>
        </w:rPr>
        <w:fldChar w:fldCharType="separate"/>
      </w:r>
      <w:r>
        <w:rPr>
          <w:rStyle w:val="23"/>
          <w:rFonts w:ascii="Times New Roman" w:hAnsi="Times New Roman" w:eastAsia="宋体" w:cs="Times New Roman"/>
          <w:color w:val="auto"/>
          <w:sz w:val="24"/>
          <w:szCs w:val="24"/>
        </w:rPr>
        <w:t>引用标准名录</w:t>
      </w:r>
      <w:r>
        <w:rPr>
          <w:rStyle w:val="23"/>
          <w:rFonts w:ascii="Times New Roman" w:hAnsi="Times New Roman" w:eastAsia="宋体" w:cs="Times New Roman"/>
          <w:color w:val="auto"/>
          <w:sz w:val="24"/>
          <w:szCs w:val="24"/>
        </w:rPr>
        <w:tab/>
      </w:r>
      <w:r>
        <w:rPr>
          <w:rStyle w:val="23"/>
          <w:rFonts w:ascii="Times New Roman" w:hAnsi="Times New Roman" w:eastAsia="宋体" w:cs="Times New Roman"/>
          <w:color w:val="auto"/>
          <w:sz w:val="24"/>
          <w:szCs w:val="24"/>
        </w:rPr>
        <w:fldChar w:fldCharType="begin"/>
      </w:r>
      <w:r>
        <w:rPr>
          <w:rStyle w:val="23"/>
          <w:rFonts w:ascii="Times New Roman" w:hAnsi="Times New Roman" w:eastAsia="宋体" w:cs="Times New Roman"/>
          <w:color w:val="auto"/>
          <w:sz w:val="24"/>
          <w:szCs w:val="24"/>
        </w:rPr>
        <w:instrText xml:space="preserve"> PAGEREF _Toc30167489 \h </w:instrText>
      </w:r>
      <w:r>
        <w:rPr>
          <w:rStyle w:val="23"/>
          <w:rFonts w:ascii="Times New Roman" w:hAnsi="Times New Roman" w:eastAsia="宋体" w:cs="Times New Roman"/>
          <w:color w:val="auto"/>
          <w:sz w:val="24"/>
          <w:szCs w:val="24"/>
        </w:rPr>
        <w:fldChar w:fldCharType="separate"/>
      </w:r>
      <w:r>
        <w:rPr>
          <w:rStyle w:val="23"/>
          <w:rFonts w:ascii="Times New Roman" w:hAnsi="Times New Roman" w:eastAsia="宋体" w:cs="Times New Roman"/>
          <w:color w:val="auto"/>
          <w:sz w:val="24"/>
          <w:szCs w:val="24"/>
        </w:rPr>
        <w:t>31</w:t>
      </w:r>
      <w:r>
        <w:rPr>
          <w:rStyle w:val="23"/>
          <w:rFonts w:ascii="Times New Roman" w:hAnsi="Times New Roman" w:eastAsia="宋体" w:cs="Times New Roman"/>
          <w:color w:val="auto"/>
          <w:sz w:val="24"/>
          <w:szCs w:val="24"/>
        </w:rPr>
        <w:fldChar w:fldCharType="end"/>
      </w:r>
      <w:r>
        <w:rPr>
          <w:rStyle w:val="23"/>
          <w:rFonts w:ascii="Times New Roman" w:hAnsi="Times New Roman" w:eastAsia="宋体" w:cs="Times New Roman"/>
          <w:color w:val="auto"/>
          <w:sz w:val="24"/>
          <w:szCs w:val="24"/>
        </w:rPr>
        <w:fldChar w:fldCharType="end"/>
      </w:r>
    </w:p>
    <w:p>
      <w:pPr>
        <w:pStyle w:val="16"/>
        <w:tabs>
          <w:tab w:val="right" w:leader="dot" w:pos="8638"/>
        </w:tabs>
        <w:spacing w:before="78" w:beforeLines="25" w:after="0" w:line="300" w:lineRule="auto"/>
        <w:rPr>
          <w:rStyle w:val="23"/>
          <w:rFonts w:ascii="Times New Roman" w:hAnsi="Times New Roman" w:eastAsia="宋体" w:cs="Times New Roman"/>
          <w:color w:val="auto"/>
          <w:sz w:val="24"/>
          <w:szCs w:val="24"/>
        </w:rPr>
      </w:pPr>
      <w:r>
        <w:rPr>
          <w:color w:val="auto"/>
        </w:rPr>
        <w:fldChar w:fldCharType="begin"/>
      </w:r>
      <w:r>
        <w:rPr>
          <w:color w:val="auto"/>
        </w:rPr>
        <w:instrText xml:space="preserve"> HYPERLINK \l "_Toc30167490" </w:instrText>
      </w:r>
      <w:r>
        <w:rPr>
          <w:color w:val="auto"/>
        </w:rPr>
        <w:fldChar w:fldCharType="separate"/>
      </w:r>
      <w:r>
        <w:rPr>
          <w:rStyle w:val="23"/>
          <w:rFonts w:ascii="Times New Roman" w:hAnsi="Times New Roman" w:eastAsia="宋体" w:cs="Times New Roman"/>
          <w:color w:val="auto"/>
          <w:sz w:val="24"/>
          <w:szCs w:val="24"/>
        </w:rPr>
        <w:t>附录A  方法说明</w:t>
      </w:r>
      <w:r>
        <w:rPr>
          <w:rStyle w:val="23"/>
          <w:rFonts w:ascii="Times New Roman" w:hAnsi="Times New Roman" w:eastAsia="宋体" w:cs="Times New Roman"/>
          <w:color w:val="auto"/>
          <w:sz w:val="24"/>
          <w:szCs w:val="24"/>
        </w:rPr>
        <w:tab/>
      </w:r>
      <w:r>
        <w:rPr>
          <w:rStyle w:val="23"/>
          <w:rFonts w:ascii="Times New Roman" w:hAnsi="Times New Roman" w:eastAsia="宋体" w:cs="Times New Roman"/>
          <w:color w:val="auto"/>
          <w:sz w:val="24"/>
          <w:szCs w:val="24"/>
        </w:rPr>
        <w:fldChar w:fldCharType="begin"/>
      </w:r>
      <w:r>
        <w:rPr>
          <w:rStyle w:val="23"/>
          <w:rFonts w:ascii="Times New Roman" w:hAnsi="Times New Roman" w:eastAsia="宋体" w:cs="Times New Roman"/>
          <w:color w:val="auto"/>
          <w:sz w:val="24"/>
          <w:szCs w:val="24"/>
        </w:rPr>
        <w:instrText xml:space="preserve"> PAGEREF _Toc30167490 \h </w:instrText>
      </w:r>
      <w:r>
        <w:rPr>
          <w:rStyle w:val="23"/>
          <w:rFonts w:ascii="Times New Roman" w:hAnsi="Times New Roman" w:eastAsia="宋体" w:cs="Times New Roman"/>
          <w:color w:val="auto"/>
          <w:sz w:val="24"/>
          <w:szCs w:val="24"/>
        </w:rPr>
        <w:fldChar w:fldCharType="separate"/>
      </w:r>
      <w:r>
        <w:rPr>
          <w:rStyle w:val="23"/>
          <w:rFonts w:ascii="Times New Roman" w:hAnsi="Times New Roman" w:eastAsia="宋体" w:cs="Times New Roman"/>
          <w:color w:val="auto"/>
          <w:sz w:val="24"/>
          <w:szCs w:val="24"/>
        </w:rPr>
        <w:t>32</w:t>
      </w:r>
      <w:r>
        <w:rPr>
          <w:rStyle w:val="23"/>
          <w:rFonts w:ascii="Times New Roman" w:hAnsi="Times New Roman" w:eastAsia="宋体" w:cs="Times New Roman"/>
          <w:color w:val="auto"/>
          <w:sz w:val="24"/>
          <w:szCs w:val="24"/>
        </w:rPr>
        <w:fldChar w:fldCharType="end"/>
      </w:r>
      <w:r>
        <w:rPr>
          <w:rStyle w:val="23"/>
          <w:rFonts w:ascii="Times New Roman" w:hAnsi="Times New Roman" w:eastAsia="宋体" w:cs="Times New Roman"/>
          <w:color w:val="auto"/>
          <w:sz w:val="24"/>
          <w:szCs w:val="24"/>
        </w:rPr>
        <w:fldChar w:fldCharType="end"/>
      </w:r>
    </w:p>
    <w:p>
      <w:pPr>
        <w:pStyle w:val="16"/>
        <w:tabs>
          <w:tab w:val="right" w:leader="dot" w:pos="8638"/>
        </w:tabs>
        <w:spacing w:before="78" w:beforeLines="25" w:after="0" w:line="300" w:lineRule="auto"/>
        <w:rPr>
          <w:rStyle w:val="23"/>
          <w:rFonts w:ascii="Times New Roman" w:hAnsi="Times New Roman" w:eastAsia="宋体" w:cs="Times New Roman"/>
          <w:color w:val="auto"/>
          <w:sz w:val="24"/>
          <w:szCs w:val="24"/>
        </w:rPr>
      </w:pPr>
      <w:r>
        <w:rPr>
          <w:color w:val="auto"/>
        </w:rPr>
        <w:fldChar w:fldCharType="begin"/>
      </w:r>
      <w:r>
        <w:rPr>
          <w:color w:val="auto"/>
        </w:rPr>
        <w:instrText xml:space="preserve"> HYPERLINK \l "_Toc30167491" </w:instrText>
      </w:r>
      <w:r>
        <w:rPr>
          <w:color w:val="auto"/>
        </w:rPr>
        <w:fldChar w:fldCharType="separate"/>
      </w:r>
      <w:r>
        <w:rPr>
          <w:rStyle w:val="23"/>
          <w:rFonts w:ascii="Times New Roman" w:hAnsi="Times New Roman" w:eastAsia="宋体" w:cs="Times New Roman"/>
          <w:color w:val="auto"/>
          <w:sz w:val="24"/>
          <w:szCs w:val="24"/>
        </w:rPr>
        <w:t>附录B  风险评估表格</w:t>
      </w:r>
      <w:r>
        <w:rPr>
          <w:rStyle w:val="23"/>
          <w:rFonts w:ascii="Times New Roman" w:hAnsi="Times New Roman" w:eastAsia="宋体" w:cs="Times New Roman"/>
          <w:color w:val="auto"/>
          <w:sz w:val="24"/>
          <w:szCs w:val="24"/>
        </w:rPr>
        <w:tab/>
      </w:r>
      <w:r>
        <w:rPr>
          <w:rStyle w:val="23"/>
          <w:rFonts w:ascii="Times New Roman" w:hAnsi="Times New Roman" w:eastAsia="宋体" w:cs="Times New Roman"/>
          <w:color w:val="auto"/>
          <w:sz w:val="24"/>
          <w:szCs w:val="24"/>
        </w:rPr>
        <w:fldChar w:fldCharType="begin"/>
      </w:r>
      <w:r>
        <w:rPr>
          <w:rStyle w:val="23"/>
          <w:rFonts w:ascii="Times New Roman" w:hAnsi="Times New Roman" w:eastAsia="宋体" w:cs="Times New Roman"/>
          <w:color w:val="auto"/>
          <w:sz w:val="24"/>
          <w:szCs w:val="24"/>
        </w:rPr>
        <w:instrText xml:space="preserve"> PAGEREF _Toc30167491 \h </w:instrText>
      </w:r>
      <w:r>
        <w:rPr>
          <w:rStyle w:val="23"/>
          <w:rFonts w:ascii="Times New Roman" w:hAnsi="Times New Roman" w:eastAsia="宋体" w:cs="Times New Roman"/>
          <w:color w:val="auto"/>
          <w:sz w:val="24"/>
          <w:szCs w:val="24"/>
        </w:rPr>
        <w:fldChar w:fldCharType="separate"/>
      </w:r>
      <w:r>
        <w:rPr>
          <w:rStyle w:val="23"/>
          <w:rFonts w:ascii="Times New Roman" w:hAnsi="Times New Roman" w:eastAsia="宋体" w:cs="Times New Roman"/>
          <w:color w:val="auto"/>
          <w:sz w:val="24"/>
          <w:szCs w:val="24"/>
        </w:rPr>
        <w:t>33</w:t>
      </w:r>
      <w:r>
        <w:rPr>
          <w:rStyle w:val="23"/>
          <w:rFonts w:ascii="Times New Roman" w:hAnsi="Times New Roman" w:eastAsia="宋体" w:cs="Times New Roman"/>
          <w:color w:val="auto"/>
          <w:sz w:val="24"/>
          <w:szCs w:val="24"/>
        </w:rPr>
        <w:fldChar w:fldCharType="end"/>
      </w:r>
      <w:r>
        <w:rPr>
          <w:rStyle w:val="23"/>
          <w:rFonts w:ascii="Times New Roman" w:hAnsi="Times New Roman" w:eastAsia="宋体" w:cs="Times New Roman"/>
          <w:color w:val="auto"/>
          <w:sz w:val="24"/>
          <w:szCs w:val="24"/>
        </w:rPr>
        <w:fldChar w:fldCharType="end"/>
      </w:r>
    </w:p>
    <w:p>
      <w:pPr>
        <w:pStyle w:val="19"/>
        <w:tabs>
          <w:tab w:val="right" w:leader="dot" w:pos="8638"/>
        </w:tabs>
        <w:spacing w:line="300" w:lineRule="auto"/>
        <w:rPr>
          <w:rFonts w:ascii="Times New Roman" w:hAnsi="Times New Roman" w:cs="Times New Roman"/>
          <w:smallCaps w:val="0"/>
          <w:color w:val="auto"/>
          <w:sz w:val="24"/>
          <w:szCs w:val="24"/>
        </w:rPr>
      </w:pPr>
      <w:r>
        <w:rPr>
          <w:color w:val="auto"/>
        </w:rPr>
        <w:fldChar w:fldCharType="begin"/>
      </w:r>
      <w:r>
        <w:rPr>
          <w:color w:val="auto"/>
        </w:rPr>
        <w:instrText xml:space="preserve"> HYPERLINK \l "_Toc30167492" </w:instrText>
      </w:r>
      <w:r>
        <w:rPr>
          <w:color w:val="auto"/>
        </w:rPr>
        <w:fldChar w:fldCharType="separate"/>
      </w:r>
      <w:r>
        <w:rPr>
          <w:rStyle w:val="23"/>
          <w:rFonts w:ascii="Times New Roman" w:hAnsi="Times New Roman" w:eastAsia="黑体" w:cs="Times New Roman"/>
          <w:snapToGrid w:val="0"/>
          <w:color w:val="auto"/>
          <w:sz w:val="24"/>
          <w:szCs w:val="24"/>
        </w:rPr>
        <w:t>附录B-1  隐患因素评分表</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_Toc30167492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33</w:t>
      </w:r>
      <w:r>
        <w:rPr>
          <w:rFonts w:ascii="Times New Roman" w:hAnsi="Times New Roman" w:cs="Times New Roman"/>
          <w:color w:val="auto"/>
          <w:sz w:val="24"/>
          <w:szCs w:val="24"/>
        </w:rPr>
        <w:fldChar w:fldCharType="end"/>
      </w:r>
      <w:r>
        <w:rPr>
          <w:rFonts w:ascii="Times New Roman" w:hAnsi="Times New Roman" w:cs="Times New Roman"/>
          <w:color w:val="auto"/>
          <w:sz w:val="24"/>
          <w:szCs w:val="24"/>
        </w:rPr>
        <w:fldChar w:fldCharType="end"/>
      </w:r>
    </w:p>
    <w:p>
      <w:pPr>
        <w:pStyle w:val="19"/>
        <w:tabs>
          <w:tab w:val="right" w:leader="dot" w:pos="8638"/>
        </w:tabs>
        <w:spacing w:line="300" w:lineRule="auto"/>
        <w:rPr>
          <w:rFonts w:ascii="Times New Roman" w:hAnsi="Times New Roman" w:cs="Times New Roman"/>
          <w:smallCaps w:val="0"/>
          <w:color w:val="auto"/>
          <w:sz w:val="24"/>
          <w:szCs w:val="24"/>
        </w:rPr>
      </w:pPr>
      <w:r>
        <w:rPr>
          <w:color w:val="auto"/>
        </w:rPr>
        <w:fldChar w:fldCharType="begin"/>
      </w:r>
      <w:r>
        <w:rPr>
          <w:color w:val="auto"/>
        </w:rPr>
        <w:instrText xml:space="preserve"> HYPERLINK \l "_Toc30167493" </w:instrText>
      </w:r>
      <w:r>
        <w:rPr>
          <w:color w:val="auto"/>
        </w:rPr>
        <w:fldChar w:fldCharType="separate"/>
      </w:r>
      <w:r>
        <w:rPr>
          <w:rStyle w:val="23"/>
          <w:rFonts w:ascii="Times New Roman" w:hAnsi="Times New Roman" w:eastAsia="黑体" w:cs="Times New Roman"/>
          <w:snapToGrid w:val="0"/>
          <w:color w:val="auto"/>
          <w:sz w:val="24"/>
          <w:szCs w:val="24"/>
        </w:rPr>
        <w:t>附录B-2  保障因素评分表</w:t>
      </w:r>
      <w:r>
        <w:rPr>
          <w:rFonts w:ascii="Times New Roman" w:hAnsi="Times New Roman" w:cs="Times New Roman"/>
          <w:color w:val="auto"/>
          <w:sz w:val="24"/>
          <w:szCs w:val="24"/>
        </w:rPr>
        <w:tab/>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PAGEREF _Toc30167493 \h </w:instrText>
      </w:r>
      <w:r>
        <w:rPr>
          <w:rFonts w:ascii="Times New Roman" w:hAnsi="Times New Roman" w:cs="Times New Roman"/>
          <w:color w:val="auto"/>
          <w:sz w:val="24"/>
          <w:szCs w:val="24"/>
        </w:rPr>
        <w:fldChar w:fldCharType="separate"/>
      </w:r>
      <w:r>
        <w:rPr>
          <w:rFonts w:ascii="Times New Roman" w:hAnsi="Times New Roman" w:cs="Times New Roman"/>
          <w:color w:val="auto"/>
          <w:sz w:val="24"/>
          <w:szCs w:val="24"/>
        </w:rPr>
        <w:t>34</w:t>
      </w:r>
      <w:r>
        <w:rPr>
          <w:rFonts w:ascii="Times New Roman" w:hAnsi="Times New Roman" w:cs="Times New Roman"/>
          <w:color w:val="auto"/>
          <w:sz w:val="24"/>
          <w:szCs w:val="24"/>
        </w:rPr>
        <w:fldChar w:fldCharType="end"/>
      </w:r>
      <w:r>
        <w:rPr>
          <w:rFonts w:ascii="Times New Roman" w:hAnsi="Times New Roman" w:cs="Times New Roman"/>
          <w:color w:val="auto"/>
          <w:sz w:val="24"/>
          <w:szCs w:val="24"/>
        </w:rPr>
        <w:fldChar w:fldCharType="end"/>
      </w:r>
    </w:p>
    <w:p>
      <w:pPr>
        <w:pStyle w:val="16"/>
        <w:tabs>
          <w:tab w:val="right" w:leader="dot" w:pos="8630"/>
        </w:tabs>
        <w:spacing w:before="78" w:beforeLines="25" w:after="0" w:line="300" w:lineRule="auto"/>
        <w:rPr>
          <w:rFonts w:ascii="Times New Roman" w:hAnsi="Times New Roman" w:cs="Times New Roman"/>
          <w:color w:val="auto"/>
        </w:rPr>
      </w:pPr>
      <w:r>
        <w:rPr>
          <w:color w:val="auto"/>
        </w:rPr>
        <w:fldChar w:fldCharType="begin"/>
      </w:r>
      <w:r>
        <w:rPr>
          <w:color w:val="auto"/>
        </w:rPr>
        <w:instrText xml:space="preserve"> HYPERLINK \l "_Toc30167494" </w:instrText>
      </w:r>
      <w:r>
        <w:rPr>
          <w:color w:val="auto"/>
        </w:rPr>
        <w:fldChar w:fldCharType="separate"/>
      </w:r>
      <w:r>
        <w:rPr>
          <w:rStyle w:val="23"/>
          <w:rFonts w:ascii="Times New Roman" w:hAnsi="Times New Roman" w:eastAsia="宋体" w:cs="Times New Roman"/>
          <w:color w:val="auto"/>
          <w:sz w:val="24"/>
          <w:szCs w:val="24"/>
        </w:rPr>
        <w:t>附录C  评估报告格式</w:t>
      </w:r>
      <w:r>
        <w:rPr>
          <w:rStyle w:val="23"/>
          <w:rFonts w:ascii="Times New Roman" w:hAnsi="Times New Roman" w:eastAsia="宋体" w:cs="Times New Roman"/>
          <w:color w:val="auto"/>
          <w:sz w:val="24"/>
          <w:szCs w:val="24"/>
        </w:rPr>
        <w:tab/>
      </w:r>
      <w:r>
        <w:rPr>
          <w:rStyle w:val="23"/>
          <w:rFonts w:ascii="Times New Roman" w:hAnsi="Times New Roman" w:eastAsia="宋体" w:cs="Times New Roman"/>
          <w:color w:val="auto"/>
          <w:sz w:val="24"/>
          <w:szCs w:val="24"/>
        </w:rPr>
        <w:fldChar w:fldCharType="begin"/>
      </w:r>
      <w:r>
        <w:rPr>
          <w:rStyle w:val="23"/>
          <w:rFonts w:ascii="Times New Roman" w:hAnsi="Times New Roman" w:eastAsia="宋体" w:cs="Times New Roman"/>
          <w:color w:val="auto"/>
          <w:sz w:val="24"/>
          <w:szCs w:val="24"/>
        </w:rPr>
        <w:instrText xml:space="preserve"> PAGEREF _Toc30167494 \h </w:instrText>
      </w:r>
      <w:r>
        <w:rPr>
          <w:rStyle w:val="23"/>
          <w:rFonts w:ascii="Times New Roman" w:hAnsi="Times New Roman" w:eastAsia="宋体" w:cs="Times New Roman"/>
          <w:color w:val="auto"/>
          <w:sz w:val="24"/>
          <w:szCs w:val="24"/>
        </w:rPr>
        <w:fldChar w:fldCharType="separate"/>
      </w:r>
      <w:r>
        <w:rPr>
          <w:rStyle w:val="23"/>
          <w:rFonts w:ascii="Times New Roman" w:hAnsi="Times New Roman" w:eastAsia="宋体" w:cs="Times New Roman"/>
          <w:color w:val="auto"/>
          <w:sz w:val="24"/>
          <w:szCs w:val="24"/>
        </w:rPr>
        <w:t>39</w:t>
      </w:r>
      <w:r>
        <w:rPr>
          <w:rStyle w:val="23"/>
          <w:rFonts w:ascii="Times New Roman" w:hAnsi="Times New Roman" w:eastAsia="宋体" w:cs="Times New Roman"/>
          <w:color w:val="auto"/>
          <w:sz w:val="24"/>
          <w:szCs w:val="24"/>
        </w:rPr>
        <w:fldChar w:fldCharType="end"/>
      </w:r>
      <w:r>
        <w:rPr>
          <w:rStyle w:val="23"/>
          <w:rFonts w:ascii="Times New Roman" w:hAnsi="Times New Roman" w:eastAsia="宋体" w:cs="Times New Roman"/>
          <w:color w:val="auto"/>
          <w:sz w:val="24"/>
          <w:szCs w:val="24"/>
        </w:rPr>
        <w:fldChar w:fldCharType="end"/>
      </w:r>
      <w:r>
        <w:rPr>
          <w:rFonts w:ascii="Times New Roman" w:hAnsi="Times New Roman" w:cs="Times New Roman"/>
          <w:color w:val="auto"/>
          <w:sz w:val="24"/>
          <w:szCs w:val="24"/>
        </w:rPr>
        <w:fldChar w:fldCharType="end"/>
      </w:r>
      <w:r>
        <w:rPr>
          <w:rFonts w:ascii="Times New Roman" w:hAnsi="Times New Roman" w:cs="Times New Roman"/>
          <w:color w:val="auto"/>
        </w:rPr>
        <w:br w:type="page"/>
      </w:r>
    </w:p>
    <w:p>
      <w:pPr>
        <w:spacing w:line="360" w:lineRule="auto"/>
        <w:jc w:val="center"/>
        <w:rPr>
          <w:rFonts w:ascii="Times New Roman" w:hAnsi="Times New Roman" w:cs="Times New Roman"/>
          <w:b/>
          <w:color w:val="auto"/>
          <w:sz w:val="32"/>
          <w:szCs w:val="44"/>
        </w:rPr>
      </w:pPr>
      <w:r>
        <w:rPr>
          <w:rFonts w:hint="eastAsia" w:ascii="Times New Roman" w:hAnsi="Times New Roman" w:cs="Times New Roman"/>
          <w:b/>
          <w:color w:val="auto"/>
          <w:sz w:val="32"/>
          <w:szCs w:val="44"/>
        </w:rPr>
        <w:t>C</w:t>
      </w:r>
      <w:r>
        <w:rPr>
          <w:rFonts w:ascii="Times New Roman" w:hAnsi="Times New Roman" w:cs="Times New Roman"/>
          <w:b/>
          <w:color w:val="auto"/>
          <w:sz w:val="32"/>
          <w:szCs w:val="44"/>
        </w:rPr>
        <w:t>ontents</w:t>
      </w:r>
    </w:p>
    <w:p>
      <w:pPr>
        <w:pStyle w:val="16"/>
        <w:tabs>
          <w:tab w:val="right" w:leader="dot" w:pos="8638"/>
        </w:tabs>
        <w:spacing w:before="78" w:beforeLines="25" w:after="0" w:line="300" w:lineRule="auto"/>
        <w:rPr>
          <w:rFonts w:ascii="Times New Roman" w:hAnsi="Times New Roman" w:cs="Times New Roman"/>
          <w:b w:val="0"/>
          <w:bCs w:val="0"/>
          <w:caps w:val="0"/>
          <w:color w:val="auto"/>
          <w:sz w:val="24"/>
          <w:szCs w:val="24"/>
        </w:rPr>
      </w:pPr>
      <w:r>
        <w:rPr>
          <w:rFonts w:ascii="Times New Roman" w:hAnsi="Times New Roman" w:cs="Times New Roman"/>
          <w:caps w:val="0"/>
          <w:color w:val="auto"/>
          <w:sz w:val="24"/>
          <w:szCs w:val="24"/>
        </w:rPr>
        <w:fldChar w:fldCharType="begin"/>
      </w:r>
      <w:r>
        <w:rPr>
          <w:rFonts w:ascii="Times New Roman" w:hAnsi="Times New Roman" w:cs="Times New Roman"/>
          <w:caps w:val="0"/>
          <w:color w:val="auto"/>
          <w:sz w:val="24"/>
          <w:szCs w:val="24"/>
        </w:rPr>
        <w:instrText xml:space="preserve"> TOC \o "1-3" \h \z \u </w:instrText>
      </w:r>
      <w:r>
        <w:rPr>
          <w:rFonts w:ascii="Times New Roman" w:hAnsi="Times New Roman" w:cs="Times New Roman"/>
          <w:caps w:val="0"/>
          <w:color w:val="auto"/>
          <w:sz w:val="24"/>
          <w:szCs w:val="24"/>
        </w:rPr>
        <w:fldChar w:fldCharType="separate"/>
      </w:r>
      <w:r>
        <w:rPr>
          <w:color w:val="auto"/>
        </w:rPr>
        <w:fldChar w:fldCharType="begin"/>
      </w:r>
      <w:r>
        <w:rPr>
          <w:color w:val="auto"/>
        </w:rPr>
        <w:instrText xml:space="preserve"> HYPERLINK \l "_Toc30167570" </w:instrText>
      </w:r>
      <w:r>
        <w:rPr>
          <w:color w:val="auto"/>
        </w:rPr>
        <w:fldChar w:fldCharType="separate"/>
      </w:r>
      <w:r>
        <w:rPr>
          <w:rStyle w:val="23"/>
          <w:rFonts w:ascii="Times New Roman" w:hAnsi="Times New Roman" w:eastAsia="宋体" w:cs="Times New Roman"/>
          <w:caps w:val="0"/>
          <w:color w:val="auto"/>
          <w:sz w:val="24"/>
          <w:szCs w:val="24"/>
        </w:rPr>
        <w:t xml:space="preserve">1  </w:t>
      </w:r>
      <w:r>
        <w:rPr>
          <w:rFonts w:ascii="Times New Roman" w:hAnsi="Times New Roman" w:eastAsia="宋体" w:cs="Times New Roman"/>
          <w:bCs w:val="0"/>
          <w:caps w:val="0"/>
          <w:color w:val="auto"/>
          <w:kern w:val="0"/>
          <w:sz w:val="24"/>
          <w:szCs w:val="24"/>
        </w:rPr>
        <w:t>General Provisions</w:t>
      </w:r>
      <w:r>
        <w:rPr>
          <w:rFonts w:ascii="Times New Roman" w:hAnsi="Times New Roman" w:cs="Times New Roman"/>
          <w:caps w:val="0"/>
          <w:color w:val="auto"/>
          <w:sz w:val="24"/>
          <w:szCs w:val="24"/>
        </w:rPr>
        <w:tab/>
      </w:r>
      <w:r>
        <w:rPr>
          <w:rFonts w:ascii="Times New Roman" w:hAnsi="Times New Roman" w:cs="Times New Roman"/>
          <w:caps w:val="0"/>
          <w:color w:val="auto"/>
          <w:sz w:val="24"/>
          <w:szCs w:val="24"/>
        </w:rPr>
        <w:fldChar w:fldCharType="begin"/>
      </w:r>
      <w:r>
        <w:rPr>
          <w:rFonts w:ascii="Times New Roman" w:hAnsi="Times New Roman" w:cs="Times New Roman"/>
          <w:caps w:val="0"/>
          <w:color w:val="auto"/>
          <w:sz w:val="24"/>
          <w:szCs w:val="24"/>
        </w:rPr>
        <w:instrText xml:space="preserve"> PAGEREF _Toc30167570 \h </w:instrText>
      </w:r>
      <w:r>
        <w:rPr>
          <w:rFonts w:ascii="Times New Roman" w:hAnsi="Times New Roman" w:cs="Times New Roman"/>
          <w:caps w:val="0"/>
          <w:color w:val="auto"/>
          <w:sz w:val="24"/>
          <w:szCs w:val="24"/>
        </w:rPr>
        <w:fldChar w:fldCharType="separate"/>
      </w:r>
      <w:r>
        <w:rPr>
          <w:rFonts w:ascii="Times New Roman" w:hAnsi="Times New Roman" w:cs="Times New Roman"/>
          <w:caps w:val="0"/>
          <w:color w:val="auto"/>
          <w:sz w:val="24"/>
          <w:szCs w:val="24"/>
        </w:rPr>
        <w:t>1</w:t>
      </w:r>
      <w:r>
        <w:rPr>
          <w:rFonts w:ascii="Times New Roman" w:hAnsi="Times New Roman" w:cs="Times New Roman"/>
          <w:caps w:val="0"/>
          <w:color w:val="auto"/>
          <w:sz w:val="24"/>
          <w:szCs w:val="24"/>
        </w:rPr>
        <w:fldChar w:fldCharType="end"/>
      </w:r>
      <w:r>
        <w:rPr>
          <w:rFonts w:ascii="Times New Roman" w:hAnsi="Times New Roman" w:cs="Times New Roman"/>
          <w:caps w:val="0"/>
          <w:color w:val="auto"/>
          <w:sz w:val="24"/>
          <w:szCs w:val="24"/>
        </w:rPr>
        <w:fldChar w:fldCharType="end"/>
      </w:r>
    </w:p>
    <w:p>
      <w:pPr>
        <w:pStyle w:val="16"/>
        <w:tabs>
          <w:tab w:val="right" w:leader="dot" w:pos="8638"/>
        </w:tabs>
        <w:spacing w:before="78" w:beforeLines="25" w:after="0" w:line="300" w:lineRule="auto"/>
        <w:rPr>
          <w:rStyle w:val="23"/>
          <w:rFonts w:ascii="Times New Roman" w:hAnsi="Times New Roman" w:eastAsia="宋体" w:cs="Times New Roman"/>
          <w:caps w:val="0"/>
          <w:color w:val="auto"/>
          <w:sz w:val="24"/>
          <w:szCs w:val="24"/>
        </w:rPr>
      </w:pPr>
      <w:r>
        <w:rPr>
          <w:color w:val="auto"/>
        </w:rPr>
        <w:fldChar w:fldCharType="begin"/>
      </w:r>
      <w:r>
        <w:rPr>
          <w:color w:val="auto"/>
        </w:rPr>
        <w:instrText xml:space="preserve"> HYPERLINK \l "_Toc30167571" </w:instrText>
      </w:r>
      <w:r>
        <w:rPr>
          <w:color w:val="auto"/>
        </w:rPr>
        <w:fldChar w:fldCharType="separate"/>
      </w:r>
      <w:r>
        <w:rPr>
          <w:rStyle w:val="23"/>
          <w:rFonts w:ascii="Times New Roman" w:hAnsi="Times New Roman" w:eastAsia="宋体" w:cs="Times New Roman"/>
          <w:caps w:val="0"/>
          <w:color w:val="auto"/>
          <w:sz w:val="24"/>
          <w:szCs w:val="24"/>
        </w:rPr>
        <w:t xml:space="preserve">2  </w:t>
      </w:r>
      <w:r>
        <w:rPr>
          <w:rFonts w:ascii="Times New Roman" w:hAnsi="Times New Roman" w:eastAsia="宋体" w:cs="Times New Roman"/>
          <w:bCs w:val="0"/>
          <w:caps w:val="0"/>
          <w:color w:val="auto"/>
          <w:kern w:val="0"/>
          <w:sz w:val="24"/>
          <w:szCs w:val="24"/>
        </w:rPr>
        <w:t>Terms</w:t>
      </w:r>
      <w:r>
        <w:rPr>
          <w:rStyle w:val="23"/>
          <w:rFonts w:ascii="Times New Roman" w:hAnsi="Times New Roman" w:eastAsia="宋体" w:cs="Times New Roman"/>
          <w:caps w:val="0"/>
          <w:color w:val="auto"/>
          <w:sz w:val="24"/>
          <w:szCs w:val="24"/>
        </w:rPr>
        <w:tab/>
      </w:r>
      <w:r>
        <w:rPr>
          <w:rStyle w:val="23"/>
          <w:rFonts w:ascii="Times New Roman" w:hAnsi="Times New Roman" w:eastAsia="宋体" w:cs="Times New Roman"/>
          <w:caps w:val="0"/>
          <w:color w:val="auto"/>
          <w:sz w:val="24"/>
          <w:szCs w:val="24"/>
        </w:rPr>
        <w:fldChar w:fldCharType="begin"/>
      </w:r>
      <w:r>
        <w:rPr>
          <w:rStyle w:val="23"/>
          <w:rFonts w:ascii="Times New Roman" w:hAnsi="Times New Roman" w:eastAsia="宋体" w:cs="Times New Roman"/>
          <w:caps w:val="0"/>
          <w:color w:val="auto"/>
          <w:sz w:val="24"/>
          <w:szCs w:val="24"/>
        </w:rPr>
        <w:instrText xml:space="preserve"> PAGEREF _Toc30167571 \h </w:instrText>
      </w:r>
      <w:r>
        <w:rPr>
          <w:rStyle w:val="23"/>
          <w:rFonts w:ascii="Times New Roman" w:hAnsi="Times New Roman" w:eastAsia="宋体" w:cs="Times New Roman"/>
          <w:caps w:val="0"/>
          <w:color w:val="auto"/>
          <w:sz w:val="24"/>
          <w:szCs w:val="24"/>
        </w:rPr>
        <w:fldChar w:fldCharType="separate"/>
      </w:r>
      <w:r>
        <w:rPr>
          <w:rStyle w:val="23"/>
          <w:rFonts w:ascii="Times New Roman" w:hAnsi="Times New Roman" w:eastAsia="宋体" w:cs="Times New Roman"/>
          <w:caps w:val="0"/>
          <w:color w:val="auto"/>
          <w:sz w:val="24"/>
          <w:szCs w:val="24"/>
        </w:rPr>
        <w:t>3</w:t>
      </w:r>
      <w:r>
        <w:rPr>
          <w:rStyle w:val="23"/>
          <w:rFonts w:ascii="Times New Roman" w:hAnsi="Times New Roman" w:eastAsia="宋体" w:cs="Times New Roman"/>
          <w:caps w:val="0"/>
          <w:color w:val="auto"/>
          <w:sz w:val="24"/>
          <w:szCs w:val="24"/>
        </w:rPr>
        <w:fldChar w:fldCharType="end"/>
      </w:r>
      <w:r>
        <w:rPr>
          <w:rStyle w:val="23"/>
          <w:rFonts w:ascii="Times New Roman" w:hAnsi="Times New Roman" w:eastAsia="宋体" w:cs="Times New Roman"/>
          <w:caps w:val="0"/>
          <w:color w:val="auto"/>
          <w:sz w:val="24"/>
          <w:szCs w:val="24"/>
        </w:rPr>
        <w:fldChar w:fldCharType="end"/>
      </w:r>
    </w:p>
    <w:p>
      <w:pPr>
        <w:pStyle w:val="16"/>
        <w:tabs>
          <w:tab w:val="right" w:leader="dot" w:pos="8638"/>
        </w:tabs>
        <w:spacing w:before="78" w:beforeLines="25" w:after="0" w:line="300" w:lineRule="auto"/>
        <w:rPr>
          <w:rStyle w:val="23"/>
          <w:rFonts w:ascii="Times New Roman" w:hAnsi="Times New Roman" w:eastAsia="宋体" w:cs="Times New Roman"/>
          <w:caps w:val="0"/>
          <w:color w:val="auto"/>
          <w:sz w:val="24"/>
          <w:szCs w:val="24"/>
        </w:rPr>
      </w:pPr>
      <w:r>
        <w:rPr>
          <w:color w:val="auto"/>
        </w:rPr>
        <w:fldChar w:fldCharType="begin"/>
      </w:r>
      <w:r>
        <w:rPr>
          <w:color w:val="auto"/>
        </w:rPr>
        <w:instrText xml:space="preserve"> HYPERLINK \l "_Toc30167572" </w:instrText>
      </w:r>
      <w:r>
        <w:rPr>
          <w:color w:val="auto"/>
        </w:rPr>
        <w:fldChar w:fldCharType="separate"/>
      </w:r>
      <w:r>
        <w:rPr>
          <w:rStyle w:val="23"/>
          <w:rFonts w:ascii="Times New Roman" w:hAnsi="Times New Roman" w:eastAsia="宋体" w:cs="Times New Roman"/>
          <w:caps w:val="0"/>
          <w:color w:val="auto"/>
          <w:sz w:val="24"/>
          <w:szCs w:val="24"/>
        </w:rPr>
        <w:t>3  Baasic Requirements</w:t>
      </w:r>
      <w:r>
        <w:rPr>
          <w:rStyle w:val="23"/>
          <w:rFonts w:ascii="Times New Roman" w:hAnsi="Times New Roman" w:eastAsia="宋体" w:cs="Times New Roman"/>
          <w:caps w:val="0"/>
          <w:color w:val="auto"/>
          <w:sz w:val="24"/>
          <w:szCs w:val="24"/>
        </w:rPr>
        <w:tab/>
      </w:r>
      <w:r>
        <w:rPr>
          <w:rStyle w:val="23"/>
          <w:rFonts w:ascii="Times New Roman" w:hAnsi="Times New Roman" w:eastAsia="宋体" w:cs="Times New Roman"/>
          <w:caps w:val="0"/>
          <w:color w:val="auto"/>
          <w:sz w:val="24"/>
          <w:szCs w:val="24"/>
        </w:rPr>
        <w:fldChar w:fldCharType="begin"/>
      </w:r>
      <w:r>
        <w:rPr>
          <w:rStyle w:val="23"/>
          <w:rFonts w:ascii="Times New Roman" w:hAnsi="Times New Roman" w:eastAsia="宋体" w:cs="Times New Roman"/>
          <w:caps w:val="0"/>
          <w:color w:val="auto"/>
          <w:sz w:val="24"/>
          <w:szCs w:val="24"/>
        </w:rPr>
        <w:instrText xml:space="preserve"> PAGEREF _Toc30167572 \h </w:instrText>
      </w:r>
      <w:r>
        <w:rPr>
          <w:rStyle w:val="23"/>
          <w:rFonts w:ascii="Times New Roman" w:hAnsi="Times New Roman" w:eastAsia="宋体" w:cs="Times New Roman"/>
          <w:caps w:val="0"/>
          <w:color w:val="auto"/>
          <w:sz w:val="24"/>
          <w:szCs w:val="24"/>
        </w:rPr>
        <w:fldChar w:fldCharType="separate"/>
      </w:r>
      <w:r>
        <w:rPr>
          <w:rStyle w:val="23"/>
          <w:rFonts w:ascii="Times New Roman" w:hAnsi="Times New Roman" w:eastAsia="宋体" w:cs="Times New Roman"/>
          <w:caps w:val="0"/>
          <w:color w:val="auto"/>
          <w:sz w:val="24"/>
          <w:szCs w:val="24"/>
        </w:rPr>
        <w:t>5</w:t>
      </w:r>
      <w:r>
        <w:rPr>
          <w:rStyle w:val="23"/>
          <w:rFonts w:ascii="Times New Roman" w:hAnsi="Times New Roman" w:eastAsia="宋体" w:cs="Times New Roman"/>
          <w:caps w:val="0"/>
          <w:color w:val="auto"/>
          <w:sz w:val="24"/>
          <w:szCs w:val="24"/>
        </w:rPr>
        <w:fldChar w:fldCharType="end"/>
      </w:r>
      <w:r>
        <w:rPr>
          <w:rStyle w:val="23"/>
          <w:rFonts w:ascii="Times New Roman" w:hAnsi="Times New Roman" w:eastAsia="宋体" w:cs="Times New Roman"/>
          <w:caps w:val="0"/>
          <w:color w:val="auto"/>
          <w:sz w:val="24"/>
          <w:szCs w:val="24"/>
        </w:rPr>
        <w:fldChar w:fldCharType="end"/>
      </w:r>
    </w:p>
    <w:p>
      <w:pPr>
        <w:pStyle w:val="19"/>
        <w:tabs>
          <w:tab w:val="right" w:leader="dot" w:pos="8638"/>
        </w:tabs>
        <w:spacing w:line="300" w:lineRule="auto"/>
        <w:rPr>
          <w:rFonts w:ascii="Times New Roman" w:hAnsi="Times New Roman" w:cs="Times New Roman"/>
          <w:smallCaps w:val="0"/>
          <w:color w:val="auto"/>
          <w:sz w:val="24"/>
          <w:szCs w:val="24"/>
        </w:rPr>
      </w:pPr>
      <w:r>
        <w:rPr>
          <w:color w:val="auto"/>
        </w:rPr>
        <w:fldChar w:fldCharType="begin"/>
      </w:r>
      <w:r>
        <w:rPr>
          <w:color w:val="auto"/>
        </w:rPr>
        <w:instrText xml:space="preserve"> HYPERLINK \l "_Toc30167573" </w:instrText>
      </w:r>
      <w:r>
        <w:rPr>
          <w:color w:val="auto"/>
        </w:rPr>
        <w:fldChar w:fldCharType="separate"/>
      </w:r>
      <w:r>
        <w:rPr>
          <w:rStyle w:val="23"/>
          <w:rFonts w:ascii="Times New Roman" w:hAnsi="Times New Roman" w:cs="Times New Roman"/>
          <w:smallCaps w:val="0"/>
          <w:color w:val="auto"/>
          <w:sz w:val="24"/>
          <w:szCs w:val="24"/>
        </w:rPr>
        <w:t>3.1  Object of assessment</w:t>
      </w:r>
      <w:r>
        <w:rPr>
          <w:rFonts w:ascii="Times New Roman" w:hAnsi="Times New Roman" w:cs="Times New Roman"/>
          <w:smallCaps w:val="0"/>
          <w:color w:val="auto"/>
          <w:sz w:val="24"/>
          <w:szCs w:val="24"/>
        </w:rPr>
        <w:tab/>
      </w:r>
      <w:r>
        <w:rPr>
          <w:rFonts w:ascii="Times New Roman" w:hAnsi="Times New Roman" w:cs="Times New Roman"/>
          <w:smallCaps w:val="0"/>
          <w:color w:val="auto"/>
          <w:sz w:val="24"/>
          <w:szCs w:val="24"/>
        </w:rPr>
        <w:fldChar w:fldCharType="begin"/>
      </w:r>
      <w:r>
        <w:rPr>
          <w:rFonts w:ascii="Times New Roman" w:hAnsi="Times New Roman" w:cs="Times New Roman"/>
          <w:smallCaps w:val="0"/>
          <w:color w:val="auto"/>
          <w:sz w:val="24"/>
          <w:szCs w:val="24"/>
        </w:rPr>
        <w:instrText xml:space="preserve"> PAGEREF _Toc30167573 \h </w:instrText>
      </w:r>
      <w:r>
        <w:rPr>
          <w:rFonts w:ascii="Times New Roman" w:hAnsi="Times New Roman" w:cs="Times New Roman"/>
          <w:smallCaps w:val="0"/>
          <w:color w:val="auto"/>
          <w:sz w:val="24"/>
          <w:szCs w:val="24"/>
        </w:rPr>
        <w:fldChar w:fldCharType="separate"/>
      </w:r>
      <w:r>
        <w:rPr>
          <w:rFonts w:ascii="Times New Roman" w:hAnsi="Times New Roman" w:cs="Times New Roman"/>
          <w:smallCaps w:val="0"/>
          <w:color w:val="auto"/>
          <w:sz w:val="24"/>
          <w:szCs w:val="24"/>
        </w:rPr>
        <w:t>5</w:t>
      </w:r>
      <w:r>
        <w:rPr>
          <w:rFonts w:ascii="Times New Roman" w:hAnsi="Times New Roman" w:cs="Times New Roman"/>
          <w:smallCaps w:val="0"/>
          <w:color w:val="auto"/>
          <w:sz w:val="24"/>
          <w:szCs w:val="24"/>
        </w:rPr>
        <w:fldChar w:fldCharType="end"/>
      </w:r>
      <w:r>
        <w:rPr>
          <w:rFonts w:ascii="Times New Roman" w:hAnsi="Times New Roman" w:cs="Times New Roman"/>
          <w:smallCaps w:val="0"/>
          <w:color w:val="auto"/>
          <w:sz w:val="24"/>
          <w:szCs w:val="24"/>
        </w:rPr>
        <w:fldChar w:fldCharType="end"/>
      </w:r>
    </w:p>
    <w:p>
      <w:pPr>
        <w:pStyle w:val="19"/>
        <w:tabs>
          <w:tab w:val="right" w:leader="dot" w:pos="8638"/>
        </w:tabs>
        <w:spacing w:line="300" w:lineRule="auto"/>
        <w:rPr>
          <w:rFonts w:ascii="Times New Roman" w:hAnsi="Times New Roman" w:cs="Times New Roman"/>
          <w:smallCaps w:val="0"/>
          <w:color w:val="auto"/>
          <w:sz w:val="24"/>
          <w:szCs w:val="24"/>
        </w:rPr>
      </w:pPr>
      <w:r>
        <w:rPr>
          <w:color w:val="auto"/>
        </w:rPr>
        <w:fldChar w:fldCharType="begin"/>
      </w:r>
      <w:r>
        <w:rPr>
          <w:color w:val="auto"/>
        </w:rPr>
        <w:instrText xml:space="preserve"> HYPERLINK \l "_Toc30167574" </w:instrText>
      </w:r>
      <w:r>
        <w:rPr>
          <w:color w:val="auto"/>
        </w:rPr>
        <w:fldChar w:fldCharType="separate"/>
      </w:r>
      <w:r>
        <w:rPr>
          <w:rStyle w:val="23"/>
          <w:rFonts w:ascii="Times New Roman" w:hAnsi="Times New Roman" w:cs="Times New Roman"/>
          <w:smallCaps w:val="0"/>
          <w:color w:val="auto"/>
          <w:sz w:val="24"/>
          <w:szCs w:val="24"/>
        </w:rPr>
        <w:t>3.2  System of assessment</w:t>
      </w:r>
      <w:r>
        <w:rPr>
          <w:rFonts w:ascii="Times New Roman" w:hAnsi="Times New Roman" w:cs="Times New Roman"/>
          <w:smallCaps w:val="0"/>
          <w:color w:val="auto"/>
          <w:sz w:val="24"/>
          <w:szCs w:val="24"/>
        </w:rPr>
        <w:tab/>
      </w:r>
      <w:r>
        <w:rPr>
          <w:rFonts w:ascii="Times New Roman" w:hAnsi="Times New Roman" w:cs="Times New Roman"/>
          <w:smallCaps w:val="0"/>
          <w:color w:val="auto"/>
          <w:sz w:val="24"/>
          <w:szCs w:val="24"/>
        </w:rPr>
        <w:fldChar w:fldCharType="begin"/>
      </w:r>
      <w:r>
        <w:rPr>
          <w:rFonts w:ascii="Times New Roman" w:hAnsi="Times New Roman" w:cs="Times New Roman"/>
          <w:smallCaps w:val="0"/>
          <w:color w:val="auto"/>
          <w:sz w:val="24"/>
          <w:szCs w:val="24"/>
        </w:rPr>
        <w:instrText xml:space="preserve"> PAGEREF _Toc30167574 \h </w:instrText>
      </w:r>
      <w:r>
        <w:rPr>
          <w:rFonts w:ascii="Times New Roman" w:hAnsi="Times New Roman" w:cs="Times New Roman"/>
          <w:smallCaps w:val="0"/>
          <w:color w:val="auto"/>
          <w:sz w:val="24"/>
          <w:szCs w:val="24"/>
        </w:rPr>
        <w:fldChar w:fldCharType="separate"/>
      </w:r>
      <w:r>
        <w:rPr>
          <w:rFonts w:ascii="Times New Roman" w:hAnsi="Times New Roman" w:cs="Times New Roman"/>
          <w:smallCaps w:val="0"/>
          <w:color w:val="auto"/>
          <w:sz w:val="24"/>
          <w:szCs w:val="24"/>
        </w:rPr>
        <w:t>5</w:t>
      </w:r>
      <w:r>
        <w:rPr>
          <w:rFonts w:ascii="Times New Roman" w:hAnsi="Times New Roman" w:cs="Times New Roman"/>
          <w:smallCaps w:val="0"/>
          <w:color w:val="auto"/>
          <w:sz w:val="24"/>
          <w:szCs w:val="24"/>
        </w:rPr>
        <w:fldChar w:fldCharType="end"/>
      </w:r>
      <w:r>
        <w:rPr>
          <w:rFonts w:ascii="Times New Roman" w:hAnsi="Times New Roman" w:cs="Times New Roman"/>
          <w:smallCaps w:val="0"/>
          <w:color w:val="auto"/>
          <w:sz w:val="24"/>
          <w:szCs w:val="24"/>
        </w:rPr>
        <w:fldChar w:fldCharType="end"/>
      </w:r>
    </w:p>
    <w:p>
      <w:pPr>
        <w:pStyle w:val="19"/>
        <w:tabs>
          <w:tab w:val="right" w:leader="dot" w:pos="8638"/>
        </w:tabs>
        <w:spacing w:line="300" w:lineRule="auto"/>
        <w:rPr>
          <w:rFonts w:ascii="Times New Roman" w:hAnsi="Times New Roman" w:cs="Times New Roman"/>
          <w:smallCaps w:val="0"/>
          <w:color w:val="auto"/>
          <w:sz w:val="24"/>
          <w:szCs w:val="24"/>
        </w:rPr>
      </w:pPr>
      <w:r>
        <w:rPr>
          <w:color w:val="auto"/>
        </w:rPr>
        <w:fldChar w:fldCharType="begin"/>
      </w:r>
      <w:r>
        <w:rPr>
          <w:color w:val="auto"/>
        </w:rPr>
        <w:instrText xml:space="preserve"> HYPERLINK \l "_Toc30167575" </w:instrText>
      </w:r>
      <w:r>
        <w:rPr>
          <w:color w:val="auto"/>
        </w:rPr>
        <w:fldChar w:fldCharType="separate"/>
      </w:r>
      <w:r>
        <w:rPr>
          <w:rStyle w:val="23"/>
          <w:rFonts w:ascii="Times New Roman" w:hAnsi="Times New Roman" w:cs="Times New Roman"/>
          <w:smallCaps w:val="0"/>
          <w:color w:val="auto"/>
          <w:sz w:val="24"/>
          <w:szCs w:val="24"/>
        </w:rPr>
        <w:t>3.3  Level of risk</w:t>
      </w:r>
      <w:r>
        <w:rPr>
          <w:rFonts w:ascii="Times New Roman" w:hAnsi="Times New Roman" w:cs="Times New Roman"/>
          <w:smallCaps w:val="0"/>
          <w:color w:val="auto"/>
          <w:sz w:val="24"/>
          <w:szCs w:val="24"/>
        </w:rPr>
        <w:tab/>
      </w:r>
      <w:r>
        <w:rPr>
          <w:rFonts w:ascii="Times New Roman" w:hAnsi="Times New Roman" w:cs="Times New Roman"/>
          <w:smallCaps w:val="0"/>
          <w:color w:val="auto"/>
          <w:sz w:val="24"/>
          <w:szCs w:val="24"/>
        </w:rPr>
        <w:fldChar w:fldCharType="begin"/>
      </w:r>
      <w:r>
        <w:rPr>
          <w:rFonts w:ascii="Times New Roman" w:hAnsi="Times New Roman" w:cs="Times New Roman"/>
          <w:smallCaps w:val="0"/>
          <w:color w:val="auto"/>
          <w:sz w:val="24"/>
          <w:szCs w:val="24"/>
        </w:rPr>
        <w:instrText xml:space="preserve"> PAGEREF _Toc30167575 \h </w:instrText>
      </w:r>
      <w:r>
        <w:rPr>
          <w:rFonts w:ascii="Times New Roman" w:hAnsi="Times New Roman" w:cs="Times New Roman"/>
          <w:smallCaps w:val="0"/>
          <w:color w:val="auto"/>
          <w:sz w:val="24"/>
          <w:szCs w:val="24"/>
        </w:rPr>
        <w:fldChar w:fldCharType="separate"/>
      </w:r>
      <w:r>
        <w:rPr>
          <w:rFonts w:ascii="Times New Roman" w:hAnsi="Times New Roman" w:cs="Times New Roman"/>
          <w:smallCaps w:val="0"/>
          <w:color w:val="auto"/>
          <w:sz w:val="24"/>
          <w:szCs w:val="24"/>
        </w:rPr>
        <w:t>6</w:t>
      </w:r>
      <w:r>
        <w:rPr>
          <w:rFonts w:ascii="Times New Roman" w:hAnsi="Times New Roman" w:cs="Times New Roman"/>
          <w:smallCaps w:val="0"/>
          <w:color w:val="auto"/>
          <w:sz w:val="24"/>
          <w:szCs w:val="24"/>
        </w:rPr>
        <w:fldChar w:fldCharType="end"/>
      </w:r>
      <w:r>
        <w:rPr>
          <w:rFonts w:ascii="Times New Roman" w:hAnsi="Times New Roman" w:cs="Times New Roman"/>
          <w:smallCaps w:val="0"/>
          <w:color w:val="auto"/>
          <w:sz w:val="24"/>
          <w:szCs w:val="24"/>
        </w:rPr>
        <w:fldChar w:fldCharType="end"/>
      </w:r>
    </w:p>
    <w:p>
      <w:pPr>
        <w:pStyle w:val="19"/>
        <w:tabs>
          <w:tab w:val="right" w:leader="dot" w:pos="8638"/>
        </w:tabs>
        <w:spacing w:line="300" w:lineRule="auto"/>
        <w:rPr>
          <w:rFonts w:ascii="Times New Roman" w:hAnsi="Times New Roman" w:cs="Times New Roman"/>
          <w:smallCaps w:val="0"/>
          <w:color w:val="auto"/>
          <w:sz w:val="24"/>
          <w:szCs w:val="24"/>
        </w:rPr>
      </w:pPr>
      <w:r>
        <w:rPr>
          <w:color w:val="auto"/>
        </w:rPr>
        <w:fldChar w:fldCharType="begin"/>
      </w:r>
      <w:r>
        <w:rPr>
          <w:color w:val="auto"/>
        </w:rPr>
        <w:instrText xml:space="preserve"> HYPERLINK \l "_Toc30167576" </w:instrText>
      </w:r>
      <w:r>
        <w:rPr>
          <w:color w:val="auto"/>
        </w:rPr>
        <w:fldChar w:fldCharType="separate"/>
      </w:r>
      <w:r>
        <w:rPr>
          <w:rStyle w:val="23"/>
          <w:rFonts w:ascii="Times New Roman" w:hAnsi="Times New Roman" w:cs="Times New Roman"/>
          <w:smallCaps w:val="0"/>
          <w:color w:val="auto"/>
          <w:sz w:val="24"/>
          <w:szCs w:val="24"/>
        </w:rPr>
        <w:t>3.4  Principle of assessment</w:t>
      </w:r>
      <w:r>
        <w:rPr>
          <w:rFonts w:ascii="Times New Roman" w:hAnsi="Times New Roman" w:cs="Times New Roman"/>
          <w:smallCaps w:val="0"/>
          <w:color w:val="auto"/>
          <w:sz w:val="24"/>
          <w:szCs w:val="24"/>
        </w:rPr>
        <w:tab/>
      </w:r>
      <w:r>
        <w:rPr>
          <w:rFonts w:ascii="Times New Roman" w:hAnsi="Times New Roman" w:cs="Times New Roman"/>
          <w:smallCaps w:val="0"/>
          <w:color w:val="auto"/>
          <w:sz w:val="24"/>
          <w:szCs w:val="24"/>
        </w:rPr>
        <w:fldChar w:fldCharType="begin"/>
      </w:r>
      <w:r>
        <w:rPr>
          <w:rFonts w:ascii="Times New Roman" w:hAnsi="Times New Roman" w:cs="Times New Roman"/>
          <w:smallCaps w:val="0"/>
          <w:color w:val="auto"/>
          <w:sz w:val="24"/>
          <w:szCs w:val="24"/>
        </w:rPr>
        <w:instrText xml:space="preserve"> PAGEREF _Toc30167576 \h </w:instrText>
      </w:r>
      <w:r>
        <w:rPr>
          <w:rFonts w:ascii="Times New Roman" w:hAnsi="Times New Roman" w:cs="Times New Roman"/>
          <w:smallCaps w:val="0"/>
          <w:color w:val="auto"/>
          <w:sz w:val="24"/>
          <w:szCs w:val="24"/>
        </w:rPr>
        <w:fldChar w:fldCharType="separate"/>
      </w:r>
      <w:r>
        <w:rPr>
          <w:rFonts w:ascii="Times New Roman" w:hAnsi="Times New Roman" w:cs="Times New Roman"/>
          <w:smallCaps w:val="0"/>
          <w:color w:val="auto"/>
          <w:sz w:val="24"/>
          <w:szCs w:val="24"/>
        </w:rPr>
        <w:t>6</w:t>
      </w:r>
      <w:r>
        <w:rPr>
          <w:rFonts w:ascii="Times New Roman" w:hAnsi="Times New Roman" w:cs="Times New Roman"/>
          <w:smallCaps w:val="0"/>
          <w:color w:val="auto"/>
          <w:sz w:val="24"/>
          <w:szCs w:val="24"/>
        </w:rPr>
        <w:fldChar w:fldCharType="end"/>
      </w:r>
      <w:r>
        <w:rPr>
          <w:rFonts w:ascii="Times New Roman" w:hAnsi="Times New Roman" w:cs="Times New Roman"/>
          <w:smallCaps w:val="0"/>
          <w:color w:val="auto"/>
          <w:sz w:val="24"/>
          <w:szCs w:val="24"/>
        </w:rPr>
        <w:fldChar w:fldCharType="end"/>
      </w:r>
    </w:p>
    <w:p>
      <w:pPr>
        <w:pStyle w:val="16"/>
        <w:tabs>
          <w:tab w:val="right" w:leader="dot" w:pos="8638"/>
        </w:tabs>
        <w:spacing w:before="78" w:beforeLines="25" w:after="0" w:line="300" w:lineRule="auto"/>
        <w:rPr>
          <w:rStyle w:val="23"/>
          <w:rFonts w:ascii="Times New Roman" w:hAnsi="Times New Roman" w:eastAsia="宋体" w:cs="Times New Roman"/>
          <w:caps w:val="0"/>
          <w:color w:val="auto"/>
          <w:sz w:val="24"/>
          <w:szCs w:val="24"/>
        </w:rPr>
      </w:pPr>
      <w:r>
        <w:rPr>
          <w:color w:val="auto"/>
        </w:rPr>
        <w:fldChar w:fldCharType="begin"/>
      </w:r>
      <w:r>
        <w:rPr>
          <w:color w:val="auto"/>
        </w:rPr>
        <w:instrText xml:space="preserve"> HYPERLINK \l "_Toc30167577" </w:instrText>
      </w:r>
      <w:r>
        <w:rPr>
          <w:color w:val="auto"/>
        </w:rPr>
        <w:fldChar w:fldCharType="separate"/>
      </w:r>
      <w:r>
        <w:rPr>
          <w:rStyle w:val="23"/>
          <w:rFonts w:ascii="Times New Roman" w:hAnsi="Times New Roman" w:eastAsia="宋体" w:cs="Times New Roman"/>
          <w:caps w:val="0"/>
          <w:color w:val="auto"/>
          <w:sz w:val="24"/>
          <w:szCs w:val="24"/>
        </w:rPr>
        <w:t>4  Evaluation process</w:t>
      </w:r>
      <w:r>
        <w:rPr>
          <w:rStyle w:val="23"/>
          <w:rFonts w:ascii="Times New Roman" w:hAnsi="Times New Roman" w:eastAsia="宋体" w:cs="Times New Roman"/>
          <w:caps w:val="0"/>
          <w:color w:val="auto"/>
          <w:sz w:val="24"/>
          <w:szCs w:val="24"/>
        </w:rPr>
        <w:tab/>
      </w:r>
      <w:r>
        <w:rPr>
          <w:rStyle w:val="23"/>
          <w:rFonts w:ascii="Times New Roman" w:hAnsi="Times New Roman" w:eastAsia="宋体" w:cs="Times New Roman"/>
          <w:caps w:val="0"/>
          <w:color w:val="auto"/>
          <w:sz w:val="24"/>
          <w:szCs w:val="24"/>
        </w:rPr>
        <w:fldChar w:fldCharType="begin"/>
      </w:r>
      <w:r>
        <w:rPr>
          <w:rStyle w:val="23"/>
          <w:rFonts w:ascii="Times New Roman" w:hAnsi="Times New Roman" w:eastAsia="宋体" w:cs="Times New Roman"/>
          <w:caps w:val="0"/>
          <w:color w:val="auto"/>
          <w:sz w:val="24"/>
          <w:szCs w:val="24"/>
        </w:rPr>
        <w:instrText xml:space="preserve"> PAGEREF _Toc30167577 \h </w:instrText>
      </w:r>
      <w:r>
        <w:rPr>
          <w:rStyle w:val="23"/>
          <w:rFonts w:ascii="Times New Roman" w:hAnsi="Times New Roman" w:eastAsia="宋体" w:cs="Times New Roman"/>
          <w:caps w:val="0"/>
          <w:color w:val="auto"/>
          <w:sz w:val="24"/>
          <w:szCs w:val="24"/>
        </w:rPr>
        <w:fldChar w:fldCharType="separate"/>
      </w:r>
      <w:r>
        <w:rPr>
          <w:rStyle w:val="23"/>
          <w:rFonts w:ascii="Times New Roman" w:hAnsi="Times New Roman" w:eastAsia="宋体" w:cs="Times New Roman"/>
          <w:caps w:val="0"/>
          <w:color w:val="auto"/>
          <w:sz w:val="24"/>
          <w:szCs w:val="24"/>
        </w:rPr>
        <w:t>9</w:t>
      </w:r>
      <w:r>
        <w:rPr>
          <w:rStyle w:val="23"/>
          <w:rFonts w:ascii="Times New Roman" w:hAnsi="Times New Roman" w:eastAsia="宋体" w:cs="Times New Roman"/>
          <w:caps w:val="0"/>
          <w:color w:val="auto"/>
          <w:sz w:val="24"/>
          <w:szCs w:val="24"/>
        </w:rPr>
        <w:fldChar w:fldCharType="end"/>
      </w:r>
      <w:r>
        <w:rPr>
          <w:rStyle w:val="23"/>
          <w:rFonts w:ascii="Times New Roman" w:hAnsi="Times New Roman" w:eastAsia="宋体" w:cs="Times New Roman"/>
          <w:caps w:val="0"/>
          <w:color w:val="auto"/>
          <w:sz w:val="24"/>
          <w:szCs w:val="24"/>
        </w:rPr>
        <w:fldChar w:fldCharType="end"/>
      </w:r>
    </w:p>
    <w:p>
      <w:pPr>
        <w:pStyle w:val="19"/>
        <w:tabs>
          <w:tab w:val="right" w:leader="dot" w:pos="8638"/>
        </w:tabs>
        <w:spacing w:line="300" w:lineRule="auto"/>
        <w:rPr>
          <w:rFonts w:ascii="Times New Roman" w:hAnsi="Times New Roman" w:cs="Times New Roman"/>
          <w:smallCaps w:val="0"/>
          <w:color w:val="auto"/>
          <w:sz w:val="24"/>
          <w:szCs w:val="24"/>
        </w:rPr>
      </w:pPr>
      <w:r>
        <w:rPr>
          <w:color w:val="auto"/>
        </w:rPr>
        <w:fldChar w:fldCharType="begin"/>
      </w:r>
      <w:r>
        <w:rPr>
          <w:color w:val="auto"/>
        </w:rPr>
        <w:instrText xml:space="preserve"> HYPERLINK \l "_Toc30167578" </w:instrText>
      </w:r>
      <w:r>
        <w:rPr>
          <w:color w:val="auto"/>
        </w:rPr>
        <w:fldChar w:fldCharType="separate"/>
      </w:r>
      <w:r>
        <w:rPr>
          <w:rStyle w:val="23"/>
          <w:rFonts w:ascii="Times New Roman" w:hAnsi="Times New Roman" w:cs="Times New Roman"/>
          <w:smallCaps w:val="0"/>
          <w:color w:val="auto"/>
          <w:sz w:val="24"/>
          <w:szCs w:val="24"/>
        </w:rPr>
        <w:t>4.1  Workflow</w:t>
      </w:r>
      <w:r>
        <w:rPr>
          <w:rFonts w:ascii="Times New Roman" w:hAnsi="Times New Roman" w:cs="Times New Roman"/>
          <w:smallCaps w:val="0"/>
          <w:color w:val="auto"/>
          <w:sz w:val="24"/>
          <w:szCs w:val="24"/>
        </w:rPr>
        <w:tab/>
      </w:r>
      <w:r>
        <w:rPr>
          <w:rFonts w:ascii="Times New Roman" w:hAnsi="Times New Roman" w:cs="Times New Roman"/>
          <w:smallCaps w:val="0"/>
          <w:color w:val="auto"/>
          <w:sz w:val="24"/>
          <w:szCs w:val="24"/>
        </w:rPr>
        <w:fldChar w:fldCharType="begin"/>
      </w:r>
      <w:r>
        <w:rPr>
          <w:rFonts w:ascii="Times New Roman" w:hAnsi="Times New Roman" w:cs="Times New Roman"/>
          <w:smallCaps w:val="0"/>
          <w:color w:val="auto"/>
          <w:sz w:val="24"/>
          <w:szCs w:val="24"/>
        </w:rPr>
        <w:instrText xml:space="preserve"> PAGEREF _Toc30167578 \h </w:instrText>
      </w:r>
      <w:r>
        <w:rPr>
          <w:rFonts w:ascii="Times New Roman" w:hAnsi="Times New Roman" w:cs="Times New Roman"/>
          <w:smallCaps w:val="0"/>
          <w:color w:val="auto"/>
          <w:sz w:val="24"/>
          <w:szCs w:val="24"/>
        </w:rPr>
        <w:fldChar w:fldCharType="separate"/>
      </w:r>
      <w:r>
        <w:rPr>
          <w:rFonts w:ascii="Times New Roman" w:hAnsi="Times New Roman" w:cs="Times New Roman"/>
          <w:smallCaps w:val="0"/>
          <w:color w:val="auto"/>
          <w:sz w:val="24"/>
          <w:szCs w:val="24"/>
        </w:rPr>
        <w:t>9</w:t>
      </w:r>
      <w:r>
        <w:rPr>
          <w:rFonts w:ascii="Times New Roman" w:hAnsi="Times New Roman" w:cs="Times New Roman"/>
          <w:smallCaps w:val="0"/>
          <w:color w:val="auto"/>
          <w:sz w:val="24"/>
          <w:szCs w:val="24"/>
        </w:rPr>
        <w:fldChar w:fldCharType="end"/>
      </w:r>
      <w:r>
        <w:rPr>
          <w:rFonts w:ascii="Times New Roman" w:hAnsi="Times New Roman" w:cs="Times New Roman"/>
          <w:smallCaps w:val="0"/>
          <w:color w:val="auto"/>
          <w:sz w:val="24"/>
          <w:szCs w:val="24"/>
        </w:rPr>
        <w:fldChar w:fldCharType="end"/>
      </w:r>
    </w:p>
    <w:p>
      <w:pPr>
        <w:pStyle w:val="19"/>
        <w:tabs>
          <w:tab w:val="right" w:leader="dot" w:pos="8638"/>
        </w:tabs>
        <w:spacing w:line="300" w:lineRule="auto"/>
        <w:rPr>
          <w:rFonts w:ascii="Times New Roman" w:hAnsi="Times New Roman" w:cs="Times New Roman"/>
          <w:smallCaps w:val="0"/>
          <w:color w:val="auto"/>
          <w:sz w:val="24"/>
          <w:szCs w:val="24"/>
        </w:rPr>
      </w:pPr>
      <w:r>
        <w:rPr>
          <w:color w:val="auto"/>
        </w:rPr>
        <w:fldChar w:fldCharType="begin"/>
      </w:r>
      <w:r>
        <w:rPr>
          <w:color w:val="auto"/>
        </w:rPr>
        <w:instrText xml:space="preserve"> HYPERLINK \l "_Toc30167579" </w:instrText>
      </w:r>
      <w:r>
        <w:rPr>
          <w:color w:val="auto"/>
        </w:rPr>
        <w:fldChar w:fldCharType="separate"/>
      </w:r>
      <w:r>
        <w:rPr>
          <w:rStyle w:val="23"/>
          <w:rFonts w:ascii="Times New Roman" w:hAnsi="Times New Roman" w:cs="Times New Roman"/>
          <w:smallCaps w:val="0"/>
          <w:color w:val="auto"/>
          <w:sz w:val="24"/>
          <w:szCs w:val="24"/>
        </w:rPr>
        <w:t>4.2  Assessment team</w:t>
      </w:r>
      <w:r>
        <w:rPr>
          <w:rFonts w:ascii="Times New Roman" w:hAnsi="Times New Roman" w:cs="Times New Roman"/>
          <w:smallCaps w:val="0"/>
          <w:color w:val="auto"/>
          <w:sz w:val="24"/>
          <w:szCs w:val="24"/>
        </w:rPr>
        <w:tab/>
      </w:r>
      <w:r>
        <w:rPr>
          <w:rFonts w:ascii="Times New Roman" w:hAnsi="Times New Roman" w:cs="Times New Roman"/>
          <w:smallCaps w:val="0"/>
          <w:color w:val="auto"/>
          <w:sz w:val="24"/>
          <w:szCs w:val="24"/>
        </w:rPr>
        <w:fldChar w:fldCharType="begin"/>
      </w:r>
      <w:r>
        <w:rPr>
          <w:rFonts w:ascii="Times New Roman" w:hAnsi="Times New Roman" w:cs="Times New Roman"/>
          <w:smallCaps w:val="0"/>
          <w:color w:val="auto"/>
          <w:sz w:val="24"/>
          <w:szCs w:val="24"/>
        </w:rPr>
        <w:instrText xml:space="preserve"> PAGEREF _Toc30167579 \h </w:instrText>
      </w:r>
      <w:r>
        <w:rPr>
          <w:rFonts w:ascii="Times New Roman" w:hAnsi="Times New Roman" w:cs="Times New Roman"/>
          <w:smallCaps w:val="0"/>
          <w:color w:val="auto"/>
          <w:sz w:val="24"/>
          <w:szCs w:val="24"/>
        </w:rPr>
        <w:fldChar w:fldCharType="separate"/>
      </w:r>
      <w:r>
        <w:rPr>
          <w:rFonts w:ascii="Times New Roman" w:hAnsi="Times New Roman" w:cs="Times New Roman"/>
          <w:smallCaps w:val="0"/>
          <w:color w:val="auto"/>
          <w:sz w:val="24"/>
          <w:szCs w:val="24"/>
        </w:rPr>
        <w:t>9</w:t>
      </w:r>
      <w:r>
        <w:rPr>
          <w:rFonts w:ascii="Times New Roman" w:hAnsi="Times New Roman" w:cs="Times New Roman"/>
          <w:smallCaps w:val="0"/>
          <w:color w:val="auto"/>
          <w:sz w:val="24"/>
          <w:szCs w:val="24"/>
        </w:rPr>
        <w:fldChar w:fldCharType="end"/>
      </w:r>
      <w:r>
        <w:rPr>
          <w:rFonts w:ascii="Times New Roman" w:hAnsi="Times New Roman" w:cs="Times New Roman"/>
          <w:smallCaps w:val="0"/>
          <w:color w:val="auto"/>
          <w:sz w:val="24"/>
          <w:szCs w:val="24"/>
        </w:rPr>
        <w:fldChar w:fldCharType="end"/>
      </w:r>
    </w:p>
    <w:p>
      <w:pPr>
        <w:pStyle w:val="19"/>
        <w:tabs>
          <w:tab w:val="right" w:leader="dot" w:pos="8638"/>
        </w:tabs>
        <w:spacing w:line="300" w:lineRule="auto"/>
        <w:rPr>
          <w:rFonts w:ascii="Times New Roman" w:hAnsi="Times New Roman" w:cs="Times New Roman"/>
          <w:smallCaps w:val="0"/>
          <w:color w:val="auto"/>
          <w:sz w:val="24"/>
          <w:szCs w:val="24"/>
        </w:rPr>
      </w:pPr>
      <w:r>
        <w:rPr>
          <w:color w:val="auto"/>
        </w:rPr>
        <w:fldChar w:fldCharType="begin"/>
      </w:r>
      <w:r>
        <w:rPr>
          <w:color w:val="auto"/>
        </w:rPr>
        <w:instrText xml:space="preserve"> HYPERLINK \l "_Toc30167580" </w:instrText>
      </w:r>
      <w:r>
        <w:rPr>
          <w:color w:val="auto"/>
        </w:rPr>
        <w:fldChar w:fldCharType="separate"/>
      </w:r>
      <w:r>
        <w:rPr>
          <w:rStyle w:val="23"/>
          <w:rFonts w:ascii="Times New Roman" w:hAnsi="Times New Roman" w:cs="Times New Roman"/>
          <w:smallCaps w:val="0"/>
          <w:color w:val="auto"/>
          <w:sz w:val="24"/>
          <w:szCs w:val="24"/>
        </w:rPr>
        <w:t>4.3  Preparation in advance</w:t>
      </w:r>
      <w:r>
        <w:rPr>
          <w:rFonts w:ascii="Times New Roman" w:hAnsi="Times New Roman" w:cs="Times New Roman"/>
          <w:smallCaps w:val="0"/>
          <w:color w:val="auto"/>
          <w:sz w:val="24"/>
          <w:szCs w:val="24"/>
        </w:rPr>
        <w:tab/>
      </w:r>
      <w:r>
        <w:rPr>
          <w:rFonts w:ascii="Times New Roman" w:hAnsi="Times New Roman" w:cs="Times New Roman"/>
          <w:smallCaps w:val="0"/>
          <w:color w:val="auto"/>
          <w:sz w:val="24"/>
          <w:szCs w:val="24"/>
        </w:rPr>
        <w:fldChar w:fldCharType="begin"/>
      </w:r>
      <w:r>
        <w:rPr>
          <w:rFonts w:ascii="Times New Roman" w:hAnsi="Times New Roman" w:cs="Times New Roman"/>
          <w:smallCaps w:val="0"/>
          <w:color w:val="auto"/>
          <w:sz w:val="24"/>
          <w:szCs w:val="24"/>
        </w:rPr>
        <w:instrText xml:space="preserve"> PAGEREF _Toc30167580 \h </w:instrText>
      </w:r>
      <w:r>
        <w:rPr>
          <w:rFonts w:ascii="Times New Roman" w:hAnsi="Times New Roman" w:cs="Times New Roman"/>
          <w:smallCaps w:val="0"/>
          <w:color w:val="auto"/>
          <w:sz w:val="24"/>
          <w:szCs w:val="24"/>
        </w:rPr>
        <w:fldChar w:fldCharType="separate"/>
      </w:r>
      <w:r>
        <w:rPr>
          <w:rFonts w:ascii="Times New Roman" w:hAnsi="Times New Roman" w:cs="Times New Roman"/>
          <w:smallCaps w:val="0"/>
          <w:color w:val="auto"/>
          <w:sz w:val="24"/>
          <w:szCs w:val="24"/>
        </w:rPr>
        <w:t>10</w:t>
      </w:r>
      <w:r>
        <w:rPr>
          <w:rFonts w:ascii="Times New Roman" w:hAnsi="Times New Roman" w:cs="Times New Roman"/>
          <w:smallCaps w:val="0"/>
          <w:color w:val="auto"/>
          <w:sz w:val="24"/>
          <w:szCs w:val="24"/>
        </w:rPr>
        <w:fldChar w:fldCharType="end"/>
      </w:r>
      <w:r>
        <w:rPr>
          <w:rFonts w:ascii="Times New Roman" w:hAnsi="Times New Roman" w:cs="Times New Roman"/>
          <w:smallCaps w:val="0"/>
          <w:color w:val="auto"/>
          <w:sz w:val="24"/>
          <w:szCs w:val="24"/>
        </w:rPr>
        <w:fldChar w:fldCharType="end"/>
      </w:r>
    </w:p>
    <w:p>
      <w:pPr>
        <w:pStyle w:val="19"/>
        <w:tabs>
          <w:tab w:val="right" w:leader="dot" w:pos="8638"/>
        </w:tabs>
        <w:spacing w:line="300" w:lineRule="auto"/>
        <w:rPr>
          <w:rFonts w:ascii="Times New Roman" w:hAnsi="Times New Roman" w:cs="Times New Roman"/>
          <w:smallCaps w:val="0"/>
          <w:color w:val="auto"/>
          <w:sz w:val="24"/>
          <w:szCs w:val="24"/>
        </w:rPr>
      </w:pPr>
      <w:r>
        <w:rPr>
          <w:color w:val="auto"/>
        </w:rPr>
        <w:fldChar w:fldCharType="begin"/>
      </w:r>
      <w:r>
        <w:rPr>
          <w:color w:val="auto"/>
        </w:rPr>
        <w:instrText xml:space="preserve"> HYPERLINK \l "_Toc30167581" </w:instrText>
      </w:r>
      <w:r>
        <w:rPr>
          <w:color w:val="auto"/>
        </w:rPr>
        <w:fldChar w:fldCharType="separate"/>
      </w:r>
      <w:r>
        <w:rPr>
          <w:rStyle w:val="23"/>
          <w:rFonts w:ascii="Times New Roman" w:hAnsi="Times New Roman" w:cs="Times New Roman"/>
          <w:smallCaps w:val="0"/>
          <w:color w:val="auto"/>
          <w:sz w:val="24"/>
          <w:szCs w:val="24"/>
        </w:rPr>
        <w:t>4.4  Risk assessment process</w:t>
      </w:r>
      <w:r>
        <w:rPr>
          <w:rFonts w:ascii="Times New Roman" w:hAnsi="Times New Roman" w:cs="Times New Roman"/>
          <w:smallCaps w:val="0"/>
          <w:color w:val="auto"/>
          <w:sz w:val="24"/>
          <w:szCs w:val="24"/>
        </w:rPr>
        <w:tab/>
      </w:r>
      <w:r>
        <w:rPr>
          <w:rFonts w:ascii="Times New Roman" w:hAnsi="Times New Roman" w:cs="Times New Roman"/>
          <w:smallCaps w:val="0"/>
          <w:color w:val="auto"/>
          <w:sz w:val="24"/>
          <w:szCs w:val="24"/>
        </w:rPr>
        <w:fldChar w:fldCharType="begin"/>
      </w:r>
      <w:r>
        <w:rPr>
          <w:rFonts w:ascii="Times New Roman" w:hAnsi="Times New Roman" w:cs="Times New Roman"/>
          <w:smallCaps w:val="0"/>
          <w:color w:val="auto"/>
          <w:sz w:val="24"/>
          <w:szCs w:val="24"/>
        </w:rPr>
        <w:instrText xml:space="preserve"> PAGEREF _Toc30167581 \h </w:instrText>
      </w:r>
      <w:r>
        <w:rPr>
          <w:rFonts w:ascii="Times New Roman" w:hAnsi="Times New Roman" w:cs="Times New Roman"/>
          <w:smallCaps w:val="0"/>
          <w:color w:val="auto"/>
          <w:sz w:val="24"/>
          <w:szCs w:val="24"/>
        </w:rPr>
        <w:fldChar w:fldCharType="separate"/>
      </w:r>
      <w:r>
        <w:rPr>
          <w:rFonts w:ascii="Times New Roman" w:hAnsi="Times New Roman" w:cs="Times New Roman"/>
          <w:smallCaps w:val="0"/>
          <w:color w:val="auto"/>
          <w:sz w:val="24"/>
          <w:szCs w:val="24"/>
        </w:rPr>
        <w:t>11</w:t>
      </w:r>
      <w:r>
        <w:rPr>
          <w:rFonts w:ascii="Times New Roman" w:hAnsi="Times New Roman" w:cs="Times New Roman"/>
          <w:smallCaps w:val="0"/>
          <w:color w:val="auto"/>
          <w:sz w:val="24"/>
          <w:szCs w:val="24"/>
        </w:rPr>
        <w:fldChar w:fldCharType="end"/>
      </w:r>
      <w:r>
        <w:rPr>
          <w:rFonts w:ascii="Times New Roman" w:hAnsi="Times New Roman" w:cs="Times New Roman"/>
          <w:smallCaps w:val="0"/>
          <w:color w:val="auto"/>
          <w:sz w:val="24"/>
          <w:szCs w:val="24"/>
        </w:rPr>
        <w:fldChar w:fldCharType="end"/>
      </w:r>
    </w:p>
    <w:p>
      <w:pPr>
        <w:pStyle w:val="16"/>
        <w:tabs>
          <w:tab w:val="right" w:leader="dot" w:pos="8638"/>
        </w:tabs>
        <w:spacing w:before="78" w:beforeLines="25" w:after="0" w:line="300" w:lineRule="auto"/>
        <w:rPr>
          <w:rStyle w:val="23"/>
          <w:rFonts w:ascii="Times New Roman" w:hAnsi="Times New Roman" w:eastAsia="宋体" w:cs="Times New Roman"/>
          <w:caps w:val="0"/>
          <w:color w:val="auto"/>
          <w:sz w:val="24"/>
          <w:szCs w:val="24"/>
        </w:rPr>
      </w:pPr>
      <w:r>
        <w:rPr>
          <w:color w:val="auto"/>
        </w:rPr>
        <w:fldChar w:fldCharType="begin"/>
      </w:r>
      <w:r>
        <w:rPr>
          <w:color w:val="auto"/>
        </w:rPr>
        <w:instrText xml:space="preserve"> HYPERLINK \l "_Toc30167582" </w:instrText>
      </w:r>
      <w:r>
        <w:rPr>
          <w:color w:val="auto"/>
        </w:rPr>
        <w:fldChar w:fldCharType="separate"/>
      </w:r>
      <w:r>
        <w:rPr>
          <w:rStyle w:val="23"/>
          <w:rFonts w:ascii="Times New Roman" w:hAnsi="Times New Roman" w:eastAsia="宋体" w:cs="Times New Roman"/>
          <w:caps w:val="0"/>
          <w:color w:val="auto"/>
          <w:sz w:val="24"/>
          <w:szCs w:val="24"/>
        </w:rPr>
        <w:t>5  Overall r</w:t>
      </w:r>
      <w:r>
        <w:rPr>
          <w:rStyle w:val="23"/>
          <w:rFonts w:hint="eastAsia" w:ascii="Times New Roman" w:hAnsi="Times New Roman" w:eastAsia="宋体" w:cs="Times New Roman"/>
          <w:caps w:val="0"/>
          <w:color w:val="auto"/>
          <w:sz w:val="24"/>
          <w:szCs w:val="24"/>
        </w:rPr>
        <w:t>isk assessment</w:t>
      </w:r>
      <w:r>
        <w:rPr>
          <w:rStyle w:val="23"/>
          <w:rFonts w:ascii="Times New Roman" w:hAnsi="Times New Roman" w:eastAsia="宋体" w:cs="Times New Roman"/>
          <w:caps w:val="0"/>
          <w:color w:val="auto"/>
          <w:sz w:val="24"/>
          <w:szCs w:val="24"/>
        </w:rPr>
        <w:tab/>
      </w:r>
      <w:r>
        <w:rPr>
          <w:rStyle w:val="23"/>
          <w:rFonts w:ascii="Times New Roman" w:hAnsi="Times New Roman" w:eastAsia="宋体" w:cs="Times New Roman"/>
          <w:caps w:val="0"/>
          <w:color w:val="auto"/>
          <w:sz w:val="24"/>
          <w:szCs w:val="24"/>
        </w:rPr>
        <w:fldChar w:fldCharType="begin"/>
      </w:r>
      <w:r>
        <w:rPr>
          <w:rStyle w:val="23"/>
          <w:rFonts w:ascii="Times New Roman" w:hAnsi="Times New Roman" w:eastAsia="宋体" w:cs="Times New Roman"/>
          <w:caps w:val="0"/>
          <w:color w:val="auto"/>
          <w:sz w:val="24"/>
          <w:szCs w:val="24"/>
        </w:rPr>
        <w:instrText xml:space="preserve"> PAGEREF _Toc30167582 \h </w:instrText>
      </w:r>
      <w:r>
        <w:rPr>
          <w:rStyle w:val="23"/>
          <w:rFonts w:ascii="Times New Roman" w:hAnsi="Times New Roman" w:eastAsia="宋体" w:cs="Times New Roman"/>
          <w:caps w:val="0"/>
          <w:color w:val="auto"/>
          <w:sz w:val="24"/>
          <w:szCs w:val="24"/>
        </w:rPr>
        <w:fldChar w:fldCharType="separate"/>
      </w:r>
      <w:r>
        <w:rPr>
          <w:rStyle w:val="23"/>
          <w:rFonts w:ascii="Times New Roman" w:hAnsi="Times New Roman" w:eastAsia="宋体" w:cs="Times New Roman"/>
          <w:caps w:val="0"/>
          <w:color w:val="auto"/>
          <w:sz w:val="24"/>
          <w:szCs w:val="24"/>
        </w:rPr>
        <w:t>12</w:t>
      </w:r>
      <w:r>
        <w:rPr>
          <w:rStyle w:val="23"/>
          <w:rFonts w:ascii="Times New Roman" w:hAnsi="Times New Roman" w:eastAsia="宋体" w:cs="Times New Roman"/>
          <w:caps w:val="0"/>
          <w:color w:val="auto"/>
          <w:sz w:val="24"/>
          <w:szCs w:val="24"/>
        </w:rPr>
        <w:fldChar w:fldCharType="end"/>
      </w:r>
      <w:r>
        <w:rPr>
          <w:rStyle w:val="23"/>
          <w:rFonts w:ascii="Times New Roman" w:hAnsi="Times New Roman" w:eastAsia="宋体" w:cs="Times New Roman"/>
          <w:caps w:val="0"/>
          <w:color w:val="auto"/>
          <w:sz w:val="24"/>
          <w:szCs w:val="24"/>
        </w:rPr>
        <w:fldChar w:fldCharType="end"/>
      </w:r>
    </w:p>
    <w:p>
      <w:pPr>
        <w:pStyle w:val="19"/>
        <w:tabs>
          <w:tab w:val="right" w:leader="dot" w:pos="8638"/>
        </w:tabs>
        <w:spacing w:line="300" w:lineRule="auto"/>
        <w:rPr>
          <w:rFonts w:ascii="Times New Roman" w:hAnsi="Times New Roman" w:cs="Times New Roman"/>
          <w:smallCaps w:val="0"/>
          <w:color w:val="auto"/>
          <w:sz w:val="24"/>
          <w:szCs w:val="24"/>
        </w:rPr>
      </w:pPr>
      <w:r>
        <w:rPr>
          <w:color w:val="auto"/>
        </w:rPr>
        <w:fldChar w:fldCharType="begin"/>
      </w:r>
      <w:r>
        <w:rPr>
          <w:color w:val="auto"/>
        </w:rPr>
        <w:instrText xml:space="preserve"> HYPERLINK \l "_Toc30167583" </w:instrText>
      </w:r>
      <w:r>
        <w:rPr>
          <w:color w:val="auto"/>
        </w:rPr>
        <w:fldChar w:fldCharType="separate"/>
      </w:r>
      <w:r>
        <w:rPr>
          <w:rStyle w:val="23"/>
          <w:rFonts w:ascii="Times New Roman" w:hAnsi="Times New Roman" w:cs="Times New Roman"/>
          <w:smallCaps w:val="0"/>
          <w:color w:val="auto"/>
          <w:sz w:val="24"/>
          <w:szCs w:val="24"/>
        </w:rPr>
        <w:t xml:space="preserve">5.1  </w:t>
      </w:r>
      <w:r>
        <w:rPr>
          <w:rFonts w:ascii="Times New Roman" w:hAnsi="Times New Roman" w:eastAsia="宋体" w:cs="Times New Roman"/>
          <w:smallCaps w:val="0"/>
          <w:color w:val="auto"/>
          <w:kern w:val="0"/>
          <w:sz w:val="24"/>
          <w:szCs w:val="24"/>
        </w:rPr>
        <w:t>General Provisions</w:t>
      </w:r>
      <w:r>
        <w:rPr>
          <w:rFonts w:ascii="Times New Roman" w:hAnsi="Times New Roman" w:cs="Times New Roman"/>
          <w:smallCaps w:val="0"/>
          <w:color w:val="auto"/>
          <w:sz w:val="24"/>
          <w:szCs w:val="24"/>
        </w:rPr>
        <w:tab/>
      </w:r>
      <w:r>
        <w:rPr>
          <w:rFonts w:ascii="Times New Roman" w:hAnsi="Times New Roman" w:cs="Times New Roman"/>
          <w:smallCaps w:val="0"/>
          <w:color w:val="auto"/>
          <w:sz w:val="24"/>
          <w:szCs w:val="24"/>
        </w:rPr>
        <w:fldChar w:fldCharType="begin"/>
      </w:r>
      <w:r>
        <w:rPr>
          <w:rFonts w:ascii="Times New Roman" w:hAnsi="Times New Roman" w:cs="Times New Roman"/>
          <w:smallCaps w:val="0"/>
          <w:color w:val="auto"/>
          <w:sz w:val="24"/>
          <w:szCs w:val="24"/>
        </w:rPr>
        <w:instrText xml:space="preserve"> PAGEREF _Toc30167583 \h </w:instrText>
      </w:r>
      <w:r>
        <w:rPr>
          <w:rFonts w:ascii="Times New Roman" w:hAnsi="Times New Roman" w:cs="Times New Roman"/>
          <w:smallCaps w:val="0"/>
          <w:color w:val="auto"/>
          <w:sz w:val="24"/>
          <w:szCs w:val="24"/>
        </w:rPr>
        <w:fldChar w:fldCharType="separate"/>
      </w:r>
      <w:r>
        <w:rPr>
          <w:rFonts w:ascii="Times New Roman" w:hAnsi="Times New Roman" w:cs="Times New Roman"/>
          <w:smallCaps w:val="0"/>
          <w:color w:val="auto"/>
          <w:sz w:val="24"/>
          <w:szCs w:val="24"/>
        </w:rPr>
        <w:t>12</w:t>
      </w:r>
      <w:r>
        <w:rPr>
          <w:rFonts w:ascii="Times New Roman" w:hAnsi="Times New Roman" w:cs="Times New Roman"/>
          <w:smallCaps w:val="0"/>
          <w:color w:val="auto"/>
          <w:sz w:val="24"/>
          <w:szCs w:val="24"/>
        </w:rPr>
        <w:fldChar w:fldCharType="end"/>
      </w:r>
      <w:r>
        <w:rPr>
          <w:rFonts w:ascii="Times New Roman" w:hAnsi="Times New Roman" w:cs="Times New Roman"/>
          <w:smallCaps w:val="0"/>
          <w:color w:val="auto"/>
          <w:sz w:val="24"/>
          <w:szCs w:val="24"/>
        </w:rPr>
        <w:fldChar w:fldCharType="end"/>
      </w:r>
    </w:p>
    <w:p>
      <w:pPr>
        <w:pStyle w:val="19"/>
        <w:tabs>
          <w:tab w:val="right" w:leader="dot" w:pos="8638"/>
        </w:tabs>
        <w:spacing w:line="300" w:lineRule="auto"/>
        <w:rPr>
          <w:rFonts w:ascii="Times New Roman" w:hAnsi="Times New Roman" w:cs="Times New Roman"/>
          <w:smallCaps w:val="0"/>
          <w:color w:val="auto"/>
          <w:sz w:val="24"/>
          <w:szCs w:val="24"/>
        </w:rPr>
      </w:pPr>
      <w:r>
        <w:rPr>
          <w:color w:val="auto"/>
        </w:rPr>
        <w:fldChar w:fldCharType="begin"/>
      </w:r>
      <w:r>
        <w:rPr>
          <w:color w:val="auto"/>
        </w:rPr>
        <w:instrText xml:space="preserve"> HYPERLINK \l "_Toc30167584" </w:instrText>
      </w:r>
      <w:r>
        <w:rPr>
          <w:color w:val="auto"/>
        </w:rPr>
        <w:fldChar w:fldCharType="separate"/>
      </w:r>
      <w:r>
        <w:rPr>
          <w:rStyle w:val="23"/>
          <w:rFonts w:ascii="Times New Roman" w:hAnsi="Times New Roman" w:cs="Times New Roman"/>
          <w:smallCaps w:val="0"/>
          <w:color w:val="auto"/>
          <w:sz w:val="24"/>
          <w:szCs w:val="24"/>
        </w:rPr>
        <w:t>5.2  Risk potential factor</w:t>
      </w:r>
      <w:r>
        <w:rPr>
          <w:rFonts w:ascii="Times New Roman" w:hAnsi="Times New Roman" w:cs="Times New Roman"/>
          <w:smallCaps w:val="0"/>
          <w:color w:val="auto"/>
          <w:sz w:val="24"/>
          <w:szCs w:val="24"/>
        </w:rPr>
        <w:tab/>
      </w:r>
      <w:r>
        <w:rPr>
          <w:rFonts w:ascii="Times New Roman" w:hAnsi="Times New Roman" w:cs="Times New Roman"/>
          <w:smallCaps w:val="0"/>
          <w:color w:val="auto"/>
          <w:sz w:val="24"/>
          <w:szCs w:val="24"/>
        </w:rPr>
        <w:fldChar w:fldCharType="begin"/>
      </w:r>
      <w:r>
        <w:rPr>
          <w:rFonts w:ascii="Times New Roman" w:hAnsi="Times New Roman" w:cs="Times New Roman"/>
          <w:smallCaps w:val="0"/>
          <w:color w:val="auto"/>
          <w:sz w:val="24"/>
          <w:szCs w:val="24"/>
        </w:rPr>
        <w:instrText xml:space="preserve"> PAGEREF _Toc30167584 \h </w:instrText>
      </w:r>
      <w:r>
        <w:rPr>
          <w:rFonts w:ascii="Times New Roman" w:hAnsi="Times New Roman" w:cs="Times New Roman"/>
          <w:smallCaps w:val="0"/>
          <w:color w:val="auto"/>
          <w:sz w:val="24"/>
          <w:szCs w:val="24"/>
        </w:rPr>
        <w:fldChar w:fldCharType="separate"/>
      </w:r>
      <w:r>
        <w:rPr>
          <w:rFonts w:ascii="Times New Roman" w:hAnsi="Times New Roman" w:cs="Times New Roman"/>
          <w:smallCaps w:val="0"/>
          <w:color w:val="auto"/>
          <w:sz w:val="24"/>
          <w:szCs w:val="24"/>
        </w:rPr>
        <w:t>12</w:t>
      </w:r>
      <w:r>
        <w:rPr>
          <w:rFonts w:ascii="Times New Roman" w:hAnsi="Times New Roman" w:cs="Times New Roman"/>
          <w:smallCaps w:val="0"/>
          <w:color w:val="auto"/>
          <w:sz w:val="24"/>
          <w:szCs w:val="24"/>
        </w:rPr>
        <w:fldChar w:fldCharType="end"/>
      </w:r>
      <w:r>
        <w:rPr>
          <w:rFonts w:ascii="Times New Roman" w:hAnsi="Times New Roman" w:cs="Times New Roman"/>
          <w:smallCaps w:val="0"/>
          <w:color w:val="auto"/>
          <w:sz w:val="24"/>
          <w:szCs w:val="24"/>
        </w:rPr>
        <w:fldChar w:fldCharType="end"/>
      </w:r>
    </w:p>
    <w:p>
      <w:pPr>
        <w:pStyle w:val="19"/>
        <w:tabs>
          <w:tab w:val="right" w:leader="dot" w:pos="8638"/>
        </w:tabs>
        <w:spacing w:line="300" w:lineRule="auto"/>
        <w:rPr>
          <w:rFonts w:ascii="Times New Roman" w:hAnsi="Times New Roman" w:cs="Times New Roman"/>
          <w:smallCaps w:val="0"/>
          <w:color w:val="auto"/>
          <w:sz w:val="24"/>
          <w:szCs w:val="24"/>
        </w:rPr>
      </w:pPr>
      <w:r>
        <w:rPr>
          <w:color w:val="auto"/>
        </w:rPr>
        <w:fldChar w:fldCharType="begin"/>
      </w:r>
      <w:r>
        <w:rPr>
          <w:color w:val="auto"/>
        </w:rPr>
        <w:instrText xml:space="preserve"> HYPERLINK \l "_Toc30167585" </w:instrText>
      </w:r>
      <w:r>
        <w:rPr>
          <w:color w:val="auto"/>
        </w:rPr>
        <w:fldChar w:fldCharType="separate"/>
      </w:r>
      <w:r>
        <w:rPr>
          <w:rStyle w:val="23"/>
          <w:rFonts w:ascii="Times New Roman" w:hAnsi="Times New Roman" w:cs="Times New Roman"/>
          <w:smallCaps w:val="0"/>
          <w:color w:val="auto"/>
          <w:sz w:val="24"/>
          <w:szCs w:val="24"/>
        </w:rPr>
        <w:t>5.3  Safety potential factor</w:t>
      </w:r>
      <w:r>
        <w:rPr>
          <w:rFonts w:ascii="Times New Roman" w:hAnsi="Times New Roman" w:cs="Times New Roman"/>
          <w:smallCaps w:val="0"/>
          <w:color w:val="auto"/>
          <w:sz w:val="24"/>
          <w:szCs w:val="24"/>
        </w:rPr>
        <w:tab/>
      </w:r>
      <w:r>
        <w:rPr>
          <w:rFonts w:ascii="Times New Roman" w:hAnsi="Times New Roman" w:cs="Times New Roman"/>
          <w:smallCaps w:val="0"/>
          <w:color w:val="auto"/>
          <w:sz w:val="24"/>
          <w:szCs w:val="24"/>
        </w:rPr>
        <w:fldChar w:fldCharType="begin"/>
      </w:r>
      <w:r>
        <w:rPr>
          <w:rFonts w:ascii="Times New Roman" w:hAnsi="Times New Roman" w:cs="Times New Roman"/>
          <w:smallCaps w:val="0"/>
          <w:color w:val="auto"/>
          <w:sz w:val="24"/>
          <w:szCs w:val="24"/>
        </w:rPr>
        <w:instrText xml:space="preserve"> PAGEREF _Toc30167585 \h </w:instrText>
      </w:r>
      <w:r>
        <w:rPr>
          <w:rFonts w:ascii="Times New Roman" w:hAnsi="Times New Roman" w:cs="Times New Roman"/>
          <w:smallCaps w:val="0"/>
          <w:color w:val="auto"/>
          <w:sz w:val="24"/>
          <w:szCs w:val="24"/>
        </w:rPr>
        <w:fldChar w:fldCharType="separate"/>
      </w:r>
      <w:r>
        <w:rPr>
          <w:rFonts w:ascii="Times New Roman" w:hAnsi="Times New Roman" w:cs="Times New Roman"/>
          <w:smallCaps w:val="0"/>
          <w:color w:val="auto"/>
          <w:sz w:val="24"/>
          <w:szCs w:val="24"/>
        </w:rPr>
        <w:t>19</w:t>
      </w:r>
      <w:r>
        <w:rPr>
          <w:rFonts w:ascii="Times New Roman" w:hAnsi="Times New Roman" w:cs="Times New Roman"/>
          <w:smallCaps w:val="0"/>
          <w:color w:val="auto"/>
          <w:sz w:val="24"/>
          <w:szCs w:val="24"/>
        </w:rPr>
        <w:fldChar w:fldCharType="end"/>
      </w:r>
      <w:r>
        <w:rPr>
          <w:rFonts w:ascii="Times New Roman" w:hAnsi="Times New Roman" w:cs="Times New Roman"/>
          <w:smallCaps w:val="0"/>
          <w:color w:val="auto"/>
          <w:sz w:val="24"/>
          <w:szCs w:val="24"/>
        </w:rPr>
        <w:fldChar w:fldCharType="end"/>
      </w:r>
    </w:p>
    <w:p>
      <w:pPr>
        <w:pStyle w:val="19"/>
        <w:tabs>
          <w:tab w:val="right" w:leader="dot" w:pos="8638"/>
        </w:tabs>
        <w:spacing w:line="300" w:lineRule="auto"/>
        <w:rPr>
          <w:rFonts w:ascii="Times New Roman" w:hAnsi="Times New Roman" w:cs="Times New Roman"/>
          <w:smallCaps w:val="0"/>
          <w:color w:val="auto"/>
          <w:sz w:val="24"/>
          <w:szCs w:val="24"/>
        </w:rPr>
      </w:pPr>
      <w:r>
        <w:rPr>
          <w:color w:val="auto"/>
        </w:rPr>
        <w:fldChar w:fldCharType="begin"/>
      </w:r>
      <w:r>
        <w:rPr>
          <w:color w:val="auto"/>
        </w:rPr>
        <w:instrText xml:space="preserve"> HYPERLINK \l "_Toc30167586" </w:instrText>
      </w:r>
      <w:r>
        <w:rPr>
          <w:color w:val="auto"/>
        </w:rPr>
        <w:fldChar w:fldCharType="separate"/>
      </w:r>
      <w:r>
        <w:rPr>
          <w:rStyle w:val="23"/>
          <w:rFonts w:ascii="Times New Roman" w:hAnsi="Times New Roman" w:cs="Times New Roman"/>
          <w:smallCaps w:val="0"/>
          <w:color w:val="auto"/>
          <w:sz w:val="24"/>
          <w:szCs w:val="24"/>
        </w:rPr>
        <w:t>5.4  Overall risk calculation and classification</w:t>
      </w:r>
      <w:r>
        <w:rPr>
          <w:rFonts w:ascii="Times New Roman" w:hAnsi="Times New Roman" w:cs="Times New Roman"/>
          <w:smallCaps w:val="0"/>
          <w:color w:val="auto"/>
          <w:sz w:val="24"/>
          <w:szCs w:val="24"/>
        </w:rPr>
        <w:tab/>
      </w:r>
      <w:r>
        <w:rPr>
          <w:rFonts w:ascii="Times New Roman" w:hAnsi="Times New Roman" w:cs="Times New Roman"/>
          <w:smallCaps w:val="0"/>
          <w:color w:val="auto"/>
          <w:sz w:val="24"/>
          <w:szCs w:val="24"/>
        </w:rPr>
        <w:fldChar w:fldCharType="begin"/>
      </w:r>
      <w:r>
        <w:rPr>
          <w:rFonts w:ascii="Times New Roman" w:hAnsi="Times New Roman" w:cs="Times New Roman"/>
          <w:smallCaps w:val="0"/>
          <w:color w:val="auto"/>
          <w:sz w:val="24"/>
          <w:szCs w:val="24"/>
        </w:rPr>
        <w:instrText xml:space="preserve"> PAGEREF _Toc30167586 \h </w:instrText>
      </w:r>
      <w:r>
        <w:rPr>
          <w:rFonts w:ascii="Times New Roman" w:hAnsi="Times New Roman" w:cs="Times New Roman"/>
          <w:smallCaps w:val="0"/>
          <w:color w:val="auto"/>
          <w:sz w:val="24"/>
          <w:szCs w:val="24"/>
        </w:rPr>
        <w:fldChar w:fldCharType="separate"/>
      </w:r>
      <w:r>
        <w:rPr>
          <w:rFonts w:ascii="Times New Roman" w:hAnsi="Times New Roman" w:cs="Times New Roman"/>
          <w:smallCaps w:val="0"/>
          <w:color w:val="auto"/>
          <w:sz w:val="24"/>
          <w:szCs w:val="24"/>
        </w:rPr>
        <w:t>24</w:t>
      </w:r>
      <w:r>
        <w:rPr>
          <w:rFonts w:ascii="Times New Roman" w:hAnsi="Times New Roman" w:cs="Times New Roman"/>
          <w:smallCaps w:val="0"/>
          <w:color w:val="auto"/>
          <w:sz w:val="24"/>
          <w:szCs w:val="24"/>
        </w:rPr>
        <w:fldChar w:fldCharType="end"/>
      </w:r>
      <w:r>
        <w:rPr>
          <w:rFonts w:ascii="Times New Roman" w:hAnsi="Times New Roman" w:cs="Times New Roman"/>
          <w:smallCaps w:val="0"/>
          <w:color w:val="auto"/>
          <w:sz w:val="24"/>
          <w:szCs w:val="24"/>
        </w:rPr>
        <w:fldChar w:fldCharType="end"/>
      </w:r>
    </w:p>
    <w:p>
      <w:pPr>
        <w:pStyle w:val="16"/>
        <w:tabs>
          <w:tab w:val="right" w:leader="dot" w:pos="8638"/>
        </w:tabs>
        <w:spacing w:before="78" w:beforeLines="25" w:after="0" w:line="300" w:lineRule="auto"/>
        <w:rPr>
          <w:rStyle w:val="23"/>
          <w:rFonts w:ascii="Times New Roman" w:hAnsi="Times New Roman" w:eastAsia="宋体" w:cs="Times New Roman"/>
          <w:caps w:val="0"/>
          <w:color w:val="auto"/>
          <w:sz w:val="24"/>
          <w:szCs w:val="24"/>
        </w:rPr>
      </w:pPr>
      <w:r>
        <w:rPr>
          <w:color w:val="auto"/>
        </w:rPr>
        <w:fldChar w:fldCharType="begin"/>
      </w:r>
      <w:r>
        <w:rPr>
          <w:color w:val="auto"/>
        </w:rPr>
        <w:instrText xml:space="preserve"> HYPERLINK \l "_Toc30167587" </w:instrText>
      </w:r>
      <w:r>
        <w:rPr>
          <w:color w:val="auto"/>
        </w:rPr>
        <w:fldChar w:fldCharType="separate"/>
      </w:r>
      <w:r>
        <w:rPr>
          <w:rStyle w:val="23"/>
          <w:rFonts w:ascii="Times New Roman" w:hAnsi="Times New Roman" w:eastAsia="宋体" w:cs="Times New Roman"/>
          <w:caps w:val="0"/>
          <w:color w:val="auto"/>
          <w:sz w:val="24"/>
          <w:szCs w:val="24"/>
        </w:rPr>
        <w:t>6  Special r</w:t>
      </w:r>
      <w:r>
        <w:rPr>
          <w:rStyle w:val="23"/>
          <w:rFonts w:hint="eastAsia" w:ascii="Times New Roman" w:hAnsi="Times New Roman" w:eastAsia="宋体" w:cs="Times New Roman"/>
          <w:caps w:val="0"/>
          <w:color w:val="auto"/>
          <w:sz w:val="24"/>
          <w:szCs w:val="24"/>
        </w:rPr>
        <w:t>isk assessment</w:t>
      </w:r>
      <w:r>
        <w:rPr>
          <w:rStyle w:val="23"/>
          <w:rFonts w:ascii="Times New Roman" w:hAnsi="Times New Roman" w:eastAsia="宋体" w:cs="Times New Roman"/>
          <w:caps w:val="0"/>
          <w:color w:val="auto"/>
          <w:sz w:val="24"/>
          <w:szCs w:val="24"/>
        </w:rPr>
        <w:tab/>
      </w:r>
      <w:r>
        <w:rPr>
          <w:rStyle w:val="23"/>
          <w:rFonts w:ascii="Times New Roman" w:hAnsi="Times New Roman" w:eastAsia="宋体" w:cs="Times New Roman"/>
          <w:caps w:val="0"/>
          <w:color w:val="auto"/>
          <w:sz w:val="24"/>
          <w:szCs w:val="24"/>
        </w:rPr>
        <w:fldChar w:fldCharType="begin"/>
      </w:r>
      <w:r>
        <w:rPr>
          <w:rStyle w:val="23"/>
          <w:rFonts w:ascii="Times New Roman" w:hAnsi="Times New Roman" w:eastAsia="宋体" w:cs="Times New Roman"/>
          <w:caps w:val="0"/>
          <w:color w:val="auto"/>
          <w:sz w:val="24"/>
          <w:szCs w:val="24"/>
        </w:rPr>
        <w:instrText xml:space="preserve"> PAGEREF _Toc30167587 \h </w:instrText>
      </w:r>
      <w:r>
        <w:rPr>
          <w:rStyle w:val="23"/>
          <w:rFonts w:ascii="Times New Roman" w:hAnsi="Times New Roman" w:eastAsia="宋体" w:cs="Times New Roman"/>
          <w:caps w:val="0"/>
          <w:color w:val="auto"/>
          <w:sz w:val="24"/>
          <w:szCs w:val="24"/>
        </w:rPr>
        <w:fldChar w:fldCharType="separate"/>
      </w:r>
      <w:r>
        <w:rPr>
          <w:rStyle w:val="23"/>
          <w:rFonts w:ascii="Times New Roman" w:hAnsi="Times New Roman" w:eastAsia="宋体" w:cs="Times New Roman"/>
          <w:caps w:val="0"/>
          <w:color w:val="auto"/>
          <w:sz w:val="24"/>
          <w:szCs w:val="24"/>
        </w:rPr>
        <w:t>26</w:t>
      </w:r>
      <w:r>
        <w:rPr>
          <w:rStyle w:val="23"/>
          <w:rFonts w:ascii="Times New Roman" w:hAnsi="Times New Roman" w:eastAsia="宋体" w:cs="Times New Roman"/>
          <w:caps w:val="0"/>
          <w:color w:val="auto"/>
          <w:sz w:val="24"/>
          <w:szCs w:val="24"/>
        </w:rPr>
        <w:fldChar w:fldCharType="end"/>
      </w:r>
      <w:r>
        <w:rPr>
          <w:rStyle w:val="23"/>
          <w:rFonts w:ascii="Times New Roman" w:hAnsi="Times New Roman" w:eastAsia="宋体" w:cs="Times New Roman"/>
          <w:caps w:val="0"/>
          <w:color w:val="auto"/>
          <w:sz w:val="24"/>
          <w:szCs w:val="24"/>
        </w:rPr>
        <w:fldChar w:fldCharType="end"/>
      </w:r>
    </w:p>
    <w:p>
      <w:pPr>
        <w:pStyle w:val="16"/>
        <w:tabs>
          <w:tab w:val="right" w:leader="dot" w:pos="8638"/>
        </w:tabs>
        <w:spacing w:before="78" w:beforeLines="25" w:after="0" w:line="300" w:lineRule="auto"/>
        <w:rPr>
          <w:rStyle w:val="23"/>
          <w:rFonts w:ascii="Times New Roman" w:hAnsi="Times New Roman" w:eastAsia="宋体" w:cs="Times New Roman"/>
          <w:caps w:val="0"/>
          <w:color w:val="auto"/>
          <w:sz w:val="24"/>
          <w:szCs w:val="24"/>
        </w:rPr>
      </w:pPr>
      <w:r>
        <w:rPr>
          <w:color w:val="auto"/>
        </w:rPr>
        <w:fldChar w:fldCharType="begin"/>
      </w:r>
      <w:r>
        <w:rPr>
          <w:color w:val="auto"/>
        </w:rPr>
        <w:instrText xml:space="preserve"> HYPERLINK \l "_Toc30167588" </w:instrText>
      </w:r>
      <w:r>
        <w:rPr>
          <w:color w:val="auto"/>
        </w:rPr>
        <w:fldChar w:fldCharType="separate"/>
      </w:r>
      <w:r>
        <w:rPr>
          <w:rStyle w:val="23"/>
          <w:rFonts w:ascii="Times New Roman" w:hAnsi="Times New Roman" w:eastAsia="宋体" w:cs="Times New Roman"/>
          <w:caps w:val="0"/>
          <w:color w:val="auto"/>
          <w:sz w:val="24"/>
          <w:szCs w:val="24"/>
        </w:rPr>
        <w:t>7  Suggestions on r</w:t>
      </w:r>
      <w:r>
        <w:rPr>
          <w:rStyle w:val="23"/>
          <w:rFonts w:hint="eastAsia" w:ascii="Times New Roman" w:hAnsi="Times New Roman" w:eastAsia="宋体" w:cs="Times New Roman"/>
          <w:caps w:val="0"/>
          <w:color w:val="auto"/>
          <w:sz w:val="24"/>
          <w:szCs w:val="24"/>
        </w:rPr>
        <w:t xml:space="preserve">isk </w:t>
      </w:r>
      <w:r>
        <w:rPr>
          <w:rStyle w:val="23"/>
          <w:rFonts w:ascii="Times New Roman" w:hAnsi="Times New Roman" w:eastAsia="宋体" w:cs="Times New Roman"/>
          <w:caps w:val="0"/>
          <w:color w:val="auto"/>
          <w:sz w:val="24"/>
          <w:szCs w:val="24"/>
        </w:rPr>
        <w:t>treatment measures</w:t>
      </w:r>
      <w:r>
        <w:rPr>
          <w:rStyle w:val="23"/>
          <w:rFonts w:ascii="Times New Roman" w:hAnsi="Times New Roman" w:eastAsia="宋体" w:cs="Times New Roman"/>
          <w:caps w:val="0"/>
          <w:color w:val="auto"/>
          <w:sz w:val="24"/>
          <w:szCs w:val="24"/>
        </w:rPr>
        <w:tab/>
      </w:r>
      <w:r>
        <w:rPr>
          <w:rStyle w:val="23"/>
          <w:rFonts w:ascii="Times New Roman" w:hAnsi="Times New Roman" w:eastAsia="宋体" w:cs="Times New Roman"/>
          <w:caps w:val="0"/>
          <w:color w:val="auto"/>
          <w:sz w:val="24"/>
          <w:szCs w:val="24"/>
        </w:rPr>
        <w:fldChar w:fldCharType="begin"/>
      </w:r>
      <w:r>
        <w:rPr>
          <w:rStyle w:val="23"/>
          <w:rFonts w:ascii="Times New Roman" w:hAnsi="Times New Roman" w:eastAsia="宋体" w:cs="Times New Roman"/>
          <w:caps w:val="0"/>
          <w:color w:val="auto"/>
          <w:sz w:val="24"/>
          <w:szCs w:val="24"/>
        </w:rPr>
        <w:instrText xml:space="preserve"> PAGEREF _Toc30167588 \h </w:instrText>
      </w:r>
      <w:r>
        <w:rPr>
          <w:rStyle w:val="23"/>
          <w:rFonts w:ascii="Times New Roman" w:hAnsi="Times New Roman" w:eastAsia="宋体" w:cs="Times New Roman"/>
          <w:caps w:val="0"/>
          <w:color w:val="auto"/>
          <w:sz w:val="24"/>
          <w:szCs w:val="24"/>
        </w:rPr>
        <w:fldChar w:fldCharType="separate"/>
      </w:r>
      <w:r>
        <w:rPr>
          <w:rStyle w:val="23"/>
          <w:rFonts w:ascii="Times New Roman" w:hAnsi="Times New Roman" w:eastAsia="宋体" w:cs="Times New Roman"/>
          <w:caps w:val="0"/>
          <w:color w:val="auto"/>
          <w:sz w:val="24"/>
          <w:szCs w:val="24"/>
        </w:rPr>
        <w:t>27</w:t>
      </w:r>
      <w:r>
        <w:rPr>
          <w:rStyle w:val="23"/>
          <w:rFonts w:ascii="Times New Roman" w:hAnsi="Times New Roman" w:eastAsia="宋体" w:cs="Times New Roman"/>
          <w:caps w:val="0"/>
          <w:color w:val="auto"/>
          <w:sz w:val="24"/>
          <w:szCs w:val="24"/>
        </w:rPr>
        <w:fldChar w:fldCharType="end"/>
      </w:r>
      <w:r>
        <w:rPr>
          <w:rStyle w:val="23"/>
          <w:rFonts w:ascii="Times New Roman" w:hAnsi="Times New Roman" w:eastAsia="宋体" w:cs="Times New Roman"/>
          <w:caps w:val="0"/>
          <w:color w:val="auto"/>
          <w:sz w:val="24"/>
          <w:szCs w:val="24"/>
        </w:rPr>
        <w:fldChar w:fldCharType="end"/>
      </w:r>
    </w:p>
    <w:p>
      <w:pPr>
        <w:pStyle w:val="19"/>
        <w:tabs>
          <w:tab w:val="right" w:leader="dot" w:pos="8638"/>
        </w:tabs>
        <w:spacing w:line="300" w:lineRule="auto"/>
        <w:rPr>
          <w:rFonts w:ascii="Times New Roman" w:hAnsi="Times New Roman" w:cs="Times New Roman"/>
          <w:smallCaps w:val="0"/>
          <w:color w:val="auto"/>
          <w:sz w:val="24"/>
          <w:szCs w:val="24"/>
        </w:rPr>
      </w:pPr>
      <w:r>
        <w:rPr>
          <w:color w:val="auto"/>
        </w:rPr>
        <w:fldChar w:fldCharType="begin"/>
      </w:r>
      <w:r>
        <w:rPr>
          <w:color w:val="auto"/>
        </w:rPr>
        <w:instrText xml:space="preserve"> HYPERLINK \l "_Toc30167589" </w:instrText>
      </w:r>
      <w:r>
        <w:rPr>
          <w:color w:val="auto"/>
        </w:rPr>
        <w:fldChar w:fldCharType="separate"/>
      </w:r>
      <w:r>
        <w:rPr>
          <w:rStyle w:val="23"/>
          <w:rFonts w:ascii="Times New Roman" w:hAnsi="Times New Roman" w:cs="Times New Roman"/>
          <w:smallCaps w:val="0"/>
          <w:color w:val="auto"/>
          <w:sz w:val="24"/>
          <w:szCs w:val="24"/>
        </w:rPr>
        <w:t>7.1  General Provisions</w:t>
      </w:r>
      <w:r>
        <w:rPr>
          <w:rFonts w:ascii="Times New Roman" w:hAnsi="Times New Roman" w:cs="Times New Roman"/>
          <w:smallCaps w:val="0"/>
          <w:color w:val="auto"/>
          <w:sz w:val="24"/>
          <w:szCs w:val="24"/>
        </w:rPr>
        <w:tab/>
      </w:r>
      <w:r>
        <w:rPr>
          <w:rFonts w:ascii="Times New Roman" w:hAnsi="Times New Roman" w:cs="Times New Roman"/>
          <w:smallCaps w:val="0"/>
          <w:color w:val="auto"/>
          <w:sz w:val="24"/>
          <w:szCs w:val="24"/>
        </w:rPr>
        <w:fldChar w:fldCharType="begin"/>
      </w:r>
      <w:r>
        <w:rPr>
          <w:rFonts w:ascii="Times New Roman" w:hAnsi="Times New Roman" w:cs="Times New Roman"/>
          <w:smallCaps w:val="0"/>
          <w:color w:val="auto"/>
          <w:sz w:val="24"/>
          <w:szCs w:val="24"/>
        </w:rPr>
        <w:instrText xml:space="preserve"> PAGEREF _Toc30167589 \h </w:instrText>
      </w:r>
      <w:r>
        <w:rPr>
          <w:rFonts w:ascii="Times New Roman" w:hAnsi="Times New Roman" w:cs="Times New Roman"/>
          <w:smallCaps w:val="0"/>
          <w:color w:val="auto"/>
          <w:sz w:val="24"/>
          <w:szCs w:val="24"/>
        </w:rPr>
        <w:fldChar w:fldCharType="separate"/>
      </w:r>
      <w:r>
        <w:rPr>
          <w:rFonts w:ascii="Times New Roman" w:hAnsi="Times New Roman" w:cs="Times New Roman"/>
          <w:smallCaps w:val="0"/>
          <w:color w:val="auto"/>
          <w:sz w:val="24"/>
          <w:szCs w:val="24"/>
        </w:rPr>
        <w:t>27</w:t>
      </w:r>
      <w:r>
        <w:rPr>
          <w:rFonts w:ascii="Times New Roman" w:hAnsi="Times New Roman" w:cs="Times New Roman"/>
          <w:smallCaps w:val="0"/>
          <w:color w:val="auto"/>
          <w:sz w:val="24"/>
          <w:szCs w:val="24"/>
        </w:rPr>
        <w:fldChar w:fldCharType="end"/>
      </w:r>
      <w:r>
        <w:rPr>
          <w:rFonts w:ascii="Times New Roman" w:hAnsi="Times New Roman" w:cs="Times New Roman"/>
          <w:smallCaps w:val="0"/>
          <w:color w:val="auto"/>
          <w:sz w:val="24"/>
          <w:szCs w:val="24"/>
        </w:rPr>
        <w:fldChar w:fldCharType="end"/>
      </w:r>
    </w:p>
    <w:p>
      <w:pPr>
        <w:pStyle w:val="19"/>
        <w:tabs>
          <w:tab w:val="right" w:leader="dot" w:pos="8638"/>
        </w:tabs>
        <w:spacing w:line="300" w:lineRule="auto"/>
        <w:rPr>
          <w:rFonts w:ascii="Times New Roman" w:hAnsi="Times New Roman" w:cs="Times New Roman"/>
          <w:smallCaps w:val="0"/>
          <w:color w:val="auto"/>
          <w:sz w:val="24"/>
          <w:szCs w:val="24"/>
        </w:rPr>
      </w:pPr>
      <w:r>
        <w:rPr>
          <w:color w:val="auto"/>
        </w:rPr>
        <w:fldChar w:fldCharType="begin"/>
      </w:r>
      <w:r>
        <w:rPr>
          <w:color w:val="auto"/>
        </w:rPr>
        <w:instrText xml:space="preserve"> HYPERLINK \l "_Toc30167590" </w:instrText>
      </w:r>
      <w:r>
        <w:rPr>
          <w:color w:val="auto"/>
        </w:rPr>
        <w:fldChar w:fldCharType="separate"/>
      </w:r>
      <w:r>
        <w:rPr>
          <w:rStyle w:val="23"/>
          <w:rFonts w:ascii="Times New Roman" w:hAnsi="Times New Roman" w:cs="Times New Roman"/>
          <w:smallCaps w:val="0"/>
          <w:color w:val="auto"/>
          <w:sz w:val="24"/>
          <w:szCs w:val="24"/>
        </w:rPr>
        <w:t>7.2  R</w:t>
      </w:r>
      <w:r>
        <w:rPr>
          <w:rStyle w:val="23"/>
          <w:rFonts w:hint="eastAsia" w:ascii="Times New Roman" w:hAnsi="Times New Roman" w:cs="Times New Roman"/>
          <w:smallCaps w:val="0"/>
          <w:color w:val="auto"/>
          <w:sz w:val="24"/>
          <w:szCs w:val="24"/>
        </w:rPr>
        <w:t xml:space="preserve">isk </w:t>
      </w:r>
      <w:r>
        <w:rPr>
          <w:rStyle w:val="23"/>
          <w:rFonts w:ascii="Times New Roman" w:hAnsi="Times New Roman" w:cs="Times New Roman"/>
          <w:smallCaps w:val="0"/>
          <w:color w:val="auto"/>
          <w:sz w:val="24"/>
          <w:szCs w:val="24"/>
        </w:rPr>
        <w:t>treatment measures</w:t>
      </w:r>
      <w:r>
        <w:rPr>
          <w:rFonts w:ascii="Times New Roman" w:hAnsi="Times New Roman" w:cs="Times New Roman"/>
          <w:smallCaps w:val="0"/>
          <w:color w:val="auto"/>
          <w:sz w:val="24"/>
          <w:szCs w:val="24"/>
        </w:rPr>
        <w:tab/>
      </w:r>
      <w:r>
        <w:rPr>
          <w:rFonts w:ascii="Times New Roman" w:hAnsi="Times New Roman" w:cs="Times New Roman"/>
          <w:smallCaps w:val="0"/>
          <w:color w:val="auto"/>
          <w:sz w:val="24"/>
          <w:szCs w:val="24"/>
        </w:rPr>
        <w:fldChar w:fldCharType="begin"/>
      </w:r>
      <w:r>
        <w:rPr>
          <w:rFonts w:ascii="Times New Roman" w:hAnsi="Times New Roman" w:cs="Times New Roman"/>
          <w:smallCaps w:val="0"/>
          <w:color w:val="auto"/>
          <w:sz w:val="24"/>
          <w:szCs w:val="24"/>
        </w:rPr>
        <w:instrText xml:space="preserve"> PAGEREF _Toc30167590 \h </w:instrText>
      </w:r>
      <w:r>
        <w:rPr>
          <w:rFonts w:ascii="Times New Roman" w:hAnsi="Times New Roman" w:cs="Times New Roman"/>
          <w:smallCaps w:val="0"/>
          <w:color w:val="auto"/>
          <w:sz w:val="24"/>
          <w:szCs w:val="24"/>
        </w:rPr>
        <w:fldChar w:fldCharType="separate"/>
      </w:r>
      <w:r>
        <w:rPr>
          <w:rFonts w:ascii="Times New Roman" w:hAnsi="Times New Roman" w:cs="Times New Roman"/>
          <w:smallCaps w:val="0"/>
          <w:color w:val="auto"/>
          <w:sz w:val="24"/>
          <w:szCs w:val="24"/>
        </w:rPr>
        <w:t>27</w:t>
      </w:r>
      <w:r>
        <w:rPr>
          <w:rFonts w:ascii="Times New Roman" w:hAnsi="Times New Roman" w:cs="Times New Roman"/>
          <w:smallCaps w:val="0"/>
          <w:color w:val="auto"/>
          <w:sz w:val="24"/>
          <w:szCs w:val="24"/>
        </w:rPr>
        <w:fldChar w:fldCharType="end"/>
      </w:r>
      <w:r>
        <w:rPr>
          <w:rFonts w:ascii="Times New Roman" w:hAnsi="Times New Roman" w:cs="Times New Roman"/>
          <w:smallCaps w:val="0"/>
          <w:color w:val="auto"/>
          <w:sz w:val="24"/>
          <w:szCs w:val="24"/>
        </w:rPr>
        <w:fldChar w:fldCharType="end"/>
      </w:r>
    </w:p>
    <w:p>
      <w:pPr>
        <w:pStyle w:val="16"/>
        <w:tabs>
          <w:tab w:val="right" w:leader="dot" w:pos="8638"/>
        </w:tabs>
        <w:spacing w:before="78" w:beforeLines="25" w:after="0" w:line="300" w:lineRule="auto"/>
        <w:rPr>
          <w:rStyle w:val="23"/>
          <w:rFonts w:ascii="Times New Roman" w:hAnsi="Times New Roman" w:eastAsia="宋体" w:cs="Times New Roman"/>
          <w:caps w:val="0"/>
          <w:color w:val="auto"/>
          <w:sz w:val="24"/>
          <w:szCs w:val="24"/>
        </w:rPr>
      </w:pPr>
      <w:r>
        <w:rPr>
          <w:color w:val="auto"/>
        </w:rPr>
        <w:fldChar w:fldCharType="begin"/>
      </w:r>
      <w:r>
        <w:rPr>
          <w:color w:val="auto"/>
        </w:rPr>
        <w:instrText xml:space="preserve"> HYPERLINK \l "_Toc30167591" </w:instrText>
      </w:r>
      <w:r>
        <w:rPr>
          <w:color w:val="auto"/>
        </w:rPr>
        <w:fldChar w:fldCharType="separate"/>
      </w:r>
      <w:r>
        <w:rPr>
          <w:rStyle w:val="23"/>
          <w:rFonts w:ascii="Times New Roman" w:hAnsi="Times New Roman" w:eastAsia="宋体" w:cs="Times New Roman"/>
          <w:caps w:val="0"/>
          <w:color w:val="auto"/>
          <w:sz w:val="24"/>
          <w:szCs w:val="24"/>
        </w:rPr>
        <w:t>8  Risk assessment repor</w:t>
      </w:r>
      <w:r>
        <w:rPr>
          <w:rStyle w:val="23"/>
          <w:rFonts w:ascii="Times New Roman" w:hAnsi="Times New Roman" w:eastAsia="宋体" w:cs="Times New Roman"/>
          <w:caps w:val="0"/>
          <w:color w:val="auto"/>
          <w:sz w:val="24"/>
          <w:szCs w:val="24"/>
        </w:rPr>
        <w:tab/>
      </w:r>
      <w:r>
        <w:rPr>
          <w:rStyle w:val="23"/>
          <w:rFonts w:ascii="Times New Roman" w:hAnsi="Times New Roman" w:eastAsia="宋体" w:cs="Times New Roman"/>
          <w:caps w:val="0"/>
          <w:color w:val="auto"/>
          <w:sz w:val="24"/>
          <w:szCs w:val="24"/>
        </w:rPr>
        <w:fldChar w:fldCharType="begin"/>
      </w:r>
      <w:r>
        <w:rPr>
          <w:rStyle w:val="23"/>
          <w:rFonts w:ascii="Times New Roman" w:hAnsi="Times New Roman" w:eastAsia="宋体" w:cs="Times New Roman"/>
          <w:caps w:val="0"/>
          <w:color w:val="auto"/>
          <w:sz w:val="24"/>
          <w:szCs w:val="24"/>
        </w:rPr>
        <w:instrText xml:space="preserve"> PAGEREF _Toc30167591 \h </w:instrText>
      </w:r>
      <w:r>
        <w:rPr>
          <w:rStyle w:val="23"/>
          <w:rFonts w:ascii="Times New Roman" w:hAnsi="Times New Roman" w:eastAsia="宋体" w:cs="Times New Roman"/>
          <w:caps w:val="0"/>
          <w:color w:val="auto"/>
          <w:sz w:val="24"/>
          <w:szCs w:val="24"/>
        </w:rPr>
        <w:fldChar w:fldCharType="separate"/>
      </w:r>
      <w:r>
        <w:rPr>
          <w:rStyle w:val="23"/>
          <w:rFonts w:ascii="Times New Roman" w:hAnsi="Times New Roman" w:eastAsia="宋体" w:cs="Times New Roman"/>
          <w:caps w:val="0"/>
          <w:color w:val="auto"/>
          <w:sz w:val="24"/>
          <w:szCs w:val="24"/>
        </w:rPr>
        <w:t>29</w:t>
      </w:r>
      <w:r>
        <w:rPr>
          <w:rStyle w:val="23"/>
          <w:rFonts w:ascii="Times New Roman" w:hAnsi="Times New Roman" w:eastAsia="宋体" w:cs="Times New Roman"/>
          <w:caps w:val="0"/>
          <w:color w:val="auto"/>
          <w:sz w:val="24"/>
          <w:szCs w:val="24"/>
        </w:rPr>
        <w:fldChar w:fldCharType="end"/>
      </w:r>
      <w:r>
        <w:rPr>
          <w:rStyle w:val="23"/>
          <w:rFonts w:ascii="Times New Roman" w:hAnsi="Times New Roman" w:eastAsia="宋体" w:cs="Times New Roman"/>
          <w:caps w:val="0"/>
          <w:color w:val="auto"/>
          <w:sz w:val="24"/>
          <w:szCs w:val="24"/>
        </w:rPr>
        <w:fldChar w:fldCharType="end"/>
      </w:r>
    </w:p>
    <w:p>
      <w:pPr>
        <w:pStyle w:val="16"/>
        <w:tabs>
          <w:tab w:val="right" w:leader="dot" w:pos="8638"/>
        </w:tabs>
        <w:spacing w:before="78" w:beforeLines="25" w:after="0" w:line="300" w:lineRule="auto"/>
        <w:rPr>
          <w:rStyle w:val="23"/>
          <w:rFonts w:ascii="Times New Roman" w:hAnsi="Times New Roman" w:eastAsia="宋体" w:cs="Times New Roman"/>
          <w:caps w:val="0"/>
          <w:color w:val="auto"/>
          <w:sz w:val="24"/>
          <w:szCs w:val="24"/>
        </w:rPr>
      </w:pPr>
      <w:r>
        <w:rPr>
          <w:color w:val="auto"/>
        </w:rPr>
        <w:fldChar w:fldCharType="begin"/>
      </w:r>
      <w:r>
        <w:rPr>
          <w:color w:val="auto"/>
        </w:rPr>
        <w:instrText xml:space="preserve"> HYPERLINK \l "_Toc30167592" </w:instrText>
      </w:r>
      <w:r>
        <w:rPr>
          <w:color w:val="auto"/>
        </w:rPr>
        <w:fldChar w:fldCharType="separate"/>
      </w:r>
      <w:r>
        <w:rPr>
          <w:rFonts w:ascii="TimesNewRomanPSMT" w:eastAsia="TimesNewRomanPSMT" w:cs="TimesNewRomanPSMT"/>
          <w:caps w:val="0"/>
          <w:color w:val="auto"/>
          <w:kern w:val="0"/>
          <w:sz w:val="24"/>
          <w:szCs w:val="24"/>
        </w:rPr>
        <w:t>Explanation of Wording in This Code</w:t>
      </w:r>
      <w:r>
        <w:rPr>
          <w:rStyle w:val="23"/>
          <w:rFonts w:ascii="Times New Roman" w:hAnsi="Times New Roman" w:eastAsia="宋体" w:cs="Times New Roman"/>
          <w:caps w:val="0"/>
          <w:color w:val="auto"/>
          <w:sz w:val="24"/>
          <w:szCs w:val="24"/>
        </w:rPr>
        <w:tab/>
      </w:r>
      <w:r>
        <w:rPr>
          <w:rStyle w:val="23"/>
          <w:rFonts w:ascii="Times New Roman" w:hAnsi="Times New Roman" w:eastAsia="宋体" w:cs="Times New Roman"/>
          <w:caps w:val="0"/>
          <w:color w:val="auto"/>
          <w:sz w:val="24"/>
          <w:szCs w:val="24"/>
        </w:rPr>
        <w:fldChar w:fldCharType="begin"/>
      </w:r>
      <w:r>
        <w:rPr>
          <w:rStyle w:val="23"/>
          <w:rFonts w:ascii="Times New Roman" w:hAnsi="Times New Roman" w:eastAsia="宋体" w:cs="Times New Roman"/>
          <w:caps w:val="0"/>
          <w:color w:val="auto"/>
          <w:sz w:val="24"/>
          <w:szCs w:val="24"/>
        </w:rPr>
        <w:instrText xml:space="preserve"> PAGEREF _Toc30167592 \h </w:instrText>
      </w:r>
      <w:r>
        <w:rPr>
          <w:rStyle w:val="23"/>
          <w:rFonts w:ascii="Times New Roman" w:hAnsi="Times New Roman" w:eastAsia="宋体" w:cs="Times New Roman"/>
          <w:caps w:val="0"/>
          <w:color w:val="auto"/>
          <w:sz w:val="24"/>
          <w:szCs w:val="24"/>
        </w:rPr>
        <w:fldChar w:fldCharType="separate"/>
      </w:r>
      <w:r>
        <w:rPr>
          <w:rStyle w:val="23"/>
          <w:rFonts w:ascii="Times New Roman" w:hAnsi="Times New Roman" w:eastAsia="宋体" w:cs="Times New Roman"/>
          <w:caps w:val="0"/>
          <w:color w:val="auto"/>
          <w:sz w:val="24"/>
          <w:szCs w:val="24"/>
        </w:rPr>
        <w:t>30</w:t>
      </w:r>
      <w:r>
        <w:rPr>
          <w:rStyle w:val="23"/>
          <w:rFonts w:ascii="Times New Roman" w:hAnsi="Times New Roman" w:eastAsia="宋体" w:cs="Times New Roman"/>
          <w:caps w:val="0"/>
          <w:color w:val="auto"/>
          <w:sz w:val="24"/>
          <w:szCs w:val="24"/>
        </w:rPr>
        <w:fldChar w:fldCharType="end"/>
      </w:r>
      <w:r>
        <w:rPr>
          <w:rStyle w:val="23"/>
          <w:rFonts w:ascii="Times New Roman" w:hAnsi="Times New Roman" w:eastAsia="宋体" w:cs="Times New Roman"/>
          <w:caps w:val="0"/>
          <w:color w:val="auto"/>
          <w:sz w:val="24"/>
          <w:szCs w:val="24"/>
        </w:rPr>
        <w:fldChar w:fldCharType="end"/>
      </w:r>
    </w:p>
    <w:p>
      <w:pPr>
        <w:pStyle w:val="16"/>
        <w:tabs>
          <w:tab w:val="right" w:leader="dot" w:pos="8638"/>
        </w:tabs>
        <w:spacing w:before="78" w:beforeLines="25" w:after="0" w:line="300" w:lineRule="auto"/>
        <w:rPr>
          <w:rStyle w:val="23"/>
          <w:rFonts w:ascii="Times New Roman" w:hAnsi="Times New Roman" w:eastAsia="宋体" w:cs="Times New Roman"/>
          <w:caps w:val="0"/>
          <w:color w:val="auto"/>
          <w:sz w:val="24"/>
          <w:szCs w:val="24"/>
        </w:rPr>
      </w:pPr>
      <w:r>
        <w:rPr>
          <w:color w:val="auto"/>
        </w:rPr>
        <w:fldChar w:fldCharType="begin"/>
      </w:r>
      <w:r>
        <w:rPr>
          <w:color w:val="auto"/>
        </w:rPr>
        <w:instrText xml:space="preserve"> HYPERLINK \l "_Toc30167593" </w:instrText>
      </w:r>
      <w:r>
        <w:rPr>
          <w:color w:val="auto"/>
        </w:rPr>
        <w:fldChar w:fldCharType="separate"/>
      </w:r>
      <w:r>
        <w:rPr>
          <w:rStyle w:val="23"/>
          <w:rFonts w:ascii="Times New Roman" w:hAnsi="Times New Roman" w:eastAsia="宋体" w:cs="Times New Roman"/>
          <w:caps w:val="0"/>
          <w:color w:val="auto"/>
          <w:sz w:val="24"/>
          <w:szCs w:val="24"/>
        </w:rPr>
        <w:t>List of Normative Standards</w:t>
      </w:r>
      <w:r>
        <w:rPr>
          <w:rStyle w:val="23"/>
          <w:rFonts w:ascii="Times New Roman" w:hAnsi="Times New Roman" w:eastAsia="宋体" w:cs="Times New Roman"/>
          <w:caps w:val="0"/>
          <w:color w:val="auto"/>
          <w:sz w:val="24"/>
          <w:szCs w:val="24"/>
        </w:rPr>
        <w:tab/>
      </w:r>
      <w:r>
        <w:rPr>
          <w:rStyle w:val="23"/>
          <w:rFonts w:ascii="Times New Roman" w:hAnsi="Times New Roman" w:eastAsia="宋体" w:cs="Times New Roman"/>
          <w:caps w:val="0"/>
          <w:color w:val="auto"/>
          <w:sz w:val="24"/>
          <w:szCs w:val="24"/>
        </w:rPr>
        <w:fldChar w:fldCharType="begin"/>
      </w:r>
      <w:r>
        <w:rPr>
          <w:rStyle w:val="23"/>
          <w:rFonts w:ascii="Times New Roman" w:hAnsi="Times New Roman" w:eastAsia="宋体" w:cs="Times New Roman"/>
          <w:caps w:val="0"/>
          <w:color w:val="auto"/>
          <w:sz w:val="24"/>
          <w:szCs w:val="24"/>
        </w:rPr>
        <w:instrText xml:space="preserve"> PAGEREF _Toc30167593 \h </w:instrText>
      </w:r>
      <w:r>
        <w:rPr>
          <w:rStyle w:val="23"/>
          <w:rFonts w:ascii="Times New Roman" w:hAnsi="Times New Roman" w:eastAsia="宋体" w:cs="Times New Roman"/>
          <w:caps w:val="0"/>
          <w:color w:val="auto"/>
          <w:sz w:val="24"/>
          <w:szCs w:val="24"/>
        </w:rPr>
        <w:fldChar w:fldCharType="separate"/>
      </w:r>
      <w:r>
        <w:rPr>
          <w:rStyle w:val="23"/>
          <w:rFonts w:ascii="Times New Roman" w:hAnsi="Times New Roman" w:eastAsia="宋体" w:cs="Times New Roman"/>
          <w:caps w:val="0"/>
          <w:color w:val="auto"/>
          <w:sz w:val="24"/>
          <w:szCs w:val="24"/>
        </w:rPr>
        <w:t>31</w:t>
      </w:r>
      <w:r>
        <w:rPr>
          <w:rStyle w:val="23"/>
          <w:rFonts w:ascii="Times New Roman" w:hAnsi="Times New Roman" w:eastAsia="宋体" w:cs="Times New Roman"/>
          <w:caps w:val="0"/>
          <w:color w:val="auto"/>
          <w:sz w:val="24"/>
          <w:szCs w:val="24"/>
        </w:rPr>
        <w:fldChar w:fldCharType="end"/>
      </w:r>
      <w:r>
        <w:rPr>
          <w:rStyle w:val="23"/>
          <w:rFonts w:ascii="Times New Roman" w:hAnsi="Times New Roman" w:eastAsia="宋体" w:cs="Times New Roman"/>
          <w:caps w:val="0"/>
          <w:color w:val="auto"/>
          <w:sz w:val="24"/>
          <w:szCs w:val="24"/>
        </w:rPr>
        <w:fldChar w:fldCharType="end"/>
      </w:r>
    </w:p>
    <w:p>
      <w:pPr>
        <w:pStyle w:val="16"/>
        <w:tabs>
          <w:tab w:val="right" w:leader="dot" w:pos="8638"/>
        </w:tabs>
        <w:spacing w:before="78" w:beforeLines="25" w:after="0" w:line="300" w:lineRule="auto"/>
        <w:rPr>
          <w:rStyle w:val="23"/>
          <w:rFonts w:ascii="Times New Roman" w:hAnsi="Times New Roman" w:eastAsia="宋体" w:cs="Times New Roman"/>
          <w:caps w:val="0"/>
          <w:color w:val="auto"/>
          <w:sz w:val="24"/>
          <w:szCs w:val="24"/>
        </w:rPr>
      </w:pPr>
      <w:r>
        <w:rPr>
          <w:color w:val="auto"/>
        </w:rPr>
        <w:fldChar w:fldCharType="begin"/>
      </w:r>
      <w:r>
        <w:rPr>
          <w:color w:val="auto"/>
        </w:rPr>
        <w:instrText xml:space="preserve"> HYPERLINK \l "_Toc30167594" </w:instrText>
      </w:r>
      <w:r>
        <w:rPr>
          <w:color w:val="auto"/>
        </w:rPr>
        <w:fldChar w:fldCharType="separate"/>
      </w:r>
      <w:r>
        <w:rPr>
          <w:rStyle w:val="23"/>
          <w:rFonts w:ascii="Times New Roman" w:hAnsi="Times New Roman" w:eastAsia="宋体" w:cs="Times New Roman"/>
          <w:caps w:val="0"/>
          <w:color w:val="auto"/>
          <w:sz w:val="24"/>
          <w:szCs w:val="24"/>
        </w:rPr>
        <w:t>Appendix A</w:t>
      </w:r>
      <w:r>
        <w:rPr>
          <w:rStyle w:val="23"/>
          <w:rFonts w:hint="eastAsia" w:ascii="Times New Roman" w:hAnsi="Times New Roman" w:eastAsia="宋体" w:cs="Times New Roman"/>
          <w:caps w:val="0"/>
          <w:color w:val="auto"/>
          <w:sz w:val="24"/>
          <w:szCs w:val="24"/>
        </w:rPr>
        <w:t>：M</w:t>
      </w:r>
      <w:r>
        <w:rPr>
          <w:rStyle w:val="23"/>
          <w:rFonts w:ascii="Times New Roman" w:hAnsi="Times New Roman" w:eastAsia="宋体" w:cs="Times New Roman"/>
          <w:caps w:val="0"/>
          <w:color w:val="auto"/>
          <w:sz w:val="24"/>
          <w:szCs w:val="24"/>
        </w:rPr>
        <w:t>ethod description</w:t>
      </w:r>
      <w:r>
        <w:rPr>
          <w:rStyle w:val="23"/>
          <w:rFonts w:ascii="Times New Roman" w:hAnsi="Times New Roman" w:eastAsia="宋体" w:cs="Times New Roman"/>
          <w:caps w:val="0"/>
          <w:color w:val="auto"/>
          <w:sz w:val="24"/>
          <w:szCs w:val="24"/>
        </w:rPr>
        <w:tab/>
      </w:r>
      <w:r>
        <w:rPr>
          <w:rStyle w:val="23"/>
          <w:rFonts w:ascii="Times New Roman" w:hAnsi="Times New Roman" w:eastAsia="宋体" w:cs="Times New Roman"/>
          <w:caps w:val="0"/>
          <w:color w:val="auto"/>
          <w:sz w:val="24"/>
          <w:szCs w:val="24"/>
        </w:rPr>
        <w:fldChar w:fldCharType="begin"/>
      </w:r>
      <w:r>
        <w:rPr>
          <w:rStyle w:val="23"/>
          <w:rFonts w:ascii="Times New Roman" w:hAnsi="Times New Roman" w:eastAsia="宋体" w:cs="Times New Roman"/>
          <w:caps w:val="0"/>
          <w:color w:val="auto"/>
          <w:sz w:val="24"/>
          <w:szCs w:val="24"/>
        </w:rPr>
        <w:instrText xml:space="preserve"> PAGEREF _Toc30167594 \h </w:instrText>
      </w:r>
      <w:r>
        <w:rPr>
          <w:rStyle w:val="23"/>
          <w:rFonts w:ascii="Times New Roman" w:hAnsi="Times New Roman" w:eastAsia="宋体" w:cs="Times New Roman"/>
          <w:caps w:val="0"/>
          <w:color w:val="auto"/>
          <w:sz w:val="24"/>
          <w:szCs w:val="24"/>
        </w:rPr>
        <w:fldChar w:fldCharType="separate"/>
      </w:r>
      <w:r>
        <w:rPr>
          <w:rStyle w:val="23"/>
          <w:rFonts w:ascii="Times New Roman" w:hAnsi="Times New Roman" w:eastAsia="宋体" w:cs="Times New Roman"/>
          <w:caps w:val="0"/>
          <w:color w:val="auto"/>
          <w:sz w:val="24"/>
          <w:szCs w:val="24"/>
        </w:rPr>
        <w:t>32</w:t>
      </w:r>
      <w:r>
        <w:rPr>
          <w:rStyle w:val="23"/>
          <w:rFonts w:ascii="Times New Roman" w:hAnsi="Times New Roman" w:eastAsia="宋体" w:cs="Times New Roman"/>
          <w:caps w:val="0"/>
          <w:color w:val="auto"/>
          <w:sz w:val="24"/>
          <w:szCs w:val="24"/>
        </w:rPr>
        <w:fldChar w:fldCharType="end"/>
      </w:r>
      <w:r>
        <w:rPr>
          <w:rStyle w:val="23"/>
          <w:rFonts w:ascii="Times New Roman" w:hAnsi="Times New Roman" w:eastAsia="宋体" w:cs="Times New Roman"/>
          <w:caps w:val="0"/>
          <w:color w:val="auto"/>
          <w:sz w:val="24"/>
          <w:szCs w:val="24"/>
        </w:rPr>
        <w:fldChar w:fldCharType="end"/>
      </w:r>
    </w:p>
    <w:p>
      <w:pPr>
        <w:pStyle w:val="16"/>
        <w:tabs>
          <w:tab w:val="right" w:leader="dot" w:pos="8638"/>
        </w:tabs>
        <w:spacing w:before="78" w:beforeLines="25" w:after="0" w:line="300" w:lineRule="auto"/>
        <w:rPr>
          <w:rStyle w:val="23"/>
          <w:rFonts w:ascii="Times New Roman" w:hAnsi="Times New Roman" w:eastAsia="宋体" w:cs="Times New Roman"/>
          <w:caps w:val="0"/>
          <w:color w:val="auto"/>
          <w:sz w:val="24"/>
          <w:szCs w:val="24"/>
        </w:rPr>
      </w:pPr>
      <w:r>
        <w:rPr>
          <w:color w:val="auto"/>
        </w:rPr>
        <w:fldChar w:fldCharType="begin"/>
      </w:r>
      <w:r>
        <w:rPr>
          <w:color w:val="auto"/>
        </w:rPr>
        <w:instrText xml:space="preserve"> HYPERLINK \l "_Toc30167595" </w:instrText>
      </w:r>
      <w:r>
        <w:rPr>
          <w:color w:val="auto"/>
        </w:rPr>
        <w:fldChar w:fldCharType="separate"/>
      </w:r>
      <w:r>
        <w:rPr>
          <w:rStyle w:val="23"/>
          <w:rFonts w:ascii="Times New Roman" w:hAnsi="Times New Roman" w:eastAsia="宋体" w:cs="Times New Roman"/>
          <w:caps w:val="0"/>
          <w:color w:val="auto"/>
          <w:sz w:val="24"/>
          <w:szCs w:val="24"/>
        </w:rPr>
        <w:t>Appendix B</w:t>
      </w:r>
      <w:r>
        <w:rPr>
          <w:rStyle w:val="23"/>
          <w:rFonts w:hint="eastAsia" w:ascii="Times New Roman" w:hAnsi="Times New Roman" w:eastAsia="宋体" w:cs="Times New Roman"/>
          <w:caps w:val="0"/>
          <w:color w:val="auto"/>
          <w:sz w:val="24"/>
          <w:szCs w:val="24"/>
        </w:rPr>
        <w:t>：</w:t>
      </w:r>
      <w:r>
        <w:rPr>
          <w:rStyle w:val="23"/>
          <w:rFonts w:ascii="Times New Roman" w:hAnsi="Times New Roman" w:eastAsia="宋体" w:cs="Times New Roman"/>
          <w:caps w:val="0"/>
          <w:color w:val="auto"/>
          <w:sz w:val="24"/>
          <w:szCs w:val="24"/>
        </w:rPr>
        <w:t>Risk assessment form</w:t>
      </w:r>
      <w:r>
        <w:rPr>
          <w:rStyle w:val="23"/>
          <w:rFonts w:ascii="Times New Roman" w:hAnsi="Times New Roman" w:eastAsia="宋体" w:cs="Times New Roman"/>
          <w:caps w:val="0"/>
          <w:color w:val="auto"/>
          <w:sz w:val="24"/>
          <w:szCs w:val="24"/>
        </w:rPr>
        <w:tab/>
      </w:r>
      <w:r>
        <w:rPr>
          <w:rStyle w:val="23"/>
          <w:rFonts w:ascii="Times New Roman" w:hAnsi="Times New Roman" w:eastAsia="宋体" w:cs="Times New Roman"/>
          <w:caps w:val="0"/>
          <w:color w:val="auto"/>
          <w:sz w:val="24"/>
          <w:szCs w:val="24"/>
        </w:rPr>
        <w:fldChar w:fldCharType="begin"/>
      </w:r>
      <w:r>
        <w:rPr>
          <w:rStyle w:val="23"/>
          <w:rFonts w:ascii="Times New Roman" w:hAnsi="Times New Roman" w:eastAsia="宋体" w:cs="Times New Roman"/>
          <w:caps w:val="0"/>
          <w:color w:val="auto"/>
          <w:sz w:val="24"/>
          <w:szCs w:val="24"/>
        </w:rPr>
        <w:instrText xml:space="preserve"> PAGEREF _Toc30167595 \h </w:instrText>
      </w:r>
      <w:r>
        <w:rPr>
          <w:rStyle w:val="23"/>
          <w:rFonts w:ascii="Times New Roman" w:hAnsi="Times New Roman" w:eastAsia="宋体" w:cs="Times New Roman"/>
          <w:caps w:val="0"/>
          <w:color w:val="auto"/>
          <w:sz w:val="24"/>
          <w:szCs w:val="24"/>
        </w:rPr>
        <w:fldChar w:fldCharType="separate"/>
      </w:r>
      <w:r>
        <w:rPr>
          <w:rStyle w:val="23"/>
          <w:rFonts w:ascii="Times New Roman" w:hAnsi="Times New Roman" w:eastAsia="宋体" w:cs="Times New Roman"/>
          <w:caps w:val="0"/>
          <w:color w:val="auto"/>
          <w:sz w:val="24"/>
          <w:szCs w:val="24"/>
        </w:rPr>
        <w:t>33</w:t>
      </w:r>
      <w:r>
        <w:rPr>
          <w:rStyle w:val="23"/>
          <w:rFonts w:ascii="Times New Roman" w:hAnsi="Times New Roman" w:eastAsia="宋体" w:cs="Times New Roman"/>
          <w:caps w:val="0"/>
          <w:color w:val="auto"/>
          <w:sz w:val="24"/>
          <w:szCs w:val="24"/>
        </w:rPr>
        <w:fldChar w:fldCharType="end"/>
      </w:r>
      <w:r>
        <w:rPr>
          <w:rStyle w:val="23"/>
          <w:rFonts w:ascii="Times New Roman" w:hAnsi="Times New Roman" w:eastAsia="宋体" w:cs="Times New Roman"/>
          <w:caps w:val="0"/>
          <w:color w:val="auto"/>
          <w:sz w:val="24"/>
          <w:szCs w:val="24"/>
        </w:rPr>
        <w:fldChar w:fldCharType="end"/>
      </w:r>
    </w:p>
    <w:p>
      <w:pPr>
        <w:pStyle w:val="19"/>
        <w:tabs>
          <w:tab w:val="right" w:leader="dot" w:pos="8638"/>
        </w:tabs>
        <w:spacing w:line="300" w:lineRule="auto"/>
        <w:rPr>
          <w:rFonts w:ascii="Times New Roman" w:hAnsi="Times New Roman" w:cs="Times New Roman"/>
          <w:smallCaps w:val="0"/>
          <w:color w:val="auto"/>
          <w:sz w:val="24"/>
          <w:szCs w:val="24"/>
        </w:rPr>
      </w:pPr>
      <w:r>
        <w:rPr>
          <w:color w:val="auto"/>
        </w:rPr>
        <w:fldChar w:fldCharType="begin"/>
      </w:r>
      <w:r>
        <w:rPr>
          <w:color w:val="auto"/>
        </w:rPr>
        <w:instrText xml:space="preserve"> HYPERLINK \l "_Toc30167596" </w:instrText>
      </w:r>
      <w:r>
        <w:rPr>
          <w:color w:val="auto"/>
        </w:rPr>
        <w:fldChar w:fldCharType="separate"/>
      </w:r>
      <w:r>
        <w:rPr>
          <w:rStyle w:val="23"/>
          <w:rFonts w:ascii="Times New Roman" w:hAnsi="Times New Roman" w:eastAsia="黑体" w:cs="Times New Roman"/>
          <w:smallCaps w:val="0"/>
          <w:snapToGrid w:val="0"/>
          <w:color w:val="auto"/>
          <w:sz w:val="24"/>
          <w:szCs w:val="24"/>
        </w:rPr>
        <w:t>Appendix B-1</w:t>
      </w:r>
      <w:r>
        <w:rPr>
          <w:rStyle w:val="23"/>
          <w:rFonts w:hint="eastAsia" w:ascii="Times New Roman" w:hAnsi="Times New Roman" w:eastAsia="黑体" w:cs="Times New Roman"/>
          <w:smallCaps w:val="0"/>
          <w:snapToGrid w:val="0"/>
          <w:color w:val="auto"/>
          <w:sz w:val="24"/>
          <w:szCs w:val="24"/>
        </w:rPr>
        <w:t>：</w:t>
      </w:r>
      <w:r>
        <w:rPr>
          <w:rStyle w:val="23"/>
          <w:rFonts w:ascii="Times New Roman" w:hAnsi="Times New Roman" w:eastAsia="黑体" w:cs="Times New Roman"/>
          <w:smallCaps w:val="0"/>
          <w:snapToGrid w:val="0"/>
          <w:color w:val="auto"/>
          <w:sz w:val="24"/>
          <w:szCs w:val="24"/>
        </w:rPr>
        <w:t xml:space="preserve">Scoring table </w:t>
      </w:r>
      <w:r>
        <w:rPr>
          <w:rStyle w:val="23"/>
          <w:rFonts w:hint="eastAsia" w:ascii="Times New Roman" w:hAnsi="Times New Roman" w:eastAsia="黑体" w:cs="Times New Roman"/>
          <w:smallCaps w:val="0"/>
          <w:snapToGrid w:val="0"/>
          <w:color w:val="auto"/>
          <w:sz w:val="24"/>
          <w:szCs w:val="24"/>
        </w:rPr>
        <w:t xml:space="preserve">of </w:t>
      </w:r>
      <w:r>
        <w:rPr>
          <w:rStyle w:val="23"/>
          <w:rFonts w:ascii="Times New Roman" w:hAnsi="Times New Roman" w:eastAsia="黑体" w:cs="Times New Roman"/>
          <w:smallCaps w:val="0"/>
          <w:snapToGrid w:val="0"/>
          <w:color w:val="auto"/>
          <w:sz w:val="24"/>
          <w:szCs w:val="24"/>
        </w:rPr>
        <w:t>risk potential</w:t>
      </w:r>
      <w:r>
        <w:rPr>
          <w:rFonts w:ascii="Times New Roman" w:hAnsi="Times New Roman" w:cs="Times New Roman"/>
          <w:smallCaps w:val="0"/>
          <w:color w:val="auto"/>
          <w:sz w:val="24"/>
          <w:szCs w:val="24"/>
        </w:rPr>
        <w:tab/>
      </w:r>
      <w:r>
        <w:rPr>
          <w:rFonts w:ascii="Times New Roman" w:hAnsi="Times New Roman" w:cs="Times New Roman"/>
          <w:smallCaps w:val="0"/>
          <w:color w:val="auto"/>
          <w:sz w:val="24"/>
          <w:szCs w:val="24"/>
        </w:rPr>
        <w:fldChar w:fldCharType="begin"/>
      </w:r>
      <w:r>
        <w:rPr>
          <w:rFonts w:ascii="Times New Roman" w:hAnsi="Times New Roman" w:cs="Times New Roman"/>
          <w:smallCaps w:val="0"/>
          <w:color w:val="auto"/>
          <w:sz w:val="24"/>
          <w:szCs w:val="24"/>
        </w:rPr>
        <w:instrText xml:space="preserve"> PAGEREF _Toc30167596 \h </w:instrText>
      </w:r>
      <w:r>
        <w:rPr>
          <w:rFonts w:ascii="Times New Roman" w:hAnsi="Times New Roman" w:cs="Times New Roman"/>
          <w:smallCaps w:val="0"/>
          <w:color w:val="auto"/>
          <w:sz w:val="24"/>
          <w:szCs w:val="24"/>
        </w:rPr>
        <w:fldChar w:fldCharType="separate"/>
      </w:r>
      <w:r>
        <w:rPr>
          <w:rFonts w:ascii="Times New Roman" w:hAnsi="Times New Roman" w:cs="Times New Roman"/>
          <w:smallCaps w:val="0"/>
          <w:color w:val="auto"/>
          <w:sz w:val="24"/>
          <w:szCs w:val="24"/>
        </w:rPr>
        <w:t>33</w:t>
      </w:r>
      <w:r>
        <w:rPr>
          <w:rFonts w:ascii="Times New Roman" w:hAnsi="Times New Roman" w:cs="Times New Roman"/>
          <w:smallCaps w:val="0"/>
          <w:color w:val="auto"/>
          <w:sz w:val="24"/>
          <w:szCs w:val="24"/>
        </w:rPr>
        <w:fldChar w:fldCharType="end"/>
      </w:r>
      <w:r>
        <w:rPr>
          <w:rFonts w:ascii="Times New Roman" w:hAnsi="Times New Roman" w:cs="Times New Roman"/>
          <w:smallCaps w:val="0"/>
          <w:color w:val="auto"/>
          <w:sz w:val="24"/>
          <w:szCs w:val="24"/>
        </w:rPr>
        <w:fldChar w:fldCharType="end"/>
      </w:r>
    </w:p>
    <w:p>
      <w:pPr>
        <w:pStyle w:val="19"/>
        <w:tabs>
          <w:tab w:val="right" w:leader="dot" w:pos="8638"/>
        </w:tabs>
        <w:spacing w:line="300" w:lineRule="auto"/>
        <w:rPr>
          <w:rFonts w:ascii="Times New Roman" w:hAnsi="Times New Roman" w:cs="Times New Roman"/>
          <w:smallCaps w:val="0"/>
          <w:color w:val="auto"/>
          <w:sz w:val="24"/>
          <w:szCs w:val="24"/>
        </w:rPr>
      </w:pPr>
      <w:r>
        <w:rPr>
          <w:color w:val="auto"/>
        </w:rPr>
        <w:fldChar w:fldCharType="begin"/>
      </w:r>
      <w:r>
        <w:rPr>
          <w:color w:val="auto"/>
        </w:rPr>
        <w:instrText xml:space="preserve"> HYPERLINK \l "_Toc30167597" </w:instrText>
      </w:r>
      <w:r>
        <w:rPr>
          <w:color w:val="auto"/>
        </w:rPr>
        <w:fldChar w:fldCharType="separate"/>
      </w:r>
      <w:r>
        <w:rPr>
          <w:rStyle w:val="23"/>
          <w:rFonts w:ascii="Times New Roman" w:hAnsi="Times New Roman" w:eastAsia="黑体" w:cs="Times New Roman"/>
          <w:smallCaps w:val="0"/>
          <w:snapToGrid w:val="0"/>
          <w:color w:val="auto"/>
          <w:sz w:val="24"/>
          <w:szCs w:val="24"/>
        </w:rPr>
        <w:t>Appendix B-2</w:t>
      </w:r>
      <w:r>
        <w:rPr>
          <w:rStyle w:val="23"/>
          <w:rFonts w:hint="eastAsia" w:ascii="Times New Roman" w:hAnsi="Times New Roman" w:eastAsia="黑体" w:cs="Times New Roman"/>
          <w:smallCaps w:val="0"/>
          <w:snapToGrid w:val="0"/>
          <w:color w:val="auto"/>
          <w:sz w:val="24"/>
          <w:szCs w:val="24"/>
        </w:rPr>
        <w:t>：</w:t>
      </w:r>
      <w:r>
        <w:rPr>
          <w:rStyle w:val="23"/>
          <w:rFonts w:ascii="Times New Roman" w:hAnsi="Times New Roman" w:eastAsia="黑体" w:cs="Times New Roman"/>
          <w:smallCaps w:val="0"/>
          <w:snapToGrid w:val="0"/>
          <w:color w:val="auto"/>
          <w:sz w:val="24"/>
          <w:szCs w:val="24"/>
        </w:rPr>
        <w:t>Scoring table safety potential</w:t>
      </w:r>
      <w:r>
        <w:rPr>
          <w:rFonts w:ascii="Times New Roman" w:hAnsi="Times New Roman" w:cs="Times New Roman"/>
          <w:smallCaps w:val="0"/>
          <w:color w:val="auto"/>
          <w:sz w:val="24"/>
          <w:szCs w:val="24"/>
        </w:rPr>
        <w:tab/>
      </w:r>
      <w:r>
        <w:rPr>
          <w:rFonts w:ascii="Times New Roman" w:hAnsi="Times New Roman" w:cs="Times New Roman"/>
          <w:smallCaps w:val="0"/>
          <w:color w:val="auto"/>
          <w:sz w:val="24"/>
          <w:szCs w:val="24"/>
        </w:rPr>
        <w:fldChar w:fldCharType="begin"/>
      </w:r>
      <w:r>
        <w:rPr>
          <w:rFonts w:ascii="Times New Roman" w:hAnsi="Times New Roman" w:cs="Times New Roman"/>
          <w:smallCaps w:val="0"/>
          <w:color w:val="auto"/>
          <w:sz w:val="24"/>
          <w:szCs w:val="24"/>
        </w:rPr>
        <w:instrText xml:space="preserve"> PAGEREF _Toc30167597 \h </w:instrText>
      </w:r>
      <w:r>
        <w:rPr>
          <w:rFonts w:ascii="Times New Roman" w:hAnsi="Times New Roman" w:cs="Times New Roman"/>
          <w:smallCaps w:val="0"/>
          <w:color w:val="auto"/>
          <w:sz w:val="24"/>
          <w:szCs w:val="24"/>
        </w:rPr>
        <w:fldChar w:fldCharType="separate"/>
      </w:r>
      <w:r>
        <w:rPr>
          <w:rFonts w:ascii="Times New Roman" w:hAnsi="Times New Roman" w:cs="Times New Roman"/>
          <w:smallCaps w:val="0"/>
          <w:color w:val="auto"/>
          <w:sz w:val="24"/>
          <w:szCs w:val="24"/>
        </w:rPr>
        <w:t>34</w:t>
      </w:r>
      <w:r>
        <w:rPr>
          <w:rFonts w:ascii="Times New Roman" w:hAnsi="Times New Roman" w:cs="Times New Roman"/>
          <w:smallCaps w:val="0"/>
          <w:color w:val="auto"/>
          <w:sz w:val="24"/>
          <w:szCs w:val="24"/>
        </w:rPr>
        <w:fldChar w:fldCharType="end"/>
      </w:r>
      <w:r>
        <w:rPr>
          <w:rFonts w:ascii="Times New Roman" w:hAnsi="Times New Roman" w:cs="Times New Roman"/>
          <w:smallCaps w:val="0"/>
          <w:color w:val="auto"/>
          <w:sz w:val="24"/>
          <w:szCs w:val="24"/>
        </w:rPr>
        <w:fldChar w:fldCharType="end"/>
      </w:r>
    </w:p>
    <w:p>
      <w:pPr>
        <w:pStyle w:val="16"/>
        <w:tabs>
          <w:tab w:val="right" w:leader="dot" w:pos="8638"/>
        </w:tabs>
        <w:spacing w:before="78" w:beforeLines="25" w:after="0" w:line="300" w:lineRule="auto"/>
        <w:rPr>
          <w:rFonts w:ascii="Times New Roman" w:hAnsi="Times New Roman" w:cs="Times New Roman"/>
          <w:color w:val="auto"/>
          <w:sz w:val="24"/>
          <w:szCs w:val="24"/>
        </w:rPr>
      </w:pPr>
      <w:r>
        <w:rPr>
          <w:color w:val="auto"/>
        </w:rPr>
        <w:fldChar w:fldCharType="begin"/>
      </w:r>
      <w:r>
        <w:rPr>
          <w:color w:val="auto"/>
        </w:rPr>
        <w:instrText xml:space="preserve"> HYPERLINK \l "_Toc30167598" </w:instrText>
      </w:r>
      <w:r>
        <w:rPr>
          <w:color w:val="auto"/>
        </w:rPr>
        <w:fldChar w:fldCharType="separate"/>
      </w:r>
      <w:r>
        <w:rPr>
          <w:rStyle w:val="23"/>
          <w:rFonts w:ascii="Times New Roman" w:hAnsi="Times New Roman" w:eastAsia="宋体" w:cs="Times New Roman"/>
          <w:caps w:val="0"/>
          <w:color w:val="auto"/>
          <w:sz w:val="24"/>
          <w:szCs w:val="24"/>
        </w:rPr>
        <w:t>Appendix C</w:t>
      </w:r>
      <w:r>
        <w:rPr>
          <w:rStyle w:val="23"/>
          <w:rFonts w:hint="eastAsia" w:ascii="Times New Roman" w:hAnsi="Times New Roman" w:eastAsia="宋体" w:cs="Times New Roman"/>
          <w:caps w:val="0"/>
          <w:color w:val="auto"/>
          <w:sz w:val="24"/>
          <w:szCs w:val="24"/>
        </w:rPr>
        <w:t>：</w:t>
      </w:r>
      <w:r>
        <w:rPr>
          <w:rStyle w:val="23"/>
          <w:rFonts w:ascii="Times New Roman" w:hAnsi="Times New Roman" w:eastAsia="宋体" w:cs="Times New Roman"/>
          <w:caps w:val="0"/>
          <w:color w:val="auto"/>
          <w:sz w:val="24"/>
          <w:szCs w:val="24"/>
        </w:rPr>
        <w:t>Format of risk assessment repor</w:t>
      </w:r>
      <w:r>
        <w:rPr>
          <w:rStyle w:val="23"/>
          <w:rFonts w:ascii="Times New Roman" w:hAnsi="Times New Roman" w:eastAsia="宋体" w:cs="Times New Roman"/>
          <w:caps w:val="0"/>
          <w:color w:val="auto"/>
          <w:sz w:val="24"/>
          <w:szCs w:val="24"/>
        </w:rPr>
        <w:tab/>
      </w:r>
      <w:r>
        <w:rPr>
          <w:rStyle w:val="23"/>
          <w:rFonts w:ascii="Times New Roman" w:hAnsi="Times New Roman" w:eastAsia="宋体" w:cs="Times New Roman"/>
          <w:caps w:val="0"/>
          <w:color w:val="auto"/>
          <w:sz w:val="24"/>
          <w:szCs w:val="24"/>
        </w:rPr>
        <w:fldChar w:fldCharType="begin"/>
      </w:r>
      <w:r>
        <w:rPr>
          <w:rStyle w:val="23"/>
          <w:rFonts w:ascii="Times New Roman" w:hAnsi="Times New Roman" w:eastAsia="宋体" w:cs="Times New Roman"/>
          <w:caps w:val="0"/>
          <w:color w:val="auto"/>
          <w:sz w:val="24"/>
          <w:szCs w:val="24"/>
        </w:rPr>
        <w:instrText xml:space="preserve"> PAGEREF _Toc30167598 \h </w:instrText>
      </w:r>
      <w:r>
        <w:rPr>
          <w:rStyle w:val="23"/>
          <w:rFonts w:ascii="Times New Roman" w:hAnsi="Times New Roman" w:eastAsia="宋体" w:cs="Times New Roman"/>
          <w:caps w:val="0"/>
          <w:color w:val="auto"/>
          <w:sz w:val="24"/>
          <w:szCs w:val="24"/>
        </w:rPr>
        <w:fldChar w:fldCharType="separate"/>
      </w:r>
      <w:r>
        <w:rPr>
          <w:rStyle w:val="23"/>
          <w:rFonts w:ascii="Times New Roman" w:hAnsi="Times New Roman" w:eastAsia="宋体" w:cs="Times New Roman"/>
          <w:caps w:val="0"/>
          <w:color w:val="auto"/>
          <w:sz w:val="24"/>
          <w:szCs w:val="24"/>
        </w:rPr>
        <w:t>39</w:t>
      </w:r>
      <w:r>
        <w:rPr>
          <w:rStyle w:val="23"/>
          <w:rFonts w:ascii="Times New Roman" w:hAnsi="Times New Roman" w:eastAsia="宋体" w:cs="Times New Roman"/>
          <w:caps w:val="0"/>
          <w:color w:val="auto"/>
          <w:sz w:val="24"/>
          <w:szCs w:val="24"/>
        </w:rPr>
        <w:fldChar w:fldCharType="end"/>
      </w:r>
      <w:r>
        <w:rPr>
          <w:rStyle w:val="23"/>
          <w:rFonts w:ascii="Times New Roman" w:hAnsi="Times New Roman" w:eastAsia="宋体" w:cs="Times New Roman"/>
          <w:caps w:val="0"/>
          <w:color w:val="auto"/>
          <w:sz w:val="24"/>
          <w:szCs w:val="24"/>
        </w:rPr>
        <w:fldChar w:fldCharType="end"/>
      </w:r>
      <w:r>
        <w:rPr>
          <w:rFonts w:ascii="Times New Roman" w:hAnsi="Times New Roman" w:cs="Times New Roman"/>
          <w:color w:val="auto"/>
          <w:sz w:val="24"/>
          <w:szCs w:val="24"/>
        </w:rPr>
        <w:fldChar w:fldCharType="end"/>
      </w:r>
    </w:p>
    <w:p>
      <w:pPr>
        <w:spacing w:line="400" w:lineRule="exact"/>
        <w:rPr>
          <w:rFonts w:ascii="Times New Roman" w:hAnsi="Times New Roman" w:cs="Times New Roman" w:eastAsiaTheme="majorEastAsia"/>
          <w:color w:val="auto"/>
          <w:sz w:val="24"/>
          <w:szCs w:val="24"/>
        </w:rPr>
        <w:sectPr>
          <w:footerReference r:id="rId3" w:type="default"/>
          <w:pgSz w:w="12242" w:h="15842"/>
          <w:pgMar w:top="1440" w:right="1797" w:bottom="1440" w:left="1797" w:header="851" w:footer="992" w:gutter="0"/>
          <w:pgNumType w:start="1"/>
          <w:cols w:space="425" w:num="1"/>
          <w:docGrid w:type="linesAndChars" w:linePitch="312" w:charSpace="0"/>
        </w:sectPr>
      </w:pPr>
    </w:p>
    <w:p>
      <w:pPr>
        <w:spacing w:before="312" w:beforeLines="100" w:after="312" w:afterLines="100" w:line="360" w:lineRule="auto"/>
        <w:jc w:val="center"/>
        <w:outlineLvl w:val="0"/>
        <w:rPr>
          <w:rFonts w:ascii="Times New Roman" w:hAnsi="Times New Roman" w:eastAsia="宋体" w:cs="Times New Roman"/>
          <w:b/>
          <w:color w:val="auto"/>
          <w:sz w:val="36"/>
          <w:szCs w:val="36"/>
        </w:rPr>
      </w:pPr>
      <w:bookmarkStart w:id="4" w:name="_Toc21768553"/>
      <w:bookmarkStart w:id="5" w:name="_Toc30167466"/>
      <w:bookmarkStart w:id="6" w:name="_Toc3294254"/>
      <w:bookmarkStart w:id="7" w:name="_Toc30167570"/>
      <w:bookmarkStart w:id="8" w:name="_Toc21683408"/>
      <w:bookmarkStart w:id="9" w:name="_Toc4770019"/>
      <w:r>
        <w:rPr>
          <w:rFonts w:ascii="Times New Roman" w:hAnsi="Times New Roman" w:eastAsia="宋体" w:cs="Times New Roman"/>
          <w:b/>
          <w:color w:val="auto"/>
          <w:sz w:val="36"/>
          <w:szCs w:val="36"/>
        </w:rPr>
        <w:t>1  总则</w:t>
      </w:r>
      <w:bookmarkEnd w:id="4"/>
      <w:bookmarkEnd w:id="5"/>
      <w:bookmarkEnd w:id="6"/>
      <w:bookmarkEnd w:id="7"/>
      <w:bookmarkEnd w:id="8"/>
      <w:bookmarkEnd w:id="9"/>
    </w:p>
    <w:p>
      <w:pPr>
        <w:spacing w:before="156" w:beforeLines="50" w:line="360" w:lineRule="auto"/>
        <w:ind w:firstLine="240" w:firstLineChars="100"/>
        <w:rPr>
          <w:rFonts w:ascii="Times New Roman" w:hAnsi="Times New Roman" w:eastAsia="宋体" w:cs="Times New Roman"/>
          <w:color w:val="auto"/>
          <w:sz w:val="24"/>
          <w:szCs w:val="20"/>
        </w:rPr>
      </w:pPr>
      <w:r>
        <w:rPr>
          <w:rFonts w:ascii="Times New Roman" w:hAnsi="Times New Roman" w:eastAsia="宋体" w:cs="Times New Roman"/>
          <w:b/>
          <w:color w:val="auto"/>
          <w:sz w:val="24"/>
        </w:rPr>
        <w:t xml:space="preserve">1.0.1  </w:t>
      </w:r>
      <w:r>
        <w:rPr>
          <w:rFonts w:hint="eastAsia" w:ascii="Times New Roman" w:hAnsi="Times New Roman" w:eastAsia="宋体" w:cs="Times New Roman"/>
          <w:color w:val="auto"/>
          <w:sz w:val="24"/>
          <w:szCs w:val="20"/>
        </w:rPr>
        <w:t>为规范</w:t>
      </w:r>
      <w:r>
        <w:rPr>
          <w:rFonts w:ascii="Times New Roman" w:hAnsi="Times New Roman" w:eastAsia="宋体" w:cs="Times New Roman"/>
          <w:color w:val="auto"/>
          <w:sz w:val="24"/>
          <w:szCs w:val="24"/>
        </w:rPr>
        <w:t>城市道路</w:t>
      </w:r>
      <w:r>
        <w:rPr>
          <w:rFonts w:hint="eastAsia" w:ascii="Times New Roman" w:hAnsi="Times New Roman" w:eastAsia="宋体" w:cs="Times New Roman"/>
          <w:color w:val="auto"/>
          <w:sz w:val="24"/>
          <w:szCs w:val="20"/>
        </w:rPr>
        <w:t>隧道运营安全风险评估工作，</w:t>
      </w:r>
      <w:r>
        <w:rPr>
          <w:rFonts w:ascii="Times New Roman" w:hAnsi="Times New Roman" w:eastAsia="宋体" w:cs="Times New Roman"/>
          <w:color w:val="auto"/>
          <w:sz w:val="24"/>
          <w:szCs w:val="20"/>
        </w:rPr>
        <w:t>提升城市道路隧道运营安全水平，</w:t>
      </w:r>
      <w:r>
        <w:rPr>
          <w:rFonts w:hint="eastAsia" w:ascii="Times New Roman" w:hAnsi="Times New Roman" w:eastAsia="宋体" w:cs="Times New Roman"/>
          <w:color w:val="auto"/>
          <w:sz w:val="24"/>
          <w:szCs w:val="20"/>
        </w:rPr>
        <w:t>制定本规范。</w:t>
      </w:r>
    </w:p>
    <w:p>
      <w:pPr>
        <w:spacing w:before="156" w:beforeLines="50" w:line="360" w:lineRule="auto"/>
        <w:rPr>
          <w:rFonts w:ascii="仿宋_GB2312" w:hAnsi="Times New Roman" w:eastAsia="仿宋_GB2312" w:cs="Times New Roman"/>
          <w:b/>
          <w:color w:val="auto"/>
          <w:sz w:val="24"/>
          <w:szCs w:val="20"/>
        </w:rPr>
      </w:pPr>
      <w:r>
        <w:rPr>
          <w:rFonts w:hint="eastAsia" w:ascii="仿宋_GB2312" w:hAnsi="Times New Roman" w:eastAsia="仿宋_GB2312" w:cs="Times New Roman"/>
          <w:b/>
          <w:color w:val="auto"/>
          <w:sz w:val="24"/>
          <w:szCs w:val="20"/>
        </w:rPr>
        <w:t>条文说明</w:t>
      </w:r>
    </w:p>
    <w:p>
      <w:pPr>
        <w:spacing w:line="360" w:lineRule="auto"/>
        <w:ind w:firstLine="480" w:firstLineChars="200"/>
        <w:rPr>
          <w:rFonts w:ascii="仿宋_GB2312" w:hAnsi="Times New Roman" w:eastAsia="仿宋_GB2312" w:cs="Times New Roman"/>
          <w:color w:val="auto"/>
          <w:sz w:val="24"/>
          <w:szCs w:val="20"/>
        </w:rPr>
      </w:pPr>
      <w:r>
        <w:rPr>
          <w:rFonts w:hint="eastAsia" w:ascii="仿宋_GB2312" w:hAnsi="Times New Roman" w:eastAsia="仿宋_GB2312" w:cs="Times New Roman"/>
          <w:color w:val="auto"/>
          <w:sz w:val="24"/>
          <w:szCs w:val="20"/>
        </w:rPr>
        <w:t>由于我国</w:t>
      </w:r>
      <w:r>
        <w:rPr>
          <w:rFonts w:ascii="仿宋_GB2312" w:hAnsi="Times New Roman" w:eastAsia="仿宋_GB2312" w:cs="Times New Roman"/>
          <w:color w:val="auto"/>
          <w:sz w:val="24"/>
          <w:szCs w:val="20"/>
        </w:rPr>
        <w:t>经济的迅速发展、城市人口的急剧增长</w:t>
      </w:r>
      <w:r>
        <w:rPr>
          <w:rFonts w:hint="eastAsia" w:ascii="仿宋_GB2312" w:hAnsi="Times New Roman" w:eastAsia="仿宋_GB2312" w:cs="Times New Roman"/>
          <w:color w:val="auto"/>
          <w:sz w:val="24"/>
          <w:szCs w:val="20"/>
        </w:rPr>
        <w:t>、城市可开发利用土地</w:t>
      </w:r>
      <w:r>
        <w:rPr>
          <w:rFonts w:ascii="仿宋_GB2312" w:hAnsi="Times New Roman" w:eastAsia="仿宋_GB2312" w:cs="Times New Roman"/>
          <w:color w:val="auto"/>
          <w:sz w:val="24"/>
          <w:szCs w:val="20"/>
        </w:rPr>
        <w:t>的</w:t>
      </w:r>
      <w:r>
        <w:rPr>
          <w:rFonts w:hint="eastAsia" w:ascii="仿宋_GB2312" w:hAnsi="Times New Roman" w:eastAsia="仿宋_GB2312" w:cs="Times New Roman"/>
          <w:color w:val="auto"/>
          <w:sz w:val="24"/>
          <w:szCs w:val="20"/>
        </w:rPr>
        <w:t>日渐</w:t>
      </w:r>
      <w:r>
        <w:rPr>
          <w:rFonts w:ascii="仿宋_GB2312" w:hAnsi="Times New Roman" w:eastAsia="仿宋_GB2312" w:cs="Times New Roman"/>
          <w:color w:val="auto"/>
          <w:sz w:val="24"/>
          <w:szCs w:val="20"/>
        </w:rPr>
        <w:t>锐减</w:t>
      </w:r>
      <w:r>
        <w:rPr>
          <w:rFonts w:hint="eastAsia" w:ascii="仿宋_GB2312" w:hAnsi="Times New Roman" w:eastAsia="仿宋_GB2312" w:cs="Times New Roman"/>
          <w:color w:val="auto"/>
          <w:sz w:val="24"/>
          <w:szCs w:val="20"/>
        </w:rPr>
        <w:t>，</w:t>
      </w:r>
      <w:r>
        <w:rPr>
          <w:rFonts w:ascii="仿宋_GB2312" w:hAnsi="Times New Roman" w:eastAsia="仿宋_GB2312" w:cs="Times New Roman"/>
          <w:color w:val="auto"/>
          <w:sz w:val="24"/>
          <w:szCs w:val="20"/>
        </w:rPr>
        <w:t>城市道路隧道</w:t>
      </w:r>
      <w:r>
        <w:rPr>
          <w:rFonts w:hint="eastAsia" w:ascii="仿宋_GB2312" w:hAnsi="Times New Roman" w:eastAsia="仿宋_GB2312" w:cs="Times New Roman"/>
          <w:color w:val="auto"/>
          <w:sz w:val="24"/>
          <w:szCs w:val="20"/>
        </w:rPr>
        <w:t>在国内外城市交通建设中得到</w:t>
      </w:r>
      <w:r>
        <w:rPr>
          <w:rFonts w:ascii="仿宋_GB2312" w:hAnsi="Times New Roman" w:eastAsia="仿宋_GB2312" w:cs="Times New Roman"/>
          <w:color w:val="auto"/>
          <w:sz w:val="24"/>
          <w:szCs w:val="20"/>
        </w:rPr>
        <w:t>了广泛的重视与发展。</w:t>
      </w:r>
      <w:r>
        <w:rPr>
          <w:rFonts w:hint="eastAsia" w:ascii="仿宋_GB2312" w:hAnsi="Times New Roman" w:eastAsia="仿宋_GB2312" w:cs="Times New Roman"/>
          <w:color w:val="auto"/>
          <w:sz w:val="24"/>
          <w:szCs w:val="20"/>
        </w:rPr>
        <w:t>城市</w:t>
      </w:r>
      <w:r>
        <w:rPr>
          <w:rFonts w:ascii="仿宋_GB2312" w:hAnsi="Times New Roman" w:eastAsia="仿宋_GB2312" w:cs="Times New Roman"/>
          <w:color w:val="auto"/>
          <w:sz w:val="24"/>
          <w:szCs w:val="20"/>
        </w:rPr>
        <w:t>道路隧道</w:t>
      </w:r>
      <w:r>
        <w:rPr>
          <w:rFonts w:hint="eastAsia" w:ascii="仿宋_GB2312" w:hAnsi="Times New Roman" w:eastAsia="仿宋_GB2312" w:cs="Times New Roman"/>
          <w:color w:val="auto"/>
          <w:sz w:val="24"/>
          <w:szCs w:val="20"/>
        </w:rPr>
        <w:t>与</w:t>
      </w:r>
      <w:r>
        <w:rPr>
          <w:rFonts w:ascii="仿宋_GB2312" w:hAnsi="Times New Roman" w:eastAsia="仿宋_GB2312" w:cs="Times New Roman"/>
          <w:color w:val="auto"/>
          <w:sz w:val="24"/>
          <w:szCs w:val="20"/>
        </w:rPr>
        <w:t>地面或高架线路相比，道路隧道的运营安全风险管理问题</w:t>
      </w:r>
      <w:r>
        <w:rPr>
          <w:rFonts w:hint="eastAsia" w:ascii="仿宋_GB2312" w:hAnsi="Times New Roman" w:eastAsia="仿宋_GB2312" w:cs="Times New Roman"/>
          <w:color w:val="auto"/>
          <w:sz w:val="24"/>
          <w:szCs w:val="20"/>
        </w:rPr>
        <w:t>更为</w:t>
      </w:r>
      <w:r>
        <w:rPr>
          <w:rFonts w:ascii="仿宋_GB2312" w:hAnsi="Times New Roman" w:eastAsia="仿宋_GB2312" w:cs="Times New Roman"/>
          <w:color w:val="auto"/>
          <w:sz w:val="24"/>
          <w:szCs w:val="20"/>
        </w:rPr>
        <w:t>突出</w:t>
      </w:r>
      <w:r>
        <w:rPr>
          <w:rFonts w:hint="eastAsia" w:ascii="仿宋_GB2312" w:hAnsi="Times New Roman" w:eastAsia="仿宋_GB2312" w:cs="Times New Roman"/>
          <w:color w:val="auto"/>
          <w:sz w:val="24"/>
          <w:szCs w:val="20"/>
        </w:rPr>
        <w:t>。</w:t>
      </w:r>
      <w:r>
        <w:rPr>
          <w:rFonts w:ascii="仿宋_GB2312" w:hAnsi="Times New Roman" w:eastAsia="仿宋_GB2312" w:cs="Times New Roman"/>
          <w:color w:val="auto"/>
          <w:sz w:val="24"/>
          <w:szCs w:val="20"/>
        </w:rPr>
        <w:t>今年</w:t>
      </w:r>
      <w:r>
        <w:rPr>
          <w:rFonts w:hint="eastAsia" w:ascii="仿宋_GB2312" w:hAnsi="Times New Roman" w:eastAsia="仿宋_GB2312" w:cs="Times New Roman"/>
          <w:color w:val="auto"/>
          <w:sz w:val="24"/>
          <w:szCs w:val="20"/>
        </w:rPr>
        <w:t>来</w:t>
      </w:r>
      <w:r>
        <w:rPr>
          <w:rFonts w:ascii="仿宋_GB2312" w:hAnsi="Times New Roman" w:eastAsia="仿宋_GB2312" w:cs="Times New Roman"/>
          <w:color w:val="auto"/>
          <w:sz w:val="24"/>
          <w:szCs w:val="20"/>
        </w:rPr>
        <w:t>，国内外频发的隧道运营风险事故给城市道路隧道建设与运营提出了严峻的挑战</w:t>
      </w:r>
      <w:r>
        <w:rPr>
          <w:rFonts w:hint="eastAsia" w:ascii="仿宋_GB2312" w:hAnsi="Times New Roman" w:eastAsia="仿宋_GB2312" w:cs="Times New Roman"/>
          <w:color w:val="auto"/>
          <w:sz w:val="24"/>
          <w:szCs w:val="20"/>
        </w:rPr>
        <w:t>；同时</w:t>
      </w:r>
      <w:r>
        <w:rPr>
          <w:rFonts w:ascii="仿宋_GB2312" w:hAnsi="Times New Roman" w:eastAsia="仿宋_GB2312" w:cs="Times New Roman"/>
          <w:color w:val="auto"/>
          <w:sz w:val="24"/>
          <w:szCs w:val="20"/>
        </w:rPr>
        <w:t>，</w:t>
      </w:r>
      <w:r>
        <w:rPr>
          <w:rFonts w:hint="eastAsia" w:ascii="仿宋_GB2312" w:hAnsi="Times New Roman" w:eastAsia="仿宋_GB2312" w:cs="Times New Roman"/>
          <w:color w:val="auto"/>
          <w:sz w:val="24"/>
          <w:szCs w:val="20"/>
        </w:rPr>
        <w:t>我国城市道路</w:t>
      </w:r>
      <w:r>
        <w:rPr>
          <w:rFonts w:ascii="仿宋_GB2312" w:hAnsi="Times New Roman" w:eastAsia="仿宋_GB2312" w:cs="Times New Roman"/>
          <w:color w:val="auto"/>
          <w:sz w:val="24"/>
          <w:szCs w:val="20"/>
        </w:rPr>
        <w:t>隧道运营安全风险评估</w:t>
      </w:r>
      <w:r>
        <w:rPr>
          <w:rFonts w:hint="eastAsia" w:ascii="仿宋_GB2312" w:hAnsi="Times New Roman" w:eastAsia="仿宋_GB2312" w:cs="Times New Roman"/>
          <w:color w:val="auto"/>
          <w:sz w:val="24"/>
          <w:szCs w:val="20"/>
        </w:rPr>
        <w:t>工作发展</w:t>
      </w:r>
      <w:r>
        <w:rPr>
          <w:rFonts w:ascii="仿宋_GB2312" w:hAnsi="Times New Roman" w:eastAsia="仿宋_GB2312" w:cs="Times New Roman"/>
          <w:color w:val="auto"/>
          <w:sz w:val="24"/>
          <w:szCs w:val="20"/>
        </w:rPr>
        <w:t>相对</w:t>
      </w:r>
      <w:r>
        <w:rPr>
          <w:rFonts w:hint="eastAsia" w:ascii="仿宋_GB2312" w:hAnsi="Times New Roman" w:eastAsia="仿宋_GB2312" w:cs="Times New Roman"/>
          <w:color w:val="auto"/>
          <w:sz w:val="24"/>
          <w:szCs w:val="20"/>
        </w:rPr>
        <w:t>较晚，尚未针对隧道运营期的运营风险评估制定相应的技术规范</w:t>
      </w:r>
      <w:r>
        <w:rPr>
          <w:rFonts w:ascii="仿宋_GB2312" w:hAnsi="Times New Roman" w:eastAsia="仿宋_GB2312" w:cs="Times New Roman"/>
          <w:color w:val="auto"/>
          <w:sz w:val="24"/>
          <w:szCs w:val="20"/>
        </w:rPr>
        <w:t>。</w:t>
      </w:r>
      <w:r>
        <w:rPr>
          <w:rFonts w:hint="eastAsia" w:ascii="仿宋_GB2312" w:hAnsi="Times New Roman" w:eastAsia="仿宋_GB2312" w:cs="Times New Roman"/>
          <w:color w:val="auto"/>
          <w:sz w:val="24"/>
          <w:szCs w:val="20"/>
        </w:rPr>
        <w:t>近年来</w:t>
      </w:r>
      <w:r>
        <w:rPr>
          <w:rFonts w:ascii="仿宋_GB2312" w:hAnsi="Times New Roman" w:eastAsia="仿宋_GB2312" w:cs="Times New Roman"/>
          <w:color w:val="auto"/>
          <w:sz w:val="24"/>
          <w:szCs w:val="20"/>
        </w:rPr>
        <w:t>，我国围绕隧道与</w:t>
      </w:r>
      <w:r>
        <w:rPr>
          <w:rFonts w:hint="eastAsia" w:ascii="仿宋_GB2312" w:hAnsi="Times New Roman" w:eastAsia="仿宋_GB2312" w:cs="Times New Roman"/>
          <w:color w:val="auto"/>
          <w:sz w:val="24"/>
          <w:szCs w:val="20"/>
        </w:rPr>
        <w:t>地下</w:t>
      </w:r>
      <w:r>
        <w:rPr>
          <w:rFonts w:ascii="仿宋_GB2312" w:hAnsi="Times New Roman" w:eastAsia="仿宋_GB2312" w:cs="Times New Roman"/>
          <w:color w:val="auto"/>
          <w:sz w:val="24"/>
          <w:szCs w:val="20"/>
        </w:rPr>
        <w:t>工程运营安全风险评估开展了一</w:t>
      </w:r>
      <w:r>
        <w:rPr>
          <w:rFonts w:hint="eastAsia" w:ascii="仿宋_GB2312" w:hAnsi="Times New Roman" w:eastAsia="仿宋_GB2312" w:cs="Times New Roman"/>
          <w:color w:val="auto"/>
          <w:sz w:val="24"/>
          <w:szCs w:val="20"/>
        </w:rPr>
        <w:t>系列</w:t>
      </w:r>
      <w:r>
        <w:rPr>
          <w:rFonts w:ascii="仿宋_GB2312" w:hAnsi="Times New Roman" w:eastAsia="仿宋_GB2312" w:cs="Times New Roman"/>
          <w:color w:val="auto"/>
          <w:sz w:val="24"/>
          <w:szCs w:val="20"/>
        </w:rPr>
        <w:t>科学研究，</w:t>
      </w:r>
      <w:r>
        <w:rPr>
          <w:rFonts w:hint="eastAsia" w:ascii="仿宋_GB2312" w:hAnsi="Times New Roman" w:eastAsia="仿宋_GB2312" w:cs="Times New Roman"/>
          <w:color w:val="auto"/>
          <w:sz w:val="24"/>
          <w:szCs w:val="20"/>
        </w:rPr>
        <w:t>理论技术水平和</w:t>
      </w:r>
      <w:r>
        <w:rPr>
          <w:rFonts w:ascii="仿宋_GB2312" w:hAnsi="Times New Roman" w:eastAsia="仿宋_GB2312" w:cs="Times New Roman"/>
          <w:color w:val="auto"/>
          <w:sz w:val="24"/>
          <w:szCs w:val="20"/>
        </w:rPr>
        <w:t>应用层面</w:t>
      </w:r>
      <w:r>
        <w:rPr>
          <w:rFonts w:hint="eastAsia" w:ascii="仿宋_GB2312" w:hAnsi="Times New Roman" w:eastAsia="仿宋_GB2312" w:cs="Times New Roman"/>
          <w:color w:val="auto"/>
          <w:sz w:val="24"/>
          <w:szCs w:val="20"/>
        </w:rPr>
        <w:t>均已有</w:t>
      </w:r>
      <w:r>
        <w:rPr>
          <w:rFonts w:ascii="仿宋_GB2312" w:hAnsi="Times New Roman" w:eastAsia="仿宋_GB2312" w:cs="Times New Roman"/>
          <w:color w:val="auto"/>
          <w:sz w:val="24"/>
          <w:szCs w:val="20"/>
        </w:rPr>
        <w:t>一定</w:t>
      </w:r>
      <w:r>
        <w:rPr>
          <w:rFonts w:hint="eastAsia" w:ascii="仿宋_GB2312" w:hAnsi="Times New Roman" w:eastAsia="仿宋_GB2312" w:cs="Times New Roman"/>
          <w:color w:val="auto"/>
          <w:sz w:val="24"/>
          <w:szCs w:val="20"/>
        </w:rPr>
        <w:t>积累</w:t>
      </w:r>
      <w:r>
        <w:rPr>
          <w:rFonts w:ascii="仿宋_GB2312" w:hAnsi="Times New Roman" w:eastAsia="仿宋_GB2312" w:cs="Times New Roman"/>
          <w:color w:val="auto"/>
          <w:sz w:val="24"/>
          <w:szCs w:val="20"/>
        </w:rPr>
        <w:t>，</w:t>
      </w:r>
      <w:r>
        <w:rPr>
          <w:rFonts w:hint="eastAsia" w:ascii="仿宋_GB2312" w:hAnsi="Times New Roman" w:eastAsia="仿宋_GB2312" w:cs="Times New Roman"/>
          <w:color w:val="auto"/>
          <w:sz w:val="24"/>
          <w:szCs w:val="20"/>
        </w:rPr>
        <w:t>为</w:t>
      </w:r>
      <w:r>
        <w:rPr>
          <w:rFonts w:ascii="仿宋_GB2312" w:hAnsi="Times New Roman" w:eastAsia="仿宋_GB2312" w:cs="Times New Roman"/>
          <w:color w:val="auto"/>
          <w:sz w:val="24"/>
          <w:szCs w:val="20"/>
        </w:rPr>
        <w:t>制订</w:t>
      </w:r>
      <w:r>
        <w:rPr>
          <w:rFonts w:hint="eastAsia" w:ascii="仿宋_GB2312" w:hAnsi="Times New Roman" w:eastAsia="仿宋_GB2312" w:cs="Times New Roman"/>
          <w:color w:val="auto"/>
          <w:sz w:val="24"/>
          <w:szCs w:val="20"/>
        </w:rPr>
        <w:t>本规范</w:t>
      </w:r>
      <w:r>
        <w:rPr>
          <w:rFonts w:ascii="仿宋_GB2312" w:hAnsi="Times New Roman" w:eastAsia="仿宋_GB2312" w:cs="Times New Roman"/>
          <w:color w:val="auto"/>
          <w:sz w:val="24"/>
          <w:szCs w:val="20"/>
        </w:rPr>
        <w:t>奠定了基础。</w:t>
      </w:r>
    </w:p>
    <w:p>
      <w:pPr>
        <w:spacing w:line="360" w:lineRule="auto"/>
        <w:ind w:firstLine="480" w:firstLineChars="200"/>
        <w:rPr>
          <w:rFonts w:ascii="仿宋_GB2312" w:hAnsi="Times New Roman" w:eastAsia="仿宋_GB2312" w:cs="Times New Roman"/>
          <w:color w:val="auto"/>
          <w:sz w:val="24"/>
          <w:szCs w:val="20"/>
        </w:rPr>
      </w:pPr>
      <w:r>
        <w:rPr>
          <w:rFonts w:ascii="仿宋_GB2312" w:hAnsi="Times New Roman" w:eastAsia="仿宋_GB2312" w:cs="Times New Roman"/>
          <w:color w:val="auto"/>
          <w:sz w:val="24"/>
          <w:szCs w:val="20"/>
        </w:rPr>
        <w:t>为</w:t>
      </w:r>
      <w:r>
        <w:rPr>
          <w:rFonts w:hint="eastAsia" w:ascii="仿宋_GB2312" w:hAnsi="Times New Roman" w:eastAsia="仿宋_GB2312" w:cs="Times New Roman"/>
          <w:color w:val="auto"/>
          <w:sz w:val="24"/>
          <w:szCs w:val="20"/>
        </w:rPr>
        <w:t>指导城市道路隧道运营安全风险评估工作，统一技术标准，有效控制隧道运营安全风险，保障城市道路隧道运营安全，实现城市道路隧道运营安全风险评估工作的规范化，促进城市道路隧道运营安全的技术和管理水平的提高，特制订本规范。</w:t>
      </w:r>
    </w:p>
    <w:p>
      <w:pPr>
        <w:spacing w:line="360" w:lineRule="auto"/>
        <w:ind w:firstLine="480" w:firstLineChars="200"/>
        <w:rPr>
          <w:rFonts w:ascii="仿宋_GB2312" w:hAnsi="Times New Roman" w:eastAsia="仿宋_GB2312" w:cs="Times New Roman"/>
          <w:color w:val="auto"/>
          <w:sz w:val="24"/>
          <w:szCs w:val="20"/>
        </w:rPr>
      </w:pPr>
      <w:r>
        <w:rPr>
          <w:rFonts w:hint="eastAsia" w:ascii="仿宋_GB2312" w:hAnsi="Times New Roman" w:eastAsia="仿宋_GB2312" w:cs="Times New Roman"/>
          <w:color w:val="auto"/>
          <w:sz w:val="24"/>
          <w:szCs w:val="20"/>
        </w:rPr>
        <w:t>城市</w:t>
      </w:r>
      <w:r>
        <w:rPr>
          <w:rFonts w:ascii="仿宋_GB2312" w:hAnsi="Times New Roman" w:eastAsia="仿宋_GB2312" w:cs="Times New Roman"/>
          <w:color w:val="auto"/>
          <w:sz w:val="24"/>
          <w:szCs w:val="20"/>
        </w:rPr>
        <w:t>道路隧道运营安全</w:t>
      </w:r>
      <w:r>
        <w:rPr>
          <w:rFonts w:hint="eastAsia" w:ascii="仿宋_GB2312" w:hAnsi="Times New Roman" w:eastAsia="仿宋_GB2312" w:cs="Times New Roman"/>
          <w:color w:val="auto"/>
          <w:sz w:val="24"/>
          <w:szCs w:val="20"/>
        </w:rPr>
        <w:t>风险</w:t>
      </w:r>
      <w:r>
        <w:rPr>
          <w:rFonts w:ascii="仿宋_GB2312" w:hAnsi="Times New Roman" w:eastAsia="仿宋_GB2312" w:cs="Times New Roman"/>
          <w:color w:val="auto"/>
          <w:sz w:val="24"/>
          <w:szCs w:val="20"/>
        </w:rPr>
        <w:t>评估涉及建设单位、设计单位、施工单位、</w:t>
      </w:r>
      <w:r>
        <w:rPr>
          <w:rFonts w:hint="eastAsia" w:ascii="仿宋_GB2312" w:hAnsi="Times New Roman" w:eastAsia="仿宋_GB2312" w:cs="Times New Roman"/>
          <w:color w:val="auto"/>
          <w:sz w:val="24"/>
          <w:szCs w:val="20"/>
        </w:rPr>
        <w:t>运营</w:t>
      </w:r>
      <w:r>
        <w:rPr>
          <w:rFonts w:ascii="仿宋_GB2312" w:hAnsi="Times New Roman" w:eastAsia="仿宋_GB2312" w:cs="Times New Roman"/>
          <w:color w:val="auto"/>
          <w:sz w:val="24"/>
          <w:szCs w:val="20"/>
        </w:rPr>
        <w:t>管理单位等，相关各方应遵守和执行本规范的规定。</w:t>
      </w:r>
    </w:p>
    <w:p>
      <w:pPr>
        <w:spacing w:before="156" w:beforeLines="50" w:line="360" w:lineRule="auto"/>
        <w:ind w:firstLine="240" w:firstLineChars="100"/>
        <w:rPr>
          <w:rFonts w:ascii="Times New Roman" w:hAnsi="Times New Roman" w:eastAsia="宋体" w:cs="Times New Roman"/>
          <w:color w:val="auto"/>
          <w:sz w:val="24"/>
          <w:szCs w:val="20"/>
        </w:rPr>
      </w:pPr>
      <w:r>
        <w:rPr>
          <w:rFonts w:ascii="Times New Roman" w:hAnsi="Times New Roman" w:eastAsia="宋体" w:cs="Times New Roman"/>
          <w:b/>
          <w:color w:val="auto"/>
          <w:sz w:val="24"/>
          <w:szCs w:val="20"/>
        </w:rPr>
        <w:t xml:space="preserve">1.0.2  </w:t>
      </w:r>
      <w:r>
        <w:rPr>
          <w:rFonts w:hint="eastAsia" w:ascii="Times New Roman" w:hAnsi="Times New Roman" w:eastAsia="宋体" w:cs="Times New Roman"/>
          <w:color w:val="auto"/>
          <w:sz w:val="24"/>
          <w:szCs w:val="20"/>
        </w:rPr>
        <w:t>本规范适用于城市快速路和主干路道路隧道的运营安全风险评估</w:t>
      </w:r>
      <w:r>
        <w:rPr>
          <w:rFonts w:ascii="Times New Roman" w:hAnsi="Times New Roman" w:eastAsia="宋体" w:cs="Times New Roman"/>
          <w:color w:val="auto"/>
          <w:sz w:val="24"/>
          <w:szCs w:val="20"/>
        </w:rPr>
        <w:t>。</w:t>
      </w:r>
    </w:p>
    <w:p>
      <w:pPr>
        <w:spacing w:before="156" w:beforeLines="50" w:line="360" w:lineRule="auto"/>
        <w:rPr>
          <w:rFonts w:ascii="仿宋_GB2312" w:hAnsi="Times New Roman" w:eastAsia="仿宋_GB2312" w:cs="Times New Roman"/>
          <w:b/>
          <w:color w:val="auto"/>
          <w:sz w:val="24"/>
          <w:szCs w:val="20"/>
        </w:rPr>
      </w:pPr>
      <w:r>
        <w:rPr>
          <w:rFonts w:hint="eastAsia" w:ascii="仿宋_GB2312" w:hAnsi="Times New Roman" w:eastAsia="仿宋_GB2312" w:cs="Times New Roman"/>
          <w:b/>
          <w:color w:val="auto"/>
          <w:sz w:val="24"/>
          <w:szCs w:val="20"/>
        </w:rPr>
        <w:t>条文说明</w:t>
      </w:r>
    </w:p>
    <w:p>
      <w:pPr>
        <w:spacing w:line="360" w:lineRule="auto"/>
        <w:ind w:firstLine="480" w:firstLineChars="200"/>
        <w:rPr>
          <w:rFonts w:ascii="仿宋_GB2312" w:hAnsi="Times New Roman" w:eastAsia="仿宋_GB2312" w:cs="Times New Roman"/>
          <w:color w:val="auto"/>
          <w:sz w:val="24"/>
          <w:szCs w:val="20"/>
        </w:rPr>
      </w:pPr>
      <w:r>
        <w:rPr>
          <w:rFonts w:hint="eastAsia" w:ascii="仿宋_GB2312" w:hAnsi="Times New Roman" w:eastAsia="仿宋_GB2312" w:cs="Times New Roman"/>
          <w:color w:val="auto"/>
          <w:sz w:val="24"/>
          <w:szCs w:val="20"/>
        </w:rPr>
        <w:t>本规范</w:t>
      </w:r>
      <w:r>
        <w:rPr>
          <w:rFonts w:ascii="仿宋_GB2312" w:hAnsi="Times New Roman" w:eastAsia="仿宋_GB2312" w:cs="Times New Roman"/>
          <w:color w:val="auto"/>
          <w:sz w:val="24"/>
          <w:szCs w:val="20"/>
        </w:rPr>
        <w:t>适用于</w:t>
      </w:r>
      <w:r>
        <w:rPr>
          <w:rFonts w:hint="eastAsia" w:ascii="仿宋_GB2312" w:hAnsi="Times New Roman" w:eastAsia="仿宋_GB2312" w:cs="Times New Roman"/>
          <w:color w:val="auto"/>
          <w:sz w:val="24"/>
          <w:szCs w:val="20"/>
        </w:rPr>
        <w:t>广东省城市快速路和主干路</w:t>
      </w:r>
      <w:r>
        <w:rPr>
          <w:rFonts w:ascii="仿宋_GB2312" w:hAnsi="Times New Roman" w:eastAsia="仿宋_GB2312" w:cs="Times New Roman"/>
          <w:color w:val="auto"/>
          <w:sz w:val="24"/>
          <w:szCs w:val="20"/>
        </w:rPr>
        <w:t>车行</w:t>
      </w:r>
      <w:r>
        <w:rPr>
          <w:rFonts w:hint="eastAsia" w:ascii="仿宋_GB2312" w:hAnsi="Times New Roman" w:eastAsia="仿宋_GB2312" w:cs="Times New Roman"/>
          <w:color w:val="auto"/>
          <w:sz w:val="24"/>
          <w:szCs w:val="20"/>
        </w:rPr>
        <w:t>道路隧道的运营安全风险评估，</w:t>
      </w:r>
      <w:r>
        <w:rPr>
          <w:rFonts w:ascii="仿宋_GB2312" w:hAnsi="Times New Roman" w:eastAsia="仿宋_GB2312" w:cs="Times New Roman"/>
          <w:color w:val="auto"/>
          <w:sz w:val="24"/>
          <w:szCs w:val="20"/>
        </w:rPr>
        <w:t>主要针对机动车专用道路</w:t>
      </w:r>
      <w:r>
        <w:rPr>
          <w:rFonts w:hint="eastAsia" w:ascii="仿宋_GB2312" w:hAnsi="Times New Roman" w:eastAsia="仿宋_GB2312" w:cs="Times New Roman"/>
          <w:color w:val="auto"/>
          <w:sz w:val="24"/>
          <w:szCs w:val="20"/>
        </w:rPr>
        <w:t>。人行过街</w:t>
      </w:r>
      <w:r>
        <w:rPr>
          <w:rFonts w:ascii="仿宋_GB2312" w:hAnsi="Times New Roman" w:eastAsia="仿宋_GB2312" w:cs="Times New Roman"/>
          <w:color w:val="auto"/>
          <w:sz w:val="24"/>
          <w:szCs w:val="20"/>
        </w:rPr>
        <w:t>通道、地下交通枢纽以及大型地下商业街</w:t>
      </w:r>
      <w:r>
        <w:rPr>
          <w:rFonts w:hint="eastAsia" w:ascii="仿宋_GB2312" w:hAnsi="Times New Roman" w:eastAsia="仿宋_GB2312" w:cs="Times New Roman"/>
          <w:color w:val="auto"/>
          <w:sz w:val="24"/>
          <w:szCs w:val="20"/>
        </w:rPr>
        <w:t>的</w:t>
      </w:r>
      <w:r>
        <w:rPr>
          <w:rFonts w:ascii="仿宋_GB2312" w:hAnsi="Times New Roman" w:eastAsia="仿宋_GB2312" w:cs="Times New Roman"/>
          <w:color w:val="auto"/>
          <w:sz w:val="24"/>
          <w:szCs w:val="20"/>
        </w:rPr>
        <w:t>公共人行步道等都不在本规范规定范围内。</w:t>
      </w:r>
    </w:p>
    <w:p>
      <w:pPr>
        <w:spacing w:line="360" w:lineRule="auto"/>
        <w:ind w:firstLine="480" w:firstLineChars="200"/>
        <w:rPr>
          <w:rFonts w:ascii="仿宋_GB2312" w:hAnsi="Times New Roman" w:eastAsia="仿宋_GB2312" w:cs="Times New Roman"/>
          <w:color w:val="auto"/>
          <w:sz w:val="24"/>
          <w:szCs w:val="20"/>
        </w:rPr>
      </w:pPr>
      <w:r>
        <w:rPr>
          <w:rFonts w:hint="eastAsia" w:ascii="仿宋_GB2312" w:hAnsi="Times New Roman" w:eastAsia="仿宋_GB2312" w:cs="Times New Roman"/>
          <w:color w:val="auto"/>
          <w:sz w:val="24"/>
          <w:szCs w:val="20"/>
        </w:rPr>
        <w:t>鉴于次干路、支路隧道通常</w:t>
      </w:r>
      <w:r>
        <w:rPr>
          <w:rFonts w:ascii="仿宋_GB2312" w:hAnsi="Times New Roman" w:eastAsia="仿宋_GB2312" w:cs="Times New Roman"/>
          <w:color w:val="auto"/>
          <w:sz w:val="24"/>
          <w:szCs w:val="20"/>
        </w:rPr>
        <w:t>兼作人行</w:t>
      </w:r>
      <w:r>
        <w:rPr>
          <w:rFonts w:hint="eastAsia" w:ascii="仿宋_GB2312" w:hAnsi="Times New Roman" w:eastAsia="仿宋_GB2312" w:cs="Times New Roman"/>
          <w:color w:val="auto"/>
          <w:sz w:val="24"/>
          <w:szCs w:val="20"/>
        </w:rPr>
        <w:t>道</w:t>
      </w:r>
      <w:r>
        <w:rPr>
          <w:rFonts w:ascii="仿宋_GB2312" w:hAnsi="Times New Roman" w:eastAsia="仿宋_GB2312" w:cs="Times New Roman"/>
          <w:color w:val="auto"/>
          <w:sz w:val="24"/>
          <w:szCs w:val="20"/>
        </w:rPr>
        <w:t>或非机动车道</w:t>
      </w:r>
      <w:r>
        <w:rPr>
          <w:rFonts w:hint="eastAsia" w:ascii="仿宋_GB2312" w:hAnsi="Times New Roman" w:eastAsia="仿宋_GB2312" w:cs="Times New Roman"/>
          <w:color w:val="auto"/>
          <w:sz w:val="24"/>
          <w:szCs w:val="20"/>
        </w:rPr>
        <w:t>，其交通</w:t>
      </w:r>
      <w:r>
        <w:rPr>
          <w:rFonts w:ascii="仿宋_GB2312" w:hAnsi="Times New Roman" w:eastAsia="仿宋_GB2312" w:cs="Times New Roman"/>
          <w:color w:val="auto"/>
          <w:sz w:val="24"/>
          <w:szCs w:val="20"/>
        </w:rPr>
        <w:t>组织</w:t>
      </w:r>
      <w:r>
        <w:rPr>
          <w:rFonts w:hint="eastAsia" w:ascii="仿宋_GB2312" w:hAnsi="Times New Roman" w:eastAsia="仿宋_GB2312" w:cs="Times New Roman"/>
          <w:color w:val="auto"/>
          <w:sz w:val="24"/>
          <w:szCs w:val="20"/>
        </w:rPr>
        <w:t>复杂</w:t>
      </w:r>
      <w:r>
        <w:rPr>
          <w:rFonts w:ascii="仿宋_GB2312" w:hAnsi="Times New Roman" w:eastAsia="仿宋_GB2312" w:cs="Times New Roman"/>
          <w:color w:val="auto"/>
          <w:sz w:val="24"/>
          <w:szCs w:val="20"/>
        </w:rPr>
        <w:t>，</w:t>
      </w:r>
      <w:r>
        <w:rPr>
          <w:rFonts w:hint="eastAsia" w:ascii="仿宋_GB2312" w:hAnsi="Times New Roman" w:eastAsia="仿宋_GB2312" w:cs="Times New Roman"/>
          <w:color w:val="auto"/>
          <w:sz w:val="24"/>
          <w:szCs w:val="20"/>
        </w:rPr>
        <w:t>故次干路、支路隧道</w:t>
      </w:r>
      <w:r>
        <w:rPr>
          <w:rFonts w:ascii="仿宋_GB2312" w:hAnsi="Times New Roman" w:eastAsia="仿宋_GB2312" w:cs="Times New Roman"/>
          <w:color w:val="auto"/>
          <w:sz w:val="24"/>
          <w:szCs w:val="20"/>
        </w:rPr>
        <w:t>都不在本规范</w:t>
      </w:r>
      <w:r>
        <w:rPr>
          <w:rFonts w:hint="eastAsia" w:ascii="仿宋_GB2312" w:hAnsi="Times New Roman" w:eastAsia="仿宋_GB2312" w:cs="Times New Roman"/>
          <w:color w:val="auto"/>
          <w:sz w:val="24"/>
          <w:szCs w:val="20"/>
        </w:rPr>
        <w:t>规定</w:t>
      </w:r>
      <w:r>
        <w:rPr>
          <w:rFonts w:ascii="仿宋_GB2312" w:hAnsi="Times New Roman" w:eastAsia="仿宋_GB2312" w:cs="Times New Roman"/>
          <w:color w:val="auto"/>
          <w:sz w:val="24"/>
          <w:szCs w:val="20"/>
        </w:rPr>
        <w:t>范围内。</w:t>
      </w:r>
    </w:p>
    <w:p>
      <w:pPr>
        <w:spacing w:before="156" w:beforeLines="50" w:line="360" w:lineRule="auto"/>
        <w:ind w:firstLine="240" w:firstLineChars="100"/>
        <w:rPr>
          <w:rFonts w:ascii="Times New Roman" w:hAnsi="Times New Roman" w:cs="Times New Roman"/>
          <w:color w:val="auto"/>
          <w:sz w:val="24"/>
          <w:szCs w:val="24"/>
        </w:rPr>
      </w:pPr>
      <w:r>
        <w:rPr>
          <w:rFonts w:ascii="Times New Roman" w:hAnsi="Times New Roman" w:eastAsia="宋体" w:cs="Times New Roman"/>
          <w:b/>
          <w:color w:val="auto"/>
          <w:sz w:val="24"/>
        </w:rPr>
        <w:t>1.0.3</w:t>
      </w:r>
      <w:r>
        <w:rPr>
          <w:rFonts w:ascii="Times New Roman" w:hAnsi="Times New Roman" w:cs="Times New Roman"/>
          <w:color w:val="auto"/>
          <w:sz w:val="24"/>
          <w:szCs w:val="24"/>
        </w:rPr>
        <w:t xml:space="preserve">  </w:t>
      </w:r>
      <w:r>
        <w:rPr>
          <w:rFonts w:ascii="Times New Roman" w:hAnsi="Times New Roman" w:eastAsia="宋体" w:cs="Times New Roman"/>
          <w:color w:val="auto"/>
          <w:sz w:val="24"/>
          <w:szCs w:val="24"/>
        </w:rPr>
        <w:t>城市道路</w:t>
      </w:r>
      <w:r>
        <w:rPr>
          <w:rFonts w:ascii="Times New Roman" w:hAnsi="Times New Roman" w:cs="Times New Roman"/>
          <w:color w:val="auto"/>
          <w:sz w:val="24"/>
          <w:szCs w:val="24"/>
        </w:rPr>
        <w:t>隧道运营安全风险评估应</w:t>
      </w:r>
      <w:r>
        <w:rPr>
          <w:rFonts w:hint="eastAsia" w:ascii="Times New Roman" w:hAnsi="Times New Roman" w:cs="Times New Roman"/>
          <w:color w:val="auto"/>
          <w:sz w:val="24"/>
          <w:szCs w:val="24"/>
        </w:rPr>
        <w:t>遵循</w:t>
      </w:r>
      <w:r>
        <w:rPr>
          <w:rFonts w:ascii="Times New Roman" w:hAnsi="Times New Roman" w:cs="Times New Roman"/>
          <w:color w:val="auto"/>
          <w:sz w:val="24"/>
          <w:szCs w:val="24"/>
        </w:rPr>
        <w:t>科学客观、</w:t>
      </w:r>
      <w:r>
        <w:rPr>
          <w:rFonts w:hint="eastAsia" w:ascii="Times New Roman" w:hAnsi="Times New Roman" w:cs="Times New Roman"/>
          <w:color w:val="auto"/>
          <w:sz w:val="24"/>
          <w:szCs w:val="24"/>
        </w:rPr>
        <w:t>安全实用</w:t>
      </w:r>
      <w:r>
        <w:rPr>
          <w:rFonts w:ascii="Times New Roman" w:hAnsi="Times New Roman" w:cs="Times New Roman"/>
          <w:color w:val="auto"/>
          <w:sz w:val="24"/>
          <w:szCs w:val="24"/>
        </w:rPr>
        <w:t>和经济合理的原则。</w:t>
      </w:r>
    </w:p>
    <w:p>
      <w:pPr>
        <w:spacing w:before="156" w:beforeLines="50" w:line="360" w:lineRule="auto"/>
        <w:ind w:firstLine="240" w:firstLineChars="100"/>
        <w:rPr>
          <w:rFonts w:ascii="Times New Roman" w:hAnsi="Times New Roman" w:cs="Times New Roman"/>
          <w:color w:val="auto"/>
          <w:sz w:val="24"/>
          <w:szCs w:val="24"/>
        </w:rPr>
      </w:pPr>
      <w:r>
        <w:rPr>
          <w:rFonts w:ascii="Times New Roman" w:hAnsi="Times New Roman" w:cs="Times New Roman"/>
          <w:b/>
          <w:color w:val="auto"/>
          <w:sz w:val="24"/>
          <w:szCs w:val="24"/>
        </w:rPr>
        <w:t>1.0.4</w:t>
      </w:r>
      <w:r>
        <w:rPr>
          <w:rFonts w:hint="eastAsia" w:ascii="Times New Roman" w:hAnsi="Times New Roman" w:cs="Times New Roman"/>
          <w:color w:val="auto"/>
          <w:sz w:val="24"/>
          <w:szCs w:val="24"/>
        </w:rPr>
        <w:t xml:space="preserve">  </w:t>
      </w:r>
      <w:r>
        <w:rPr>
          <w:rFonts w:ascii="Times New Roman" w:hAnsi="Times New Roman" w:eastAsia="宋体" w:cs="Times New Roman"/>
          <w:color w:val="auto"/>
          <w:sz w:val="24"/>
          <w:szCs w:val="24"/>
        </w:rPr>
        <w:t>城市道路</w:t>
      </w:r>
      <w:r>
        <w:rPr>
          <w:rFonts w:ascii="Times New Roman" w:hAnsi="Times New Roman" w:cs="Times New Roman"/>
          <w:color w:val="auto"/>
          <w:sz w:val="24"/>
          <w:szCs w:val="24"/>
        </w:rPr>
        <w:t>隧道</w:t>
      </w:r>
      <w:r>
        <w:rPr>
          <w:rFonts w:hint="eastAsia" w:ascii="Times New Roman" w:hAnsi="Times New Roman" w:cs="Times New Roman"/>
          <w:color w:val="auto"/>
          <w:sz w:val="24"/>
          <w:szCs w:val="24"/>
        </w:rPr>
        <w:t>运营安全风险评估对象应包括隧道土建结构和隧道机电</w:t>
      </w:r>
      <w:r>
        <w:rPr>
          <w:rFonts w:hint="eastAsia" w:ascii="宋体" w:hAnsi="宋体" w:eastAsia="宋体"/>
          <w:color w:val="auto"/>
          <w:sz w:val="24"/>
          <w:szCs w:val="24"/>
        </w:rPr>
        <w:t>等设备设施</w:t>
      </w:r>
      <w:r>
        <w:rPr>
          <w:rFonts w:hint="eastAsia" w:ascii="Times New Roman" w:hAnsi="Times New Roman" w:cs="Times New Roman"/>
          <w:color w:val="auto"/>
          <w:sz w:val="24"/>
          <w:szCs w:val="24"/>
        </w:rPr>
        <w:t>。</w:t>
      </w:r>
    </w:p>
    <w:p>
      <w:pPr>
        <w:spacing w:before="156" w:beforeLines="50" w:line="360" w:lineRule="auto"/>
        <w:ind w:firstLine="240" w:firstLineChars="100"/>
        <w:rPr>
          <w:rFonts w:ascii="Times New Roman" w:hAnsi="Times New Roman" w:eastAsia="宋体" w:cs="Times New Roman"/>
          <w:color w:val="auto"/>
          <w:sz w:val="24"/>
          <w:szCs w:val="20"/>
        </w:rPr>
      </w:pPr>
      <w:r>
        <w:rPr>
          <w:rFonts w:ascii="Times New Roman" w:hAnsi="Times New Roman" w:eastAsia="宋体" w:cs="Times New Roman"/>
          <w:b/>
          <w:color w:val="auto"/>
          <w:sz w:val="24"/>
        </w:rPr>
        <w:t>1.0.5</w:t>
      </w:r>
      <w:r>
        <w:rPr>
          <w:rFonts w:ascii="Times New Roman" w:hAnsi="Times New Roman" w:cs="Times New Roman"/>
          <w:color w:val="auto"/>
          <w:sz w:val="24"/>
          <w:szCs w:val="24"/>
        </w:rPr>
        <w:t xml:space="preserve">  </w:t>
      </w:r>
      <w:r>
        <w:rPr>
          <w:rFonts w:ascii="Times New Roman" w:hAnsi="Times New Roman" w:eastAsia="宋体" w:cs="Times New Roman"/>
          <w:color w:val="auto"/>
          <w:sz w:val="24"/>
          <w:szCs w:val="20"/>
        </w:rPr>
        <w:t>应根据要求对城市道路隧道开展运营安全总体风险评估和专项风险评估</w:t>
      </w:r>
      <w:r>
        <w:rPr>
          <w:rFonts w:hint="eastAsia" w:ascii="Times New Roman" w:hAnsi="Times New Roman" w:eastAsia="宋体" w:cs="Times New Roman"/>
          <w:color w:val="auto"/>
          <w:sz w:val="24"/>
          <w:szCs w:val="20"/>
        </w:rPr>
        <w:t>。</w:t>
      </w:r>
    </w:p>
    <w:p>
      <w:pPr>
        <w:spacing w:before="156" w:beforeLines="50" w:line="360" w:lineRule="auto"/>
        <w:ind w:firstLine="240" w:firstLineChars="100"/>
        <w:rPr>
          <w:rFonts w:ascii="Times New Roman" w:hAnsi="Times New Roman" w:eastAsia="宋体" w:cs="Times New Roman"/>
          <w:color w:val="auto"/>
          <w:sz w:val="24"/>
          <w:szCs w:val="20"/>
        </w:rPr>
      </w:pPr>
      <w:r>
        <w:rPr>
          <w:rFonts w:ascii="Times New Roman" w:hAnsi="Times New Roman" w:eastAsia="宋体" w:cs="Times New Roman"/>
          <w:b/>
          <w:color w:val="auto"/>
          <w:sz w:val="24"/>
        </w:rPr>
        <w:t>1.0.6</w:t>
      </w:r>
      <w:r>
        <w:rPr>
          <w:rFonts w:ascii="Times New Roman" w:hAnsi="Times New Roman" w:cs="Times New Roman"/>
          <w:color w:val="auto"/>
          <w:sz w:val="24"/>
          <w:szCs w:val="24"/>
        </w:rPr>
        <w:t xml:space="preserve">  城市道路隧道</w:t>
      </w:r>
      <w:r>
        <w:rPr>
          <w:rFonts w:hint="eastAsia" w:ascii="Times New Roman" w:hAnsi="Times New Roman" w:cs="Times New Roman"/>
          <w:color w:val="auto"/>
          <w:sz w:val="24"/>
          <w:szCs w:val="24"/>
        </w:rPr>
        <w:t>运营安全风险评估应</w:t>
      </w:r>
      <w:r>
        <w:rPr>
          <w:rFonts w:ascii="Times New Roman" w:hAnsi="Times New Roman" w:cs="Times New Roman"/>
          <w:color w:val="auto"/>
          <w:sz w:val="24"/>
          <w:szCs w:val="24"/>
        </w:rPr>
        <w:t>划分风险等级，并</w:t>
      </w:r>
      <w:r>
        <w:rPr>
          <w:rFonts w:hint="eastAsia" w:ascii="Times New Roman" w:hAnsi="Times New Roman" w:eastAsia="宋体" w:cs="Times New Roman"/>
          <w:color w:val="auto"/>
          <w:sz w:val="24"/>
          <w:szCs w:val="20"/>
        </w:rPr>
        <w:t>根据风险</w:t>
      </w:r>
      <w:r>
        <w:rPr>
          <w:rFonts w:ascii="Times New Roman" w:hAnsi="Times New Roman" w:eastAsia="宋体" w:cs="Times New Roman"/>
          <w:color w:val="auto"/>
          <w:sz w:val="24"/>
          <w:szCs w:val="20"/>
        </w:rPr>
        <w:t>评估结果</w:t>
      </w:r>
      <w:r>
        <w:rPr>
          <w:rFonts w:hint="eastAsia" w:ascii="Times New Roman" w:hAnsi="Times New Roman" w:eastAsia="宋体" w:cs="Times New Roman"/>
          <w:color w:val="auto"/>
          <w:sz w:val="24"/>
          <w:szCs w:val="20"/>
        </w:rPr>
        <w:t>制定</w:t>
      </w:r>
      <w:r>
        <w:rPr>
          <w:rFonts w:ascii="Times New Roman" w:hAnsi="Times New Roman" w:eastAsia="宋体" w:cs="Times New Roman"/>
          <w:color w:val="auto"/>
          <w:sz w:val="24"/>
          <w:szCs w:val="20"/>
        </w:rPr>
        <w:t>相应的</w:t>
      </w:r>
      <w:r>
        <w:rPr>
          <w:rFonts w:hint="eastAsia" w:ascii="Times New Roman" w:hAnsi="Times New Roman" w:eastAsia="宋体" w:cs="Times New Roman"/>
          <w:color w:val="auto"/>
          <w:sz w:val="24"/>
          <w:szCs w:val="20"/>
        </w:rPr>
        <w:t>处置</w:t>
      </w:r>
      <w:r>
        <w:rPr>
          <w:rFonts w:ascii="Times New Roman" w:hAnsi="Times New Roman" w:eastAsia="宋体" w:cs="Times New Roman"/>
          <w:color w:val="auto"/>
          <w:sz w:val="24"/>
          <w:szCs w:val="20"/>
        </w:rPr>
        <w:t>措施和运营技术方案。</w:t>
      </w:r>
    </w:p>
    <w:p>
      <w:pPr>
        <w:spacing w:before="156" w:beforeLines="50" w:line="360" w:lineRule="auto"/>
        <w:rPr>
          <w:rFonts w:ascii="仿宋_GB2312" w:hAnsi="Times New Roman" w:eastAsia="仿宋_GB2312" w:cs="Times New Roman"/>
          <w:b/>
          <w:color w:val="auto"/>
          <w:sz w:val="24"/>
          <w:szCs w:val="20"/>
        </w:rPr>
      </w:pPr>
      <w:r>
        <w:rPr>
          <w:rFonts w:hint="eastAsia" w:ascii="仿宋_GB2312" w:hAnsi="Times New Roman" w:eastAsia="仿宋_GB2312" w:cs="Times New Roman"/>
          <w:b/>
          <w:color w:val="auto"/>
          <w:sz w:val="24"/>
          <w:szCs w:val="20"/>
        </w:rPr>
        <w:t>条文说明</w:t>
      </w:r>
    </w:p>
    <w:p>
      <w:pPr>
        <w:spacing w:line="360" w:lineRule="auto"/>
        <w:ind w:firstLine="480" w:firstLineChars="200"/>
        <w:rPr>
          <w:rFonts w:ascii="仿宋_GB2312" w:hAnsi="Times New Roman" w:eastAsia="仿宋_GB2312" w:cs="Times New Roman"/>
          <w:color w:val="auto"/>
          <w:sz w:val="24"/>
          <w:szCs w:val="20"/>
        </w:rPr>
      </w:pPr>
      <w:r>
        <w:rPr>
          <w:rFonts w:hint="eastAsia" w:ascii="仿宋_GB2312" w:hAnsi="Times New Roman" w:eastAsia="仿宋_GB2312" w:cs="Times New Roman"/>
          <w:color w:val="auto"/>
          <w:sz w:val="24"/>
          <w:szCs w:val="20"/>
        </w:rPr>
        <w:t>每座城市道路隧道由于</w:t>
      </w:r>
      <w:r>
        <w:rPr>
          <w:rFonts w:ascii="仿宋_GB2312" w:hAnsi="Times New Roman" w:eastAsia="仿宋_GB2312" w:cs="Times New Roman"/>
          <w:color w:val="auto"/>
          <w:sz w:val="24"/>
          <w:szCs w:val="20"/>
        </w:rPr>
        <w:t>不同的交通运营状况、结构和设施</w:t>
      </w:r>
      <w:r>
        <w:rPr>
          <w:rFonts w:hint="eastAsia" w:ascii="仿宋_GB2312" w:hAnsi="Times New Roman" w:eastAsia="仿宋_GB2312" w:cs="Times New Roman"/>
          <w:color w:val="auto"/>
          <w:sz w:val="24"/>
          <w:szCs w:val="20"/>
        </w:rPr>
        <w:t>技术</w:t>
      </w:r>
      <w:r>
        <w:rPr>
          <w:rFonts w:ascii="仿宋_GB2312" w:hAnsi="Times New Roman" w:eastAsia="仿宋_GB2312" w:cs="Times New Roman"/>
          <w:color w:val="auto"/>
          <w:sz w:val="24"/>
          <w:szCs w:val="20"/>
        </w:rPr>
        <w:t>状况以及病害程度、围岩地质条件等</w:t>
      </w:r>
      <w:r>
        <w:rPr>
          <w:rFonts w:hint="eastAsia" w:ascii="仿宋_GB2312" w:hAnsi="Times New Roman" w:eastAsia="仿宋_GB2312" w:cs="Times New Roman"/>
          <w:color w:val="auto"/>
          <w:sz w:val="24"/>
          <w:szCs w:val="20"/>
        </w:rPr>
        <w:t>，其存在</w:t>
      </w:r>
      <w:r>
        <w:rPr>
          <w:rFonts w:ascii="仿宋_GB2312" w:hAnsi="Times New Roman" w:eastAsia="仿宋_GB2312" w:cs="Times New Roman"/>
          <w:color w:val="auto"/>
          <w:sz w:val="24"/>
          <w:szCs w:val="20"/>
        </w:rPr>
        <w:t>的风险</w:t>
      </w:r>
      <w:r>
        <w:rPr>
          <w:rFonts w:hint="eastAsia" w:ascii="仿宋_GB2312" w:hAnsi="Times New Roman" w:eastAsia="仿宋_GB2312" w:cs="Times New Roman"/>
          <w:color w:val="auto"/>
          <w:sz w:val="24"/>
          <w:szCs w:val="20"/>
        </w:rPr>
        <w:t>不一样</w:t>
      </w:r>
      <w:r>
        <w:rPr>
          <w:rFonts w:ascii="仿宋_GB2312" w:hAnsi="Times New Roman" w:eastAsia="仿宋_GB2312" w:cs="Times New Roman"/>
          <w:color w:val="auto"/>
          <w:sz w:val="24"/>
          <w:szCs w:val="20"/>
        </w:rPr>
        <w:t>，因此应根据具体情况</w:t>
      </w:r>
      <w:r>
        <w:rPr>
          <w:rFonts w:hint="eastAsia" w:ascii="仿宋_GB2312" w:hAnsi="Times New Roman" w:eastAsia="仿宋_GB2312" w:cs="Times New Roman"/>
          <w:color w:val="auto"/>
          <w:sz w:val="24"/>
          <w:szCs w:val="20"/>
        </w:rPr>
        <w:t>制订</w:t>
      </w:r>
      <w:r>
        <w:rPr>
          <w:rFonts w:ascii="仿宋_GB2312" w:hAnsi="Times New Roman" w:eastAsia="仿宋_GB2312" w:cs="Times New Roman"/>
          <w:color w:val="auto"/>
          <w:sz w:val="24"/>
          <w:szCs w:val="20"/>
        </w:rPr>
        <w:t>相应的应对措施</w:t>
      </w:r>
      <w:r>
        <w:rPr>
          <w:rFonts w:hint="eastAsia" w:ascii="仿宋_GB2312" w:hAnsi="Times New Roman" w:eastAsia="仿宋_GB2312" w:cs="Times New Roman"/>
          <w:color w:val="auto"/>
          <w:sz w:val="24"/>
          <w:szCs w:val="20"/>
        </w:rPr>
        <w:t>和运营技术方案。</w:t>
      </w:r>
    </w:p>
    <w:p>
      <w:pPr>
        <w:spacing w:before="156" w:beforeLines="50" w:line="360" w:lineRule="auto"/>
        <w:ind w:firstLine="240" w:firstLineChars="100"/>
        <w:rPr>
          <w:rFonts w:ascii="Times New Roman" w:hAnsi="Times New Roman" w:eastAsia="宋体" w:cs="Times New Roman"/>
          <w:color w:val="auto"/>
          <w:sz w:val="24"/>
          <w:szCs w:val="20"/>
        </w:rPr>
      </w:pPr>
      <w:r>
        <w:rPr>
          <w:rFonts w:ascii="Times New Roman" w:hAnsi="Times New Roman" w:eastAsia="宋体" w:cs="Times New Roman"/>
          <w:b/>
          <w:color w:val="auto"/>
          <w:sz w:val="24"/>
          <w:szCs w:val="20"/>
        </w:rPr>
        <w:t>1.0.7</w:t>
      </w:r>
      <w:r>
        <w:rPr>
          <w:rFonts w:ascii="Times New Roman" w:hAnsi="Times New Roman" w:eastAsia="宋体" w:cs="Times New Roman"/>
          <w:color w:val="auto"/>
          <w:sz w:val="24"/>
          <w:szCs w:val="20"/>
        </w:rPr>
        <w:t xml:space="preserve">  </w:t>
      </w:r>
      <w:r>
        <w:rPr>
          <w:rFonts w:ascii="Times New Roman" w:hAnsi="Times New Roman" w:eastAsia="宋体" w:cs="Times New Roman"/>
          <w:color w:val="auto"/>
          <w:sz w:val="24"/>
          <w:szCs w:val="24"/>
        </w:rPr>
        <w:t>城市道路</w:t>
      </w:r>
      <w:r>
        <w:rPr>
          <w:rFonts w:hint="eastAsia" w:ascii="Times New Roman" w:hAnsi="Times New Roman" w:eastAsia="宋体" w:cs="Times New Roman"/>
          <w:color w:val="auto"/>
          <w:sz w:val="24"/>
          <w:szCs w:val="20"/>
        </w:rPr>
        <w:t>隧道运营安全风险评估应积极而稳妥地采用新理论、新技术、新产品、新方法和新设备。</w:t>
      </w:r>
    </w:p>
    <w:p>
      <w:pPr>
        <w:spacing w:before="156" w:beforeLines="50" w:line="360" w:lineRule="auto"/>
        <w:ind w:firstLine="240" w:firstLineChars="100"/>
        <w:rPr>
          <w:rFonts w:ascii="Times New Roman" w:hAnsi="Times New Roman" w:eastAsia="宋体" w:cs="Times New Roman"/>
          <w:color w:val="auto"/>
          <w:sz w:val="24"/>
        </w:rPr>
      </w:pPr>
      <w:r>
        <w:rPr>
          <w:rFonts w:ascii="Times New Roman" w:hAnsi="Times New Roman" w:eastAsia="宋体" w:cs="Times New Roman"/>
          <w:b/>
          <w:color w:val="auto"/>
          <w:sz w:val="24"/>
        </w:rPr>
        <w:t>1.0.8</w:t>
      </w:r>
      <w:r>
        <w:rPr>
          <w:rFonts w:ascii="Times New Roman" w:hAnsi="Times New Roman" w:cs="Times New Roman"/>
          <w:color w:val="auto"/>
          <w:sz w:val="24"/>
          <w:szCs w:val="24"/>
        </w:rPr>
        <w:t xml:space="preserve">  </w:t>
      </w:r>
      <w:r>
        <w:rPr>
          <w:rFonts w:ascii="Times New Roman" w:hAnsi="Times New Roman" w:eastAsia="宋体" w:cs="Times New Roman"/>
          <w:color w:val="auto"/>
          <w:sz w:val="24"/>
          <w:szCs w:val="24"/>
        </w:rPr>
        <w:t>城市道路</w:t>
      </w:r>
      <w:r>
        <w:rPr>
          <w:rFonts w:ascii="Times New Roman" w:hAnsi="Times New Roman" w:eastAsia="宋体" w:cs="Times New Roman"/>
          <w:color w:val="auto"/>
          <w:sz w:val="24"/>
        </w:rPr>
        <w:t>隧道运营安全风险评估除</w:t>
      </w:r>
      <w:r>
        <w:rPr>
          <w:rFonts w:hint="eastAsia" w:ascii="Times New Roman" w:hAnsi="Times New Roman" w:eastAsia="宋体" w:cs="Times New Roman"/>
          <w:color w:val="auto"/>
          <w:sz w:val="24"/>
        </w:rPr>
        <w:t>应符合</w:t>
      </w:r>
      <w:r>
        <w:rPr>
          <w:rFonts w:ascii="Times New Roman" w:hAnsi="Times New Roman" w:eastAsia="宋体" w:cs="Times New Roman"/>
          <w:color w:val="auto"/>
          <w:sz w:val="24"/>
        </w:rPr>
        <w:t>本规范</w:t>
      </w:r>
      <w:r>
        <w:rPr>
          <w:rFonts w:hint="eastAsia" w:ascii="Times New Roman" w:hAnsi="Times New Roman" w:eastAsia="宋体" w:cs="Times New Roman"/>
          <w:color w:val="auto"/>
          <w:sz w:val="24"/>
        </w:rPr>
        <w:t>的</w:t>
      </w:r>
      <w:r>
        <w:rPr>
          <w:rFonts w:ascii="Times New Roman" w:hAnsi="Times New Roman" w:eastAsia="宋体" w:cs="Times New Roman"/>
          <w:color w:val="auto"/>
          <w:sz w:val="24"/>
        </w:rPr>
        <w:t>规定外，</w:t>
      </w:r>
      <w:r>
        <w:rPr>
          <w:rFonts w:hint="eastAsia" w:ascii="Times New Roman" w:hAnsi="Times New Roman" w:eastAsia="宋体" w:cs="Times New Roman"/>
          <w:color w:val="auto"/>
          <w:sz w:val="24"/>
        </w:rPr>
        <w:t>尚</w:t>
      </w:r>
      <w:r>
        <w:rPr>
          <w:rFonts w:ascii="Times New Roman" w:hAnsi="Times New Roman" w:eastAsia="宋体" w:cs="Times New Roman"/>
          <w:color w:val="auto"/>
          <w:sz w:val="24"/>
        </w:rPr>
        <w:t>应符合国家</w:t>
      </w:r>
      <w:r>
        <w:rPr>
          <w:rFonts w:hint="eastAsia" w:ascii="Times New Roman" w:hAnsi="Times New Roman" w:eastAsia="宋体" w:cs="Times New Roman"/>
          <w:color w:val="auto"/>
          <w:sz w:val="24"/>
        </w:rPr>
        <w:t>、</w:t>
      </w:r>
      <w:r>
        <w:rPr>
          <w:rFonts w:ascii="Times New Roman" w:hAnsi="Times New Roman" w:eastAsia="宋体" w:cs="Times New Roman"/>
          <w:color w:val="auto"/>
          <w:sz w:val="24"/>
        </w:rPr>
        <w:t>行业和</w:t>
      </w:r>
      <w:r>
        <w:rPr>
          <w:rFonts w:hint="eastAsia" w:ascii="Times New Roman" w:hAnsi="Times New Roman" w:eastAsia="宋体" w:cs="Times New Roman"/>
          <w:color w:val="auto"/>
          <w:sz w:val="24"/>
        </w:rPr>
        <w:t>广东省现行有关</w:t>
      </w:r>
      <w:r>
        <w:rPr>
          <w:rFonts w:ascii="Times New Roman" w:hAnsi="Times New Roman" w:eastAsia="宋体" w:cs="Times New Roman"/>
          <w:color w:val="auto"/>
          <w:sz w:val="24"/>
        </w:rPr>
        <w:t>标准的规定。</w:t>
      </w:r>
    </w:p>
    <w:p>
      <w:pPr>
        <w:spacing w:before="156" w:beforeLines="50" w:line="360" w:lineRule="auto"/>
        <w:rPr>
          <w:rFonts w:ascii="Times New Roman" w:hAnsi="Times New Roman" w:eastAsia="宋体" w:cs="Times New Roman"/>
          <w:color w:val="auto"/>
          <w:sz w:val="24"/>
        </w:rPr>
      </w:pPr>
    </w:p>
    <w:p>
      <w:pPr>
        <w:spacing w:before="312" w:beforeLines="100" w:after="312" w:afterLines="100" w:line="360" w:lineRule="auto"/>
        <w:jc w:val="left"/>
        <w:outlineLvl w:val="0"/>
        <w:rPr>
          <w:rFonts w:ascii="Times New Roman" w:hAnsi="Times New Roman" w:eastAsia="宋体" w:cs="Times New Roman"/>
          <w:b/>
          <w:color w:val="auto"/>
          <w:sz w:val="36"/>
          <w:szCs w:val="36"/>
        </w:rPr>
      </w:pPr>
      <w:r>
        <w:rPr>
          <w:rFonts w:ascii="Times New Roman" w:hAnsi="Times New Roman" w:cs="Times New Roman"/>
          <w:color w:val="auto"/>
          <w:sz w:val="24"/>
          <w:szCs w:val="24"/>
        </w:rPr>
        <w:br w:type="page"/>
      </w:r>
      <w:bookmarkStart w:id="10" w:name="_Toc4770020"/>
      <w:bookmarkStart w:id="11" w:name="_Toc30167571"/>
      <w:bookmarkStart w:id="12" w:name="_Toc30167467"/>
      <w:bookmarkStart w:id="13" w:name="_Toc21768554"/>
      <w:bookmarkStart w:id="14" w:name="_Toc21683409"/>
      <w:bookmarkStart w:id="15" w:name="_Toc3294255"/>
      <w:r>
        <w:rPr>
          <w:rFonts w:ascii="Times New Roman" w:hAnsi="Times New Roman" w:eastAsia="宋体" w:cs="Times New Roman"/>
          <w:b/>
          <w:color w:val="auto"/>
          <w:sz w:val="36"/>
          <w:szCs w:val="36"/>
        </w:rPr>
        <w:t>2  术语</w:t>
      </w:r>
      <w:bookmarkEnd w:id="10"/>
      <w:bookmarkEnd w:id="11"/>
      <w:bookmarkEnd w:id="12"/>
      <w:bookmarkEnd w:id="13"/>
      <w:bookmarkEnd w:id="14"/>
      <w:bookmarkEnd w:id="15"/>
    </w:p>
    <w:p>
      <w:pPr>
        <w:spacing w:before="156" w:beforeLines="50" w:line="360" w:lineRule="auto"/>
        <w:ind w:firstLine="240" w:firstLineChars="100"/>
        <w:rPr>
          <w:rFonts w:ascii="Times New Roman" w:hAnsi="Times New Roman" w:cs="Times New Roman"/>
          <w:color w:val="auto"/>
          <w:sz w:val="24"/>
          <w:szCs w:val="24"/>
        </w:rPr>
      </w:pPr>
      <w:r>
        <w:rPr>
          <w:rFonts w:ascii="Times New Roman" w:hAnsi="Times New Roman" w:cs="Times New Roman"/>
          <w:b/>
          <w:color w:val="auto"/>
          <w:sz w:val="24"/>
          <w:szCs w:val="24"/>
        </w:rPr>
        <w:t>2.0.1</w:t>
      </w:r>
      <w:r>
        <w:rPr>
          <w:rFonts w:ascii="Times New Roman" w:hAnsi="Times New Roman" w:cs="Times New Roman"/>
          <w:color w:val="auto"/>
          <w:sz w:val="24"/>
          <w:szCs w:val="24"/>
        </w:rPr>
        <w:t xml:space="preserve"> </w:t>
      </w:r>
      <w:r>
        <w:rPr>
          <w:rFonts w:ascii="Times New Roman" w:hAnsi="Times New Roman" w:eastAsia="宋体" w:cs="Times New Roman"/>
          <w:color w:val="auto"/>
          <w:sz w:val="24"/>
        </w:rPr>
        <w:t xml:space="preserve"> </w:t>
      </w:r>
      <w:r>
        <w:rPr>
          <w:rFonts w:ascii="Times New Roman" w:hAnsi="Times New Roman" w:eastAsia="宋体" w:cs="Times New Roman"/>
          <w:color w:val="auto"/>
          <w:sz w:val="24"/>
          <w:szCs w:val="24"/>
        </w:rPr>
        <w:t>风险</w:t>
      </w:r>
      <w:r>
        <w:rPr>
          <w:rFonts w:ascii="Times New Roman" w:hAnsi="Times New Roman" w:eastAsia="宋体" w:cs="Times New Roman"/>
          <w:color w:val="auto"/>
          <w:sz w:val="24"/>
        </w:rPr>
        <w:t xml:space="preserve">  risk </w:t>
      </w:r>
    </w:p>
    <w:p>
      <w:pPr>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rPr>
        <w:t>不确定性</w:t>
      </w:r>
      <w:r>
        <w:rPr>
          <w:rFonts w:ascii="Times New Roman" w:hAnsi="Times New Roman" w:eastAsia="宋体" w:cs="Times New Roman"/>
          <w:color w:val="auto"/>
          <w:sz w:val="24"/>
        </w:rPr>
        <w:t>对目标的影响</w:t>
      </w:r>
      <w:r>
        <w:rPr>
          <w:rFonts w:hint="eastAsia" w:ascii="Times New Roman" w:hAnsi="Times New Roman" w:eastAsia="宋体" w:cs="Times New Roman"/>
          <w:color w:val="auto"/>
          <w:sz w:val="24"/>
        </w:rPr>
        <w:t>。</w:t>
      </w:r>
      <w:r>
        <w:rPr>
          <w:rFonts w:ascii="Times New Roman" w:hAnsi="Times New Roman" w:eastAsia="宋体" w:cs="Times New Roman"/>
          <w:color w:val="auto"/>
          <w:sz w:val="24"/>
        </w:rPr>
        <w:t>通常</w:t>
      </w:r>
      <w:r>
        <w:rPr>
          <w:rFonts w:hint="eastAsia" w:ascii="Times New Roman" w:hAnsi="Times New Roman" w:eastAsia="宋体" w:cs="Times New Roman"/>
          <w:color w:val="auto"/>
          <w:sz w:val="24"/>
        </w:rPr>
        <w:t>用</w:t>
      </w:r>
      <w:r>
        <w:rPr>
          <w:rFonts w:ascii="Times New Roman" w:hAnsi="Times New Roman" w:eastAsia="宋体" w:cs="Times New Roman"/>
          <w:color w:val="auto"/>
          <w:sz w:val="24"/>
        </w:rPr>
        <w:t>事件后果和事件发生可能性的组合来表示风险。</w:t>
      </w:r>
    </w:p>
    <w:p>
      <w:pPr>
        <w:spacing w:before="156" w:beforeLines="50" w:line="360" w:lineRule="auto"/>
        <w:ind w:firstLine="240" w:firstLineChars="100"/>
        <w:rPr>
          <w:rFonts w:ascii="Times New Roman" w:hAnsi="Times New Roman" w:cs="Times New Roman"/>
          <w:color w:val="auto"/>
          <w:sz w:val="24"/>
          <w:szCs w:val="24"/>
        </w:rPr>
      </w:pPr>
      <w:r>
        <w:rPr>
          <w:rFonts w:ascii="Times New Roman" w:hAnsi="Times New Roman" w:cs="Times New Roman"/>
          <w:b/>
          <w:color w:val="auto"/>
          <w:sz w:val="24"/>
          <w:szCs w:val="24"/>
        </w:rPr>
        <w:t>2.0.2</w:t>
      </w:r>
      <w:r>
        <w:rPr>
          <w:rFonts w:ascii="Times New Roman" w:hAnsi="Times New Roman" w:cs="Times New Roman"/>
          <w:color w:val="auto"/>
          <w:sz w:val="24"/>
          <w:szCs w:val="24"/>
        </w:rPr>
        <w:t xml:space="preserve">  </w:t>
      </w:r>
      <w:r>
        <w:rPr>
          <w:rFonts w:ascii="Times New Roman" w:hAnsi="Times New Roman" w:eastAsia="宋体" w:cs="Times New Roman"/>
          <w:color w:val="auto"/>
          <w:sz w:val="24"/>
          <w:szCs w:val="24"/>
        </w:rPr>
        <w:t>风险</w:t>
      </w:r>
      <w:r>
        <w:rPr>
          <w:rFonts w:ascii="Times New Roman" w:hAnsi="Times New Roman" w:eastAsia="宋体" w:cs="Times New Roman"/>
          <w:color w:val="auto"/>
          <w:sz w:val="24"/>
        </w:rPr>
        <w:t xml:space="preserve">评估  risk assessment </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包括风险识别、风险分析和风险</w:t>
      </w:r>
      <w:r>
        <w:rPr>
          <w:rFonts w:hint="eastAsia" w:ascii="Times New Roman" w:hAnsi="Times New Roman" w:eastAsia="宋体" w:cs="Times New Roman"/>
          <w:color w:val="auto"/>
          <w:sz w:val="24"/>
        </w:rPr>
        <w:t>评价的</w:t>
      </w:r>
      <w:r>
        <w:rPr>
          <w:rFonts w:ascii="Times New Roman" w:hAnsi="Times New Roman" w:eastAsia="宋体" w:cs="Times New Roman"/>
          <w:color w:val="auto"/>
          <w:sz w:val="24"/>
        </w:rPr>
        <w:t>全过程</w:t>
      </w:r>
      <w:r>
        <w:rPr>
          <w:rFonts w:hint="eastAsia" w:ascii="Times New Roman" w:hAnsi="Times New Roman" w:eastAsia="宋体" w:cs="Times New Roman"/>
          <w:color w:val="auto"/>
          <w:sz w:val="24"/>
        </w:rPr>
        <w:t>。</w:t>
      </w:r>
      <w:r>
        <w:rPr>
          <w:rFonts w:ascii="Times New Roman" w:hAnsi="Times New Roman" w:eastAsia="宋体" w:cs="Times New Roman"/>
          <w:color w:val="auto"/>
          <w:sz w:val="24"/>
        </w:rPr>
        <w:t>对在役城市道路隧道存在的各运营安全风险及其影响程度进行综合评估。</w:t>
      </w:r>
    </w:p>
    <w:p>
      <w:pPr>
        <w:spacing w:before="156" w:beforeLines="50" w:line="360" w:lineRule="auto"/>
        <w:ind w:firstLine="240" w:firstLineChars="100"/>
        <w:rPr>
          <w:rFonts w:ascii="Times New Roman" w:hAnsi="Times New Roman" w:eastAsia="宋体" w:cs="Times New Roman"/>
          <w:color w:val="auto"/>
          <w:sz w:val="24"/>
        </w:rPr>
      </w:pPr>
      <w:r>
        <w:rPr>
          <w:rFonts w:ascii="Times New Roman" w:hAnsi="Times New Roman" w:cs="Times New Roman"/>
          <w:b/>
          <w:color w:val="auto"/>
          <w:sz w:val="24"/>
          <w:szCs w:val="24"/>
        </w:rPr>
        <w:t>2.0.3</w:t>
      </w:r>
      <w:r>
        <w:rPr>
          <w:rFonts w:ascii="Times New Roman" w:hAnsi="Times New Roman" w:cs="Times New Roman"/>
          <w:color w:val="auto"/>
          <w:sz w:val="24"/>
          <w:szCs w:val="24"/>
        </w:rPr>
        <w:t xml:space="preserve">  </w:t>
      </w:r>
      <w:r>
        <w:rPr>
          <w:rFonts w:hint="eastAsia" w:ascii="Times New Roman" w:hAnsi="Times New Roman" w:cs="Times New Roman"/>
          <w:color w:val="auto"/>
          <w:sz w:val="24"/>
          <w:szCs w:val="24"/>
        </w:rPr>
        <w:t>总体</w:t>
      </w:r>
      <w:r>
        <w:rPr>
          <w:rFonts w:ascii="Times New Roman" w:hAnsi="Times New Roman" w:eastAsia="宋体" w:cs="Times New Roman"/>
          <w:color w:val="auto"/>
          <w:sz w:val="24"/>
        </w:rPr>
        <w:t>风险</w:t>
      </w:r>
      <w:r>
        <w:rPr>
          <w:rFonts w:hint="eastAsia" w:ascii="Times New Roman" w:hAnsi="Times New Roman" w:eastAsia="宋体" w:cs="Times New Roman"/>
          <w:color w:val="auto"/>
          <w:sz w:val="24"/>
        </w:rPr>
        <w:t>评估</w:t>
      </w:r>
      <w:r>
        <w:rPr>
          <w:rFonts w:ascii="Times New Roman" w:hAnsi="Times New Roman" w:eastAsia="宋体" w:cs="Times New Roman"/>
          <w:color w:val="auto"/>
          <w:sz w:val="24"/>
        </w:rPr>
        <w:t xml:space="preserve">  overall risk assessment</w:t>
      </w:r>
    </w:p>
    <w:p>
      <w:pPr>
        <w:spacing w:line="360" w:lineRule="auto"/>
        <w:ind w:firstLine="480" w:firstLineChars="200"/>
        <w:rPr>
          <w:rFonts w:ascii="Times New Roman" w:hAnsi="Times New Roman" w:cs="Times New Roman"/>
          <w:color w:val="auto"/>
          <w:sz w:val="24"/>
          <w:szCs w:val="24"/>
        </w:rPr>
      </w:pPr>
      <w:r>
        <w:rPr>
          <w:rFonts w:hint="eastAsia" w:ascii="Times New Roman" w:hAnsi="Times New Roman" w:cs="Times New Roman"/>
          <w:color w:val="auto"/>
          <w:sz w:val="24"/>
          <w:szCs w:val="24"/>
        </w:rPr>
        <w:t>根据</w:t>
      </w:r>
      <w:r>
        <w:rPr>
          <w:rFonts w:ascii="Times New Roman" w:hAnsi="Times New Roman" w:eastAsia="宋体" w:cs="Times New Roman"/>
          <w:color w:val="auto"/>
          <w:sz w:val="24"/>
        </w:rPr>
        <w:t>隧道工程</w:t>
      </w:r>
      <w:r>
        <w:rPr>
          <w:rFonts w:ascii="Times New Roman" w:hAnsi="Times New Roman" w:cs="Times New Roman"/>
          <w:color w:val="auto"/>
          <w:sz w:val="24"/>
          <w:szCs w:val="24"/>
        </w:rPr>
        <w:t>特点、</w:t>
      </w:r>
      <w:r>
        <w:rPr>
          <w:rFonts w:hint="eastAsia" w:ascii="Times New Roman" w:hAnsi="Times New Roman" w:cs="Times New Roman"/>
          <w:color w:val="auto"/>
          <w:sz w:val="24"/>
          <w:szCs w:val="24"/>
        </w:rPr>
        <w:t>隧道技术状况、外部环境、交通条件和应急管理等因素评估</w:t>
      </w:r>
      <w:r>
        <w:rPr>
          <w:rFonts w:ascii="Times New Roman" w:hAnsi="Times New Roman" w:cs="Times New Roman"/>
          <w:color w:val="auto"/>
          <w:sz w:val="24"/>
          <w:szCs w:val="24"/>
        </w:rPr>
        <w:t>城市道路隧道运营安全</w:t>
      </w:r>
      <w:r>
        <w:rPr>
          <w:rFonts w:hint="eastAsia" w:ascii="Times New Roman" w:hAnsi="Times New Roman" w:cs="Times New Roman"/>
          <w:color w:val="auto"/>
          <w:sz w:val="24"/>
          <w:szCs w:val="24"/>
        </w:rPr>
        <w:t>整体</w:t>
      </w:r>
      <w:r>
        <w:rPr>
          <w:rFonts w:ascii="Times New Roman" w:hAnsi="Times New Roman" w:cs="Times New Roman"/>
          <w:color w:val="auto"/>
          <w:sz w:val="24"/>
          <w:szCs w:val="24"/>
        </w:rPr>
        <w:t>风险</w:t>
      </w:r>
      <w:r>
        <w:rPr>
          <w:rFonts w:hint="eastAsia" w:ascii="Times New Roman" w:hAnsi="Times New Roman" w:cs="Times New Roman"/>
          <w:color w:val="auto"/>
          <w:sz w:val="24"/>
          <w:szCs w:val="24"/>
        </w:rPr>
        <w:t>，</w:t>
      </w:r>
      <w:r>
        <w:rPr>
          <w:rFonts w:ascii="Times New Roman" w:hAnsi="Times New Roman" w:cs="Times New Roman"/>
          <w:color w:val="auto"/>
          <w:sz w:val="24"/>
          <w:szCs w:val="24"/>
        </w:rPr>
        <w:t>划分其</w:t>
      </w:r>
      <w:r>
        <w:rPr>
          <w:rFonts w:hint="eastAsia" w:ascii="Times New Roman" w:hAnsi="Times New Roman" w:cs="Times New Roman"/>
          <w:color w:val="auto"/>
          <w:sz w:val="24"/>
          <w:szCs w:val="24"/>
        </w:rPr>
        <w:t>风险等级。</w:t>
      </w:r>
    </w:p>
    <w:p>
      <w:pPr>
        <w:spacing w:before="156" w:beforeLines="50" w:line="360" w:lineRule="auto"/>
        <w:ind w:firstLine="240" w:firstLineChars="100"/>
        <w:rPr>
          <w:rFonts w:ascii="Times New Roman" w:hAnsi="Times New Roman" w:eastAsia="宋体" w:cs="Times New Roman"/>
          <w:color w:val="auto"/>
          <w:sz w:val="24"/>
        </w:rPr>
      </w:pPr>
      <w:r>
        <w:rPr>
          <w:rFonts w:ascii="Times New Roman" w:hAnsi="Times New Roman" w:cs="Times New Roman"/>
          <w:b/>
          <w:color w:val="auto"/>
          <w:sz w:val="24"/>
          <w:szCs w:val="24"/>
        </w:rPr>
        <w:t>2.0.4</w:t>
      </w:r>
      <w:r>
        <w:rPr>
          <w:rFonts w:ascii="Times New Roman" w:hAnsi="Times New Roman" w:cs="Times New Roman"/>
          <w:color w:val="auto"/>
          <w:sz w:val="24"/>
          <w:szCs w:val="24"/>
        </w:rPr>
        <w:t xml:space="preserve">  </w:t>
      </w:r>
      <w:r>
        <w:rPr>
          <w:rFonts w:hint="eastAsia" w:ascii="Times New Roman" w:hAnsi="Times New Roman" w:cs="Times New Roman"/>
          <w:color w:val="auto"/>
          <w:sz w:val="24"/>
          <w:szCs w:val="24"/>
        </w:rPr>
        <w:t>专项</w:t>
      </w:r>
      <w:r>
        <w:rPr>
          <w:rFonts w:ascii="Times New Roman" w:hAnsi="Times New Roman" w:eastAsia="宋体" w:cs="Times New Roman"/>
          <w:color w:val="auto"/>
          <w:sz w:val="24"/>
        </w:rPr>
        <w:t>风险</w:t>
      </w:r>
      <w:r>
        <w:rPr>
          <w:rFonts w:hint="eastAsia" w:ascii="Times New Roman" w:hAnsi="Times New Roman" w:eastAsia="宋体" w:cs="Times New Roman"/>
          <w:color w:val="auto"/>
          <w:sz w:val="24"/>
        </w:rPr>
        <w:t>评估</w:t>
      </w:r>
      <w:r>
        <w:rPr>
          <w:rFonts w:ascii="Times New Roman" w:hAnsi="Times New Roman" w:eastAsia="宋体" w:cs="Times New Roman"/>
          <w:color w:val="auto"/>
          <w:sz w:val="24"/>
        </w:rPr>
        <w:t xml:space="preserve">  special risk assessment</w:t>
      </w:r>
    </w:p>
    <w:p>
      <w:pPr>
        <w:spacing w:line="360" w:lineRule="auto"/>
        <w:ind w:firstLine="480" w:firstLineChars="200"/>
        <w:rPr>
          <w:rFonts w:ascii="Times New Roman" w:hAnsi="Times New Roman" w:cs="Times New Roman"/>
          <w:color w:val="auto"/>
          <w:sz w:val="24"/>
          <w:szCs w:val="24"/>
        </w:rPr>
      </w:pPr>
      <w:r>
        <w:rPr>
          <w:rFonts w:hint="eastAsia" w:ascii="Times New Roman" w:hAnsi="Times New Roman" w:cs="Times New Roman"/>
          <w:color w:val="auto"/>
          <w:sz w:val="24"/>
          <w:szCs w:val="24"/>
        </w:rPr>
        <w:t>将</w:t>
      </w:r>
      <w:r>
        <w:rPr>
          <w:rFonts w:ascii="Times New Roman" w:hAnsi="Times New Roman" w:cs="Times New Roman"/>
          <w:color w:val="auto"/>
          <w:sz w:val="24"/>
          <w:szCs w:val="24"/>
        </w:rPr>
        <w:t>总体评估等级为III</w:t>
      </w:r>
      <w:r>
        <w:rPr>
          <w:rFonts w:hint="eastAsia" w:ascii="Times New Roman" w:hAnsi="Times New Roman" w:cs="Times New Roman"/>
          <w:color w:val="auto"/>
          <w:sz w:val="24"/>
          <w:szCs w:val="24"/>
        </w:rPr>
        <w:t>级</w:t>
      </w:r>
      <w:r>
        <w:rPr>
          <w:rFonts w:ascii="Times New Roman" w:hAnsi="Times New Roman" w:cs="Times New Roman"/>
          <w:color w:val="auto"/>
          <w:sz w:val="24"/>
          <w:szCs w:val="24"/>
        </w:rPr>
        <w:t>级以上</w:t>
      </w:r>
      <w:r>
        <w:rPr>
          <w:rFonts w:hint="eastAsia" w:ascii="Times New Roman" w:hAnsi="Times New Roman" w:cs="Times New Roman"/>
          <w:color w:val="auto"/>
          <w:sz w:val="24"/>
          <w:szCs w:val="24"/>
        </w:rPr>
        <w:t>隧道</w:t>
      </w:r>
      <w:r>
        <w:rPr>
          <w:rFonts w:ascii="Times New Roman" w:hAnsi="Times New Roman" w:cs="Times New Roman"/>
          <w:color w:val="auto"/>
          <w:sz w:val="24"/>
          <w:szCs w:val="24"/>
        </w:rPr>
        <w:t>工程</w:t>
      </w:r>
      <w:r>
        <w:rPr>
          <w:rFonts w:hint="eastAsia" w:ascii="Times New Roman" w:hAnsi="Times New Roman" w:cs="Times New Roman"/>
          <w:color w:val="auto"/>
          <w:sz w:val="24"/>
          <w:szCs w:val="24"/>
        </w:rPr>
        <w:t>关键</w:t>
      </w:r>
      <w:r>
        <w:rPr>
          <w:rFonts w:ascii="Times New Roman" w:hAnsi="Times New Roman" w:cs="Times New Roman"/>
          <w:color w:val="auto"/>
          <w:sz w:val="24"/>
          <w:szCs w:val="24"/>
        </w:rPr>
        <w:t>设施作为评估对象，</w:t>
      </w:r>
      <w:r>
        <w:rPr>
          <w:rFonts w:hint="eastAsia" w:ascii="Times New Roman" w:hAnsi="Times New Roman" w:cs="Times New Roman"/>
          <w:color w:val="auto"/>
          <w:sz w:val="24"/>
          <w:szCs w:val="24"/>
        </w:rPr>
        <w:t>结合</w:t>
      </w:r>
      <w:r>
        <w:rPr>
          <w:rFonts w:ascii="Times New Roman" w:hAnsi="Times New Roman" w:cs="Times New Roman"/>
          <w:color w:val="auto"/>
          <w:sz w:val="24"/>
          <w:szCs w:val="24"/>
        </w:rPr>
        <w:t>可能发生事故</w:t>
      </w:r>
      <w:r>
        <w:rPr>
          <w:rFonts w:hint="eastAsia" w:ascii="Times New Roman" w:hAnsi="Times New Roman" w:cs="Times New Roman"/>
          <w:color w:val="auto"/>
          <w:sz w:val="24"/>
          <w:szCs w:val="24"/>
        </w:rPr>
        <w:t>包括隧道火灾、结构灾害、设备失效和气象地质灾害事件等，开展</w:t>
      </w:r>
      <w:r>
        <w:rPr>
          <w:rFonts w:ascii="Times New Roman" w:hAnsi="Times New Roman" w:cs="Times New Roman"/>
          <w:color w:val="auto"/>
          <w:sz w:val="24"/>
          <w:szCs w:val="24"/>
        </w:rPr>
        <w:t>专项</w:t>
      </w:r>
      <w:r>
        <w:rPr>
          <w:rFonts w:hint="eastAsia" w:ascii="Times New Roman" w:hAnsi="Times New Roman" w:cs="Times New Roman"/>
          <w:color w:val="auto"/>
          <w:sz w:val="24"/>
          <w:szCs w:val="24"/>
        </w:rPr>
        <w:t>事件</w:t>
      </w:r>
      <w:r>
        <w:rPr>
          <w:rFonts w:ascii="Times New Roman" w:hAnsi="Times New Roman" w:cs="Times New Roman"/>
          <w:color w:val="auto"/>
          <w:sz w:val="24"/>
          <w:szCs w:val="24"/>
        </w:rPr>
        <w:t>的风险评估</w:t>
      </w:r>
      <w:r>
        <w:rPr>
          <w:rFonts w:hint="eastAsia" w:ascii="Times New Roman" w:hAnsi="Times New Roman" w:cs="Times New Roman"/>
          <w:color w:val="auto"/>
          <w:sz w:val="24"/>
          <w:szCs w:val="24"/>
        </w:rPr>
        <w:t>，</w:t>
      </w:r>
      <w:r>
        <w:rPr>
          <w:rFonts w:ascii="Times New Roman" w:hAnsi="Times New Roman" w:cs="Times New Roman"/>
          <w:color w:val="auto"/>
          <w:sz w:val="24"/>
          <w:szCs w:val="24"/>
        </w:rPr>
        <w:t>划分其</w:t>
      </w:r>
      <w:r>
        <w:rPr>
          <w:rFonts w:hint="eastAsia" w:ascii="Times New Roman" w:hAnsi="Times New Roman" w:cs="Times New Roman"/>
          <w:color w:val="auto"/>
          <w:sz w:val="24"/>
          <w:szCs w:val="24"/>
        </w:rPr>
        <w:t>风险等级。</w:t>
      </w:r>
    </w:p>
    <w:p>
      <w:pPr>
        <w:spacing w:before="156" w:beforeLines="50" w:line="360" w:lineRule="auto"/>
        <w:ind w:firstLine="240" w:firstLineChars="100"/>
        <w:rPr>
          <w:rFonts w:ascii="Times New Roman" w:hAnsi="Times New Roman" w:cs="Times New Roman"/>
          <w:color w:val="auto"/>
          <w:sz w:val="24"/>
          <w:szCs w:val="24"/>
        </w:rPr>
      </w:pPr>
      <w:r>
        <w:rPr>
          <w:rFonts w:ascii="Times New Roman" w:hAnsi="Times New Roman" w:cs="Times New Roman"/>
          <w:b/>
          <w:color w:val="auto"/>
          <w:sz w:val="24"/>
          <w:szCs w:val="24"/>
        </w:rPr>
        <w:t>2.0.5</w:t>
      </w:r>
      <w:r>
        <w:rPr>
          <w:rFonts w:ascii="Times New Roman" w:hAnsi="Times New Roman" w:cs="Times New Roman"/>
          <w:color w:val="auto"/>
          <w:sz w:val="24"/>
          <w:szCs w:val="24"/>
        </w:rPr>
        <w:t xml:space="preserve">  </w:t>
      </w:r>
      <w:r>
        <w:rPr>
          <w:rFonts w:ascii="Times New Roman" w:hAnsi="Times New Roman" w:eastAsia="宋体" w:cs="Times New Roman"/>
          <w:color w:val="auto"/>
          <w:sz w:val="24"/>
        </w:rPr>
        <w:t>风险</w:t>
      </w:r>
      <w:r>
        <w:rPr>
          <w:rFonts w:hint="eastAsia" w:ascii="Times New Roman" w:hAnsi="Times New Roman" w:eastAsia="宋体" w:cs="Times New Roman"/>
          <w:color w:val="auto"/>
          <w:sz w:val="24"/>
        </w:rPr>
        <w:t>识别</w:t>
      </w:r>
      <w:r>
        <w:rPr>
          <w:rFonts w:ascii="Times New Roman" w:hAnsi="Times New Roman" w:eastAsia="宋体" w:cs="Times New Roman"/>
          <w:color w:val="auto"/>
          <w:sz w:val="24"/>
        </w:rPr>
        <w:t xml:space="preserve">  risk identification</w:t>
      </w:r>
    </w:p>
    <w:p>
      <w:pPr>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rPr>
        <w:t>发现</w:t>
      </w:r>
      <w:r>
        <w:rPr>
          <w:rFonts w:ascii="Times New Roman" w:hAnsi="Times New Roman" w:eastAsia="宋体" w:cs="Times New Roman"/>
          <w:color w:val="auto"/>
          <w:sz w:val="24"/>
        </w:rPr>
        <w:t>、确认和描述风险的过程。</w:t>
      </w:r>
      <w:r>
        <w:rPr>
          <w:rFonts w:hint="eastAsia" w:ascii="Times New Roman" w:hAnsi="Times New Roman" w:eastAsia="宋体" w:cs="Times New Roman"/>
          <w:color w:val="auto"/>
          <w:sz w:val="24"/>
        </w:rPr>
        <w:t>风险</w:t>
      </w:r>
      <w:r>
        <w:rPr>
          <w:rFonts w:ascii="Times New Roman" w:hAnsi="Times New Roman" w:eastAsia="宋体" w:cs="Times New Roman"/>
          <w:color w:val="auto"/>
          <w:sz w:val="24"/>
        </w:rPr>
        <w:t>识别</w:t>
      </w:r>
      <w:r>
        <w:rPr>
          <w:rFonts w:hint="eastAsia" w:ascii="Times New Roman" w:hAnsi="Times New Roman" w:eastAsia="宋体" w:cs="Times New Roman"/>
          <w:color w:val="auto"/>
          <w:sz w:val="24"/>
        </w:rPr>
        <w:t>包括</w:t>
      </w:r>
      <w:r>
        <w:rPr>
          <w:rFonts w:ascii="Times New Roman" w:hAnsi="Times New Roman" w:eastAsia="宋体" w:cs="Times New Roman"/>
          <w:color w:val="auto"/>
          <w:sz w:val="24"/>
        </w:rPr>
        <w:t>对风险源、事件及其原因和潜在后果的识别。</w:t>
      </w:r>
    </w:p>
    <w:p>
      <w:pPr>
        <w:spacing w:before="156" w:beforeLines="50" w:line="360" w:lineRule="auto"/>
        <w:ind w:firstLine="240" w:firstLineChars="100"/>
        <w:rPr>
          <w:rFonts w:ascii="Times New Roman" w:hAnsi="Times New Roman" w:cs="Times New Roman"/>
          <w:color w:val="auto"/>
          <w:sz w:val="24"/>
          <w:szCs w:val="24"/>
        </w:rPr>
      </w:pPr>
      <w:r>
        <w:rPr>
          <w:rFonts w:ascii="Times New Roman" w:hAnsi="Times New Roman" w:cs="Times New Roman"/>
          <w:b/>
          <w:color w:val="auto"/>
          <w:sz w:val="24"/>
          <w:szCs w:val="24"/>
        </w:rPr>
        <w:t>2.0.6</w:t>
      </w:r>
      <w:r>
        <w:rPr>
          <w:rFonts w:ascii="Times New Roman" w:hAnsi="Times New Roman" w:cs="Times New Roman"/>
          <w:color w:val="auto"/>
          <w:sz w:val="24"/>
          <w:szCs w:val="24"/>
        </w:rPr>
        <w:t xml:space="preserve">  </w:t>
      </w:r>
      <w:r>
        <w:rPr>
          <w:rFonts w:ascii="Times New Roman" w:hAnsi="Times New Roman" w:eastAsia="宋体" w:cs="Times New Roman"/>
          <w:color w:val="auto"/>
          <w:sz w:val="24"/>
        </w:rPr>
        <w:t xml:space="preserve">风险源  risk source </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可能单独或共同引发风险的内在因素。</w:t>
      </w:r>
    </w:p>
    <w:p>
      <w:pPr>
        <w:spacing w:before="156" w:beforeLines="50" w:line="360" w:lineRule="auto"/>
        <w:ind w:firstLine="240" w:firstLineChars="100"/>
        <w:rPr>
          <w:rFonts w:ascii="Times New Roman" w:hAnsi="Times New Roman" w:cs="Times New Roman"/>
          <w:color w:val="auto"/>
          <w:sz w:val="24"/>
          <w:szCs w:val="24"/>
        </w:rPr>
      </w:pPr>
      <w:r>
        <w:rPr>
          <w:rFonts w:ascii="Times New Roman" w:hAnsi="Times New Roman" w:cs="Times New Roman"/>
          <w:b/>
          <w:color w:val="auto"/>
          <w:sz w:val="24"/>
          <w:szCs w:val="24"/>
        </w:rPr>
        <w:t>2.0.7</w:t>
      </w:r>
      <w:r>
        <w:rPr>
          <w:rFonts w:ascii="Times New Roman" w:hAnsi="Times New Roman" w:cs="Times New Roman"/>
          <w:color w:val="auto"/>
          <w:sz w:val="24"/>
          <w:szCs w:val="24"/>
        </w:rPr>
        <w:t xml:space="preserve">  </w:t>
      </w:r>
      <w:r>
        <w:rPr>
          <w:rFonts w:hint="eastAsia" w:ascii="Times New Roman" w:hAnsi="Times New Roman" w:eastAsia="宋体" w:cs="Times New Roman"/>
          <w:color w:val="auto"/>
          <w:sz w:val="24"/>
        </w:rPr>
        <w:t>事件</w:t>
      </w:r>
      <w:r>
        <w:rPr>
          <w:rFonts w:ascii="Times New Roman" w:hAnsi="Times New Roman" w:eastAsia="宋体" w:cs="Times New Roman"/>
          <w:color w:val="auto"/>
          <w:sz w:val="24"/>
        </w:rPr>
        <w:t xml:space="preserve">  event </w:t>
      </w:r>
    </w:p>
    <w:p>
      <w:pPr>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rPr>
        <w:t>某一类情形的</w:t>
      </w:r>
      <w:r>
        <w:rPr>
          <w:rFonts w:ascii="Times New Roman" w:hAnsi="Times New Roman" w:eastAsia="宋体" w:cs="Times New Roman"/>
          <w:color w:val="auto"/>
          <w:sz w:val="24"/>
        </w:rPr>
        <w:t>发生或变化。事件可以包括没有发生的情形。</w:t>
      </w:r>
    </w:p>
    <w:p>
      <w:pPr>
        <w:spacing w:before="156" w:beforeLines="50" w:line="360" w:lineRule="auto"/>
        <w:ind w:firstLine="240" w:firstLineChars="100"/>
        <w:rPr>
          <w:rFonts w:ascii="Times New Roman" w:hAnsi="Times New Roman" w:eastAsia="宋体" w:cs="Times New Roman"/>
          <w:color w:val="auto"/>
          <w:sz w:val="24"/>
        </w:rPr>
      </w:pPr>
      <w:r>
        <w:rPr>
          <w:rFonts w:ascii="Times New Roman" w:hAnsi="Times New Roman" w:cs="Times New Roman"/>
          <w:b/>
          <w:color w:val="auto"/>
          <w:sz w:val="24"/>
          <w:szCs w:val="24"/>
        </w:rPr>
        <w:t xml:space="preserve">2.0.8 </w:t>
      </w:r>
      <w:r>
        <w:rPr>
          <w:rFonts w:ascii="Times New Roman" w:hAnsi="Times New Roman" w:cs="Times New Roman"/>
          <w:color w:val="auto"/>
          <w:sz w:val="24"/>
          <w:szCs w:val="24"/>
        </w:rPr>
        <w:t xml:space="preserve"> </w:t>
      </w:r>
      <w:r>
        <w:rPr>
          <w:rFonts w:ascii="Times New Roman" w:hAnsi="Times New Roman" w:eastAsia="宋体" w:cs="Times New Roman"/>
          <w:color w:val="auto"/>
          <w:sz w:val="24"/>
        </w:rPr>
        <w:t>事故  accident</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可能造成发生人员伤亡、经济损失、环境影响或工程耐久性降低等的不利事件。</w:t>
      </w:r>
    </w:p>
    <w:p>
      <w:pPr>
        <w:spacing w:before="156" w:beforeLines="50" w:line="360" w:lineRule="auto"/>
        <w:ind w:firstLine="240" w:firstLineChars="100"/>
        <w:rPr>
          <w:rFonts w:ascii="Times New Roman" w:hAnsi="Times New Roman" w:eastAsia="宋体" w:cs="Times New Roman"/>
          <w:color w:val="auto"/>
          <w:sz w:val="24"/>
        </w:rPr>
      </w:pPr>
      <w:r>
        <w:rPr>
          <w:rFonts w:ascii="Times New Roman" w:hAnsi="Times New Roman" w:cs="Times New Roman"/>
          <w:b/>
          <w:color w:val="auto"/>
          <w:sz w:val="24"/>
          <w:szCs w:val="24"/>
        </w:rPr>
        <w:t xml:space="preserve">2.0.9 </w:t>
      </w:r>
      <w:r>
        <w:rPr>
          <w:rFonts w:ascii="Times New Roman" w:hAnsi="Times New Roman" w:cs="Times New Roman"/>
          <w:color w:val="auto"/>
          <w:sz w:val="24"/>
          <w:szCs w:val="24"/>
        </w:rPr>
        <w:t xml:space="preserve"> </w:t>
      </w:r>
      <w:r>
        <w:rPr>
          <w:rFonts w:ascii="Times New Roman" w:hAnsi="Times New Roman" w:eastAsia="宋体" w:cs="Times New Roman"/>
          <w:color w:val="auto"/>
          <w:sz w:val="24"/>
        </w:rPr>
        <w:t>风险分析  risk analysis</w:t>
      </w:r>
    </w:p>
    <w:p>
      <w:pPr>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rPr>
        <w:t>理解</w:t>
      </w:r>
      <w:r>
        <w:rPr>
          <w:rFonts w:ascii="Times New Roman" w:hAnsi="Times New Roman" w:eastAsia="宋体" w:cs="Times New Roman"/>
          <w:color w:val="auto"/>
          <w:sz w:val="24"/>
        </w:rPr>
        <w:t>风险性质、确定风险等级的过程。</w:t>
      </w:r>
      <w:r>
        <w:rPr>
          <w:rFonts w:hint="eastAsia" w:ascii="Times New Roman" w:hAnsi="Times New Roman" w:eastAsia="宋体" w:cs="Times New Roman"/>
          <w:color w:val="auto"/>
          <w:sz w:val="24"/>
        </w:rPr>
        <w:t>风险分析</w:t>
      </w:r>
      <w:r>
        <w:rPr>
          <w:rFonts w:ascii="Times New Roman" w:hAnsi="Times New Roman" w:eastAsia="宋体" w:cs="Times New Roman"/>
          <w:color w:val="auto"/>
          <w:sz w:val="24"/>
        </w:rPr>
        <w:t>是风险评价和风险应对决策的基础。风险</w:t>
      </w:r>
      <w:r>
        <w:rPr>
          <w:rFonts w:hint="eastAsia" w:ascii="Times New Roman" w:hAnsi="Times New Roman" w:eastAsia="宋体" w:cs="Times New Roman"/>
          <w:color w:val="auto"/>
          <w:sz w:val="24"/>
        </w:rPr>
        <w:t>分析</w:t>
      </w:r>
      <w:r>
        <w:rPr>
          <w:rFonts w:ascii="Times New Roman" w:hAnsi="Times New Roman" w:eastAsia="宋体" w:cs="Times New Roman"/>
          <w:color w:val="auto"/>
          <w:sz w:val="24"/>
        </w:rPr>
        <w:t>包括风险估计。</w:t>
      </w:r>
    </w:p>
    <w:p>
      <w:pPr>
        <w:spacing w:before="156" w:beforeLines="50" w:line="360" w:lineRule="auto"/>
        <w:ind w:firstLine="240" w:firstLineChars="100"/>
        <w:rPr>
          <w:rFonts w:ascii="Times New Roman" w:hAnsi="Times New Roman" w:cs="Times New Roman"/>
          <w:color w:val="auto"/>
          <w:sz w:val="24"/>
          <w:szCs w:val="24"/>
        </w:rPr>
      </w:pPr>
      <w:r>
        <w:rPr>
          <w:rFonts w:ascii="Times New Roman" w:hAnsi="Times New Roman" w:cs="Times New Roman"/>
          <w:b/>
          <w:color w:val="auto"/>
          <w:sz w:val="24"/>
          <w:szCs w:val="24"/>
        </w:rPr>
        <w:t>2.0.10</w:t>
      </w:r>
      <w:r>
        <w:rPr>
          <w:rFonts w:ascii="Times New Roman" w:hAnsi="Times New Roman" w:cs="Times New Roman"/>
          <w:color w:val="auto"/>
          <w:sz w:val="24"/>
          <w:szCs w:val="24"/>
        </w:rPr>
        <w:t xml:space="preserve">  </w:t>
      </w:r>
      <w:r>
        <w:rPr>
          <w:rFonts w:ascii="Times New Roman" w:hAnsi="Times New Roman" w:eastAsia="宋体" w:cs="Times New Roman"/>
          <w:color w:val="auto"/>
          <w:sz w:val="24"/>
        </w:rPr>
        <w:t>风险</w:t>
      </w:r>
      <w:r>
        <w:rPr>
          <w:rFonts w:hint="eastAsia" w:ascii="Times New Roman" w:hAnsi="Times New Roman" w:eastAsia="宋体" w:cs="Times New Roman"/>
          <w:color w:val="auto"/>
          <w:sz w:val="24"/>
        </w:rPr>
        <w:t>评价</w:t>
      </w:r>
      <w:r>
        <w:rPr>
          <w:rFonts w:ascii="Times New Roman" w:hAnsi="Times New Roman" w:eastAsia="宋体" w:cs="Times New Roman"/>
          <w:color w:val="auto"/>
          <w:sz w:val="24"/>
        </w:rPr>
        <w:t xml:space="preserve">  risk evaluation</w:t>
      </w:r>
    </w:p>
    <w:p>
      <w:pPr>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rPr>
        <w:t>对比</w:t>
      </w:r>
      <w:r>
        <w:rPr>
          <w:rFonts w:ascii="Times New Roman" w:hAnsi="Times New Roman" w:eastAsia="宋体" w:cs="Times New Roman"/>
          <w:color w:val="auto"/>
          <w:sz w:val="24"/>
        </w:rPr>
        <w:t>风险分析结果和风险准则，</w:t>
      </w:r>
      <w:r>
        <w:rPr>
          <w:rFonts w:hint="eastAsia" w:ascii="Times New Roman" w:hAnsi="Times New Roman" w:eastAsia="宋体" w:cs="Times New Roman"/>
          <w:color w:val="auto"/>
          <w:sz w:val="24"/>
        </w:rPr>
        <w:t>以</w:t>
      </w:r>
      <w:r>
        <w:rPr>
          <w:rFonts w:ascii="Times New Roman" w:hAnsi="Times New Roman" w:eastAsia="宋体" w:cs="Times New Roman"/>
          <w:color w:val="auto"/>
          <w:sz w:val="24"/>
        </w:rPr>
        <w:t>确定风险和</w:t>
      </w:r>
      <w:r>
        <w:rPr>
          <w:rFonts w:hint="eastAsia" w:ascii="Times New Roman" w:hAnsi="Times New Roman" w:eastAsia="宋体" w:cs="Times New Roman"/>
          <w:color w:val="auto"/>
          <w:sz w:val="24"/>
        </w:rPr>
        <w:t>/或</w:t>
      </w:r>
      <w:r>
        <w:rPr>
          <w:rFonts w:ascii="Times New Roman" w:hAnsi="Times New Roman" w:eastAsia="宋体" w:cs="Times New Roman"/>
          <w:color w:val="auto"/>
          <w:sz w:val="24"/>
        </w:rPr>
        <w:t>其大小</w:t>
      </w:r>
      <w:r>
        <w:rPr>
          <w:rFonts w:hint="eastAsia" w:ascii="Times New Roman" w:hAnsi="Times New Roman" w:eastAsia="宋体" w:cs="Times New Roman"/>
          <w:color w:val="auto"/>
          <w:sz w:val="24"/>
        </w:rPr>
        <w:t>是否</w:t>
      </w:r>
      <w:r>
        <w:rPr>
          <w:rFonts w:ascii="Times New Roman" w:hAnsi="Times New Roman" w:eastAsia="宋体" w:cs="Times New Roman"/>
          <w:color w:val="auto"/>
          <w:sz w:val="24"/>
        </w:rPr>
        <w:t>可以接受或容忍的</w:t>
      </w:r>
      <w:r>
        <w:rPr>
          <w:rFonts w:hint="eastAsia" w:ascii="Times New Roman" w:hAnsi="Times New Roman" w:eastAsia="宋体" w:cs="Times New Roman"/>
          <w:color w:val="auto"/>
          <w:sz w:val="24"/>
        </w:rPr>
        <w:t>过程</w:t>
      </w:r>
      <w:r>
        <w:rPr>
          <w:rFonts w:ascii="Times New Roman" w:hAnsi="Times New Roman" w:eastAsia="宋体" w:cs="Times New Roman"/>
          <w:color w:val="auto"/>
          <w:sz w:val="24"/>
        </w:rPr>
        <w:t>。</w:t>
      </w:r>
    </w:p>
    <w:p>
      <w:pPr>
        <w:spacing w:before="156" w:beforeLines="50" w:line="360" w:lineRule="auto"/>
        <w:ind w:firstLine="240" w:firstLineChars="100"/>
        <w:rPr>
          <w:rFonts w:ascii="Times New Roman" w:hAnsi="Times New Roman" w:eastAsia="宋体" w:cs="Times New Roman"/>
          <w:color w:val="auto"/>
          <w:sz w:val="24"/>
        </w:rPr>
      </w:pPr>
      <w:r>
        <w:rPr>
          <w:rFonts w:ascii="Times New Roman" w:hAnsi="Times New Roman" w:cs="Times New Roman"/>
          <w:b/>
          <w:color w:val="auto"/>
          <w:sz w:val="24"/>
          <w:szCs w:val="24"/>
        </w:rPr>
        <w:t>2.0.11</w:t>
      </w:r>
      <w:r>
        <w:rPr>
          <w:rFonts w:ascii="Times New Roman" w:hAnsi="Times New Roman" w:cs="Times New Roman"/>
          <w:color w:val="auto"/>
          <w:sz w:val="24"/>
          <w:szCs w:val="24"/>
        </w:rPr>
        <w:t xml:space="preserve">  </w:t>
      </w:r>
      <w:r>
        <w:rPr>
          <w:rFonts w:ascii="Times New Roman" w:hAnsi="Times New Roman" w:eastAsia="宋体" w:cs="Times New Roman"/>
          <w:color w:val="auto"/>
          <w:sz w:val="24"/>
        </w:rPr>
        <w:t>风险接受准则  risk acceptance criteria</w:t>
      </w:r>
    </w:p>
    <w:p>
      <w:pPr>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rPr>
        <w:t>接受</w:t>
      </w:r>
      <w:r>
        <w:rPr>
          <w:rFonts w:ascii="Times New Roman" w:hAnsi="Times New Roman" w:eastAsia="宋体" w:cs="Times New Roman"/>
          <w:color w:val="auto"/>
          <w:sz w:val="24"/>
        </w:rPr>
        <w:t>某一特定风险的决定。参与隧道运营的各方对不同等级安全风险的可接受水平。</w:t>
      </w:r>
    </w:p>
    <w:p>
      <w:pPr>
        <w:spacing w:before="156" w:beforeLines="50" w:line="360" w:lineRule="auto"/>
        <w:ind w:firstLine="240" w:firstLineChars="100"/>
        <w:rPr>
          <w:rFonts w:ascii="Times New Roman" w:hAnsi="Times New Roman" w:cs="Times New Roman"/>
          <w:color w:val="auto"/>
          <w:sz w:val="24"/>
          <w:szCs w:val="24"/>
        </w:rPr>
      </w:pPr>
      <w:r>
        <w:rPr>
          <w:rFonts w:ascii="Times New Roman" w:hAnsi="Times New Roman" w:cs="Times New Roman"/>
          <w:b/>
          <w:color w:val="auto"/>
          <w:sz w:val="24"/>
          <w:szCs w:val="24"/>
        </w:rPr>
        <w:t xml:space="preserve">2.0.11 </w:t>
      </w:r>
      <w:r>
        <w:rPr>
          <w:rFonts w:ascii="Times New Roman" w:hAnsi="Times New Roman" w:cs="Times New Roman"/>
          <w:color w:val="auto"/>
          <w:sz w:val="24"/>
          <w:szCs w:val="24"/>
        </w:rPr>
        <w:t xml:space="preserve"> </w:t>
      </w:r>
      <w:r>
        <w:rPr>
          <w:rFonts w:ascii="Times New Roman" w:hAnsi="Times New Roman" w:eastAsia="宋体" w:cs="Times New Roman"/>
          <w:color w:val="auto"/>
          <w:sz w:val="24"/>
        </w:rPr>
        <w:t>风险</w:t>
      </w:r>
      <w:r>
        <w:rPr>
          <w:rFonts w:hint="eastAsia" w:ascii="Times New Roman" w:hAnsi="Times New Roman" w:eastAsia="宋体" w:cs="Times New Roman"/>
          <w:color w:val="auto"/>
          <w:sz w:val="24"/>
        </w:rPr>
        <w:t>应对</w:t>
      </w:r>
      <w:r>
        <w:rPr>
          <w:rFonts w:ascii="Times New Roman" w:hAnsi="Times New Roman" w:eastAsia="宋体" w:cs="Times New Roman"/>
          <w:color w:val="auto"/>
          <w:sz w:val="24"/>
        </w:rPr>
        <w:t xml:space="preserve">  risk treatment </w:t>
      </w:r>
    </w:p>
    <w:p>
      <w:pPr>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rPr>
        <w:t>处理</w:t>
      </w:r>
      <w:r>
        <w:rPr>
          <w:rFonts w:ascii="Times New Roman" w:hAnsi="Times New Roman" w:eastAsia="宋体" w:cs="Times New Roman"/>
          <w:color w:val="auto"/>
          <w:sz w:val="24"/>
        </w:rPr>
        <w:t>风险的过程。</w:t>
      </w:r>
      <w:r>
        <w:rPr>
          <w:rFonts w:hint="eastAsia" w:ascii="Times New Roman" w:hAnsi="Times New Roman" w:eastAsia="宋体" w:cs="Times New Roman"/>
          <w:color w:val="auto"/>
          <w:sz w:val="24"/>
        </w:rPr>
        <w:t>处理</w:t>
      </w:r>
      <w:r>
        <w:rPr>
          <w:rFonts w:ascii="Times New Roman" w:hAnsi="Times New Roman" w:eastAsia="宋体" w:cs="Times New Roman"/>
          <w:color w:val="auto"/>
          <w:sz w:val="24"/>
        </w:rPr>
        <w:t>城市道路隧道</w:t>
      </w:r>
      <w:r>
        <w:rPr>
          <w:rFonts w:hint="eastAsia" w:ascii="Times New Roman" w:hAnsi="Times New Roman" w:eastAsia="宋体" w:cs="Times New Roman"/>
          <w:color w:val="auto"/>
          <w:sz w:val="24"/>
        </w:rPr>
        <w:t>运营</w:t>
      </w:r>
      <w:r>
        <w:rPr>
          <w:rFonts w:ascii="Times New Roman" w:hAnsi="Times New Roman" w:eastAsia="宋体" w:cs="Times New Roman"/>
          <w:color w:val="auto"/>
          <w:sz w:val="24"/>
        </w:rPr>
        <w:t>安全风险所采取的处置对策、技术方案或措施等</w:t>
      </w:r>
      <w:r>
        <w:rPr>
          <w:rFonts w:hint="eastAsia" w:ascii="Times New Roman" w:hAnsi="Times New Roman" w:eastAsia="宋体" w:cs="Times New Roman"/>
          <w:color w:val="auto"/>
          <w:sz w:val="24"/>
        </w:rPr>
        <w:t>，以达到降低风险发生的可能性并减少其不良影响的目的</w:t>
      </w:r>
      <w:r>
        <w:rPr>
          <w:rFonts w:ascii="Times New Roman" w:hAnsi="Times New Roman" w:eastAsia="宋体" w:cs="Times New Roman"/>
          <w:color w:val="auto"/>
          <w:sz w:val="24"/>
        </w:rPr>
        <w:t>。</w:t>
      </w:r>
    </w:p>
    <w:p>
      <w:pPr>
        <w:spacing w:before="156" w:beforeLines="50" w:line="360" w:lineRule="auto"/>
        <w:ind w:firstLine="240" w:firstLineChars="100"/>
        <w:rPr>
          <w:rFonts w:ascii="Times New Roman" w:hAnsi="Times New Roman" w:cs="Times New Roman"/>
          <w:color w:val="auto"/>
          <w:sz w:val="24"/>
          <w:szCs w:val="24"/>
        </w:rPr>
      </w:pPr>
      <w:r>
        <w:rPr>
          <w:rFonts w:ascii="Times New Roman" w:hAnsi="Times New Roman" w:cs="Times New Roman"/>
          <w:b/>
          <w:color w:val="auto"/>
          <w:sz w:val="24"/>
          <w:szCs w:val="24"/>
        </w:rPr>
        <w:t xml:space="preserve">2.0.12 </w:t>
      </w:r>
      <w:r>
        <w:rPr>
          <w:rFonts w:ascii="Times New Roman" w:hAnsi="Times New Roman" w:cs="Times New Roman"/>
          <w:color w:val="auto"/>
          <w:sz w:val="24"/>
          <w:szCs w:val="24"/>
        </w:rPr>
        <w:t xml:space="preserve"> </w:t>
      </w:r>
      <w:r>
        <w:rPr>
          <w:rFonts w:hint="eastAsia" w:ascii="Times New Roman" w:hAnsi="Times New Roman" w:cs="Times New Roman"/>
          <w:color w:val="auto"/>
          <w:sz w:val="24"/>
          <w:szCs w:val="24"/>
        </w:rPr>
        <w:t>剩余</w:t>
      </w:r>
      <w:r>
        <w:rPr>
          <w:rFonts w:ascii="Times New Roman" w:hAnsi="Times New Roman" w:cs="Times New Roman"/>
          <w:color w:val="auto"/>
          <w:sz w:val="24"/>
          <w:szCs w:val="24"/>
        </w:rPr>
        <w:t>风险</w:t>
      </w:r>
      <w:r>
        <w:rPr>
          <w:rFonts w:ascii="Times New Roman" w:hAnsi="Times New Roman" w:eastAsia="宋体" w:cs="Times New Roman"/>
          <w:color w:val="auto"/>
          <w:sz w:val="24"/>
        </w:rPr>
        <w:t xml:space="preserve">  residual risk</w:t>
      </w:r>
    </w:p>
    <w:p>
      <w:pPr>
        <w:spacing w:line="360" w:lineRule="auto"/>
        <w:ind w:firstLine="480" w:firstLineChars="200"/>
        <w:rPr>
          <w:rFonts w:ascii="Times New Roman" w:hAnsi="Times New Roman" w:cs="Times New Roman"/>
          <w:color w:val="auto"/>
          <w:sz w:val="24"/>
          <w:szCs w:val="24"/>
        </w:rPr>
      </w:pPr>
      <w:r>
        <w:rPr>
          <w:rFonts w:hint="eastAsia" w:ascii="Times New Roman" w:hAnsi="Times New Roman" w:cs="Times New Roman"/>
          <w:color w:val="auto"/>
          <w:sz w:val="24"/>
          <w:szCs w:val="24"/>
        </w:rPr>
        <w:t>风险应对</w:t>
      </w:r>
      <w:r>
        <w:rPr>
          <w:rFonts w:ascii="Times New Roman" w:hAnsi="Times New Roman" w:cs="Times New Roman"/>
          <w:color w:val="auto"/>
          <w:sz w:val="24"/>
          <w:szCs w:val="24"/>
        </w:rPr>
        <w:t>之后</w:t>
      </w:r>
      <w:r>
        <w:rPr>
          <w:rFonts w:hint="eastAsia" w:ascii="Times New Roman" w:hAnsi="Times New Roman" w:cs="Times New Roman"/>
          <w:color w:val="auto"/>
          <w:sz w:val="24"/>
          <w:szCs w:val="24"/>
        </w:rPr>
        <w:t>仍然存在</w:t>
      </w:r>
      <w:r>
        <w:rPr>
          <w:rFonts w:ascii="Times New Roman" w:hAnsi="Times New Roman" w:cs="Times New Roman"/>
          <w:color w:val="auto"/>
          <w:sz w:val="24"/>
          <w:szCs w:val="24"/>
        </w:rPr>
        <w:t>的风险。</w:t>
      </w:r>
      <w:r>
        <w:rPr>
          <w:rFonts w:hint="eastAsia" w:ascii="Times New Roman" w:hAnsi="Times New Roman" w:cs="Times New Roman"/>
          <w:color w:val="auto"/>
          <w:sz w:val="24"/>
          <w:szCs w:val="24"/>
        </w:rPr>
        <w:t>剩余风险</w:t>
      </w:r>
      <w:r>
        <w:rPr>
          <w:rFonts w:ascii="Times New Roman" w:hAnsi="Times New Roman" w:cs="Times New Roman"/>
          <w:color w:val="auto"/>
          <w:sz w:val="24"/>
          <w:szCs w:val="24"/>
        </w:rPr>
        <w:t>可包括</w:t>
      </w:r>
      <w:r>
        <w:rPr>
          <w:rFonts w:hint="eastAsia" w:ascii="Times New Roman" w:hAnsi="Times New Roman" w:cs="Times New Roman"/>
          <w:color w:val="auto"/>
          <w:sz w:val="24"/>
          <w:szCs w:val="24"/>
        </w:rPr>
        <w:t>未</w:t>
      </w:r>
      <w:r>
        <w:rPr>
          <w:rFonts w:ascii="Times New Roman" w:hAnsi="Times New Roman" w:cs="Times New Roman"/>
          <w:color w:val="auto"/>
          <w:sz w:val="24"/>
          <w:szCs w:val="24"/>
        </w:rPr>
        <w:t>识别的风险</w:t>
      </w:r>
      <w:r>
        <w:rPr>
          <w:rFonts w:hint="eastAsia" w:ascii="Times New Roman" w:hAnsi="Times New Roman" w:cs="Times New Roman"/>
          <w:color w:val="auto"/>
          <w:sz w:val="24"/>
          <w:szCs w:val="24"/>
        </w:rPr>
        <w:t>和</w:t>
      </w:r>
      <w:r>
        <w:rPr>
          <w:bCs/>
          <w:color w:val="auto"/>
          <w:sz w:val="24"/>
          <w:szCs w:val="24"/>
        </w:rPr>
        <w:t>由于客观原因（如现有技术条件或能力达不到等）而无法识别到或者已经识别到但却无法控制的风险</w:t>
      </w:r>
      <w:r>
        <w:rPr>
          <w:rFonts w:ascii="Times New Roman" w:hAnsi="Times New Roman" w:cs="Times New Roman"/>
          <w:color w:val="auto"/>
          <w:sz w:val="24"/>
          <w:szCs w:val="24"/>
        </w:rPr>
        <w:t>。</w:t>
      </w:r>
    </w:p>
    <w:p>
      <w:pPr>
        <w:spacing w:before="156" w:beforeLines="50" w:line="360" w:lineRule="auto"/>
        <w:ind w:firstLine="240" w:firstLineChars="100"/>
        <w:rPr>
          <w:rFonts w:ascii="Times New Roman" w:hAnsi="Times New Roman" w:cs="Times New Roman"/>
          <w:color w:val="auto"/>
          <w:sz w:val="24"/>
          <w:szCs w:val="24"/>
        </w:rPr>
      </w:pPr>
      <w:r>
        <w:rPr>
          <w:rFonts w:ascii="Times New Roman" w:hAnsi="Times New Roman" w:cs="Times New Roman"/>
          <w:b/>
          <w:color w:val="auto"/>
          <w:sz w:val="24"/>
          <w:szCs w:val="24"/>
        </w:rPr>
        <w:t xml:space="preserve">2.0.13 </w:t>
      </w:r>
      <w:r>
        <w:rPr>
          <w:rFonts w:ascii="Times New Roman" w:hAnsi="Times New Roman" w:cs="Times New Roman"/>
          <w:color w:val="auto"/>
          <w:sz w:val="24"/>
          <w:szCs w:val="24"/>
        </w:rPr>
        <w:t xml:space="preserve"> </w:t>
      </w:r>
      <w:r>
        <w:rPr>
          <w:rFonts w:hint="eastAsia" w:ascii="Times New Roman" w:hAnsi="Times New Roman" w:cs="Times New Roman"/>
          <w:color w:val="auto"/>
          <w:sz w:val="24"/>
          <w:szCs w:val="24"/>
        </w:rPr>
        <w:t>沟通和</w:t>
      </w:r>
      <w:r>
        <w:rPr>
          <w:rFonts w:ascii="Times New Roman" w:hAnsi="Times New Roman" w:cs="Times New Roman"/>
          <w:color w:val="auto"/>
          <w:sz w:val="24"/>
          <w:szCs w:val="24"/>
        </w:rPr>
        <w:t>咨询</w:t>
      </w:r>
      <w:r>
        <w:rPr>
          <w:rFonts w:ascii="Times New Roman" w:hAnsi="Times New Roman" w:eastAsia="宋体" w:cs="Times New Roman"/>
          <w:color w:val="auto"/>
          <w:sz w:val="24"/>
        </w:rPr>
        <w:t xml:space="preserve">  communication and consultation</w:t>
      </w:r>
    </w:p>
    <w:p>
      <w:pPr>
        <w:spacing w:line="360" w:lineRule="auto"/>
        <w:ind w:firstLine="480" w:firstLineChars="200"/>
        <w:rPr>
          <w:rFonts w:ascii="Times New Roman" w:hAnsi="Times New Roman" w:cs="Times New Roman"/>
          <w:color w:val="auto"/>
          <w:sz w:val="24"/>
          <w:szCs w:val="24"/>
        </w:rPr>
      </w:pPr>
      <w:r>
        <w:rPr>
          <w:rFonts w:hint="eastAsia" w:ascii="Times New Roman" w:hAnsi="Times New Roman" w:cs="Times New Roman"/>
          <w:color w:val="auto"/>
          <w:sz w:val="24"/>
          <w:szCs w:val="24"/>
        </w:rPr>
        <w:t>风险评估</w:t>
      </w:r>
      <w:r>
        <w:rPr>
          <w:rFonts w:ascii="Times New Roman" w:hAnsi="Times New Roman" w:cs="Times New Roman"/>
          <w:color w:val="auto"/>
          <w:sz w:val="24"/>
          <w:szCs w:val="24"/>
        </w:rPr>
        <w:t>工作时，提供信息、共享信息、获取信息</w:t>
      </w:r>
      <w:r>
        <w:rPr>
          <w:rFonts w:hint="eastAsia" w:ascii="Times New Roman" w:hAnsi="Times New Roman" w:cs="Times New Roman"/>
          <w:color w:val="auto"/>
          <w:sz w:val="24"/>
          <w:szCs w:val="24"/>
        </w:rPr>
        <w:t>以及</w:t>
      </w:r>
      <w:r>
        <w:rPr>
          <w:rFonts w:ascii="Times New Roman" w:hAnsi="Times New Roman" w:cs="Times New Roman"/>
          <w:color w:val="auto"/>
          <w:sz w:val="24"/>
          <w:szCs w:val="24"/>
        </w:rPr>
        <w:t>与利益相关者展开对话的持续、往复的过程。</w:t>
      </w:r>
      <w:r>
        <w:rPr>
          <w:rFonts w:hint="eastAsia" w:ascii="Times New Roman" w:hAnsi="Times New Roman" w:cs="Times New Roman"/>
          <w:color w:val="auto"/>
          <w:sz w:val="24"/>
          <w:szCs w:val="24"/>
        </w:rPr>
        <w:t>信息</w:t>
      </w:r>
      <w:r>
        <w:rPr>
          <w:rFonts w:ascii="Times New Roman" w:hAnsi="Times New Roman" w:cs="Times New Roman"/>
          <w:color w:val="auto"/>
          <w:sz w:val="24"/>
          <w:szCs w:val="24"/>
        </w:rPr>
        <w:t>可能涉及风险的存在、性质、形式、可能性、重要性、评价、可接受</w:t>
      </w:r>
      <w:r>
        <w:rPr>
          <w:rFonts w:hint="eastAsia" w:ascii="Times New Roman" w:hAnsi="Times New Roman" w:cs="Times New Roman"/>
          <w:color w:val="auto"/>
          <w:sz w:val="24"/>
          <w:szCs w:val="24"/>
        </w:rPr>
        <w:t>性</w:t>
      </w:r>
      <w:r>
        <w:rPr>
          <w:rFonts w:ascii="Times New Roman" w:hAnsi="Times New Roman" w:cs="Times New Roman"/>
          <w:color w:val="auto"/>
          <w:sz w:val="24"/>
          <w:szCs w:val="24"/>
        </w:rPr>
        <w:t>和应对等方面</w:t>
      </w:r>
      <w:r>
        <w:rPr>
          <w:rFonts w:hint="eastAsia" w:ascii="Times New Roman" w:hAnsi="Times New Roman" w:cs="Times New Roman"/>
          <w:color w:val="auto"/>
          <w:sz w:val="24"/>
          <w:szCs w:val="24"/>
        </w:rPr>
        <w:t>。</w:t>
      </w:r>
      <w:r>
        <w:rPr>
          <w:rFonts w:ascii="Times New Roman" w:hAnsi="Times New Roman" w:cs="Times New Roman"/>
          <w:color w:val="auto"/>
          <w:sz w:val="24"/>
          <w:szCs w:val="24"/>
        </w:rPr>
        <w:t>咨询</w:t>
      </w:r>
      <w:r>
        <w:rPr>
          <w:rFonts w:hint="eastAsia" w:ascii="Times New Roman" w:hAnsi="Times New Roman" w:cs="Times New Roman"/>
          <w:color w:val="auto"/>
          <w:sz w:val="24"/>
          <w:szCs w:val="24"/>
        </w:rPr>
        <w:t>是</w:t>
      </w:r>
      <w:r>
        <w:rPr>
          <w:rFonts w:ascii="Times New Roman" w:hAnsi="Times New Roman" w:cs="Times New Roman"/>
          <w:color w:val="auto"/>
          <w:sz w:val="24"/>
          <w:szCs w:val="24"/>
        </w:rPr>
        <w:t>评估小组与其利益相关者在某一问题决策或确定方向之前进行的充分的双向沟通。</w:t>
      </w:r>
      <w:r>
        <w:rPr>
          <w:rFonts w:hint="eastAsia" w:ascii="Times New Roman" w:hAnsi="Times New Roman" w:cs="Times New Roman"/>
          <w:color w:val="auto"/>
          <w:sz w:val="24"/>
          <w:szCs w:val="24"/>
        </w:rPr>
        <w:t>咨询</w:t>
      </w:r>
      <w:r>
        <w:rPr>
          <w:rFonts w:ascii="Times New Roman" w:hAnsi="Times New Roman" w:cs="Times New Roman"/>
          <w:color w:val="auto"/>
          <w:sz w:val="24"/>
          <w:szCs w:val="24"/>
        </w:rPr>
        <w:t>是</w:t>
      </w:r>
      <w:r>
        <w:rPr>
          <w:rFonts w:hint="eastAsia" w:ascii="Times New Roman" w:hAnsi="Times New Roman" w:cs="Times New Roman"/>
          <w:color w:val="auto"/>
          <w:sz w:val="24"/>
          <w:szCs w:val="24"/>
        </w:rPr>
        <w:t>对</w:t>
      </w:r>
      <w:r>
        <w:rPr>
          <w:rFonts w:ascii="Times New Roman" w:hAnsi="Times New Roman" w:cs="Times New Roman"/>
          <w:color w:val="auto"/>
          <w:sz w:val="24"/>
          <w:szCs w:val="24"/>
        </w:rPr>
        <w:t>决策的输入，而不是共同决策。</w:t>
      </w:r>
    </w:p>
    <w:p>
      <w:pPr>
        <w:spacing w:before="156" w:beforeLines="50" w:line="360" w:lineRule="auto"/>
        <w:ind w:firstLine="240" w:firstLineChars="100"/>
        <w:rPr>
          <w:rFonts w:ascii="Times New Roman" w:hAnsi="Times New Roman" w:cs="Times New Roman"/>
          <w:b/>
          <w:color w:val="auto"/>
          <w:sz w:val="24"/>
          <w:szCs w:val="24"/>
        </w:rPr>
      </w:pPr>
      <w:r>
        <w:rPr>
          <w:rFonts w:ascii="Times New Roman" w:hAnsi="Times New Roman" w:cs="Times New Roman"/>
          <w:b/>
          <w:color w:val="auto"/>
          <w:sz w:val="24"/>
          <w:szCs w:val="24"/>
        </w:rPr>
        <w:t xml:space="preserve">2.0.14  </w:t>
      </w:r>
      <w:r>
        <w:rPr>
          <w:rFonts w:hint="eastAsia" w:ascii="Times New Roman" w:hAnsi="Times New Roman" w:cs="Times New Roman"/>
          <w:bCs/>
          <w:color w:val="auto"/>
          <w:sz w:val="24"/>
          <w:szCs w:val="24"/>
        </w:rPr>
        <w:t>交通</w:t>
      </w:r>
      <w:r>
        <w:rPr>
          <w:rFonts w:hint="eastAsia" w:ascii="Times New Roman" w:hAnsi="Times New Roman" w:eastAsia="宋体" w:cs="Times New Roman"/>
          <w:color w:val="auto"/>
          <w:sz w:val="24"/>
        </w:rPr>
        <w:t>绩效</w:t>
      </w:r>
    </w:p>
    <w:p>
      <w:pPr>
        <w:spacing w:line="360" w:lineRule="auto"/>
        <w:ind w:firstLine="480" w:firstLineChars="200"/>
        <w:rPr>
          <w:rFonts w:ascii="Times New Roman" w:hAnsi="Times New Roman" w:eastAsia="宋体" w:cs="Times New Roman"/>
          <w:color w:val="auto"/>
          <w:sz w:val="24"/>
        </w:rPr>
      </w:pPr>
      <w:r>
        <w:rPr>
          <w:rFonts w:hint="eastAsia" w:ascii="Times New Roman" w:hAnsi="Times New Roman" w:cs="Times New Roman"/>
          <w:color w:val="auto"/>
          <w:sz w:val="24"/>
          <w:szCs w:val="24"/>
        </w:rPr>
        <w:t>交通绩效是指每年使用道路隧道的总车公里数</w:t>
      </w:r>
      <w:r>
        <w:rPr>
          <w:rFonts w:ascii="Times New Roman" w:hAnsi="Times New Roman" w:cs="Times New Roman"/>
          <w:color w:val="auto"/>
          <w:sz w:val="24"/>
          <w:szCs w:val="24"/>
        </w:rPr>
        <w:t>，其</w:t>
      </w:r>
      <w:r>
        <w:rPr>
          <w:rFonts w:hint="eastAsia" w:ascii="Times New Roman" w:hAnsi="Times New Roman" w:cs="Times New Roman"/>
          <w:color w:val="auto"/>
          <w:sz w:val="24"/>
          <w:szCs w:val="24"/>
        </w:rPr>
        <w:t>定义为每车道</w:t>
      </w:r>
      <w:r>
        <w:rPr>
          <w:rFonts w:ascii="Times New Roman" w:hAnsi="Times New Roman" w:cs="Times New Roman"/>
          <w:color w:val="auto"/>
          <w:sz w:val="24"/>
          <w:szCs w:val="24"/>
        </w:rPr>
        <w:t>日交通量×</w:t>
      </w:r>
      <w:r>
        <w:rPr>
          <w:rFonts w:hint="eastAsia" w:ascii="Times New Roman" w:hAnsi="Times New Roman" w:cs="Times New Roman"/>
          <w:color w:val="auto"/>
          <w:sz w:val="24"/>
          <w:szCs w:val="24"/>
        </w:rPr>
        <w:t>车道数量×待评估</w:t>
      </w:r>
      <w:r>
        <w:rPr>
          <w:rFonts w:ascii="Times New Roman" w:hAnsi="Times New Roman" w:cs="Times New Roman"/>
          <w:color w:val="auto"/>
          <w:sz w:val="24"/>
          <w:szCs w:val="24"/>
        </w:rPr>
        <w:t>隧道长度×365</w:t>
      </w:r>
      <w:r>
        <w:rPr>
          <w:rFonts w:hint="eastAsia" w:ascii="Times New Roman" w:hAnsi="Times New Roman" w:cs="Times New Roman"/>
          <w:color w:val="auto"/>
          <w:sz w:val="24"/>
          <w:szCs w:val="24"/>
        </w:rPr>
        <w:t>。</w:t>
      </w:r>
    </w:p>
    <w:p>
      <w:pPr>
        <w:spacing w:line="360" w:lineRule="auto"/>
        <w:ind w:firstLine="480" w:firstLineChars="200"/>
        <w:rPr>
          <w:rFonts w:ascii="Times New Roman" w:hAnsi="Times New Roman" w:eastAsia="宋体" w:cs="Times New Roman"/>
          <w:color w:val="auto"/>
          <w:sz w:val="24"/>
        </w:rPr>
      </w:pPr>
    </w:p>
    <w:p>
      <w:pPr>
        <w:spacing w:line="360" w:lineRule="auto"/>
        <w:ind w:firstLine="480" w:firstLineChars="200"/>
        <w:rPr>
          <w:rFonts w:ascii="Times New Roman" w:hAnsi="Times New Roman" w:eastAsia="宋体" w:cs="Times New Roman"/>
          <w:color w:val="auto"/>
          <w:sz w:val="24"/>
        </w:rPr>
      </w:pPr>
    </w:p>
    <w:p>
      <w:pPr>
        <w:spacing w:before="312" w:beforeLines="100" w:after="312" w:afterLines="100" w:line="360" w:lineRule="auto"/>
        <w:jc w:val="left"/>
        <w:outlineLvl w:val="0"/>
        <w:rPr>
          <w:rFonts w:ascii="Times New Roman" w:hAnsi="Times New Roman" w:eastAsia="宋体" w:cs="Times New Roman"/>
          <w:b/>
          <w:color w:val="auto"/>
          <w:sz w:val="36"/>
          <w:szCs w:val="36"/>
        </w:rPr>
        <w:sectPr>
          <w:footerReference r:id="rId4" w:type="default"/>
          <w:pgSz w:w="12242" w:h="15842"/>
          <w:pgMar w:top="1440" w:right="1797" w:bottom="1440" w:left="1797" w:header="851" w:footer="992" w:gutter="0"/>
          <w:pgNumType w:start="1"/>
          <w:cols w:space="425" w:num="1"/>
          <w:docGrid w:type="linesAndChars" w:linePitch="312" w:charSpace="0"/>
        </w:sectPr>
      </w:pPr>
      <w:bookmarkStart w:id="16" w:name="_Toc3294256"/>
    </w:p>
    <w:p>
      <w:pPr>
        <w:spacing w:before="312" w:beforeLines="100" w:after="312" w:afterLines="100" w:line="360" w:lineRule="auto"/>
        <w:jc w:val="left"/>
        <w:outlineLvl w:val="0"/>
        <w:rPr>
          <w:rFonts w:ascii="Times New Roman" w:hAnsi="Times New Roman" w:eastAsia="宋体" w:cs="Times New Roman"/>
          <w:b/>
          <w:color w:val="auto"/>
          <w:sz w:val="36"/>
          <w:szCs w:val="36"/>
        </w:rPr>
      </w:pPr>
      <w:bookmarkStart w:id="17" w:name="_Toc4770021"/>
      <w:bookmarkStart w:id="18" w:name="_Toc30167468"/>
      <w:bookmarkStart w:id="19" w:name="_Toc30167572"/>
      <w:bookmarkStart w:id="20" w:name="_Toc21683410"/>
      <w:bookmarkStart w:id="21" w:name="_Toc21768555"/>
      <w:r>
        <w:rPr>
          <w:rFonts w:ascii="Times New Roman" w:hAnsi="Times New Roman" w:eastAsia="宋体" w:cs="Times New Roman"/>
          <w:b/>
          <w:color w:val="auto"/>
          <w:sz w:val="36"/>
          <w:szCs w:val="36"/>
        </w:rPr>
        <w:t xml:space="preserve">3  </w:t>
      </w:r>
      <w:bookmarkEnd w:id="16"/>
      <w:bookmarkEnd w:id="17"/>
      <w:r>
        <w:rPr>
          <w:rFonts w:ascii="Times New Roman" w:hAnsi="Times New Roman" w:eastAsia="宋体" w:cs="Times New Roman"/>
          <w:b/>
          <w:color w:val="auto"/>
          <w:sz w:val="36"/>
          <w:szCs w:val="36"/>
        </w:rPr>
        <w:t>基本规定</w:t>
      </w:r>
      <w:bookmarkEnd w:id="18"/>
      <w:bookmarkEnd w:id="19"/>
      <w:bookmarkEnd w:id="20"/>
      <w:bookmarkEnd w:id="21"/>
    </w:p>
    <w:p>
      <w:pPr>
        <w:pStyle w:val="3"/>
        <w:ind w:firstLine="0" w:firstLineChars="0"/>
        <w:rPr>
          <w:rFonts w:cs="Times New Roman"/>
          <w:color w:val="auto"/>
          <w:sz w:val="24"/>
          <w:szCs w:val="24"/>
        </w:rPr>
      </w:pPr>
      <w:bookmarkStart w:id="22" w:name="_Toc30167573"/>
      <w:bookmarkStart w:id="23" w:name="_Toc21683411"/>
      <w:bookmarkStart w:id="24" w:name="_Toc30167469"/>
      <w:bookmarkStart w:id="25" w:name="_Toc21768556"/>
      <w:r>
        <w:rPr>
          <w:rFonts w:cs="Times New Roman"/>
          <w:color w:val="auto"/>
          <w:sz w:val="24"/>
          <w:szCs w:val="24"/>
        </w:rPr>
        <w:t>3.1  评估对象</w:t>
      </w:r>
      <w:bookmarkEnd w:id="22"/>
      <w:bookmarkEnd w:id="23"/>
      <w:bookmarkEnd w:id="24"/>
      <w:bookmarkEnd w:id="25"/>
    </w:p>
    <w:p>
      <w:pPr>
        <w:spacing w:before="156" w:beforeLines="50" w:line="360" w:lineRule="auto"/>
        <w:ind w:firstLine="240" w:firstLineChars="100"/>
        <w:rPr>
          <w:rFonts w:ascii="Times New Roman" w:hAnsi="Times New Roman" w:cs="Times New Roman"/>
          <w:color w:val="auto"/>
          <w:sz w:val="24"/>
          <w:szCs w:val="24"/>
        </w:rPr>
      </w:pPr>
      <w:r>
        <w:rPr>
          <w:rFonts w:hint="eastAsia" w:ascii="Times New Roman" w:hAnsi="Times New Roman" w:cs="Times New Roman"/>
          <w:b/>
          <w:color w:val="auto"/>
          <w:sz w:val="24"/>
          <w:szCs w:val="24"/>
        </w:rPr>
        <w:t>3.</w:t>
      </w:r>
      <w:r>
        <w:rPr>
          <w:rFonts w:ascii="Times New Roman" w:hAnsi="Times New Roman" w:cs="Times New Roman"/>
          <w:b/>
          <w:color w:val="auto"/>
          <w:sz w:val="24"/>
          <w:szCs w:val="24"/>
        </w:rPr>
        <w:t>1</w:t>
      </w:r>
      <w:r>
        <w:rPr>
          <w:rFonts w:hint="eastAsia" w:ascii="Times New Roman" w:hAnsi="Times New Roman" w:cs="Times New Roman"/>
          <w:b/>
          <w:color w:val="auto"/>
          <w:sz w:val="24"/>
          <w:szCs w:val="24"/>
        </w:rPr>
        <w:t>.</w:t>
      </w:r>
      <w:r>
        <w:rPr>
          <w:rFonts w:ascii="Times New Roman" w:hAnsi="Times New Roman" w:cs="Times New Roman"/>
          <w:b/>
          <w:color w:val="auto"/>
          <w:sz w:val="24"/>
          <w:szCs w:val="24"/>
        </w:rPr>
        <w:t>1</w:t>
      </w:r>
      <w:r>
        <w:rPr>
          <w:rFonts w:hint="eastAsia" w:ascii="Times New Roman" w:hAnsi="Times New Roman" w:cs="Times New Roman"/>
          <w:b/>
          <w:color w:val="auto"/>
          <w:sz w:val="24"/>
          <w:szCs w:val="24"/>
        </w:rPr>
        <w:t xml:space="preserve">  </w:t>
      </w:r>
      <w:r>
        <w:rPr>
          <w:rFonts w:ascii="Times New Roman" w:hAnsi="Times New Roman" w:eastAsia="宋体" w:cs="Times New Roman"/>
          <w:color w:val="auto"/>
          <w:sz w:val="24"/>
          <w:szCs w:val="24"/>
        </w:rPr>
        <w:t>城市道路</w:t>
      </w:r>
      <w:r>
        <w:rPr>
          <w:rFonts w:hint="eastAsia" w:ascii="Times New Roman" w:hAnsi="Times New Roman" w:cs="Times New Roman"/>
          <w:color w:val="auto"/>
          <w:sz w:val="24"/>
          <w:szCs w:val="24"/>
        </w:rPr>
        <w:t>隧道开展运营安全风险评估时，应逐座、逐孔开展风险评估。</w:t>
      </w:r>
    </w:p>
    <w:p>
      <w:pPr>
        <w:spacing w:before="156" w:beforeLines="50" w:line="360" w:lineRule="auto"/>
        <w:rPr>
          <w:rFonts w:ascii="仿宋_GB2312" w:hAnsi="Times New Roman" w:eastAsia="仿宋_GB2312" w:cs="Times New Roman"/>
          <w:b/>
          <w:color w:val="auto"/>
          <w:sz w:val="24"/>
          <w:szCs w:val="20"/>
        </w:rPr>
      </w:pPr>
      <w:r>
        <w:rPr>
          <w:rFonts w:hint="eastAsia" w:ascii="仿宋_GB2312" w:hAnsi="Times New Roman" w:eastAsia="仿宋_GB2312" w:cs="Times New Roman"/>
          <w:b/>
          <w:color w:val="auto"/>
          <w:sz w:val="24"/>
          <w:szCs w:val="20"/>
        </w:rPr>
        <w:t>条文说明</w:t>
      </w:r>
    </w:p>
    <w:p>
      <w:pPr>
        <w:spacing w:line="360" w:lineRule="auto"/>
        <w:ind w:firstLine="480" w:firstLineChars="200"/>
        <w:rPr>
          <w:rFonts w:ascii="仿宋_GB2312" w:hAnsi="Times New Roman" w:eastAsia="仿宋_GB2312" w:cs="Times New Roman"/>
          <w:color w:val="auto"/>
          <w:sz w:val="24"/>
          <w:szCs w:val="20"/>
        </w:rPr>
      </w:pPr>
      <w:r>
        <w:rPr>
          <w:rFonts w:hint="eastAsia" w:ascii="仿宋_GB2312" w:hAnsi="Times New Roman" w:eastAsia="仿宋_GB2312" w:cs="Times New Roman"/>
          <w:color w:val="auto"/>
          <w:sz w:val="24"/>
          <w:szCs w:val="20"/>
        </w:rPr>
        <w:t>城市道路隧道管理单位可能拥有多座隧道的运营管理权，或者</w:t>
      </w:r>
      <w:r>
        <w:rPr>
          <w:rFonts w:ascii="仿宋_GB2312" w:hAnsi="Times New Roman" w:eastAsia="仿宋_GB2312" w:cs="Times New Roman"/>
          <w:color w:val="auto"/>
          <w:sz w:val="24"/>
          <w:szCs w:val="20"/>
        </w:rPr>
        <w:t>同一段路设置了多座隧道，</w:t>
      </w:r>
      <w:r>
        <w:rPr>
          <w:rFonts w:hint="eastAsia" w:ascii="仿宋_GB2312" w:hAnsi="Times New Roman" w:eastAsia="仿宋_GB2312" w:cs="Times New Roman"/>
          <w:color w:val="auto"/>
          <w:sz w:val="24"/>
          <w:szCs w:val="20"/>
        </w:rPr>
        <w:t>即使是</w:t>
      </w:r>
      <w:r>
        <w:rPr>
          <w:rFonts w:ascii="仿宋_GB2312" w:hAnsi="Times New Roman" w:eastAsia="仿宋_GB2312" w:cs="Times New Roman"/>
          <w:color w:val="auto"/>
          <w:sz w:val="24"/>
          <w:szCs w:val="20"/>
        </w:rPr>
        <w:t>设置了左</w:t>
      </w:r>
      <w:r>
        <w:rPr>
          <w:rFonts w:hint="eastAsia" w:ascii="仿宋_GB2312" w:hAnsi="Times New Roman" w:eastAsia="仿宋_GB2312" w:cs="Times New Roman"/>
          <w:color w:val="auto"/>
          <w:sz w:val="24"/>
          <w:szCs w:val="20"/>
        </w:rPr>
        <w:t>、</w:t>
      </w:r>
      <w:r>
        <w:rPr>
          <w:rFonts w:ascii="仿宋_GB2312" w:hAnsi="Times New Roman" w:eastAsia="仿宋_GB2312" w:cs="Times New Roman"/>
          <w:color w:val="auto"/>
          <w:sz w:val="24"/>
          <w:szCs w:val="20"/>
        </w:rPr>
        <w:t>右两孔</w:t>
      </w:r>
      <w:r>
        <w:rPr>
          <w:rFonts w:hint="eastAsia" w:ascii="仿宋_GB2312" w:hAnsi="Times New Roman" w:eastAsia="仿宋_GB2312" w:cs="Times New Roman"/>
          <w:color w:val="auto"/>
          <w:sz w:val="24"/>
          <w:szCs w:val="20"/>
        </w:rPr>
        <w:t>的</w:t>
      </w:r>
      <w:r>
        <w:rPr>
          <w:rFonts w:ascii="仿宋_GB2312" w:hAnsi="Times New Roman" w:eastAsia="仿宋_GB2312" w:cs="Times New Roman"/>
          <w:color w:val="auto"/>
          <w:sz w:val="24"/>
          <w:szCs w:val="20"/>
        </w:rPr>
        <w:t>同一座隧道，其</w:t>
      </w:r>
      <w:r>
        <w:rPr>
          <w:rFonts w:hint="eastAsia" w:ascii="仿宋_GB2312" w:hAnsi="Times New Roman" w:eastAsia="仿宋_GB2312" w:cs="Times New Roman"/>
          <w:color w:val="auto"/>
          <w:sz w:val="24"/>
          <w:szCs w:val="20"/>
        </w:rPr>
        <w:t>不同</w:t>
      </w:r>
      <w:r>
        <w:rPr>
          <w:rFonts w:ascii="仿宋_GB2312" w:hAnsi="Times New Roman" w:eastAsia="仿宋_GB2312" w:cs="Times New Roman"/>
          <w:color w:val="auto"/>
          <w:sz w:val="24"/>
          <w:szCs w:val="20"/>
        </w:rPr>
        <w:t>孔洞的</w:t>
      </w:r>
      <w:r>
        <w:rPr>
          <w:rFonts w:hint="eastAsia" w:ascii="仿宋_GB2312" w:hAnsi="Times New Roman" w:eastAsia="仿宋_GB2312" w:cs="Times New Roman"/>
          <w:color w:val="auto"/>
          <w:sz w:val="24"/>
          <w:szCs w:val="20"/>
        </w:rPr>
        <w:t>土建</w:t>
      </w:r>
      <w:r>
        <w:rPr>
          <w:rFonts w:ascii="仿宋_GB2312" w:hAnsi="Times New Roman" w:eastAsia="仿宋_GB2312" w:cs="Times New Roman"/>
          <w:color w:val="auto"/>
          <w:sz w:val="24"/>
          <w:szCs w:val="20"/>
        </w:rPr>
        <w:t>结构</w:t>
      </w:r>
      <w:r>
        <w:rPr>
          <w:rFonts w:hint="eastAsia" w:ascii="仿宋_GB2312" w:hAnsi="Times New Roman" w:eastAsia="仿宋_GB2312" w:cs="Times New Roman"/>
          <w:color w:val="auto"/>
          <w:sz w:val="24"/>
          <w:szCs w:val="20"/>
        </w:rPr>
        <w:t>技术</w:t>
      </w:r>
      <w:r>
        <w:rPr>
          <w:rFonts w:ascii="仿宋_GB2312" w:hAnsi="Times New Roman" w:eastAsia="仿宋_GB2312" w:cs="Times New Roman"/>
          <w:color w:val="auto"/>
          <w:sz w:val="24"/>
          <w:szCs w:val="20"/>
        </w:rPr>
        <w:t>状况、</w:t>
      </w:r>
      <w:r>
        <w:rPr>
          <w:rFonts w:hint="eastAsia" w:ascii="仿宋_GB2312" w:hAnsi="Times New Roman" w:eastAsia="仿宋_GB2312" w:cs="Times New Roman"/>
          <w:color w:val="auto"/>
          <w:sz w:val="24"/>
          <w:szCs w:val="20"/>
        </w:rPr>
        <w:t>机电级</w:t>
      </w:r>
      <w:r>
        <w:rPr>
          <w:rFonts w:ascii="仿宋_GB2312" w:hAnsi="Times New Roman" w:eastAsia="仿宋_GB2312" w:cs="Times New Roman"/>
          <w:color w:val="auto"/>
          <w:sz w:val="24"/>
          <w:szCs w:val="20"/>
        </w:rPr>
        <w:t>其它设施</w:t>
      </w:r>
      <w:r>
        <w:rPr>
          <w:rFonts w:hint="eastAsia" w:ascii="仿宋_GB2312" w:hAnsi="Times New Roman" w:eastAsia="仿宋_GB2312" w:cs="Times New Roman"/>
          <w:color w:val="auto"/>
          <w:sz w:val="24"/>
          <w:szCs w:val="20"/>
        </w:rPr>
        <w:t>技术</w:t>
      </w:r>
      <w:r>
        <w:rPr>
          <w:rFonts w:ascii="仿宋_GB2312" w:hAnsi="Times New Roman" w:eastAsia="仿宋_GB2312" w:cs="Times New Roman"/>
          <w:color w:val="auto"/>
          <w:sz w:val="24"/>
          <w:szCs w:val="20"/>
        </w:rPr>
        <w:t>状况</w:t>
      </w:r>
      <w:r>
        <w:rPr>
          <w:rFonts w:hint="eastAsia" w:ascii="仿宋_GB2312" w:hAnsi="Times New Roman" w:eastAsia="仿宋_GB2312" w:cs="Times New Roman"/>
          <w:color w:val="auto"/>
          <w:sz w:val="24"/>
          <w:szCs w:val="20"/>
        </w:rPr>
        <w:t>、外部环境、交通条件等因素</w:t>
      </w:r>
      <w:r>
        <w:rPr>
          <w:rFonts w:ascii="仿宋_GB2312" w:hAnsi="Times New Roman" w:eastAsia="仿宋_GB2312" w:cs="Times New Roman"/>
          <w:color w:val="auto"/>
          <w:sz w:val="24"/>
          <w:szCs w:val="20"/>
        </w:rPr>
        <w:t>可能</w:t>
      </w:r>
      <w:r>
        <w:rPr>
          <w:rFonts w:hint="eastAsia" w:ascii="仿宋_GB2312" w:hAnsi="Times New Roman" w:eastAsia="仿宋_GB2312" w:cs="Times New Roman"/>
          <w:color w:val="auto"/>
          <w:sz w:val="24"/>
          <w:szCs w:val="20"/>
        </w:rPr>
        <w:t>区别较大。鉴于此本规范规定逐座、逐孔开展风险评估。</w:t>
      </w:r>
    </w:p>
    <w:p>
      <w:pPr>
        <w:spacing w:before="156" w:beforeLines="50" w:line="360" w:lineRule="auto"/>
        <w:ind w:firstLine="240" w:firstLineChars="100"/>
        <w:rPr>
          <w:rFonts w:ascii="Times New Roman" w:hAnsi="Times New Roman" w:cs="Times New Roman"/>
          <w:b/>
          <w:color w:val="auto"/>
          <w:sz w:val="24"/>
          <w:szCs w:val="24"/>
        </w:rPr>
      </w:pPr>
      <w:r>
        <w:rPr>
          <w:rFonts w:ascii="Times New Roman" w:hAnsi="Times New Roman" w:cs="Times New Roman"/>
          <w:b/>
          <w:color w:val="auto"/>
          <w:sz w:val="24"/>
          <w:szCs w:val="24"/>
        </w:rPr>
        <w:t>3.1.2</w:t>
      </w:r>
      <w:r>
        <w:rPr>
          <w:rFonts w:hint="eastAsia" w:ascii="Times New Roman" w:hAnsi="Times New Roman" w:cs="Times New Roman"/>
          <w:color w:val="auto"/>
          <w:sz w:val="24"/>
          <w:szCs w:val="24"/>
        </w:rPr>
        <w:t xml:space="preserve">  对于连续隧道或隧道群，还应将其作为一个整体开展运营风险评估。</w:t>
      </w:r>
    </w:p>
    <w:p>
      <w:pPr>
        <w:spacing w:before="156" w:beforeLines="50" w:line="360" w:lineRule="auto"/>
        <w:rPr>
          <w:rFonts w:ascii="仿宋_GB2312" w:hAnsi="Times New Roman" w:eastAsia="仿宋_GB2312" w:cs="Times New Roman"/>
          <w:b/>
          <w:color w:val="auto"/>
          <w:sz w:val="24"/>
          <w:szCs w:val="20"/>
        </w:rPr>
      </w:pPr>
      <w:r>
        <w:rPr>
          <w:rFonts w:hint="eastAsia" w:ascii="仿宋_GB2312" w:hAnsi="Times New Roman" w:eastAsia="仿宋_GB2312" w:cs="Times New Roman"/>
          <w:b/>
          <w:color w:val="auto"/>
          <w:sz w:val="24"/>
          <w:szCs w:val="20"/>
        </w:rPr>
        <w:t>条文说明</w:t>
      </w:r>
    </w:p>
    <w:p>
      <w:pPr>
        <w:spacing w:line="360" w:lineRule="auto"/>
        <w:ind w:firstLine="480" w:firstLineChars="200"/>
        <w:rPr>
          <w:rFonts w:ascii="仿宋_GB2312" w:hAnsi="Times New Roman" w:eastAsia="仿宋_GB2312" w:cs="Times New Roman"/>
          <w:color w:val="auto"/>
          <w:sz w:val="24"/>
          <w:szCs w:val="20"/>
        </w:rPr>
      </w:pPr>
      <w:r>
        <w:rPr>
          <w:rFonts w:hint="eastAsia" w:ascii="仿宋_GB2312" w:hAnsi="Times New Roman" w:eastAsia="仿宋_GB2312" w:cs="Times New Roman"/>
          <w:color w:val="auto"/>
          <w:sz w:val="24"/>
          <w:szCs w:val="20"/>
        </w:rPr>
        <w:t>在连续隧道或隧道群区段行车，较短</w:t>
      </w:r>
      <w:r>
        <w:rPr>
          <w:rFonts w:ascii="仿宋_GB2312" w:hAnsi="Times New Roman" w:eastAsia="仿宋_GB2312" w:cs="Times New Roman"/>
          <w:color w:val="auto"/>
          <w:sz w:val="24"/>
          <w:szCs w:val="20"/>
        </w:rPr>
        <w:t>的时间内</w:t>
      </w:r>
      <w:r>
        <w:rPr>
          <w:rFonts w:hint="eastAsia" w:ascii="仿宋_GB2312" w:hAnsi="Times New Roman" w:eastAsia="仿宋_GB2312" w:cs="Times New Roman"/>
          <w:color w:val="auto"/>
          <w:sz w:val="24"/>
          <w:szCs w:val="20"/>
        </w:rPr>
        <w:t>频繁进出隧道，视线明暗变化以及行车环境的改变，对驾驶员的心理和生理均造成一定的影响。隧道群</w:t>
      </w:r>
      <w:r>
        <w:rPr>
          <w:rFonts w:ascii="仿宋_GB2312" w:hAnsi="Times New Roman" w:eastAsia="仿宋_GB2312" w:cs="Times New Roman"/>
          <w:color w:val="auto"/>
          <w:sz w:val="24"/>
          <w:szCs w:val="20"/>
        </w:rPr>
        <w:t>路段各隧道平纵线性、通风、照明、交通安全、</w:t>
      </w:r>
      <w:r>
        <w:rPr>
          <w:rFonts w:hint="eastAsia" w:ascii="仿宋_GB2312" w:hAnsi="Times New Roman" w:eastAsia="仿宋_GB2312" w:cs="Times New Roman"/>
          <w:color w:val="auto"/>
          <w:sz w:val="24"/>
          <w:szCs w:val="20"/>
        </w:rPr>
        <w:t>运营</w:t>
      </w:r>
      <w:r>
        <w:rPr>
          <w:rFonts w:ascii="仿宋_GB2312" w:hAnsi="Times New Roman" w:eastAsia="仿宋_GB2312" w:cs="Times New Roman"/>
          <w:color w:val="auto"/>
          <w:sz w:val="24"/>
          <w:szCs w:val="20"/>
        </w:rPr>
        <w:t>管理以及防灾救援等都不再是一个单独的体系，通常</w:t>
      </w:r>
      <w:r>
        <w:rPr>
          <w:rFonts w:hint="eastAsia" w:ascii="仿宋_GB2312" w:hAnsi="Times New Roman" w:eastAsia="仿宋_GB2312" w:cs="Times New Roman"/>
          <w:color w:val="auto"/>
          <w:sz w:val="24"/>
          <w:szCs w:val="20"/>
        </w:rPr>
        <w:t>需要</w:t>
      </w:r>
      <w:r>
        <w:rPr>
          <w:rFonts w:ascii="仿宋_GB2312" w:hAnsi="Times New Roman" w:eastAsia="仿宋_GB2312" w:cs="Times New Roman"/>
          <w:color w:val="auto"/>
          <w:sz w:val="24"/>
          <w:szCs w:val="20"/>
        </w:rPr>
        <w:t>进行整体设计</w:t>
      </w:r>
      <w:r>
        <w:rPr>
          <w:rFonts w:hint="eastAsia" w:ascii="仿宋_GB2312" w:hAnsi="Times New Roman" w:eastAsia="仿宋_GB2312" w:cs="Times New Roman"/>
          <w:color w:val="auto"/>
          <w:sz w:val="24"/>
          <w:szCs w:val="20"/>
        </w:rPr>
        <w:t>。</w:t>
      </w:r>
      <w:r>
        <w:rPr>
          <w:rFonts w:ascii="仿宋_GB2312" w:hAnsi="Times New Roman" w:eastAsia="仿宋_GB2312" w:cs="Times New Roman"/>
          <w:color w:val="auto"/>
          <w:sz w:val="24"/>
          <w:szCs w:val="20"/>
        </w:rPr>
        <w:t>鉴于此</w:t>
      </w:r>
      <w:r>
        <w:rPr>
          <w:rFonts w:hint="eastAsia" w:ascii="仿宋_GB2312" w:hAnsi="Times New Roman" w:eastAsia="仿宋_GB2312" w:cs="Times New Roman"/>
          <w:color w:val="auto"/>
          <w:sz w:val="24"/>
          <w:szCs w:val="20"/>
        </w:rPr>
        <w:t>，在对</w:t>
      </w:r>
      <w:r>
        <w:rPr>
          <w:rFonts w:ascii="仿宋_GB2312" w:hAnsi="Times New Roman" w:eastAsia="仿宋_GB2312" w:cs="Times New Roman"/>
          <w:color w:val="auto"/>
          <w:sz w:val="24"/>
          <w:szCs w:val="20"/>
        </w:rPr>
        <w:t>单座隧道</w:t>
      </w:r>
      <w:r>
        <w:rPr>
          <w:rFonts w:hint="eastAsia" w:ascii="仿宋_GB2312" w:hAnsi="Times New Roman" w:eastAsia="仿宋_GB2312" w:cs="Times New Roman"/>
          <w:color w:val="auto"/>
          <w:sz w:val="24"/>
          <w:szCs w:val="20"/>
        </w:rPr>
        <w:t>逐座、逐孔开展风险评估之后</w:t>
      </w:r>
      <w:r>
        <w:rPr>
          <w:rFonts w:ascii="仿宋_GB2312" w:hAnsi="Times New Roman" w:eastAsia="仿宋_GB2312" w:cs="Times New Roman"/>
          <w:color w:val="auto"/>
          <w:sz w:val="24"/>
          <w:szCs w:val="20"/>
        </w:rPr>
        <w:t>，</w:t>
      </w:r>
      <w:r>
        <w:rPr>
          <w:rFonts w:hint="eastAsia" w:ascii="仿宋_GB2312" w:hAnsi="Times New Roman" w:eastAsia="仿宋_GB2312" w:cs="Times New Roman"/>
          <w:color w:val="auto"/>
          <w:sz w:val="24"/>
          <w:szCs w:val="20"/>
        </w:rPr>
        <w:t>还应将</w:t>
      </w:r>
      <w:r>
        <w:rPr>
          <w:rFonts w:ascii="仿宋_GB2312" w:hAnsi="Times New Roman" w:eastAsia="仿宋_GB2312" w:cs="Times New Roman"/>
          <w:color w:val="auto"/>
          <w:sz w:val="24"/>
          <w:szCs w:val="20"/>
        </w:rPr>
        <w:t>隧道群</w:t>
      </w:r>
      <w:r>
        <w:rPr>
          <w:rFonts w:hint="eastAsia" w:ascii="仿宋_GB2312" w:hAnsi="Times New Roman" w:eastAsia="仿宋_GB2312" w:cs="Times New Roman"/>
          <w:color w:val="auto"/>
          <w:sz w:val="24"/>
          <w:szCs w:val="20"/>
        </w:rPr>
        <w:t>作为一个整体开展运营风险评估。</w:t>
      </w:r>
    </w:p>
    <w:p>
      <w:pPr>
        <w:pStyle w:val="3"/>
        <w:ind w:firstLine="0" w:firstLineChars="0"/>
        <w:rPr>
          <w:rFonts w:cs="Times New Roman"/>
          <w:color w:val="auto"/>
          <w:sz w:val="24"/>
          <w:szCs w:val="24"/>
        </w:rPr>
      </w:pPr>
      <w:bookmarkStart w:id="26" w:name="_Toc30167470"/>
      <w:bookmarkStart w:id="27" w:name="_Toc30167574"/>
      <w:r>
        <w:rPr>
          <w:rFonts w:cs="Times New Roman"/>
          <w:color w:val="auto"/>
          <w:sz w:val="24"/>
          <w:szCs w:val="24"/>
        </w:rPr>
        <w:t>3.2  评估体系</w:t>
      </w:r>
      <w:bookmarkEnd w:id="26"/>
      <w:bookmarkEnd w:id="27"/>
    </w:p>
    <w:p>
      <w:pPr>
        <w:spacing w:before="156" w:beforeLines="50" w:line="360" w:lineRule="auto"/>
        <w:ind w:firstLine="240" w:firstLineChars="100"/>
        <w:rPr>
          <w:rFonts w:ascii="Times New Roman" w:hAnsi="Times New Roman" w:eastAsia="宋体" w:cs="Times New Roman"/>
          <w:color w:val="auto"/>
          <w:sz w:val="24"/>
          <w:szCs w:val="20"/>
        </w:rPr>
      </w:pPr>
      <w:r>
        <w:rPr>
          <w:rFonts w:ascii="Times New Roman" w:hAnsi="Times New Roman" w:eastAsia="宋体" w:cs="Times New Roman"/>
          <w:b/>
          <w:color w:val="auto"/>
          <w:sz w:val="24"/>
          <w:szCs w:val="20"/>
        </w:rPr>
        <w:t>3.2.1</w:t>
      </w:r>
      <w:r>
        <w:rPr>
          <w:rFonts w:ascii="Times New Roman" w:hAnsi="Times New Roman" w:eastAsia="宋体" w:cs="Times New Roman"/>
          <w:color w:val="auto"/>
          <w:sz w:val="24"/>
          <w:szCs w:val="20"/>
        </w:rPr>
        <w:t xml:space="preserve">  </w:t>
      </w:r>
      <w:r>
        <w:rPr>
          <w:rFonts w:ascii="Times New Roman" w:hAnsi="Times New Roman" w:eastAsia="宋体" w:cs="Times New Roman"/>
          <w:color w:val="auto"/>
          <w:sz w:val="24"/>
          <w:szCs w:val="24"/>
        </w:rPr>
        <w:t>城市道路</w:t>
      </w:r>
      <w:r>
        <w:rPr>
          <w:rFonts w:ascii="Times New Roman" w:hAnsi="Times New Roman" w:eastAsia="宋体" w:cs="Times New Roman"/>
          <w:color w:val="auto"/>
          <w:sz w:val="24"/>
          <w:szCs w:val="20"/>
        </w:rPr>
        <w:t>隧道运营安全风险评估应包括总体风险评估和</w:t>
      </w:r>
      <w:r>
        <w:rPr>
          <w:rFonts w:hint="eastAsia" w:ascii="Times New Roman" w:hAnsi="Times New Roman" w:eastAsia="宋体" w:cs="Times New Roman"/>
          <w:color w:val="auto"/>
          <w:sz w:val="24"/>
          <w:szCs w:val="20"/>
        </w:rPr>
        <w:t>专项</w:t>
      </w:r>
      <w:r>
        <w:rPr>
          <w:rFonts w:ascii="Times New Roman" w:hAnsi="Times New Roman" w:eastAsia="宋体" w:cs="Times New Roman"/>
          <w:color w:val="auto"/>
          <w:sz w:val="24"/>
          <w:szCs w:val="20"/>
        </w:rPr>
        <w:t>风险评估。</w:t>
      </w:r>
    </w:p>
    <w:p>
      <w:pPr>
        <w:spacing w:before="156" w:beforeLines="50" w:line="360" w:lineRule="auto"/>
        <w:ind w:firstLine="240" w:firstLineChars="100"/>
        <w:rPr>
          <w:rFonts w:ascii="Times New Roman" w:hAnsi="Times New Roman" w:cs="Times New Roman"/>
          <w:color w:val="auto"/>
          <w:sz w:val="24"/>
          <w:szCs w:val="24"/>
        </w:rPr>
      </w:pPr>
      <w:r>
        <w:rPr>
          <w:rFonts w:hint="eastAsia" w:ascii="Times New Roman" w:hAnsi="Times New Roman" w:eastAsia="宋体" w:cs="Times New Roman"/>
          <w:b/>
          <w:color w:val="auto"/>
          <w:sz w:val="24"/>
          <w:szCs w:val="20"/>
        </w:rPr>
        <w:t>3.</w:t>
      </w:r>
      <w:r>
        <w:rPr>
          <w:rFonts w:ascii="Times New Roman" w:hAnsi="Times New Roman" w:eastAsia="宋体" w:cs="Times New Roman"/>
          <w:b/>
          <w:color w:val="auto"/>
          <w:sz w:val="24"/>
          <w:szCs w:val="20"/>
        </w:rPr>
        <w:t>2.2</w:t>
      </w:r>
      <w:r>
        <w:rPr>
          <w:rFonts w:ascii="Times New Roman" w:hAnsi="Times New Roman" w:eastAsia="宋体" w:cs="Times New Roman"/>
          <w:color w:val="auto"/>
          <w:sz w:val="24"/>
          <w:szCs w:val="20"/>
        </w:rPr>
        <w:t xml:space="preserve">  </w:t>
      </w:r>
      <w:r>
        <w:rPr>
          <w:rFonts w:ascii="Times New Roman" w:hAnsi="Times New Roman" w:eastAsia="宋体" w:cs="Times New Roman"/>
          <w:color w:val="auto"/>
          <w:sz w:val="24"/>
          <w:szCs w:val="24"/>
        </w:rPr>
        <w:t>城市道路</w:t>
      </w:r>
      <w:r>
        <w:rPr>
          <w:rFonts w:ascii="Times New Roman" w:hAnsi="Times New Roman" w:eastAsia="宋体" w:cs="Times New Roman"/>
          <w:color w:val="auto"/>
          <w:sz w:val="24"/>
          <w:szCs w:val="20"/>
        </w:rPr>
        <w:t>隧道运营安全总体风险评估应包括对隧道运营安全隐患因素</w:t>
      </w:r>
      <w:r>
        <w:rPr>
          <w:rFonts w:ascii="Times New Roman" w:hAnsi="Times New Roman" w:cs="Times New Roman"/>
          <w:color w:val="auto"/>
          <w:sz w:val="24"/>
          <w:szCs w:val="24"/>
        </w:rPr>
        <w:t>和保障因素的评估。</w:t>
      </w:r>
    </w:p>
    <w:p>
      <w:pPr>
        <w:spacing w:before="156" w:beforeLines="50" w:line="360" w:lineRule="auto"/>
        <w:rPr>
          <w:rFonts w:ascii="仿宋_GB2312" w:hAnsi="Times New Roman" w:eastAsia="仿宋_GB2312" w:cs="Times New Roman"/>
          <w:b/>
          <w:color w:val="auto"/>
          <w:sz w:val="24"/>
          <w:szCs w:val="20"/>
        </w:rPr>
      </w:pPr>
      <w:r>
        <w:rPr>
          <w:rFonts w:hint="eastAsia" w:ascii="仿宋_GB2312" w:hAnsi="Times New Roman" w:eastAsia="仿宋_GB2312" w:cs="Times New Roman"/>
          <w:b/>
          <w:color w:val="auto"/>
          <w:sz w:val="24"/>
          <w:szCs w:val="20"/>
        </w:rPr>
        <w:t>条文说明</w:t>
      </w:r>
    </w:p>
    <w:p>
      <w:pPr>
        <w:spacing w:line="360" w:lineRule="auto"/>
        <w:ind w:firstLine="480" w:firstLineChars="200"/>
        <w:rPr>
          <w:rFonts w:ascii="仿宋_GB2312" w:hAnsi="Times New Roman" w:eastAsia="仿宋_GB2312" w:cs="Times New Roman"/>
          <w:color w:val="auto"/>
          <w:sz w:val="24"/>
          <w:szCs w:val="20"/>
        </w:rPr>
      </w:pPr>
      <w:r>
        <w:rPr>
          <w:rFonts w:hint="eastAsia" w:ascii="仿宋_GB2312" w:hAnsi="Times New Roman" w:eastAsia="仿宋_GB2312" w:cs="Times New Roman"/>
          <w:color w:val="auto"/>
          <w:sz w:val="24"/>
          <w:szCs w:val="20"/>
        </w:rPr>
        <w:t>从</w:t>
      </w:r>
      <w:r>
        <w:rPr>
          <w:rFonts w:ascii="仿宋_GB2312" w:hAnsi="Times New Roman" w:eastAsia="仿宋_GB2312" w:cs="Times New Roman"/>
          <w:color w:val="auto"/>
          <w:sz w:val="24"/>
          <w:szCs w:val="20"/>
        </w:rPr>
        <w:t>影响隧道行车安全</w:t>
      </w:r>
      <w:r>
        <w:rPr>
          <w:rFonts w:hint="eastAsia" w:ascii="仿宋_GB2312" w:hAnsi="Times New Roman" w:eastAsia="仿宋_GB2312" w:cs="Times New Roman"/>
          <w:color w:val="auto"/>
          <w:sz w:val="24"/>
          <w:szCs w:val="20"/>
        </w:rPr>
        <w:t>角度</w:t>
      </w:r>
      <w:r>
        <w:rPr>
          <w:rFonts w:ascii="仿宋_GB2312" w:hAnsi="Times New Roman" w:eastAsia="仿宋_GB2312" w:cs="Times New Roman"/>
          <w:color w:val="auto"/>
          <w:sz w:val="24"/>
          <w:szCs w:val="20"/>
        </w:rPr>
        <w:t>出发，</w:t>
      </w:r>
      <w:r>
        <w:rPr>
          <w:rFonts w:hint="eastAsia" w:ascii="仿宋_GB2312" w:hAnsi="Times New Roman" w:eastAsia="仿宋_GB2312" w:cs="Times New Roman"/>
          <w:color w:val="auto"/>
          <w:sz w:val="24"/>
          <w:szCs w:val="20"/>
        </w:rPr>
        <w:t>将</w:t>
      </w:r>
      <w:r>
        <w:rPr>
          <w:rFonts w:ascii="仿宋_GB2312" w:hAnsi="Times New Roman" w:eastAsia="仿宋_GB2312" w:cs="Times New Roman"/>
          <w:color w:val="auto"/>
          <w:sz w:val="24"/>
          <w:szCs w:val="20"/>
        </w:rPr>
        <w:t>总体风险评估指标</w:t>
      </w:r>
      <w:r>
        <w:rPr>
          <w:rFonts w:hint="eastAsia" w:ascii="仿宋_GB2312" w:hAnsi="Times New Roman" w:eastAsia="仿宋_GB2312" w:cs="Times New Roman"/>
          <w:color w:val="auto"/>
          <w:sz w:val="24"/>
          <w:szCs w:val="20"/>
        </w:rPr>
        <w:t>分为</w:t>
      </w:r>
      <w:r>
        <w:rPr>
          <w:rFonts w:ascii="仿宋_GB2312" w:hAnsi="Times New Roman" w:eastAsia="仿宋_GB2312" w:cs="Times New Roman"/>
          <w:color w:val="auto"/>
          <w:sz w:val="24"/>
          <w:szCs w:val="20"/>
        </w:rPr>
        <w:t>了两类：</w:t>
      </w:r>
      <w:r>
        <w:rPr>
          <w:rFonts w:hint="eastAsia" w:ascii="仿宋_GB2312" w:hAnsi="Times New Roman" w:eastAsia="仿宋_GB2312" w:cs="Times New Roman"/>
          <w:color w:val="auto"/>
          <w:sz w:val="24"/>
          <w:szCs w:val="20"/>
        </w:rPr>
        <w:t>隐患因素和保障因素。与</w:t>
      </w:r>
      <w:r>
        <w:rPr>
          <w:rFonts w:ascii="仿宋_GB2312" w:hAnsi="Times New Roman" w:eastAsia="仿宋_GB2312" w:cs="Times New Roman"/>
          <w:color w:val="auto"/>
          <w:sz w:val="24"/>
          <w:szCs w:val="20"/>
        </w:rPr>
        <w:t>隧道行车安全</w:t>
      </w:r>
      <w:r>
        <w:rPr>
          <w:rFonts w:hint="eastAsia" w:ascii="仿宋_GB2312" w:hAnsi="Times New Roman" w:eastAsia="仿宋_GB2312" w:cs="Times New Roman"/>
          <w:color w:val="auto"/>
          <w:sz w:val="24"/>
          <w:szCs w:val="20"/>
        </w:rPr>
        <w:t>隐患</w:t>
      </w:r>
      <w:r>
        <w:rPr>
          <w:rFonts w:ascii="仿宋_GB2312" w:hAnsi="Times New Roman" w:eastAsia="仿宋_GB2312" w:cs="Times New Roman"/>
          <w:color w:val="auto"/>
          <w:sz w:val="24"/>
          <w:szCs w:val="20"/>
        </w:rPr>
        <w:t>有密切关系</w:t>
      </w:r>
      <w:r>
        <w:rPr>
          <w:rFonts w:hint="eastAsia" w:ascii="仿宋_GB2312" w:hAnsi="Times New Roman" w:eastAsia="仿宋_GB2312" w:cs="Times New Roman"/>
          <w:color w:val="auto"/>
          <w:sz w:val="24"/>
          <w:szCs w:val="20"/>
        </w:rPr>
        <w:t>的因素</w:t>
      </w:r>
      <w:r>
        <w:rPr>
          <w:rFonts w:ascii="仿宋_GB2312" w:hAnsi="Times New Roman" w:eastAsia="仿宋_GB2312" w:cs="Times New Roman"/>
          <w:color w:val="auto"/>
          <w:sz w:val="24"/>
          <w:szCs w:val="20"/>
        </w:rPr>
        <w:t>归类为</w:t>
      </w:r>
      <w:r>
        <w:rPr>
          <w:rFonts w:hint="eastAsia" w:ascii="仿宋_GB2312" w:hAnsi="Times New Roman" w:eastAsia="仿宋_GB2312" w:cs="Times New Roman"/>
          <w:color w:val="auto"/>
          <w:sz w:val="24"/>
          <w:szCs w:val="20"/>
        </w:rPr>
        <w:t>隐患因素，</w:t>
      </w:r>
      <w:r>
        <w:rPr>
          <w:rFonts w:ascii="仿宋_GB2312" w:hAnsi="Times New Roman" w:eastAsia="仿宋_GB2312" w:cs="Times New Roman"/>
          <w:color w:val="auto"/>
          <w:sz w:val="24"/>
          <w:szCs w:val="20"/>
        </w:rPr>
        <w:t>如隧道交通量</w:t>
      </w:r>
      <w:r>
        <w:rPr>
          <w:rFonts w:hint="eastAsia" w:ascii="仿宋_GB2312" w:hAnsi="Times New Roman" w:eastAsia="仿宋_GB2312" w:cs="Times New Roman"/>
          <w:color w:val="auto"/>
          <w:sz w:val="24"/>
          <w:szCs w:val="20"/>
        </w:rPr>
        <w:t>、大型车通行</w:t>
      </w:r>
      <w:r>
        <w:rPr>
          <w:rFonts w:ascii="仿宋_GB2312" w:hAnsi="Times New Roman" w:eastAsia="仿宋_GB2312" w:cs="Times New Roman"/>
          <w:color w:val="auto"/>
          <w:sz w:val="24"/>
          <w:szCs w:val="20"/>
        </w:rPr>
        <w:t>比例</w:t>
      </w:r>
      <w:r>
        <w:rPr>
          <w:rFonts w:hint="eastAsia" w:ascii="仿宋_GB2312" w:hAnsi="Times New Roman" w:eastAsia="仿宋_GB2312" w:cs="Times New Roman"/>
          <w:color w:val="auto"/>
          <w:sz w:val="24"/>
          <w:szCs w:val="20"/>
        </w:rPr>
        <w:t>、线性</w:t>
      </w:r>
      <w:r>
        <w:rPr>
          <w:rFonts w:ascii="仿宋_GB2312" w:hAnsi="Times New Roman" w:eastAsia="仿宋_GB2312" w:cs="Times New Roman"/>
          <w:color w:val="auto"/>
          <w:sz w:val="24"/>
          <w:szCs w:val="20"/>
        </w:rPr>
        <w:t>条件等</w:t>
      </w:r>
      <w:r>
        <w:rPr>
          <w:rFonts w:hint="eastAsia" w:ascii="仿宋_GB2312" w:hAnsi="Times New Roman" w:eastAsia="仿宋_GB2312" w:cs="Times New Roman"/>
          <w:color w:val="auto"/>
          <w:sz w:val="24"/>
          <w:szCs w:val="20"/>
        </w:rPr>
        <w:t>。用于</w:t>
      </w:r>
      <w:r>
        <w:rPr>
          <w:rFonts w:ascii="仿宋_GB2312" w:hAnsi="Times New Roman" w:eastAsia="仿宋_GB2312" w:cs="Times New Roman"/>
          <w:color w:val="auto"/>
          <w:sz w:val="24"/>
          <w:szCs w:val="20"/>
        </w:rPr>
        <w:t>预防或降低隧道</w:t>
      </w:r>
      <w:r>
        <w:rPr>
          <w:rFonts w:hint="eastAsia" w:ascii="仿宋_GB2312" w:hAnsi="Times New Roman" w:eastAsia="仿宋_GB2312" w:cs="Times New Roman"/>
          <w:color w:val="auto"/>
          <w:sz w:val="24"/>
          <w:szCs w:val="20"/>
        </w:rPr>
        <w:t>风险</w:t>
      </w:r>
      <w:r>
        <w:rPr>
          <w:rFonts w:ascii="仿宋_GB2312" w:hAnsi="Times New Roman" w:eastAsia="仿宋_GB2312" w:cs="Times New Roman"/>
          <w:color w:val="auto"/>
          <w:sz w:val="24"/>
          <w:szCs w:val="20"/>
        </w:rPr>
        <w:t>的因素归类为</w:t>
      </w:r>
      <w:r>
        <w:rPr>
          <w:rFonts w:hint="eastAsia" w:ascii="仿宋_GB2312" w:hAnsi="Times New Roman" w:eastAsia="仿宋_GB2312" w:cs="Times New Roman"/>
          <w:color w:val="auto"/>
          <w:sz w:val="24"/>
          <w:szCs w:val="20"/>
        </w:rPr>
        <w:t>保障因素，</w:t>
      </w:r>
      <w:r>
        <w:rPr>
          <w:rFonts w:ascii="仿宋_GB2312" w:hAnsi="Times New Roman" w:eastAsia="仿宋_GB2312" w:cs="Times New Roman"/>
          <w:color w:val="auto"/>
          <w:sz w:val="24"/>
          <w:szCs w:val="20"/>
        </w:rPr>
        <w:t>如通风、照明、</w:t>
      </w:r>
      <w:r>
        <w:rPr>
          <w:rFonts w:hint="eastAsia" w:ascii="仿宋_GB2312" w:hAnsi="Times New Roman" w:eastAsia="仿宋_GB2312" w:cs="Times New Roman"/>
          <w:color w:val="auto"/>
          <w:sz w:val="24"/>
          <w:szCs w:val="20"/>
        </w:rPr>
        <w:t>交通</w:t>
      </w:r>
      <w:r>
        <w:rPr>
          <w:rFonts w:ascii="仿宋_GB2312" w:hAnsi="Times New Roman" w:eastAsia="仿宋_GB2312" w:cs="Times New Roman"/>
          <w:color w:val="auto"/>
          <w:sz w:val="24"/>
          <w:szCs w:val="20"/>
        </w:rPr>
        <w:t>监控</w:t>
      </w:r>
      <w:r>
        <w:rPr>
          <w:rFonts w:hint="eastAsia" w:ascii="仿宋_GB2312" w:hAnsi="Times New Roman" w:eastAsia="仿宋_GB2312" w:cs="Times New Roman"/>
          <w:color w:val="auto"/>
          <w:sz w:val="24"/>
          <w:szCs w:val="20"/>
        </w:rPr>
        <w:t>和</w:t>
      </w:r>
      <w:r>
        <w:rPr>
          <w:rFonts w:ascii="仿宋_GB2312" w:hAnsi="Times New Roman" w:eastAsia="仿宋_GB2312" w:cs="Times New Roman"/>
          <w:color w:val="auto"/>
          <w:sz w:val="24"/>
          <w:szCs w:val="20"/>
        </w:rPr>
        <w:t>应急管理等</w:t>
      </w:r>
      <w:r>
        <w:rPr>
          <w:rFonts w:hint="eastAsia" w:ascii="仿宋_GB2312" w:hAnsi="Times New Roman" w:eastAsia="仿宋_GB2312" w:cs="Times New Roman"/>
          <w:color w:val="auto"/>
          <w:sz w:val="24"/>
          <w:szCs w:val="20"/>
        </w:rPr>
        <w:t>。</w:t>
      </w:r>
    </w:p>
    <w:p>
      <w:pPr>
        <w:spacing w:before="156" w:beforeLines="50" w:line="360" w:lineRule="auto"/>
        <w:ind w:firstLine="240" w:firstLineChars="100"/>
        <w:rPr>
          <w:rFonts w:ascii="Times New Roman" w:hAnsi="Times New Roman" w:eastAsia="宋体" w:cs="Times New Roman"/>
          <w:color w:val="auto"/>
          <w:sz w:val="24"/>
          <w:szCs w:val="20"/>
        </w:rPr>
      </w:pPr>
      <w:r>
        <w:rPr>
          <w:rFonts w:hint="eastAsia" w:ascii="Times New Roman" w:hAnsi="Times New Roman" w:eastAsia="宋体" w:cs="Times New Roman"/>
          <w:b/>
          <w:color w:val="auto"/>
          <w:sz w:val="24"/>
          <w:szCs w:val="20"/>
        </w:rPr>
        <w:t>3.</w:t>
      </w:r>
      <w:r>
        <w:rPr>
          <w:rFonts w:ascii="Times New Roman" w:hAnsi="Times New Roman" w:eastAsia="宋体" w:cs="Times New Roman"/>
          <w:b/>
          <w:color w:val="auto"/>
          <w:sz w:val="24"/>
          <w:szCs w:val="20"/>
        </w:rPr>
        <w:t>2.3</w:t>
      </w:r>
      <w:r>
        <w:rPr>
          <w:rFonts w:ascii="Times New Roman" w:hAnsi="Times New Roman" w:eastAsia="宋体" w:cs="Times New Roman"/>
          <w:color w:val="auto"/>
          <w:sz w:val="24"/>
          <w:szCs w:val="20"/>
        </w:rPr>
        <w:t xml:space="preserve">  </w:t>
      </w:r>
      <w:r>
        <w:rPr>
          <w:rFonts w:ascii="Times New Roman" w:hAnsi="Times New Roman" w:eastAsia="宋体" w:cs="Times New Roman"/>
          <w:color w:val="auto"/>
          <w:sz w:val="24"/>
          <w:szCs w:val="24"/>
        </w:rPr>
        <w:t>城市道路</w:t>
      </w:r>
      <w:r>
        <w:rPr>
          <w:rFonts w:ascii="Times New Roman" w:hAnsi="Times New Roman" w:eastAsia="宋体" w:cs="Times New Roman"/>
          <w:color w:val="auto"/>
          <w:sz w:val="24"/>
          <w:szCs w:val="20"/>
        </w:rPr>
        <w:t>隧道运营安全</w:t>
      </w:r>
      <w:r>
        <w:rPr>
          <w:rFonts w:hint="eastAsia" w:ascii="Times New Roman" w:hAnsi="Times New Roman" w:eastAsia="宋体" w:cs="Times New Roman"/>
          <w:color w:val="auto"/>
          <w:sz w:val="24"/>
          <w:szCs w:val="20"/>
        </w:rPr>
        <w:t>专项风险评估宜包括隧道火灾、结构灾害、设备失效和气象地质灾害等事件的</w:t>
      </w:r>
      <w:r>
        <w:rPr>
          <w:rFonts w:ascii="Times New Roman" w:hAnsi="Times New Roman" w:eastAsia="宋体" w:cs="Times New Roman"/>
          <w:color w:val="auto"/>
          <w:sz w:val="24"/>
          <w:szCs w:val="20"/>
        </w:rPr>
        <w:t>评估</w:t>
      </w:r>
      <w:r>
        <w:rPr>
          <w:rFonts w:hint="eastAsia" w:ascii="Times New Roman" w:hAnsi="Times New Roman" w:eastAsia="宋体" w:cs="Times New Roman"/>
          <w:color w:val="auto"/>
          <w:sz w:val="24"/>
          <w:szCs w:val="20"/>
        </w:rPr>
        <w:t>。</w:t>
      </w:r>
    </w:p>
    <w:p>
      <w:pPr>
        <w:pStyle w:val="3"/>
        <w:ind w:firstLine="0" w:firstLineChars="0"/>
        <w:rPr>
          <w:rFonts w:cs="Times New Roman"/>
          <w:color w:val="auto"/>
          <w:sz w:val="24"/>
          <w:szCs w:val="24"/>
        </w:rPr>
      </w:pPr>
      <w:bookmarkStart w:id="28" w:name="_Toc30167471"/>
      <w:bookmarkStart w:id="29" w:name="_Toc30167575"/>
      <w:r>
        <w:rPr>
          <w:rFonts w:cs="Times New Roman"/>
          <w:color w:val="auto"/>
          <w:sz w:val="24"/>
          <w:szCs w:val="24"/>
        </w:rPr>
        <w:t>3.3  风险等级</w:t>
      </w:r>
      <w:bookmarkEnd w:id="28"/>
      <w:bookmarkEnd w:id="29"/>
    </w:p>
    <w:p>
      <w:pPr>
        <w:spacing w:before="156" w:beforeLines="50" w:line="360" w:lineRule="auto"/>
        <w:ind w:firstLine="240" w:firstLineChars="100"/>
        <w:rPr>
          <w:rFonts w:ascii="Times New Roman" w:hAnsi="Times New Roman" w:cs="Times New Roman"/>
          <w:color w:val="auto"/>
          <w:sz w:val="24"/>
          <w:szCs w:val="24"/>
        </w:rPr>
      </w:pPr>
      <w:r>
        <w:rPr>
          <w:rFonts w:hint="eastAsia" w:ascii="Times New Roman" w:hAnsi="Times New Roman" w:cs="Times New Roman"/>
          <w:b/>
          <w:color w:val="auto"/>
          <w:sz w:val="24"/>
          <w:szCs w:val="24"/>
        </w:rPr>
        <w:t>3.</w:t>
      </w:r>
      <w:r>
        <w:rPr>
          <w:rFonts w:ascii="Times New Roman" w:hAnsi="Times New Roman" w:cs="Times New Roman"/>
          <w:b/>
          <w:color w:val="auto"/>
          <w:sz w:val="24"/>
          <w:szCs w:val="24"/>
        </w:rPr>
        <w:t>3</w:t>
      </w:r>
      <w:r>
        <w:rPr>
          <w:rFonts w:hint="eastAsia" w:ascii="Times New Roman" w:hAnsi="Times New Roman" w:cs="Times New Roman"/>
          <w:b/>
          <w:color w:val="auto"/>
          <w:sz w:val="24"/>
          <w:szCs w:val="24"/>
        </w:rPr>
        <w:t>.</w:t>
      </w:r>
      <w:r>
        <w:rPr>
          <w:rFonts w:ascii="Times New Roman" w:hAnsi="Times New Roman" w:cs="Times New Roman"/>
          <w:b/>
          <w:color w:val="auto"/>
          <w:sz w:val="24"/>
          <w:szCs w:val="24"/>
        </w:rPr>
        <w:t>1</w:t>
      </w:r>
      <w:r>
        <w:rPr>
          <w:rFonts w:hint="eastAsia" w:ascii="Times New Roman" w:hAnsi="Times New Roman" w:cs="Times New Roman"/>
          <w:color w:val="auto"/>
          <w:sz w:val="24"/>
          <w:szCs w:val="24"/>
        </w:rPr>
        <w:t xml:space="preserve">  </w:t>
      </w:r>
      <w:r>
        <w:rPr>
          <w:rFonts w:ascii="Times New Roman" w:hAnsi="Times New Roman" w:eastAsia="宋体" w:cs="Times New Roman"/>
          <w:color w:val="auto"/>
          <w:sz w:val="24"/>
          <w:szCs w:val="24"/>
        </w:rPr>
        <w:t>城市道路</w:t>
      </w:r>
      <w:r>
        <w:rPr>
          <w:rFonts w:ascii="Times New Roman" w:hAnsi="Times New Roman" w:cs="Times New Roman"/>
          <w:color w:val="auto"/>
          <w:sz w:val="24"/>
          <w:szCs w:val="24"/>
        </w:rPr>
        <w:t>隧道运营安全风险</w:t>
      </w:r>
      <w:r>
        <w:rPr>
          <w:rFonts w:hint="eastAsia" w:ascii="Times New Roman" w:hAnsi="Times New Roman" w:cs="Times New Roman"/>
          <w:color w:val="auto"/>
          <w:sz w:val="24"/>
          <w:szCs w:val="24"/>
        </w:rPr>
        <w:t>等级应</w:t>
      </w:r>
      <w:r>
        <w:rPr>
          <w:rFonts w:ascii="Times New Roman" w:hAnsi="Times New Roman" w:cs="Times New Roman"/>
          <w:color w:val="auto"/>
          <w:sz w:val="24"/>
          <w:szCs w:val="24"/>
        </w:rPr>
        <w:t>分为</w:t>
      </w:r>
      <w:r>
        <w:rPr>
          <w:rFonts w:hint="eastAsia" w:ascii="宋体" w:hAnsi="宋体" w:eastAsia="宋体" w:cs="宋体"/>
          <w:color w:val="auto"/>
          <w:sz w:val="24"/>
          <w:szCs w:val="24"/>
        </w:rPr>
        <w:t>Ⅰ</w:t>
      </w:r>
      <w:r>
        <w:rPr>
          <w:rFonts w:ascii="Times New Roman" w:hAnsi="Times New Roman" w:cs="Times New Roman"/>
          <w:color w:val="auto"/>
          <w:sz w:val="24"/>
          <w:szCs w:val="24"/>
        </w:rPr>
        <w:t>级</w:t>
      </w:r>
      <w:r>
        <w:rPr>
          <w:rFonts w:hint="eastAsia" w:ascii="Times New Roman" w:hAnsi="Times New Roman" w:cs="Times New Roman"/>
          <w:color w:val="auto"/>
          <w:sz w:val="24"/>
          <w:szCs w:val="24"/>
        </w:rPr>
        <w:t>、</w:t>
      </w:r>
      <w:r>
        <w:rPr>
          <w:rFonts w:hint="eastAsia" w:ascii="宋体" w:hAnsi="宋体" w:eastAsia="宋体" w:cs="宋体"/>
          <w:color w:val="auto"/>
          <w:sz w:val="24"/>
          <w:szCs w:val="24"/>
        </w:rPr>
        <w:t>Ⅱ</w:t>
      </w:r>
      <w:r>
        <w:rPr>
          <w:rFonts w:ascii="Times New Roman" w:hAnsi="Times New Roman" w:cs="Times New Roman"/>
          <w:color w:val="auto"/>
          <w:sz w:val="24"/>
          <w:szCs w:val="24"/>
        </w:rPr>
        <w:t>级</w:t>
      </w:r>
      <w:r>
        <w:rPr>
          <w:rFonts w:hint="eastAsia" w:ascii="Times New Roman" w:hAnsi="Times New Roman" w:cs="Times New Roman"/>
          <w:color w:val="auto"/>
          <w:sz w:val="24"/>
          <w:szCs w:val="24"/>
        </w:rPr>
        <w:t>、</w:t>
      </w:r>
      <w:r>
        <w:rPr>
          <w:rFonts w:hint="eastAsia" w:ascii="宋体" w:hAnsi="宋体" w:eastAsia="宋体" w:cs="宋体"/>
          <w:color w:val="auto"/>
          <w:sz w:val="24"/>
          <w:szCs w:val="24"/>
        </w:rPr>
        <w:t>Ⅲ</w:t>
      </w:r>
      <w:r>
        <w:rPr>
          <w:rFonts w:ascii="Times New Roman" w:hAnsi="Times New Roman" w:cs="Times New Roman"/>
          <w:color w:val="auto"/>
          <w:sz w:val="24"/>
          <w:szCs w:val="24"/>
        </w:rPr>
        <w:t>级</w:t>
      </w:r>
      <w:r>
        <w:rPr>
          <w:rFonts w:hint="eastAsia" w:ascii="Times New Roman" w:hAnsi="Times New Roman" w:cs="Times New Roman"/>
          <w:color w:val="auto"/>
          <w:sz w:val="24"/>
          <w:szCs w:val="24"/>
        </w:rPr>
        <w:t>和</w:t>
      </w:r>
      <w:r>
        <w:rPr>
          <w:rFonts w:hint="eastAsia" w:ascii="宋体" w:hAnsi="宋体" w:eastAsia="宋体" w:cs="宋体"/>
          <w:color w:val="auto"/>
          <w:sz w:val="24"/>
          <w:szCs w:val="24"/>
        </w:rPr>
        <w:t>Ⅳ</w:t>
      </w:r>
      <w:r>
        <w:rPr>
          <w:rFonts w:ascii="Times New Roman" w:hAnsi="Times New Roman" w:cs="Times New Roman"/>
          <w:color w:val="auto"/>
          <w:sz w:val="24"/>
          <w:szCs w:val="24"/>
        </w:rPr>
        <w:t>级，</w:t>
      </w:r>
      <w:r>
        <w:rPr>
          <w:rFonts w:hint="eastAsia" w:ascii="Times New Roman" w:hAnsi="Times New Roman" w:cs="Times New Roman"/>
          <w:color w:val="auto"/>
          <w:sz w:val="24"/>
          <w:szCs w:val="24"/>
        </w:rPr>
        <w:t>风险</w:t>
      </w:r>
      <w:r>
        <w:rPr>
          <w:rFonts w:ascii="Times New Roman" w:hAnsi="Times New Roman" w:cs="Times New Roman"/>
          <w:color w:val="auto"/>
          <w:sz w:val="24"/>
          <w:szCs w:val="24"/>
        </w:rPr>
        <w:t>接受准则</w:t>
      </w:r>
      <w:r>
        <w:rPr>
          <w:rFonts w:hint="eastAsia" w:ascii="Times New Roman" w:hAnsi="Times New Roman" w:cs="Times New Roman"/>
          <w:color w:val="auto"/>
          <w:sz w:val="24"/>
          <w:szCs w:val="24"/>
        </w:rPr>
        <w:t>及</w:t>
      </w:r>
      <w:r>
        <w:rPr>
          <w:rFonts w:ascii="Times New Roman" w:hAnsi="Times New Roman" w:cs="Times New Roman"/>
          <w:color w:val="auto"/>
          <w:sz w:val="24"/>
          <w:szCs w:val="24"/>
        </w:rPr>
        <w:t>分级描述</w:t>
      </w:r>
      <w:r>
        <w:rPr>
          <w:rFonts w:hint="eastAsia" w:ascii="Times New Roman" w:hAnsi="Times New Roman" w:cs="Times New Roman"/>
          <w:color w:val="auto"/>
          <w:sz w:val="24"/>
          <w:szCs w:val="24"/>
        </w:rPr>
        <w:t>如表3.</w:t>
      </w:r>
      <w:r>
        <w:rPr>
          <w:rFonts w:ascii="Times New Roman" w:hAnsi="Times New Roman" w:cs="Times New Roman"/>
          <w:color w:val="auto"/>
          <w:sz w:val="24"/>
          <w:szCs w:val="24"/>
        </w:rPr>
        <w:t>3</w:t>
      </w:r>
      <w:r>
        <w:rPr>
          <w:rFonts w:hint="eastAsia" w:ascii="Times New Roman" w:hAnsi="Times New Roman" w:cs="Times New Roman"/>
          <w:color w:val="auto"/>
          <w:sz w:val="24"/>
          <w:szCs w:val="24"/>
        </w:rPr>
        <w:t>.1</w:t>
      </w:r>
      <w:r>
        <w:rPr>
          <w:rFonts w:ascii="Times New Roman" w:hAnsi="Times New Roman" w:cs="Times New Roman"/>
          <w:color w:val="auto"/>
          <w:sz w:val="24"/>
          <w:szCs w:val="24"/>
        </w:rPr>
        <w:t>。</w:t>
      </w:r>
    </w:p>
    <w:p>
      <w:pPr>
        <w:spacing w:line="360" w:lineRule="auto"/>
        <w:ind w:left="420" w:leftChars="100" w:hanging="210" w:hangingChars="100"/>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表3.3.1 风险接受准则</w:t>
      </w:r>
    </w:p>
    <w:tbl>
      <w:tblPr>
        <w:tblStyle w:val="26"/>
        <w:tblW w:w="782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1215"/>
        <w:gridCol w:w="1220"/>
        <w:gridCol w:w="53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137" w:hRule="atLeast"/>
          <w:jc w:val="center"/>
        </w:trPr>
        <w:tc>
          <w:tcPr>
            <w:tcW w:w="1215" w:type="dxa"/>
            <w:vAlign w:val="center"/>
          </w:tcPr>
          <w:p>
            <w:pPr>
              <w:pStyle w:val="29"/>
              <w:jc w:val="center"/>
              <w:rPr>
                <w:rFonts w:ascii="Times New Roman" w:hAnsi="Times New Roman" w:cs="Times New Roman"/>
                <w:b/>
                <w:color w:val="auto"/>
                <w:szCs w:val="21"/>
              </w:rPr>
            </w:pPr>
            <w:r>
              <w:rPr>
                <w:rFonts w:ascii="Times New Roman" w:hAnsi="Times New Roman" w:cs="Times New Roman"/>
                <w:b/>
                <w:color w:val="auto"/>
                <w:szCs w:val="21"/>
              </w:rPr>
              <w:t>风险等级</w:t>
            </w:r>
          </w:p>
        </w:tc>
        <w:tc>
          <w:tcPr>
            <w:tcW w:w="1220" w:type="dxa"/>
            <w:vAlign w:val="center"/>
          </w:tcPr>
          <w:p>
            <w:pPr>
              <w:pStyle w:val="29"/>
              <w:jc w:val="center"/>
              <w:rPr>
                <w:rFonts w:ascii="Times New Roman" w:hAnsi="Times New Roman" w:cs="Times New Roman"/>
                <w:b/>
                <w:color w:val="auto"/>
                <w:szCs w:val="21"/>
              </w:rPr>
            </w:pPr>
            <w:r>
              <w:rPr>
                <w:rFonts w:ascii="Times New Roman" w:hAnsi="Times New Roman" w:cs="Times New Roman"/>
                <w:b/>
                <w:color w:val="auto"/>
                <w:szCs w:val="21"/>
              </w:rPr>
              <w:t>接受准则</w:t>
            </w:r>
          </w:p>
        </w:tc>
        <w:tc>
          <w:tcPr>
            <w:tcW w:w="5386" w:type="dxa"/>
            <w:vAlign w:val="center"/>
          </w:tcPr>
          <w:p>
            <w:pPr>
              <w:pStyle w:val="29"/>
              <w:jc w:val="center"/>
              <w:rPr>
                <w:rFonts w:ascii="Times New Roman" w:hAnsi="Times New Roman" w:cs="Times New Roman"/>
                <w:b/>
                <w:color w:val="auto"/>
                <w:szCs w:val="21"/>
              </w:rPr>
            </w:pPr>
            <w:r>
              <w:rPr>
                <w:rFonts w:hint="eastAsia" w:ascii="Times New Roman" w:hAnsi="Times New Roman" w:cs="Times New Roman"/>
                <w:b/>
                <w:color w:val="auto"/>
                <w:szCs w:val="21"/>
              </w:rPr>
              <w:t>分级描述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144" w:hRule="atLeast"/>
          <w:jc w:val="center"/>
        </w:trPr>
        <w:tc>
          <w:tcPr>
            <w:tcW w:w="1215" w:type="dxa"/>
            <w:vAlign w:val="center"/>
          </w:tcPr>
          <w:p>
            <w:pPr>
              <w:pStyle w:val="29"/>
              <w:jc w:val="center"/>
              <w:rPr>
                <w:rFonts w:ascii="Times New Roman" w:hAnsi="Times New Roman" w:cs="Times New Roman"/>
                <w:color w:val="auto"/>
                <w:szCs w:val="21"/>
              </w:rPr>
            </w:pPr>
            <w:r>
              <w:rPr>
                <w:rFonts w:ascii="Times New Roman" w:hAnsi="Times New Roman" w:cs="Times New Roman"/>
                <w:color w:val="auto"/>
                <w:szCs w:val="21"/>
              </w:rPr>
              <w:t>Ⅰ 级</w:t>
            </w:r>
          </w:p>
        </w:tc>
        <w:tc>
          <w:tcPr>
            <w:tcW w:w="1220" w:type="dxa"/>
            <w:vAlign w:val="center"/>
          </w:tcPr>
          <w:p>
            <w:pPr>
              <w:pStyle w:val="29"/>
              <w:jc w:val="center"/>
              <w:rPr>
                <w:rFonts w:ascii="Times New Roman" w:hAnsi="Times New Roman" w:cs="Times New Roman"/>
                <w:color w:val="auto"/>
                <w:szCs w:val="21"/>
              </w:rPr>
            </w:pPr>
            <w:r>
              <w:rPr>
                <w:rFonts w:ascii="Times New Roman" w:hAnsi="Times New Roman" w:cs="Times New Roman"/>
                <w:color w:val="auto"/>
                <w:szCs w:val="21"/>
              </w:rPr>
              <w:t>可忽略</w:t>
            </w:r>
          </w:p>
        </w:tc>
        <w:tc>
          <w:tcPr>
            <w:tcW w:w="5386" w:type="dxa"/>
            <w:vAlign w:val="center"/>
          </w:tcPr>
          <w:p>
            <w:pPr>
              <w:pStyle w:val="29"/>
              <w:jc w:val="left"/>
              <w:rPr>
                <w:rFonts w:ascii="Times New Roman" w:hAnsi="Times New Roman" w:cs="Times New Roman"/>
                <w:color w:val="auto"/>
                <w:szCs w:val="21"/>
              </w:rPr>
            </w:pPr>
            <w:r>
              <w:rPr>
                <w:rFonts w:ascii="Times New Roman" w:hAnsi="Times New Roman" w:cs="Times New Roman"/>
                <w:color w:val="auto"/>
                <w:szCs w:val="21"/>
              </w:rPr>
              <w:t>低风险，风险可以忽略，不需采取任何措施。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137" w:hRule="atLeast"/>
          <w:jc w:val="center"/>
        </w:trPr>
        <w:tc>
          <w:tcPr>
            <w:tcW w:w="1215" w:type="dxa"/>
            <w:vAlign w:val="center"/>
          </w:tcPr>
          <w:p>
            <w:pPr>
              <w:pStyle w:val="29"/>
              <w:jc w:val="center"/>
              <w:rPr>
                <w:rFonts w:ascii="Times New Roman" w:hAnsi="Times New Roman" w:cs="Times New Roman"/>
                <w:color w:val="auto"/>
                <w:szCs w:val="21"/>
              </w:rPr>
            </w:pPr>
            <w:r>
              <w:rPr>
                <w:rFonts w:ascii="Times New Roman" w:hAnsi="Times New Roman" w:cs="Times New Roman"/>
                <w:color w:val="auto"/>
                <w:szCs w:val="21"/>
              </w:rPr>
              <w:t>Ⅱ 级</w:t>
            </w:r>
          </w:p>
        </w:tc>
        <w:tc>
          <w:tcPr>
            <w:tcW w:w="1220" w:type="dxa"/>
            <w:vAlign w:val="center"/>
          </w:tcPr>
          <w:p>
            <w:pPr>
              <w:pStyle w:val="29"/>
              <w:jc w:val="center"/>
              <w:rPr>
                <w:rFonts w:ascii="Times New Roman" w:hAnsi="Times New Roman" w:cs="Times New Roman"/>
                <w:color w:val="auto"/>
                <w:szCs w:val="21"/>
              </w:rPr>
            </w:pPr>
            <w:r>
              <w:rPr>
                <w:rFonts w:ascii="Times New Roman" w:hAnsi="Times New Roman" w:cs="Times New Roman"/>
                <w:color w:val="auto"/>
                <w:szCs w:val="21"/>
              </w:rPr>
              <w:t>可接受</w:t>
            </w:r>
          </w:p>
        </w:tc>
        <w:tc>
          <w:tcPr>
            <w:tcW w:w="5386" w:type="dxa"/>
            <w:vAlign w:val="center"/>
          </w:tcPr>
          <w:p>
            <w:pPr>
              <w:pStyle w:val="29"/>
              <w:jc w:val="left"/>
              <w:rPr>
                <w:rFonts w:ascii="Times New Roman" w:hAnsi="Times New Roman" w:cs="Times New Roman"/>
                <w:color w:val="auto"/>
                <w:szCs w:val="21"/>
              </w:rPr>
            </w:pPr>
            <w:r>
              <w:rPr>
                <w:rFonts w:ascii="Times New Roman" w:hAnsi="Times New Roman" w:cs="Times New Roman"/>
                <w:color w:val="auto"/>
                <w:szCs w:val="21"/>
              </w:rPr>
              <w:t>中风险，风险可以接受，可实施预防措施提升安全性。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478" w:hRule="atLeast"/>
          <w:jc w:val="center"/>
        </w:trPr>
        <w:tc>
          <w:tcPr>
            <w:tcW w:w="1215" w:type="dxa"/>
            <w:vAlign w:val="center"/>
          </w:tcPr>
          <w:p>
            <w:pPr>
              <w:pStyle w:val="29"/>
              <w:jc w:val="center"/>
              <w:rPr>
                <w:rFonts w:ascii="Times New Roman" w:hAnsi="Times New Roman" w:cs="Times New Roman"/>
                <w:color w:val="auto"/>
                <w:szCs w:val="21"/>
              </w:rPr>
            </w:pPr>
            <w:r>
              <w:rPr>
                <w:rFonts w:ascii="Times New Roman" w:hAnsi="Times New Roman" w:cs="Times New Roman"/>
                <w:color w:val="auto"/>
                <w:szCs w:val="21"/>
              </w:rPr>
              <w:t>Ⅲ 级</w:t>
            </w:r>
          </w:p>
        </w:tc>
        <w:tc>
          <w:tcPr>
            <w:tcW w:w="1220" w:type="dxa"/>
            <w:vAlign w:val="center"/>
          </w:tcPr>
          <w:p>
            <w:pPr>
              <w:pStyle w:val="29"/>
              <w:jc w:val="center"/>
              <w:rPr>
                <w:rFonts w:ascii="Times New Roman" w:hAnsi="Times New Roman" w:cs="Times New Roman"/>
                <w:color w:val="auto"/>
                <w:szCs w:val="21"/>
              </w:rPr>
            </w:pPr>
            <w:r>
              <w:rPr>
                <w:rFonts w:ascii="Times New Roman" w:hAnsi="Times New Roman" w:cs="Times New Roman"/>
                <w:color w:val="auto"/>
                <w:szCs w:val="21"/>
              </w:rPr>
              <w:t>不期望</w:t>
            </w:r>
          </w:p>
        </w:tc>
        <w:tc>
          <w:tcPr>
            <w:tcW w:w="5386" w:type="dxa"/>
            <w:vAlign w:val="center"/>
          </w:tcPr>
          <w:p>
            <w:pPr>
              <w:pStyle w:val="29"/>
              <w:jc w:val="left"/>
              <w:rPr>
                <w:rFonts w:ascii="Times New Roman" w:hAnsi="Times New Roman" w:cs="Times New Roman"/>
                <w:color w:val="auto"/>
                <w:szCs w:val="21"/>
              </w:rPr>
            </w:pPr>
            <w:r>
              <w:rPr>
                <w:rFonts w:ascii="Times New Roman" w:hAnsi="Times New Roman" w:cs="Times New Roman"/>
                <w:color w:val="auto"/>
                <w:szCs w:val="21"/>
              </w:rPr>
              <w:t>高风险，风险有条件接受，应采取应对措施降低风险，且满足降低风险的成本不高于风险发生后的损失。</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289" w:hRule="atLeast"/>
          <w:jc w:val="center"/>
        </w:trPr>
        <w:tc>
          <w:tcPr>
            <w:tcW w:w="1215" w:type="dxa"/>
            <w:vAlign w:val="center"/>
          </w:tcPr>
          <w:p>
            <w:pPr>
              <w:pStyle w:val="29"/>
              <w:jc w:val="center"/>
              <w:rPr>
                <w:rFonts w:ascii="Times New Roman" w:hAnsi="Times New Roman" w:cs="Times New Roman"/>
                <w:color w:val="auto"/>
                <w:szCs w:val="21"/>
              </w:rPr>
            </w:pPr>
            <w:r>
              <w:rPr>
                <w:rFonts w:ascii="Times New Roman" w:hAnsi="Times New Roman" w:cs="Times New Roman"/>
                <w:color w:val="auto"/>
                <w:szCs w:val="21"/>
              </w:rPr>
              <w:t>Ⅳ 级</w:t>
            </w:r>
          </w:p>
        </w:tc>
        <w:tc>
          <w:tcPr>
            <w:tcW w:w="1220" w:type="dxa"/>
            <w:vAlign w:val="center"/>
          </w:tcPr>
          <w:p>
            <w:pPr>
              <w:pStyle w:val="29"/>
              <w:jc w:val="center"/>
              <w:rPr>
                <w:rFonts w:ascii="Times New Roman" w:hAnsi="Times New Roman" w:cs="Times New Roman"/>
                <w:color w:val="auto"/>
                <w:szCs w:val="21"/>
              </w:rPr>
            </w:pPr>
            <w:r>
              <w:rPr>
                <w:rFonts w:ascii="Times New Roman" w:hAnsi="Times New Roman" w:cs="Times New Roman"/>
                <w:color w:val="auto"/>
                <w:szCs w:val="21"/>
              </w:rPr>
              <w:t>不可接受</w:t>
            </w:r>
          </w:p>
        </w:tc>
        <w:tc>
          <w:tcPr>
            <w:tcW w:w="5386" w:type="dxa"/>
            <w:vAlign w:val="center"/>
          </w:tcPr>
          <w:p>
            <w:pPr>
              <w:pStyle w:val="29"/>
              <w:jc w:val="left"/>
              <w:rPr>
                <w:rFonts w:ascii="Times New Roman" w:hAnsi="Times New Roman" w:cs="Times New Roman"/>
                <w:color w:val="auto"/>
                <w:szCs w:val="21"/>
              </w:rPr>
            </w:pPr>
            <w:r>
              <w:rPr>
                <w:rFonts w:ascii="Times New Roman" w:hAnsi="Times New Roman" w:cs="Times New Roman"/>
                <w:color w:val="auto"/>
                <w:szCs w:val="21"/>
              </w:rPr>
              <w:t>极高风险，风险不可接受，必须采取应对措施降低风险。</w:t>
            </w:r>
          </w:p>
        </w:tc>
      </w:tr>
    </w:tbl>
    <w:p>
      <w:pPr>
        <w:spacing w:before="156" w:beforeLines="50" w:line="360" w:lineRule="auto"/>
        <w:ind w:firstLine="240" w:firstLineChars="100"/>
        <w:rPr>
          <w:rFonts w:ascii="Times New Roman" w:hAnsi="Times New Roman" w:eastAsia="宋体" w:cs="Times New Roman"/>
          <w:color w:val="auto"/>
          <w:sz w:val="24"/>
          <w:szCs w:val="24"/>
        </w:rPr>
      </w:pPr>
      <w:r>
        <w:rPr>
          <w:rFonts w:hint="eastAsia" w:ascii="Times New Roman" w:hAnsi="Times New Roman" w:eastAsia="宋体" w:cs="Times New Roman"/>
          <w:b/>
          <w:color w:val="auto"/>
          <w:sz w:val="24"/>
          <w:szCs w:val="24"/>
        </w:rPr>
        <w:t>3.</w:t>
      </w:r>
      <w:r>
        <w:rPr>
          <w:rFonts w:ascii="Times New Roman" w:hAnsi="Times New Roman" w:eastAsia="宋体" w:cs="Times New Roman"/>
          <w:b/>
          <w:color w:val="auto"/>
          <w:sz w:val="24"/>
          <w:szCs w:val="24"/>
        </w:rPr>
        <w:t>3.2</w:t>
      </w:r>
      <w:r>
        <w:rPr>
          <w:rFonts w:ascii="Times New Roman" w:hAnsi="Times New Roman" w:eastAsia="宋体" w:cs="Times New Roman"/>
          <w:color w:val="auto"/>
          <w:sz w:val="24"/>
          <w:szCs w:val="24"/>
        </w:rPr>
        <w:t xml:space="preserve">  城市道路隧道运营安全风险等级不应</w:t>
      </w:r>
      <w:r>
        <w:rPr>
          <w:rFonts w:hint="eastAsia" w:ascii="Times New Roman" w:hAnsi="Times New Roman" w:eastAsia="宋体" w:cs="Times New Roman"/>
          <w:color w:val="auto"/>
          <w:sz w:val="24"/>
          <w:szCs w:val="24"/>
        </w:rPr>
        <w:t>高于</w:t>
      </w:r>
      <w:r>
        <w:rPr>
          <w:rFonts w:ascii="Times New Roman" w:hAnsi="Times New Roman" w:eastAsia="宋体" w:cs="Times New Roman"/>
          <w:color w:val="auto"/>
          <w:sz w:val="24"/>
          <w:szCs w:val="24"/>
        </w:rPr>
        <w:t>III</w:t>
      </w:r>
      <w:r>
        <w:rPr>
          <w:rFonts w:hint="eastAsia" w:ascii="Times New Roman" w:hAnsi="Times New Roman" w:eastAsia="宋体" w:cs="Times New Roman"/>
          <w:color w:val="auto"/>
          <w:sz w:val="24"/>
          <w:szCs w:val="24"/>
        </w:rPr>
        <w:t>级。</w:t>
      </w:r>
    </w:p>
    <w:p>
      <w:pPr>
        <w:spacing w:before="156" w:beforeLines="50" w:line="360" w:lineRule="auto"/>
        <w:ind w:firstLine="240" w:firstLineChars="100"/>
        <w:rPr>
          <w:rFonts w:ascii="Times New Roman" w:hAnsi="Times New Roman" w:eastAsia="宋体" w:cs="Times New Roman"/>
          <w:color w:val="auto"/>
          <w:sz w:val="24"/>
          <w:szCs w:val="24"/>
        </w:rPr>
      </w:pPr>
      <w:r>
        <w:rPr>
          <w:rFonts w:ascii="Times New Roman" w:hAnsi="Times New Roman" w:cs="Times New Roman"/>
          <w:b/>
          <w:color w:val="auto"/>
          <w:sz w:val="24"/>
          <w:szCs w:val="24"/>
        </w:rPr>
        <w:t>3.3.3</w:t>
      </w:r>
      <w:r>
        <w:rPr>
          <w:rFonts w:ascii="Times New Roman" w:hAnsi="Times New Roman" w:eastAsia="宋体" w:cs="Times New Roman"/>
          <w:color w:val="auto"/>
          <w:sz w:val="24"/>
          <w:szCs w:val="24"/>
        </w:rPr>
        <w:t xml:space="preserve">  风险</w:t>
      </w:r>
      <w:r>
        <w:rPr>
          <w:rFonts w:hint="eastAsia" w:ascii="Times New Roman" w:hAnsi="Times New Roman" w:eastAsia="宋体" w:cs="Times New Roman"/>
          <w:color w:val="auto"/>
          <w:sz w:val="24"/>
          <w:szCs w:val="24"/>
        </w:rPr>
        <w:t>等级为</w:t>
      </w:r>
      <w:r>
        <w:rPr>
          <w:rFonts w:ascii="Times New Roman" w:hAnsi="Times New Roman" w:eastAsia="宋体" w:cs="Times New Roman"/>
          <w:color w:val="auto"/>
          <w:sz w:val="24"/>
          <w:szCs w:val="24"/>
        </w:rPr>
        <w:t>III级及以上</w:t>
      </w:r>
      <w:r>
        <w:rPr>
          <w:rFonts w:hint="eastAsia" w:ascii="Times New Roman" w:hAnsi="Times New Roman" w:eastAsia="宋体" w:cs="Times New Roman"/>
          <w:color w:val="auto"/>
          <w:sz w:val="24"/>
          <w:szCs w:val="24"/>
        </w:rPr>
        <w:t>的城市道路</w:t>
      </w:r>
      <w:r>
        <w:rPr>
          <w:rFonts w:ascii="Times New Roman" w:hAnsi="Times New Roman" w:eastAsia="宋体" w:cs="Times New Roman"/>
          <w:color w:val="auto"/>
          <w:sz w:val="24"/>
          <w:szCs w:val="24"/>
        </w:rPr>
        <w:t>隧道</w:t>
      </w:r>
      <w:r>
        <w:rPr>
          <w:rFonts w:hint="eastAsia" w:ascii="Times New Roman" w:hAnsi="Times New Roman" w:eastAsia="宋体" w:cs="Times New Roman"/>
          <w:color w:val="auto"/>
          <w:sz w:val="24"/>
          <w:szCs w:val="24"/>
        </w:rPr>
        <w:t>在采取应对措施后应进行再评估。</w:t>
      </w:r>
    </w:p>
    <w:p>
      <w:pPr>
        <w:spacing w:before="156" w:beforeLines="50" w:line="360" w:lineRule="auto"/>
        <w:ind w:firstLine="240" w:firstLineChars="100"/>
        <w:rPr>
          <w:rFonts w:ascii="Times New Roman" w:hAnsi="Times New Roman" w:cs="Times New Roman"/>
          <w:b/>
          <w:color w:val="auto"/>
          <w:sz w:val="24"/>
          <w:szCs w:val="24"/>
        </w:rPr>
      </w:pPr>
      <w:r>
        <w:rPr>
          <w:rFonts w:ascii="Times New Roman" w:hAnsi="Times New Roman" w:eastAsia="宋体" w:cs="Times New Roman"/>
          <w:b/>
          <w:color w:val="auto"/>
          <w:sz w:val="24"/>
          <w:szCs w:val="24"/>
        </w:rPr>
        <w:t>3</w:t>
      </w:r>
      <w:r>
        <w:rPr>
          <w:rFonts w:hint="eastAsia" w:ascii="Times New Roman" w:hAnsi="Times New Roman" w:eastAsia="宋体" w:cs="Times New Roman"/>
          <w:b/>
          <w:color w:val="auto"/>
          <w:sz w:val="24"/>
          <w:szCs w:val="24"/>
        </w:rPr>
        <w:t>.</w:t>
      </w:r>
      <w:r>
        <w:rPr>
          <w:rFonts w:ascii="Times New Roman" w:hAnsi="Times New Roman" w:eastAsia="宋体" w:cs="Times New Roman"/>
          <w:b/>
          <w:color w:val="auto"/>
          <w:sz w:val="24"/>
          <w:szCs w:val="24"/>
        </w:rPr>
        <w:t>3</w:t>
      </w:r>
      <w:r>
        <w:rPr>
          <w:rFonts w:hint="eastAsia" w:ascii="Times New Roman" w:hAnsi="Times New Roman" w:eastAsia="宋体" w:cs="Times New Roman"/>
          <w:b/>
          <w:color w:val="auto"/>
          <w:sz w:val="24"/>
          <w:szCs w:val="24"/>
        </w:rPr>
        <w:t>.</w:t>
      </w:r>
      <w:r>
        <w:rPr>
          <w:rFonts w:ascii="Times New Roman" w:hAnsi="Times New Roman" w:eastAsia="宋体" w:cs="Times New Roman"/>
          <w:b/>
          <w:color w:val="auto"/>
          <w:sz w:val="24"/>
          <w:szCs w:val="24"/>
        </w:rPr>
        <w:t>4</w:t>
      </w:r>
      <w:r>
        <w:rPr>
          <w:rFonts w:hint="eastAsia" w:ascii="Times New Roman" w:hAnsi="Times New Roman" w:eastAsia="宋体" w:cs="Times New Roman"/>
          <w:color w:val="auto"/>
          <w:sz w:val="24"/>
          <w:szCs w:val="24"/>
        </w:rPr>
        <w:t xml:space="preserve">  </w:t>
      </w:r>
      <w:r>
        <w:rPr>
          <w:rFonts w:ascii="Times New Roman" w:hAnsi="Times New Roman" w:eastAsia="宋体" w:cs="Times New Roman"/>
          <w:color w:val="auto"/>
          <w:sz w:val="24"/>
          <w:szCs w:val="24"/>
        </w:rPr>
        <w:t>风险</w:t>
      </w:r>
      <w:r>
        <w:rPr>
          <w:rFonts w:hint="eastAsia" w:ascii="Times New Roman" w:hAnsi="Times New Roman" w:eastAsia="宋体" w:cs="Times New Roman"/>
          <w:color w:val="auto"/>
          <w:sz w:val="24"/>
          <w:szCs w:val="24"/>
        </w:rPr>
        <w:t>等级为</w:t>
      </w:r>
      <w:r>
        <w:rPr>
          <w:rFonts w:ascii="Times New Roman" w:hAnsi="Times New Roman" w:eastAsia="宋体" w:cs="Times New Roman"/>
          <w:color w:val="auto"/>
          <w:sz w:val="24"/>
          <w:szCs w:val="24"/>
        </w:rPr>
        <w:t>III级及以上</w:t>
      </w:r>
      <w:r>
        <w:rPr>
          <w:rFonts w:hint="eastAsia" w:ascii="Times New Roman" w:hAnsi="Times New Roman" w:eastAsia="宋体" w:cs="Times New Roman"/>
          <w:color w:val="auto"/>
          <w:sz w:val="24"/>
          <w:szCs w:val="24"/>
        </w:rPr>
        <w:t>的城市道路</w:t>
      </w:r>
      <w:r>
        <w:rPr>
          <w:rFonts w:ascii="Times New Roman" w:hAnsi="Times New Roman" w:eastAsia="宋体" w:cs="Times New Roman"/>
          <w:color w:val="auto"/>
          <w:sz w:val="24"/>
          <w:szCs w:val="24"/>
        </w:rPr>
        <w:t>隧道应</w:t>
      </w:r>
      <w:r>
        <w:rPr>
          <w:rFonts w:hint="eastAsia" w:ascii="Times New Roman" w:hAnsi="Times New Roman" w:eastAsia="宋体" w:cs="Times New Roman"/>
          <w:color w:val="auto"/>
          <w:sz w:val="24"/>
          <w:szCs w:val="24"/>
        </w:rPr>
        <w:t>针对其</w:t>
      </w:r>
      <w:r>
        <w:rPr>
          <w:rFonts w:ascii="Times New Roman" w:hAnsi="Times New Roman" w:eastAsia="宋体" w:cs="Times New Roman"/>
          <w:color w:val="auto"/>
          <w:sz w:val="24"/>
          <w:szCs w:val="24"/>
        </w:rPr>
        <w:t>存在</w:t>
      </w:r>
      <w:r>
        <w:rPr>
          <w:rFonts w:hint="eastAsia" w:ascii="Times New Roman" w:hAnsi="Times New Roman" w:eastAsia="宋体" w:cs="Times New Roman"/>
          <w:color w:val="auto"/>
          <w:sz w:val="24"/>
          <w:szCs w:val="24"/>
        </w:rPr>
        <w:t>剩余</w:t>
      </w:r>
      <w:r>
        <w:rPr>
          <w:rFonts w:ascii="Times New Roman" w:hAnsi="Times New Roman" w:eastAsia="宋体" w:cs="Times New Roman"/>
          <w:color w:val="auto"/>
          <w:sz w:val="24"/>
          <w:szCs w:val="24"/>
        </w:rPr>
        <w:t>风险</w:t>
      </w:r>
      <w:r>
        <w:rPr>
          <w:rFonts w:hint="eastAsia" w:ascii="Times New Roman" w:hAnsi="Times New Roman" w:eastAsia="宋体" w:cs="Times New Roman"/>
          <w:color w:val="auto"/>
          <w:sz w:val="24"/>
          <w:szCs w:val="24"/>
        </w:rPr>
        <w:t>进行监测</w:t>
      </w:r>
      <w:r>
        <w:rPr>
          <w:rFonts w:ascii="Times New Roman" w:hAnsi="Times New Roman" w:eastAsia="宋体" w:cs="Times New Roman"/>
          <w:color w:val="auto"/>
          <w:sz w:val="24"/>
          <w:szCs w:val="24"/>
        </w:rPr>
        <w:t>，并</w:t>
      </w:r>
      <w:r>
        <w:rPr>
          <w:rFonts w:hint="eastAsia" w:ascii="Times New Roman" w:hAnsi="Times New Roman" w:eastAsia="宋体" w:cs="Times New Roman"/>
          <w:color w:val="auto"/>
          <w:sz w:val="24"/>
          <w:szCs w:val="24"/>
        </w:rPr>
        <w:t>应识别</w:t>
      </w:r>
      <w:r>
        <w:rPr>
          <w:rFonts w:ascii="Times New Roman" w:hAnsi="Times New Roman" w:eastAsia="宋体" w:cs="Times New Roman"/>
          <w:color w:val="auto"/>
          <w:sz w:val="24"/>
          <w:szCs w:val="24"/>
        </w:rPr>
        <w:t>和</w:t>
      </w:r>
      <w:r>
        <w:rPr>
          <w:rFonts w:hint="eastAsia" w:ascii="Times New Roman" w:hAnsi="Times New Roman" w:eastAsia="宋体" w:cs="Times New Roman"/>
          <w:color w:val="auto"/>
          <w:sz w:val="24"/>
          <w:szCs w:val="24"/>
        </w:rPr>
        <w:t>记录</w:t>
      </w:r>
      <w:r>
        <w:rPr>
          <w:rFonts w:ascii="Times New Roman" w:hAnsi="Times New Roman" w:eastAsia="宋体" w:cs="Times New Roman"/>
          <w:color w:val="auto"/>
          <w:sz w:val="24"/>
          <w:szCs w:val="24"/>
        </w:rPr>
        <w:t>监测数据</w:t>
      </w:r>
      <w:r>
        <w:rPr>
          <w:rFonts w:hint="eastAsia" w:ascii="Times New Roman" w:hAnsi="Times New Roman" w:eastAsia="宋体" w:cs="Times New Roman"/>
          <w:color w:val="auto"/>
          <w:sz w:val="24"/>
          <w:szCs w:val="24"/>
        </w:rPr>
        <w:t>。</w:t>
      </w:r>
    </w:p>
    <w:p>
      <w:pPr>
        <w:spacing w:before="156" w:beforeLines="50" w:line="360" w:lineRule="auto"/>
        <w:rPr>
          <w:rFonts w:ascii="仿宋_GB2312" w:hAnsi="Times New Roman" w:eastAsia="仿宋_GB2312" w:cs="Times New Roman"/>
          <w:b/>
          <w:color w:val="auto"/>
          <w:sz w:val="24"/>
          <w:szCs w:val="20"/>
        </w:rPr>
      </w:pPr>
      <w:r>
        <w:rPr>
          <w:rFonts w:hint="eastAsia" w:ascii="仿宋_GB2312" w:hAnsi="Times New Roman" w:eastAsia="仿宋_GB2312" w:cs="Times New Roman"/>
          <w:b/>
          <w:color w:val="auto"/>
          <w:sz w:val="24"/>
          <w:szCs w:val="20"/>
        </w:rPr>
        <w:t>条文说明</w:t>
      </w:r>
    </w:p>
    <w:p>
      <w:pPr>
        <w:spacing w:line="360" w:lineRule="auto"/>
        <w:ind w:firstLine="480" w:firstLineChars="200"/>
        <w:rPr>
          <w:rFonts w:cs="Times New Roman"/>
          <w:color w:val="auto"/>
          <w:sz w:val="24"/>
          <w:szCs w:val="24"/>
        </w:rPr>
      </w:pPr>
      <w:r>
        <w:rPr>
          <w:rFonts w:ascii="仿宋_GB2312" w:hAnsi="Times New Roman" w:eastAsia="仿宋_GB2312" w:cs="Times New Roman"/>
          <w:color w:val="auto"/>
          <w:sz w:val="24"/>
          <w:szCs w:val="20"/>
        </w:rPr>
        <w:t>对于风险等级为III级及以上的城市道路隧道，</w:t>
      </w:r>
      <w:r>
        <w:rPr>
          <w:rFonts w:hint="eastAsia" w:ascii="仿宋_GB2312" w:hAnsi="Times New Roman" w:eastAsia="仿宋_GB2312" w:cs="Times New Roman"/>
          <w:color w:val="auto"/>
          <w:sz w:val="24"/>
          <w:szCs w:val="20"/>
        </w:rPr>
        <w:t>在风险应对之后仍然存在剩余风险的隧道，应根据评估</w:t>
      </w:r>
      <w:r>
        <w:rPr>
          <w:rFonts w:ascii="仿宋_GB2312" w:hAnsi="Times New Roman" w:eastAsia="仿宋_GB2312" w:cs="Times New Roman"/>
          <w:color w:val="auto"/>
          <w:sz w:val="24"/>
          <w:szCs w:val="20"/>
        </w:rPr>
        <w:t>结果对风险分值高的隐患因素进行监控</w:t>
      </w:r>
      <w:r>
        <w:rPr>
          <w:rFonts w:hint="eastAsia" w:ascii="仿宋_GB2312" w:hAnsi="Times New Roman" w:eastAsia="仿宋_GB2312" w:cs="Times New Roman"/>
          <w:color w:val="auto"/>
          <w:sz w:val="24"/>
          <w:szCs w:val="20"/>
        </w:rPr>
        <w:t>。如土建结构</w:t>
      </w:r>
      <w:r>
        <w:rPr>
          <w:rFonts w:ascii="仿宋_GB2312" w:hAnsi="Times New Roman" w:eastAsia="仿宋_GB2312" w:cs="Times New Roman"/>
          <w:color w:val="auto"/>
          <w:sz w:val="24"/>
          <w:szCs w:val="20"/>
        </w:rPr>
        <w:t>技术状况较差的</w:t>
      </w:r>
      <w:r>
        <w:rPr>
          <w:rFonts w:hint="eastAsia" w:ascii="仿宋_GB2312" w:hAnsi="Times New Roman" w:eastAsia="仿宋_GB2312" w:cs="Times New Roman"/>
          <w:color w:val="auto"/>
          <w:sz w:val="24"/>
          <w:szCs w:val="20"/>
        </w:rPr>
        <w:t>区段</w:t>
      </w:r>
      <w:r>
        <w:rPr>
          <w:rFonts w:ascii="仿宋_GB2312" w:hAnsi="Times New Roman" w:eastAsia="仿宋_GB2312" w:cs="Times New Roman"/>
          <w:color w:val="auto"/>
          <w:sz w:val="24"/>
          <w:szCs w:val="20"/>
        </w:rPr>
        <w:t>，可开展荷载状态、结构受力、表观病害、整体变形等监控量测，掌握高风险区段结构承载特性与安全状态。</w:t>
      </w:r>
    </w:p>
    <w:p>
      <w:pPr>
        <w:pStyle w:val="3"/>
        <w:ind w:firstLine="0" w:firstLineChars="0"/>
        <w:rPr>
          <w:rFonts w:cs="Times New Roman"/>
          <w:color w:val="auto"/>
          <w:sz w:val="24"/>
          <w:szCs w:val="24"/>
        </w:rPr>
      </w:pPr>
      <w:bookmarkStart w:id="30" w:name="_Toc30167576"/>
      <w:bookmarkStart w:id="31" w:name="_Toc30167472"/>
      <w:r>
        <w:rPr>
          <w:rFonts w:cs="Times New Roman"/>
          <w:color w:val="auto"/>
          <w:sz w:val="24"/>
          <w:szCs w:val="24"/>
        </w:rPr>
        <w:t>3.4  评估原则</w:t>
      </w:r>
      <w:bookmarkEnd w:id="30"/>
      <w:bookmarkEnd w:id="31"/>
    </w:p>
    <w:p>
      <w:pPr>
        <w:spacing w:before="156" w:beforeLines="50" w:line="360" w:lineRule="auto"/>
        <w:ind w:firstLine="240" w:firstLineChars="100"/>
        <w:rPr>
          <w:rFonts w:ascii="Times New Roman" w:hAnsi="Times New Roman" w:eastAsia="宋体" w:cs="Times New Roman"/>
          <w:color w:val="auto"/>
          <w:sz w:val="24"/>
          <w:szCs w:val="20"/>
        </w:rPr>
      </w:pPr>
      <w:r>
        <w:rPr>
          <w:rFonts w:hint="eastAsia" w:ascii="Times New Roman" w:hAnsi="Times New Roman" w:eastAsia="宋体" w:cs="Times New Roman"/>
          <w:b/>
          <w:color w:val="auto"/>
          <w:sz w:val="24"/>
          <w:szCs w:val="20"/>
        </w:rPr>
        <w:t>3.</w:t>
      </w:r>
      <w:r>
        <w:rPr>
          <w:rFonts w:ascii="Times New Roman" w:hAnsi="Times New Roman" w:eastAsia="宋体" w:cs="Times New Roman"/>
          <w:b/>
          <w:color w:val="auto"/>
          <w:sz w:val="24"/>
          <w:szCs w:val="20"/>
        </w:rPr>
        <w:t>4.1</w:t>
      </w:r>
      <w:r>
        <w:rPr>
          <w:rFonts w:ascii="Times New Roman" w:hAnsi="Times New Roman" w:eastAsia="宋体" w:cs="Times New Roman"/>
          <w:color w:val="auto"/>
          <w:sz w:val="24"/>
          <w:szCs w:val="20"/>
        </w:rPr>
        <w:t xml:space="preserve">  当出现交通或环境条件</w:t>
      </w:r>
      <w:r>
        <w:rPr>
          <w:rFonts w:hint="eastAsia" w:ascii="Times New Roman" w:hAnsi="Times New Roman" w:eastAsia="宋体" w:cs="Times New Roman"/>
          <w:color w:val="auto"/>
          <w:sz w:val="24"/>
          <w:szCs w:val="20"/>
        </w:rPr>
        <w:t>较大变化、结构或机电设施</w:t>
      </w:r>
      <w:r>
        <w:rPr>
          <w:rFonts w:ascii="Times New Roman" w:hAnsi="Times New Roman" w:eastAsia="宋体" w:cs="Times New Roman"/>
          <w:color w:val="auto"/>
          <w:sz w:val="24"/>
          <w:szCs w:val="20"/>
        </w:rPr>
        <w:t>性能衰减劣化、交通事故易发频发等情况时，应开展城市道路隧道运营安全风险评估。</w:t>
      </w:r>
    </w:p>
    <w:p>
      <w:pPr>
        <w:spacing w:before="156" w:beforeLines="50" w:line="360" w:lineRule="auto"/>
        <w:ind w:firstLine="240" w:firstLineChars="100"/>
        <w:rPr>
          <w:rFonts w:ascii="Times New Roman" w:hAnsi="Times New Roman" w:eastAsia="宋体" w:cs="Times New Roman"/>
          <w:color w:val="auto"/>
          <w:sz w:val="24"/>
          <w:szCs w:val="20"/>
        </w:rPr>
      </w:pPr>
      <w:r>
        <w:rPr>
          <w:rFonts w:hint="eastAsia" w:ascii="Times New Roman" w:hAnsi="Times New Roman" w:eastAsia="宋体" w:cs="Times New Roman"/>
          <w:b/>
          <w:color w:val="auto"/>
          <w:sz w:val="24"/>
          <w:szCs w:val="20"/>
        </w:rPr>
        <w:t>3.</w:t>
      </w:r>
      <w:r>
        <w:rPr>
          <w:rFonts w:ascii="Times New Roman" w:hAnsi="Times New Roman" w:eastAsia="宋体" w:cs="Times New Roman"/>
          <w:b/>
          <w:color w:val="auto"/>
          <w:sz w:val="24"/>
          <w:szCs w:val="20"/>
        </w:rPr>
        <w:t>4.2</w:t>
      </w:r>
      <w:r>
        <w:rPr>
          <w:rFonts w:ascii="Times New Roman" w:hAnsi="Times New Roman" w:eastAsia="宋体" w:cs="Times New Roman"/>
          <w:color w:val="auto"/>
          <w:sz w:val="24"/>
          <w:szCs w:val="20"/>
        </w:rPr>
        <w:t xml:space="preserve">  城市道路隧道运营安全总体风险评估的周期应根据隧道实际状态确定，并符合下列规定：</w:t>
      </w:r>
    </w:p>
    <w:p>
      <w:pPr>
        <w:spacing w:line="360" w:lineRule="auto"/>
        <w:ind w:firstLine="600" w:firstLineChars="250"/>
        <w:rPr>
          <w:rFonts w:ascii="Times New Roman" w:hAnsi="Times New Roman" w:cs="Times New Roman"/>
          <w:color w:val="auto"/>
          <w:sz w:val="24"/>
          <w:szCs w:val="24"/>
        </w:rPr>
      </w:pPr>
      <w:r>
        <w:rPr>
          <w:rFonts w:hint="eastAsia" w:ascii="Times New Roman" w:hAnsi="Times New Roman" w:eastAsia="宋体" w:cs="Times New Roman"/>
          <w:color w:val="auto"/>
          <w:sz w:val="24"/>
          <w:szCs w:val="20"/>
        </w:rPr>
        <w:t>1</w:t>
      </w:r>
      <w:r>
        <w:rPr>
          <w:rFonts w:ascii="Times New Roman" w:hAnsi="Times New Roman" w:eastAsia="宋体" w:cs="Times New Roman"/>
          <w:color w:val="auto"/>
          <w:sz w:val="24"/>
          <w:szCs w:val="20"/>
        </w:rPr>
        <w:t xml:space="preserve">  </w:t>
      </w:r>
      <w:r>
        <w:rPr>
          <w:rFonts w:ascii="Times New Roman" w:hAnsi="Times New Roman" w:eastAsia="宋体" w:cs="Times New Roman"/>
          <w:color w:val="auto"/>
          <w:sz w:val="24"/>
          <w:szCs w:val="24"/>
        </w:rPr>
        <w:t>新建</w:t>
      </w:r>
      <w:r>
        <w:rPr>
          <w:rFonts w:ascii="Times New Roman" w:hAnsi="Times New Roman" w:cs="Times New Roman"/>
          <w:color w:val="auto"/>
          <w:sz w:val="24"/>
          <w:szCs w:val="24"/>
        </w:rPr>
        <w:t>城市道路隧道应在运营通车2</w:t>
      </w:r>
      <w:r>
        <w:rPr>
          <w:rFonts w:hint="eastAsia" w:ascii="Times New Roman" w:hAnsi="Times New Roman" w:cs="Times New Roman"/>
          <w:color w:val="auto"/>
          <w:sz w:val="24"/>
          <w:szCs w:val="24"/>
        </w:rPr>
        <w:t>年后进行首次风险评估；</w:t>
      </w:r>
    </w:p>
    <w:p>
      <w:pPr>
        <w:spacing w:line="360" w:lineRule="auto"/>
        <w:ind w:firstLine="600" w:firstLineChars="250"/>
        <w:rPr>
          <w:rFonts w:ascii="Times New Roman" w:hAnsi="Times New Roman" w:eastAsia="宋体" w:cs="Times New Roman"/>
          <w:color w:val="auto"/>
          <w:sz w:val="24"/>
          <w:szCs w:val="20"/>
        </w:rPr>
      </w:pPr>
      <w:r>
        <w:rPr>
          <w:rFonts w:ascii="Times New Roman" w:hAnsi="Times New Roman" w:eastAsia="宋体" w:cs="Times New Roman"/>
          <w:color w:val="auto"/>
          <w:sz w:val="24"/>
          <w:szCs w:val="20"/>
        </w:rPr>
        <w:t>2</w:t>
      </w:r>
      <w:r>
        <w:rPr>
          <w:rFonts w:hint="eastAsia" w:ascii="Times New Roman" w:hAnsi="Times New Roman" w:eastAsia="宋体" w:cs="Times New Roman"/>
          <w:color w:val="auto"/>
          <w:sz w:val="24"/>
          <w:szCs w:val="20"/>
        </w:rPr>
        <w:t xml:space="preserve"> </w:t>
      </w:r>
      <w:r>
        <w:rPr>
          <w:rFonts w:ascii="Times New Roman" w:hAnsi="Times New Roman" w:eastAsia="宋体" w:cs="Times New Roman"/>
          <w:color w:val="auto"/>
          <w:sz w:val="24"/>
          <w:szCs w:val="20"/>
        </w:rPr>
        <w:t xml:space="preserve"> </w:t>
      </w:r>
      <w:r>
        <w:rPr>
          <w:rFonts w:hint="eastAsia" w:ascii="Times New Roman" w:hAnsi="Times New Roman" w:eastAsia="宋体" w:cs="Times New Roman"/>
          <w:color w:val="auto"/>
          <w:sz w:val="24"/>
          <w:szCs w:val="20"/>
        </w:rPr>
        <w:t>在役城市道路隧道评估</w:t>
      </w:r>
      <w:r>
        <w:rPr>
          <w:rFonts w:ascii="Times New Roman" w:hAnsi="Times New Roman" w:eastAsia="宋体" w:cs="Times New Roman"/>
          <w:color w:val="auto"/>
          <w:sz w:val="24"/>
          <w:szCs w:val="20"/>
        </w:rPr>
        <w:t>周期</w:t>
      </w:r>
      <w:r>
        <w:rPr>
          <w:rFonts w:hint="eastAsia" w:ascii="Times New Roman" w:hAnsi="Times New Roman" w:eastAsia="宋体" w:cs="Times New Roman"/>
          <w:color w:val="auto"/>
          <w:sz w:val="24"/>
          <w:szCs w:val="20"/>
        </w:rPr>
        <w:t>宜符合表3.</w:t>
      </w:r>
      <w:r>
        <w:rPr>
          <w:rFonts w:ascii="Times New Roman" w:hAnsi="Times New Roman" w:eastAsia="宋体" w:cs="Times New Roman"/>
          <w:color w:val="auto"/>
          <w:sz w:val="24"/>
          <w:szCs w:val="20"/>
        </w:rPr>
        <w:t>4</w:t>
      </w:r>
      <w:r>
        <w:rPr>
          <w:rFonts w:hint="eastAsia" w:ascii="Times New Roman" w:hAnsi="Times New Roman" w:eastAsia="宋体" w:cs="Times New Roman"/>
          <w:color w:val="auto"/>
          <w:sz w:val="24"/>
          <w:szCs w:val="20"/>
        </w:rPr>
        <w:t>.2的规定，</w:t>
      </w:r>
      <w:r>
        <w:rPr>
          <w:rFonts w:ascii="Times New Roman" w:hAnsi="Times New Roman" w:eastAsia="宋体" w:cs="Times New Roman"/>
          <w:color w:val="auto"/>
          <w:sz w:val="24"/>
          <w:szCs w:val="20"/>
        </w:rPr>
        <w:t>最长宜不超过5</w:t>
      </w:r>
      <w:r>
        <w:rPr>
          <w:rFonts w:hint="eastAsia" w:ascii="Times New Roman" w:hAnsi="Times New Roman" w:eastAsia="宋体" w:cs="Times New Roman"/>
          <w:color w:val="auto"/>
          <w:sz w:val="24"/>
          <w:szCs w:val="20"/>
        </w:rPr>
        <w:t>年。</w:t>
      </w:r>
    </w:p>
    <w:p>
      <w:pPr>
        <w:spacing w:line="360" w:lineRule="auto"/>
        <w:jc w:val="center"/>
        <w:rPr>
          <w:rFonts w:ascii="Times New Roman" w:hAnsi="Times New Roman" w:cs="Times New Roman" w:eastAsiaTheme="majorEastAsia"/>
          <w:b/>
          <w:color w:val="auto"/>
          <w:szCs w:val="21"/>
        </w:rPr>
      </w:pPr>
      <w:r>
        <w:rPr>
          <w:rFonts w:ascii="Times New Roman" w:hAnsi="Times New Roman" w:cs="Times New Roman" w:eastAsiaTheme="majorEastAsia"/>
          <w:b/>
          <w:color w:val="auto"/>
          <w:szCs w:val="21"/>
        </w:rPr>
        <w:t xml:space="preserve">表3.4.2 </w:t>
      </w:r>
      <w:r>
        <w:rPr>
          <w:rFonts w:hint="eastAsia" w:ascii="Times New Roman" w:hAnsi="Times New Roman" w:cs="Times New Roman" w:eastAsiaTheme="majorEastAsia"/>
          <w:b/>
          <w:color w:val="auto"/>
          <w:szCs w:val="21"/>
        </w:rPr>
        <w:t>道路</w:t>
      </w:r>
      <w:r>
        <w:rPr>
          <w:rFonts w:ascii="Times New Roman" w:hAnsi="Times New Roman" w:cs="Times New Roman" w:eastAsiaTheme="majorEastAsia"/>
          <w:b/>
          <w:color w:val="auto"/>
          <w:szCs w:val="21"/>
        </w:rPr>
        <w:t>隧道安全风险评估周期标准</w:t>
      </w:r>
    </w:p>
    <w:tbl>
      <w:tblPr>
        <w:tblStyle w:val="26"/>
        <w:tblW w:w="723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2126"/>
        <w:gridCol w:w="24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694" w:type="dxa"/>
            <w:vAlign w:val="center"/>
          </w:tcPr>
          <w:p>
            <w:pPr>
              <w:pStyle w:val="29"/>
              <w:jc w:val="center"/>
              <w:rPr>
                <w:rFonts w:ascii="Times New Roman" w:hAnsi="Times New Roman" w:cs="Times New Roman"/>
                <w:b/>
                <w:color w:val="auto"/>
                <w:szCs w:val="21"/>
              </w:rPr>
            </w:pPr>
            <w:r>
              <w:rPr>
                <w:rFonts w:hint="eastAsia" w:ascii="Times New Roman" w:hAnsi="Times New Roman" w:cs="Times New Roman"/>
                <w:b/>
                <w:color w:val="auto"/>
                <w:szCs w:val="21"/>
              </w:rPr>
              <w:t>道路</w:t>
            </w:r>
            <w:r>
              <w:rPr>
                <w:rFonts w:ascii="Times New Roman" w:hAnsi="Times New Roman" w:cs="Times New Roman"/>
                <w:b/>
                <w:color w:val="auto"/>
                <w:szCs w:val="21"/>
              </w:rPr>
              <w:t>隧道类型</w:t>
            </w:r>
          </w:p>
        </w:tc>
        <w:tc>
          <w:tcPr>
            <w:tcW w:w="2126" w:type="dxa"/>
            <w:vAlign w:val="center"/>
          </w:tcPr>
          <w:p>
            <w:pPr>
              <w:pStyle w:val="29"/>
              <w:jc w:val="center"/>
              <w:rPr>
                <w:rFonts w:ascii="Times New Roman" w:hAnsi="Times New Roman" w:cs="Times New Roman"/>
                <w:b/>
                <w:color w:val="auto"/>
                <w:szCs w:val="21"/>
              </w:rPr>
            </w:pPr>
            <w:r>
              <w:rPr>
                <w:rFonts w:hint="eastAsia" w:ascii="Times New Roman" w:hAnsi="Times New Roman" w:cs="Times New Roman"/>
                <w:b/>
                <w:color w:val="auto"/>
                <w:szCs w:val="21"/>
              </w:rPr>
              <w:t>隧道</w:t>
            </w:r>
            <w:r>
              <w:rPr>
                <w:rFonts w:ascii="Times New Roman" w:hAnsi="Times New Roman" w:cs="Times New Roman"/>
                <w:b/>
                <w:color w:val="auto"/>
                <w:szCs w:val="21"/>
              </w:rPr>
              <w:t>长度（</w:t>
            </w:r>
            <w:r>
              <w:rPr>
                <w:rFonts w:hint="eastAsia" w:ascii="Times New Roman" w:hAnsi="Times New Roman" w:cs="Times New Roman"/>
                <w:b/>
                <w:color w:val="auto"/>
                <w:szCs w:val="21"/>
              </w:rPr>
              <w:t>m</w:t>
            </w:r>
            <w:r>
              <w:rPr>
                <w:rFonts w:ascii="Times New Roman" w:hAnsi="Times New Roman" w:cs="Times New Roman"/>
                <w:b/>
                <w:color w:val="auto"/>
                <w:szCs w:val="21"/>
              </w:rPr>
              <w:t>）</w:t>
            </w:r>
          </w:p>
        </w:tc>
        <w:tc>
          <w:tcPr>
            <w:tcW w:w="2410" w:type="dxa"/>
            <w:vAlign w:val="center"/>
          </w:tcPr>
          <w:p>
            <w:pPr>
              <w:pStyle w:val="29"/>
              <w:jc w:val="center"/>
              <w:rPr>
                <w:rFonts w:ascii="Times New Roman" w:hAnsi="Times New Roman" w:cs="Times New Roman"/>
                <w:b/>
                <w:color w:val="auto"/>
                <w:szCs w:val="21"/>
              </w:rPr>
            </w:pPr>
            <w:r>
              <w:rPr>
                <w:rFonts w:ascii="Times New Roman" w:hAnsi="Times New Roman" w:cs="Times New Roman"/>
                <w:b/>
                <w:color w:val="auto"/>
                <w:szCs w:val="21"/>
              </w:rPr>
              <w:t>评估周期（年）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694" w:type="dxa"/>
            <w:vAlign w:val="center"/>
          </w:tcPr>
          <w:p>
            <w:pPr>
              <w:pStyle w:val="29"/>
              <w:jc w:val="center"/>
              <w:rPr>
                <w:rFonts w:ascii="Times New Roman" w:hAnsi="Times New Roman" w:cs="Times New Roman"/>
                <w:color w:val="auto"/>
                <w:szCs w:val="21"/>
              </w:rPr>
            </w:pPr>
            <w:r>
              <w:rPr>
                <w:rFonts w:ascii="Times New Roman" w:hAnsi="Times New Roman" w:cs="Times New Roman"/>
                <w:color w:val="auto"/>
                <w:szCs w:val="21"/>
              </w:rPr>
              <w:t>特长隧道</w:t>
            </w:r>
          </w:p>
        </w:tc>
        <w:tc>
          <w:tcPr>
            <w:tcW w:w="2126" w:type="dxa"/>
            <w:vAlign w:val="center"/>
          </w:tcPr>
          <w:p>
            <w:pPr>
              <w:pStyle w:val="29"/>
              <w:jc w:val="center"/>
              <w:rPr>
                <w:rFonts w:ascii="Times New Roman" w:hAnsi="Times New Roman" w:cs="Times New Roman"/>
                <w:color w:val="auto"/>
                <w:szCs w:val="21"/>
              </w:rPr>
            </w:pPr>
            <w:r>
              <w:rPr>
                <w:rFonts w:hint="eastAsia" w:ascii="Times New Roman" w:hAnsi="Times New Roman" w:cs="Times New Roman"/>
                <w:i/>
                <w:color w:val="auto"/>
                <w:szCs w:val="21"/>
              </w:rPr>
              <w:t>L</w:t>
            </w:r>
            <w:r>
              <w:rPr>
                <w:rFonts w:hint="eastAsia" w:ascii="仿宋_GB2312" w:hAnsi="Times New Roman" w:eastAsia="仿宋_GB2312" w:cs="Times New Roman"/>
                <w:color w:val="auto"/>
                <w:szCs w:val="21"/>
              </w:rPr>
              <w:t>&gt;</w:t>
            </w:r>
            <w:r>
              <w:rPr>
                <w:rFonts w:hint="eastAsia" w:ascii="Times New Roman" w:hAnsi="Times New Roman" w:cs="Times New Roman"/>
                <w:color w:val="auto"/>
                <w:szCs w:val="21"/>
              </w:rPr>
              <w:t>3</w:t>
            </w:r>
            <w:r>
              <w:rPr>
                <w:rFonts w:ascii="Times New Roman" w:hAnsi="Times New Roman" w:cs="Times New Roman"/>
                <w:color w:val="auto"/>
                <w:szCs w:val="21"/>
              </w:rPr>
              <w:t xml:space="preserve"> </w:t>
            </w:r>
            <w:r>
              <w:rPr>
                <w:rFonts w:hint="eastAsia" w:ascii="Times New Roman" w:hAnsi="Times New Roman" w:cs="Times New Roman"/>
                <w:color w:val="auto"/>
                <w:szCs w:val="21"/>
              </w:rPr>
              <w:t>000</w:t>
            </w:r>
          </w:p>
        </w:tc>
        <w:tc>
          <w:tcPr>
            <w:tcW w:w="2410" w:type="dxa"/>
            <w:vAlign w:val="center"/>
          </w:tcPr>
          <w:p>
            <w:pPr>
              <w:pStyle w:val="29"/>
              <w:jc w:val="center"/>
              <w:rPr>
                <w:rFonts w:ascii="Times New Roman" w:hAnsi="Times New Roman" w:cs="Times New Roman"/>
                <w:color w:val="auto"/>
                <w:szCs w:val="21"/>
              </w:rPr>
            </w:pPr>
            <w:r>
              <w:rPr>
                <w:rFonts w:ascii="Times New Roman" w:hAnsi="Times New Roman" w:cs="Times New Roman"/>
                <w:color w:val="auto"/>
                <w:szCs w:val="21"/>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694" w:type="dxa"/>
            <w:vAlign w:val="center"/>
          </w:tcPr>
          <w:p>
            <w:pPr>
              <w:pStyle w:val="29"/>
              <w:jc w:val="center"/>
              <w:rPr>
                <w:rFonts w:ascii="Times New Roman" w:hAnsi="Times New Roman" w:cs="Times New Roman"/>
                <w:color w:val="auto"/>
                <w:szCs w:val="21"/>
              </w:rPr>
            </w:pPr>
            <w:r>
              <w:rPr>
                <w:rFonts w:ascii="Times New Roman" w:hAnsi="Times New Roman" w:cs="Times New Roman"/>
                <w:color w:val="auto"/>
                <w:szCs w:val="21"/>
              </w:rPr>
              <w:t>长隧道</w:t>
            </w:r>
          </w:p>
        </w:tc>
        <w:tc>
          <w:tcPr>
            <w:tcW w:w="2126" w:type="dxa"/>
            <w:vAlign w:val="center"/>
          </w:tcPr>
          <w:p>
            <w:pPr>
              <w:pStyle w:val="29"/>
              <w:jc w:val="center"/>
              <w:rPr>
                <w:rFonts w:ascii="Times New Roman" w:hAnsi="Times New Roman" w:cs="Times New Roman"/>
                <w:color w:val="auto"/>
                <w:szCs w:val="21"/>
              </w:rPr>
            </w:pPr>
            <w:r>
              <w:rPr>
                <w:rFonts w:hint="eastAsia" w:ascii="Times New Roman" w:hAnsi="Times New Roman" w:cs="Times New Roman"/>
                <w:color w:val="auto"/>
                <w:szCs w:val="21"/>
              </w:rPr>
              <w:t>3</w:t>
            </w:r>
            <w:r>
              <w:rPr>
                <w:rFonts w:ascii="Times New Roman" w:hAnsi="Times New Roman" w:cs="Times New Roman"/>
                <w:color w:val="auto"/>
                <w:szCs w:val="21"/>
              </w:rPr>
              <w:t xml:space="preserve"> </w:t>
            </w:r>
            <w:r>
              <w:rPr>
                <w:rFonts w:hint="eastAsia" w:ascii="Times New Roman" w:hAnsi="Times New Roman" w:cs="Times New Roman"/>
                <w:color w:val="auto"/>
                <w:szCs w:val="21"/>
              </w:rPr>
              <w:t>000</w:t>
            </w:r>
            <w:r>
              <w:rPr>
                <w:rFonts w:hint="eastAsia" w:ascii="仿宋_GB2312" w:hAnsi="Times New Roman" w:eastAsia="仿宋_GB2312" w:cs="Times New Roman"/>
                <w:color w:val="auto"/>
                <w:szCs w:val="21"/>
              </w:rPr>
              <w:t>≥</w:t>
            </w:r>
            <w:r>
              <w:rPr>
                <w:rFonts w:hint="eastAsia" w:ascii="Times New Roman" w:hAnsi="Times New Roman" w:cs="Times New Roman"/>
                <w:i/>
                <w:color w:val="auto"/>
                <w:szCs w:val="21"/>
              </w:rPr>
              <w:t>L</w:t>
            </w:r>
            <w:r>
              <w:rPr>
                <w:rFonts w:hint="eastAsia" w:ascii="仿宋_GB2312" w:hAnsi="Times New Roman" w:eastAsia="仿宋_GB2312" w:cs="Times New Roman"/>
                <w:color w:val="auto"/>
                <w:szCs w:val="21"/>
              </w:rPr>
              <w:t>&gt;</w:t>
            </w:r>
            <w:r>
              <w:rPr>
                <w:rFonts w:ascii="Times New Roman" w:hAnsi="Times New Roman" w:cs="Times New Roman"/>
                <w:color w:val="auto"/>
                <w:szCs w:val="21"/>
              </w:rPr>
              <w:t>1 000</w:t>
            </w:r>
          </w:p>
        </w:tc>
        <w:tc>
          <w:tcPr>
            <w:tcW w:w="2410" w:type="dxa"/>
            <w:vAlign w:val="center"/>
          </w:tcPr>
          <w:p>
            <w:pPr>
              <w:pStyle w:val="29"/>
              <w:jc w:val="center"/>
              <w:rPr>
                <w:rFonts w:ascii="Times New Roman" w:hAnsi="Times New Roman" w:cs="Times New Roman"/>
                <w:color w:val="auto"/>
                <w:szCs w:val="21"/>
              </w:rPr>
            </w:pPr>
            <w:r>
              <w:rPr>
                <w:rFonts w:ascii="Times New Roman" w:hAnsi="Times New Roman" w:cs="Times New Roman"/>
                <w:color w:val="auto"/>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694" w:type="dxa"/>
            <w:vAlign w:val="center"/>
          </w:tcPr>
          <w:p>
            <w:pPr>
              <w:pStyle w:val="29"/>
              <w:jc w:val="center"/>
              <w:rPr>
                <w:rFonts w:ascii="Times New Roman" w:hAnsi="Times New Roman" w:cs="Times New Roman"/>
                <w:color w:val="auto"/>
                <w:szCs w:val="21"/>
              </w:rPr>
            </w:pPr>
            <w:r>
              <w:rPr>
                <w:rFonts w:ascii="Times New Roman" w:hAnsi="Times New Roman" w:cs="Times New Roman"/>
                <w:color w:val="auto"/>
                <w:szCs w:val="21"/>
              </w:rPr>
              <w:t>中隧道</w:t>
            </w:r>
          </w:p>
        </w:tc>
        <w:tc>
          <w:tcPr>
            <w:tcW w:w="2126" w:type="dxa"/>
            <w:vAlign w:val="center"/>
          </w:tcPr>
          <w:p>
            <w:pPr>
              <w:pStyle w:val="29"/>
              <w:jc w:val="center"/>
              <w:rPr>
                <w:rFonts w:ascii="Times New Roman" w:hAnsi="Times New Roman" w:cs="Times New Roman"/>
                <w:color w:val="auto"/>
                <w:szCs w:val="21"/>
              </w:rPr>
            </w:pPr>
            <w:r>
              <w:rPr>
                <w:rFonts w:ascii="Times New Roman" w:hAnsi="Times New Roman" w:cs="Times New Roman"/>
                <w:color w:val="auto"/>
                <w:szCs w:val="21"/>
              </w:rPr>
              <w:t xml:space="preserve">1 </w:t>
            </w:r>
            <w:r>
              <w:rPr>
                <w:rFonts w:hint="eastAsia" w:ascii="Times New Roman" w:hAnsi="Times New Roman" w:cs="Times New Roman"/>
                <w:color w:val="auto"/>
                <w:szCs w:val="21"/>
              </w:rPr>
              <w:t>000</w:t>
            </w:r>
            <w:r>
              <w:rPr>
                <w:rFonts w:hint="eastAsia" w:ascii="仿宋_GB2312" w:eastAsia="仿宋_GB2312" w:cs="Times New Roman" w:hAnsiTheme="minorEastAsia"/>
                <w:color w:val="auto"/>
                <w:szCs w:val="21"/>
              </w:rPr>
              <w:t>≥</w:t>
            </w:r>
            <w:r>
              <w:rPr>
                <w:rFonts w:hint="eastAsia" w:ascii="Times New Roman" w:hAnsi="Times New Roman" w:cs="Times New Roman"/>
                <w:i/>
                <w:color w:val="auto"/>
                <w:szCs w:val="21"/>
              </w:rPr>
              <w:t>L</w:t>
            </w:r>
            <w:r>
              <w:rPr>
                <w:rFonts w:hint="eastAsia" w:ascii="仿宋_GB2312" w:hAnsi="Times New Roman" w:eastAsia="仿宋_GB2312" w:cs="Times New Roman"/>
                <w:color w:val="auto"/>
                <w:szCs w:val="21"/>
              </w:rPr>
              <w:t>&gt;</w:t>
            </w:r>
            <w:r>
              <w:rPr>
                <w:rFonts w:ascii="Times New Roman" w:hAnsi="Times New Roman" w:cs="Times New Roman"/>
                <w:color w:val="auto"/>
                <w:szCs w:val="21"/>
              </w:rPr>
              <w:t>500</w:t>
            </w:r>
          </w:p>
        </w:tc>
        <w:tc>
          <w:tcPr>
            <w:tcW w:w="2410" w:type="dxa"/>
            <w:vAlign w:val="center"/>
          </w:tcPr>
          <w:p>
            <w:pPr>
              <w:pStyle w:val="29"/>
              <w:jc w:val="center"/>
              <w:rPr>
                <w:rFonts w:ascii="Times New Roman" w:hAnsi="Times New Roman" w:cs="Times New Roman"/>
                <w:color w:val="auto"/>
                <w:szCs w:val="21"/>
              </w:rPr>
            </w:pPr>
            <w:r>
              <w:rPr>
                <w:rFonts w:ascii="Times New Roman" w:hAnsi="Times New Roman" w:cs="Times New Roman"/>
                <w:color w:val="auto"/>
                <w:szCs w:val="21"/>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694" w:type="dxa"/>
            <w:vAlign w:val="center"/>
          </w:tcPr>
          <w:p>
            <w:pPr>
              <w:pStyle w:val="29"/>
              <w:jc w:val="center"/>
              <w:rPr>
                <w:rFonts w:ascii="Times New Roman" w:hAnsi="Times New Roman" w:cs="Times New Roman"/>
                <w:color w:val="auto"/>
                <w:szCs w:val="21"/>
              </w:rPr>
            </w:pPr>
            <w:r>
              <w:rPr>
                <w:rFonts w:ascii="Times New Roman" w:hAnsi="Times New Roman" w:cs="Times New Roman"/>
                <w:color w:val="auto"/>
                <w:szCs w:val="21"/>
              </w:rPr>
              <w:t>短隧道</w:t>
            </w:r>
          </w:p>
        </w:tc>
        <w:tc>
          <w:tcPr>
            <w:tcW w:w="2126" w:type="dxa"/>
            <w:vAlign w:val="center"/>
          </w:tcPr>
          <w:p>
            <w:pPr>
              <w:pStyle w:val="29"/>
              <w:jc w:val="center"/>
              <w:rPr>
                <w:rFonts w:ascii="Times New Roman" w:hAnsi="Times New Roman" w:cs="Times New Roman"/>
                <w:color w:val="auto"/>
                <w:szCs w:val="21"/>
              </w:rPr>
            </w:pPr>
            <w:r>
              <w:rPr>
                <w:rFonts w:hint="eastAsia" w:ascii="Times New Roman" w:hAnsi="Times New Roman" w:cs="Times New Roman"/>
                <w:i/>
                <w:color w:val="auto"/>
                <w:szCs w:val="21"/>
              </w:rPr>
              <w:t>L</w:t>
            </w:r>
            <w:r>
              <w:rPr>
                <w:rFonts w:hint="eastAsia" w:ascii="仿宋_GB2312" w:eastAsia="仿宋_GB2312" w:cs="Times New Roman" w:hAnsiTheme="minorEastAsia"/>
                <w:color w:val="auto"/>
                <w:szCs w:val="21"/>
              </w:rPr>
              <w:t>≤</w:t>
            </w:r>
            <w:r>
              <w:rPr>
                <w:rFonts w:ascii="Times New Roman" w:hAnsi="Times New Roman" w:cs="Times New Roman"/>
                <w:color w:val="auto"/>
                <w:szCs w:val="21"/>
              </w:rPr>
              <w:t>500</w:t>
            </w:r>
          </w:p>
        </w:tc>
        <w:tc>
          <w:tcPr>
            <w:tcW w:w="2410" w:type="dxa"/>
            <w:vAlign w:val="center"/>
          </w:tcPr>
          <w:p>
            <w:pPr>
              <w:pStyle w:val="29"/>
              <w:jc w:val="center"/>
              <w:rPr>
                <w:rFonts w:ascii="Times New Roman" w:hAnsi="Times New Roman" w:cs="Times New Roman"/>
                <w:color w:val="auto"/>
                <w:szCs w:val="21"/>
              </w:rPr>
            </w:pPr>
            <w:r>
              <w:rPr>
                <w:rFonts w:ascii="Times New Roman" w:hAnsi="Times New Roman" w:cs="Times New Roman"/>
                <w:color w:val="auto"/>
                <w:szCs w:val="21"/>
              </w:rPr>
              <w:t>根据实际情况确定</w:t>
            </w:r>
          </w:p>
        </w:tc>
      </w:tr>
    </w:tbl>
    <w:p>
      <w:pPr>
        <w:spacing w:line="360" w:lineRule="auto"/>
        <w:ind w:firstLine="600" w:firstLineChars="250"/>
        <w:rPr>
          <w:rFonts w:ascii="Times New Roman" w:hAnsi="Times New Roman" w:eastAsia="宋体" w:cs="Times New Roman"/>
          <w:color w:val="auto"/>
          <w:sz w:val="24"/>
          <w:szCs w:val="20"/>
        </w:rPr>
      </w:pPr>
      <w:r>
        <w:rPr>
          <w:rFonts w:ascii="Times New Roman" w:hAnsi="Times New Roman" w:eastAsia="宋体" w:cs="Times New Roman"/>
          <w:color w:val="auto"/>
          <w:sz w:val="24"/>
          <w:szCs w:val="20"/>
        </w:rPr>
        <w:t>3</w:t>
      </w:r>
      <w:r>
        <w:rPr>
          <w:rFonts w:hint="eastAsia" w:ascii="Times New Roman" w:hAnsi="Times New Roman" w:eastAsia="宋体" w:cs="Times New Roman"/>
          <w:color w:val="auto"/>
          <w:sz w:val="24"/>
          <w:szCs w:val="20"/>
        </w:rPr>
        <w:t xml:space="preserve"> </w:t>
      </w:r>
      <w:r>
        <w:rPr>
          <w:rFonts w:ascii="Times New Roman" w:hAnsi="Times New Roman" w:eastAsia="宋体" w:cs="Times New Roman"/>
          <w:color w:val="auto"/>
          <w:sz w:val="24"/>
          <w:szCs w:val="20"/>
        </w:rPr>
        <w:t xml:space="preserve"> </w:t>
      </w:r>
      <w:r>
        <w:rPr>
          <w:rFonts w:hint="eastAsia" w:ascii="Times New Roman" w:hAnsi="Times New Roman" w:eastAsia="宋体" w:cs="Times New Roman"/>
          <w:color w:val="auto"/>
          <w:sz w:val="24"/>
          <w:szCs w:val="20"/>
        </w:rPr>
        <w:t>在役水下城市道路隧道评估</w:t>
      </w:r>
      <w:r>
        <w:rPr>
          <w:rFonts w:ascii="Times New Roman" w:hAnsi="Times New Roman" w:eastAsia="宋体" w:cs="Times New Roman"/>
          <w:color w:val="auto"/>
          <w:sz w:val="24"/>
          <w:szCs w:val="20"/>
        </w:rPr>
        <w:t>周期</w:t>
      </w:r>
      <w:r>
        <w:rPr>
          <w:rFonts w:hint="eastAsia" w:ascii="Times New Roman" w:hAnsi="Times New Roman" w:eastAsia="宋体" w:cs="Times New Roman"/>
          <w:color w:val="auto"/>
          <w:sz w:val="24"/>
          <w:szCs w:val="20"/>
        </w:rPr>
        <w:t>宜为3年。</w:t>
      </w:r>
    </w:p>
    <w:p>
      <w:pPr>
        <w:spacing w:before="156" w:beforeLines="50" w:line="360" w:lineRule="auto"/>
        <w:rPr>
          <w:rFonts w:ascii="仿宋_GB2312" w:hAnsi="Times New Roman" w:eastAsia="仿宋_GB2312" w:cs="Times New Roman"/>
          <w:b/>
          <w:color w:val="auto"/>
          <w:sz w:val="24"/>
          <w:szCs w:val="20"/>
        </w:rPr>
      </w:pPr>
      <w:r>
        <w:rPr>
          <w:rFonts w:hint="eastAsia" w:ascii="仿宋_GB2312" w:hAnsi="Times New Roman" w:eastAsia="仿宋_GB2312" w:cs="Times New Roman"/>
          <w:b/>
          <w:color w:val="auto"/>
          <w:sz w:val="24"/>
          <w:szCs w:val="20"/>
        </w:rPr>
        <w:t>条文说明</w:t>
      </w:r>
    </w:p>
    <w:p>
      <w:pPr>
        <w:spacing w:line="360" w:lineRule="auto"/>
        <w:ind w:firstLine="480" w:firstLineChars="200"/>
        <w:rPr>
          <w:rFonts w:ascii="仿宋_GB2312" w:hAnsi="Times New Roman" w:eastAsia="仿宋_GB2312" w:cs="Times New Roman"/>
          <w:color w:val="auto"/>
          <w:sz w:val="24"/>
          <w:szCs w:val="20"/>
        </w:rPr>
      </w:pPr>
      <w:r>
        <w:rPr>
          <w:rFonts w:hint="eastAsia" w:ascii="仿宋_GB2312" w:hAnsi="Times New Roman" w:eastAsia="仿宋_GB2312" w:cs="Times New Roman"/>
          <w:color w:val="auto"/>
          <w:sz w:val="24"/>
          <w:szCs w:val="20"/>
        </w:rPr>
        <w:t>通常隧道机电设施的寿命为</w:t>
      </w:r>
      <w:r>
        <w:rPr>
          <w:rFonts w:ascii="Times New Roman" w:hAnsi="Times New Roman" w:eastAsia="仿宋_GB2312" w:cs="Times New Roman"/>
          <w:color w:val="auto"/>
          <w:sz w:val="24"/>
          <w:szCs w:val="20"/>
        </w:rPr>
        <w:t>8~10</w:t>
      </w:r>
      <w:r>
        <w:rPr>
          <w:rFonts w:hint="eastAsia" w:ascii="仿宋_GB2312" w:hAnsi="Times New Roman" w:eastAsia="仿宋_GB2312" w:cs="Times New Roman"/>
          <w:color w:val="auto"/>
          <w:sz w:val="24"/>
          <w:szCs w:val="20"/>
        </w:rPr>
        <w:t>年，随着服役时间增长，隧道机电设施的故障率逐年上升、土建结构病害逐年增加，从而导致养护成本增大、交通事故增多、服务水平下降。参考《公路隧道养护技术规范》（JTG</w:t>
      </w:r>
      <w:r>
        <w:rPr>
          <w:rFonts w:ascii="仿宋_GB2312" w:hAnsi="Times New Roman" w:eastAsia="仿宋_GB2312" w:cs="Times New Roman"/>
          <w:color w:val="auto"/>
          <w:sz w:val="24"/>
          <w:szCs w:val="20"/>
        </w:rPr>
        <w:t xml:space="preserve"> H12-2015</w:t>
      </w:r>
      <w:r>
        <w:rPr>
          <w:rFonts w:hint="eastAsia" w:ascii="仿宋_GB2312" w:hAnsi="Times New Roman" w:eastAsia="仿宋_GB2312" w:cs="Times New Roman"/>
          <w:color w:val="auto"/>
          <w:sz w:val="24"/>
          <w:szCs w:val="20"/>
        </w:rPr>
        <w:t>），隧道土建设施及机电设施定检周期，同时考虑隧道重要性、隧道长度以及技术状况等因素，确定运营安全风险评估的周期。</w:t>
      </w:r>
    </w:p>
    <w:p>
      <w:pPr>
        <w:spacing w:before="156" w:beforeLines="50" w:line="360" w:lineRule="auto"/>
        <w:ind w:firstLine="240" w:firstLineChars="100"/>
        <w:rPr>
          <w:rFonts w:ascii="Times New Roman" w:hAnsi="Times New Roman" w:cs="Times New Roman"/>
          <w:color w:val="auto"/>
          <w:sz w:val="24"/>
          <w:szCs w:val="24"/>
        </w:rPr>
      </w:pPr>
      <w:r>
        <w:rPr>
          <w:rFonts w:ascii="Times New Roman" w:hAnsi="Times New Roman" w:eastAsia="宋体" w:cs="Times New Roman"/>
          <w:b/>
          <w:color w:val="auto"/>
          <w:sz w:val="24"/>
        </w:rPr>
        <w:t>3.4.3</w:t>
      </w:r>
      <w:r>
        <w:rPr>
          <w:rFonts w:ascii="Times New Roman" w:hAnsi="Times New Roman" w:eastAsia="宋体" w:cs="Times New Roman"/>
          <w:color w:val="auto"/>
          <w:sz w:val="24"/>
        </w:rPr>
        <w:t xml:space="preserve">  </w:t>
      </w:r>
      <w:r>
        <w:rPr>
          <w:rFonts w:hint="eastAsia" w:ascii="Times New Roman" w:hAnsi="Times New Roman" w:eastAsia="宋体" w:cs="Times New Roman"/>
          <w:color w:val="auto"/>
          <w:sz w:val="24"/>
          <w:szCs w:val="20"/>
        </w:rPr>
        <w:t>在下列条件满足其一的情况下应立即启动总体风险评估程序：</w:t>
      </w:r>
    </w:p>
    <w:p>
      <w:pPr>
        <w:spacing w:line="360" w:lineRule="auto"/>
        <w:ind w:firstLine="600" w:firstLineChars="250"/>
        <w:rPr>
          <w:rFonts w:ascii="Times New Roman" w:hAnsi="Times New Roman" w:eastAsia="宋体" w:cs="Times New Roman"/>
          <w:color w:val="auto"/>
          <w:sz w:val="24"/>
          <w:szCs w:val="20"/>
        </w:rPr>
      </w:pPr>
      <w:r>
        <w:rPr>
          <w:rFonts w:hint="eastAsia" w:ascii="Times New Roman" w:hAnsi="Times New Roman" w:eastAsia="宋体" w:cs="Times New Roman"/>
          <w:color w:val="auto"/>
          <w:sz w:val="24"/>
          <w:szCs w:val="20"/>
        </w:rPr>
        <w:t>1  隧道内发生</w:t>
      </w:r>
      <w:r>
        <w:rPr>
          <w:rFonts w:ascii="Times New Roman" w:hAnsi="Times New Roman" w:eastAsia="宋体" w:cs="Times New Roman"/>
          <w:color w:val="auto"/>
          <w:sz w:val="24"/>
          <w:szCs w:val="20"/>
        </w:rPr>
        <w:t>2</w:t>
      </w:r>
      <w:r>
        <w:rPr>
          <w:rFonts w:hint="eastAsia" w:ascii="Times New Roman" w:hAnsi="Times New Roman" w:eastAsia="宋体" w:cs="Times New Roman"/>
          <w:color w:val="auto"/>
          <w:sz w:val="24"/>
          <w:szCs w:val="20"/>
        </w:rPr>
        <w:t>起或以上公安交通管理部门认定的重大或特别重大交通事故时。</w:t>
      </w:r>
    </w:p>
    <w:p>
      <w:pPr>
        <w:spacing w:line="360" w:lineRule="auto"/>
        <w:ind w:firstLine="600" w:firstLineChars="250"/>
        <w:rPr>
          <w:rFonts w:ascii="Times New Roman" w:hAnsi="Times New Roman" w:eastAsia="宋体" w:cs="Times New Roman"/>
          <w:color w:val="auto"/>
          <w:sz w:val="24"/>
          <w:szCs w:val="20"/>
        </w:rPr>
      </w:pPr>
      <w:r>
        <w:rPr>
          <w:rFonts w:hint="eastAsia" w:ascii="Times New Roman" w:hAnsi="Times New Roman" w:eastAsia="宋体" w:cs="Times New Roman"/>
          <w:color w:val="auto"/>
          <w:sz w:val="24"/>
          <w:szCs w:val="20"/>
        </w:rPr>
        <w:t>2  隧道内的交通事故率（百万车公里事故率）显著高于本地区隧道事故率平均水平时。</w:t>
      </w:r>
    </w:p>
    <w:p>
      <w:pPr>
        <w:spacing w:line="360" w:lineRule="auto"/>
        <w:ind w:firstLine="600" w:firstLineChars="250"/>
        <w:rPr>
          <w:rFonts w:ascii="Times New Roman" w:hAnsi="Times New Roman" w:eastAsia="宋体" w:cs="Times New Roman"/>
          <w:color w:val="auto"/>
          <w:sz w:val="24"/>
          <w:szCs w:val="20"/>
        </w:rPr>
      </w:pPr>
      <w:r>
        <w:rPr>
          <w:rFonts w:ascii="Times New Roman" w:hAnsi="Times New Roman" w:eastAsia="宋体" w:cs="Times New Roman"/>
          <w:color w:val="auto"/>
          <w:sz w:val="24"/>
          <w:szCs w:val="20"/>
        </w:rPr>
        <w:t>4</w:t>
      </w:r>
      <w:r>
        <w:rPr>
          <w:rFonts w:hint="eastAsia" w:ascii="Times New Roman" w:hAnsi="Times New Roman" w:eastAsia="宋体" w:cs="Times New Roman"/>
          <w:color w:val="auto"/>
          <w:sz w:val="24"/>
          <w:szCs w:val="20"/>
        </w:rPr>
        <w:t xml:space="preserve">  隧道年平均交通量增加</w:t>
      </w:r>
      <w:r>
        <w:rPr>
          <w:rFonts w:ascii="Times New Roman" w:hAnsi="Times New Roman" w:eastAsia="宋体" w:cs="Times New Roman"/>
          <w:color w:val="auto"/>
          <w:sz w:val="24"/>
          <w:szCs w:val="20"/>
        </w:rPr>
        <w:t>30</w:t>
      </w:r>
      <w:r>
        <w:rPr>
          <w:rFonts w:hint="eastAsia" w:ascii="Times New Roman" w:hAnsi="Times New Roman" w:eastAsia="宋体" w:cs="Times New Roman"/>
          <w:color w:val="auto"/>
          <w:sz w:val="24"/>
          <w:szCs w:val="20"/>
        </w:rPr>
        <w:t>%以上时。</w:t>
      </w:r>
    </w:p>
    <w:p>
      <w:pPr>
        <w:spacing w:line="360" w:lineRule="auto"/>
        <w:ind w:firstLine="600" w:firstLineChars="250"/>
        <w:rPr>
          <w:rFonts w:ascii="Times New Roman" w:hAnsi="Times New Roman" w:eastAsia="宋体" w:cs="Times New Roman"/>
          <w:color w:val="auto"/>
          <w:sz w:val="24"/>
          <w:szCs w:val="20"/>
        </w:rPr>
      </w:pPr>
      <w:r>
        <w:rPr>
          <w:rFonts w:ascii="Times New Roman" w:hAnsi="Times New Roman" w:eastAsia="宋体" w:cs="Times New Roman"/>
          <w:color w:val="auto"/>
          <w:sz w:val="24"/>
          <w:szCs w:val="20"/>
        </w:rPr>
        <w:t>5</w:t>
      </w:r>
      <w:r>
        <w:rPr>
          <w:rFonts w:hint="eastAsia" w:ascii="Times New Roman" w:hAnsi="Times New Roman" w:eastAsia="宋体" w:cs="Times New Roman"/>
          <w:color w:val="auto"/>
          <w:sz w:val="24"/>
          <w:szCs w:val="20"/>
        </w:rPr>
        <w:t xml:space="preserve">  隧道年平均大型车比例增加</w:t>
      </w:r>
      <w:r>
        <w:rPr>
          <w:rFonts w:ascii="Times New Roman" w:hAnsi="Times New Roman" w:eastAsia="宋体" w:cs="Times New Roman"/>
          <w:color w:val="auto"/>
          <w:sz w:val="24"/>
          <w:szCs w:val="20"/>
        </w:rPr>
        <w:t>30</w:t>
      </w:r>
      <w:r>
        <w:rPr>
          <w:rFonts w:hint="eastAsia" w:ascii="Times New Roman" w:hAnsi="Times New Roman" w:eastAsia="宋体" w:cs="Times New Roman"/>
          <w:color w:val="auto"/>
          <w:sz w:val="24"/>
          <w:szCs w:val="20"/>
        </w:rPr>
        <w:t>%以上时。</w:t>
      </w:r>
    </w:p>
    <w:p>
      <w:pPr>
        <w:spacing w:line="360" w:lineRule="auto"/>
        <w:ind w:firstLine="600" w:firstLineChars="250"/>
        <w:rPr>
          <w:rFonts w:ascii="Times New Roman" w:hAnsi="Times New Roman" w:eastAsia="宋体" w:cs="Times New Roman"/>
          <w:color w:val="auto"/>
          <w:sz w:val="24"/>
          <w:szCs w:val="20"/>
        </w:rPr>
      </w:pPr>
      <w:r>
        <w:rPr>
          <w:rFonts w:hint="eastAsia" w:ascii="Times New Roman" w:hAnsi="Times New Roman" w:eastAsia="宋体" w:cs="Times New Roman"/>
          <w:color w:val="auto"/>
          <w:sz w:val="24"/>
          <w:szCs w:val="20"/>
        </w:rPr>
        <w:t>6  隧道改扩建、大型维修改造或道路等级属性发生变化时。</w:t>
      </w:r>
    </w:p>
    <w:p>
      <w:pPr>
        <w:spacing w:line="360" w:lineRule="auto"/>
        <w:ind w:firstLine="600" w:firstLineChars="250"/>
        <w:rPr>
          <w:rFonts w:ascii="Times New Roman" w:hAnsi="Times New Roman" w:eastAsia="宋体" w:cs="Times New Roman"/>
          <w:color w:val="auto"/>
          <w:sz w:val="24"/>
          <w:szCs w:val="20"/>
        </w:rPr>
      </w:pPr>
      <w:r>
        <w:rPr>
          <w:rFonts w:hint="eastAsia" w:ascii="Times New Roman" w:hAnsi="Times New Roman" w:eastAsia="宋体" w:cs="Times New Roman"/>
          <w:color w:val="auto"/>
          <w:sz w:val="24"/>
          <w:szCs w:val="20"/>
        </w:rPr>
        <w:t>7  隧道管理单位认为有必要开展评估工作时。</w:t>
      </w:r>
    </w:p>
    <w:p>
      <w:pPr>
        <w:spacing w:before="156" w:beforeLines="50" w:line="360" w:lineRule="auto"/>
        <w:ind w:firstLine="240" w:firstLineChars="100"/>
        <w:rPr>
          <w:rFonts w:ascii="Times New Roman" w:hAnsi="Times New Roman" w:eastAsia="宋体" w:cs="Times New Roman"/>
          <w:color w:val="auto"/>
          <w:sz w:val="24"/>
          <w:szCs w:val="20"/>
        </w:rPr>
      </w:pPr>
      <w:r>
        <w:rPr>
          <w:rFonts w:hint="eastAsia" w:ascii="Times New Roman" w:hAnsi="Times New Roman" w:eastAsia="宋体" w:cs="Times New Roman"/>
          <w:b/>
          <w:color w:val="auto"/>
          <w:sz w:val="24"/>
          <w:szCs w:val="20"/>
        </w:rPr>
        <w:t>3.</w:t>
      </w:r>
      <w:r>
        <w:rPr>
          <w:rFonts w:ascii="Times New Roman" w:hAnsi="Times New Roman" w:eastAsia="宋体" w:cs="Times New Roman"/>
          <w:b/>
          <w:color w:val="auto"/>
          <w:sz w:val="24"/>
          <w:szCs w:val="20"/>
        </w:rPr>
        <w:t>4</w:t>
      </w:r>
      <w:r>
        <w:rPr>
          <w:rFonts w:hint="eastAsia" w:ascii="Times New Roman" w:hAnsi="Times New Roman" w:eastAsia="宋体" w:cs="Times New Roman"/>
          <w:b/>
          <w:color w:val="auto"/>
          <w:sz w:val="24"/>
          <w:szCs w:val="20"/>
        </w:rPr>
        <w:t>.</w:t>
      </w:r>
      <w:r>
        <w:rPr>
          <w:rFonts w:ascii="Times New Roman" w:hAnsi="Times New Roman" w:eastAsia="宋体" w:cs="Times New Roman"/>
          <w:b/>
          <w:color w:val="auto"/>
          <w:sz w:val="24"/>
          <w:szCs w:val="20"/>
        </w:rPr>
        <w:t>4</w:t>
      </w:r>
      <w:r>
        <w:rPr>
          <w:rFonts w:hint="eastAsia" w:ascii="Times New Roman" w:hAnsi="Times New Roman" w:eastAsia="宋体" w:cs="Times New Roman"/>
          <w:color w:val="auto"/>
          <w:sz w:val="24"/>
          <w:szCs w:val="20"/>
        </w:rPr>
        <w:t xml:space="preserve">  在下列条件满足其一的情况下应开展专项风险评估：</w:t>
      </w:r>
    </w:p>
    <w:p>
      <w:pPr>
        <w:spacing w:line="360" w:lineRule="auto"/>
        <w:ind w:firstLine="600" w:firstLineChars="250"/>
        <w:rPr>
          <w:rFonts w:ascii="Times New Roman" w:hAnsi="Times New Roman" w:eastAsia="宋体" w:cs="Times New Roman"/>
          <w:color w:val="auto"/>
          <w:sz w:val="24"/>
          <w:szCs w:val="20"/>
        </w:rPr>
      </w:pPr>
      <w:r>
        <w:rPr>
          <w:rFonts w:hint="eastAsia" w:ascii="Times New Roman" w:hAnsi="Times New Roman" w:eastAsia="宋体" w:cs="Times New Roman"/>
          <w:color w:val="auto"/>
          <w:sz w:val="24"/>
          <w:szCs w:val="20"/>
        </w:rPr>
        <w:t>1  隧道剩余</w:t>
      </w:r>
      <w:r>
        <w:rPr>
          <w:rFonts w:ascii="Times New Roman" w:hAnsi="Times New Roman" w:eastAsia="宋体" w:cs="Times New Roman"/>
          <w:color w:val="auto"/>
          <w:sz w:val="24"/>
          <w:szCs w:val="20"/>
        </w:rPr>
        <w:t>总体风险为</w:t>
      </w:r>
      <w:r>
        <w:rPr>
          <w:rFonts w:ascii="Times New Roman" w:hAnsi="Times New Roman" w:eastAsia="宋体" w:cs="Times New Roman"/>
          <w:color w:val="auto"/>
          <w:sz w:val="24"/>
          <w:szCs w:val="24"/>
        </w:rPr>
        <w:t>III</w:t>
      </w:r>
      <w:r>
        <w:rPr>
          <w:rFonts w:hint="eastAsia" w:ascii="Times New Roman" w:hAnsi="Times New Roman" w:eastAsia="宋体" w:cs="Times New Roman"/>
          <w:color w:val="auto"/>
          <w:sz w:val="24"/>
          <w:szCs w:val="20"/>
        </w:rPr>
        <w:t>级及以上时。</w:t>
      </w:r>
    </w:p>
    <w:p>
      <w:pPr>
        <w:spacing w:line="360" w:lineRule="auto"/>
        <w:ind w:firstLine="600" w:firstLineChars="250"/>
        <w:rPr>
          <w:rFonts w:ascii="Times New Roman" w:hAnsi="Times New Roman" w:eastAsia="宋体" w:cs="Times New Roman"/>
          <w:color w:val="auto"/>
          <w:sz w:val="24"/>
          <w:szCs w:val="20"/>
        </w:rPr>
      </w:pPr>
      <w:r>
        <w:rPr>
          <w:rFonts w:hint="eastAsia" w:ascii="Times New Roman" w:hAnsi="Times New Roman" w:eastAsia="宋体" w:cs="Times New Roman"/>
          <w:color w:val="auto"/>
          <w:sz w:val="24"/>
          <w:szCs w:val="20"/>
        </w:rPr>
        <w:t>2  隧道管理单位认为有必要开展评估工作时。</w:t>
      </w:r>
    </w:p>
    <w:p>
      <w:pPr>
        <w:spacing w:before="156" w:beforeLines="50" w:line="360" w:lineRule="auto"/>
        <w:ind w:firstLine="240" w:firstLineChars="100"/>
        <w:rPr>
          <w:rFonts w:ascii="Times New Roman" w:hAnsi="Times New Roman" w:eastAsia="宋体" w:cs="Times New Roman"/>
          <w:color w:val="auto"/>
          <w:sz w:val="24"/>
          <w:szCs w:val="20"/>
        </w:rPr>
      </w:pPr>
      <w:r>
        <w:rPr>
          <w:rFonts w:ascii="Times New Roman" w:hAnsi="Times New Roman" w:eastAsia="宋体" w:cs="Times New Roman"/>
          <w:b/>
          <w:color w:val="auto"/>
          <w:sz w:val="24"/>
          <w:szCs w:val="20"/>
        </w:rPr>
        <w:t>3.4.5</w:t>
      </w:r>
      <w:r>
        <w:rPr>
          <w:rFonts w:hint="eastAsia" w:ascii="Times New Roman" w:hAnsi="Times New Roman" w:eastAsia="宋体" w:cs="Times New Roman"/>
          <w:color w:val="auto"/>
          <w:sz w:val="24"/>
          <w:szCs w:val="20"/>
        </w:rPr>
        <w:t xml:space="preserve">  在下列条件满足其一的情况下应立即启动专项风险评估程序：</w:t>
      </w:r>
    </w:p>
    <w:p>
      <w:pPr>
        <w:spacing w:line="360" w:lineRule="auto"/>
        <w:ind w:firstLine="600" w:firstLineChars="250"/>
        <w:rPr>
          <w:rFonts w:ascii="Times New Roman" w:hAnsi="Times New Roman" w:eastAsia="宋体" w:cs="Times New Roman"/>
          <w:color w:val="auto"/>
          <w:sz w:val="24"/>
          <w:szCs w:val="20"/>
        </w:rPr>
      </w:pPr>
      <w:r>
        <w:rPr>
          <w:rFonts w:hint="eastAsia" w:ascii="Times New Roman" w:hAnsi="Times New Roman" w:eastAsia="宋体" w:cs="Times New Roman"/>
          <w:color w:val="auto"/>
          <w:sz w:val="24"/>
          <w:szCs w:val="20"/>
        </w:rPr>
        <w:t>1  隧道内发生地质灾害后。</w:t>
      </w:r>
    </w:p>
    <w:p>
      <w:pPr>
        <w:spacing w:line="360" w:lineRule="auto"/>
        <w:ind w:firstLine="600" w:firstLineChars="250"/>
        <w:rPr>
          <w:rFonts w:ascii="Times New Roman" w:hAnsi="Times New Roman" w:eastAsia="宋体" w:cs="Times New Roman"/>
          <w:color w:val="auto"/>
          <w:sz w:val="24"/>
          <w:szCs w:val="20"/>
        </w:rPr>
      </w:pPr>
      <w:r>
        <w:rPr>
          <w:rFonts w:hint="eastAsia" w:ascii="Times New Roman" w:hAnsi="Times New Roman" w:eastAsia="宋体" w:cs="Times New Roman"/>
          <w:color w:val="auto"/>
          <w:sz w:val="24"/>
          <w:szCs w:val="20"/>
        </w:rPr>
        <w:t>2  隧道内发生结构失效后。</w:t>
      </w:r>
    </w:p>
    <w:p>
      <w:pPr>
        <w:spacing w:line="360" w:lineRule="auto"/>
        <w:ind w:firstLine="600" w:firstLineChars="250"/>
        <w:rPr>
          <w:rFonts w:ascii="Times New Roman" w:hAnsi="Times New Roman" w:eastAsia="宋体" w:cs="Times New Roman"/>
          <w:color w:val="auto"/>
          <w:sz w:val="24"/>
          <w:szCs w:val="20"/>
        </w:rPr>
      </w:pPr>
      <w:r>
        <w:rPr>
          <w:rFonts w:ascii="Times New Roman" w:hAnsi="Times New Roman" w:eastAsia="宋体" w:cs="Times New Roman"/>
          <w:color w:val="auto"/>
          <w:sz w:val="24"/>
          <w:szCs w:val="20"/>
        </w:rPr>
        <w:t xml:space="preserve">3  </w:t>
      </w:r>
      <w:r>
        <w:rPr>
          <w:rFonts w:hint="eastAsia" w:ascii="Times New Roman" w:hAnsi="Times New Roman" w:eastAsia="宋体" w:cs="Times New Roman"/>
          <w:color w:val="auto"/>
          <w:sz w:val="24"/>
          <w:szCs w:val="20"/>
        </w:rPr>
        <w:t>隧道内火灾造成较大及以上事故后。</w:t>
      </w:r>
    </w:p>
    <w:p>
      <w:pPr>
        <w:spacing w:line="360" w:lineRule="auto"/>
        <w:ind w:firstLine="600" w:firstLineChars="250"/>
        <w:rPr>
          <w:rFonts w:ascii="Times New Roman" w:hAnsi="Times New Roman" w:eastAsia="宋体" w:cs="Times New Roman"/>
          <w:color w:val="auto"/>
          <w:sz w:val="24"/>
          <w:szCs w:val="20"/>
        </w:rPr>
      </w:pPr>
      <w:r>
        <w:rPr>
          <w:rFonts w:ascii="Times New Roman" w:hAnsi="Times New Roman" w:eastAsia="宋体" w:cs="Times New Roman"/>
          <w:color w:val="auto"/>
          <w:sz w:val="24"/>
          <w:szCs w:val="20"/>
        </w:rPr>
        <w:t>4</w:t>
      </w:r>
      <w:r>
        <w:rPr>
          <w:rFonts w:hint="eastAsia" w:ascii="Times New Roman" w:hAnsi="Times New Roman" w:eastAsia="宋体" w:cs="Times New Roman"/>
          <w:color w:val="auto"/>
          <w:sz w:val="24"/>
          <w:szCs w:val="20"/>
        </w:rPr>
        <w:t xml:space="preserve">  隧道内危化品造成较大及以上事故后。</w:t>
      </w:r>
    </w:p>
    <w:p>
      <w:pPr>
        <w:spacing w:line="360" w:lineRule="auto"/>
        <w:ind w:firstLine="600" w:firstLineChars="250"/>
        <w:rPr>
          <w:rFonts w:ascii="Times New Roman" w:hAnsi="Times New Roman" w:eastAsia="宋体" w:cs="Times New Roman"/>
          <w:color w:val="auto"/>
          <w:sz w:val="24"/>
          <w:szCs w:val="20"/>
        </w:rPr>
      </w:pPr>
      <w:r>
        <w:rPr>
          <w:rFonts w:ascii="Times New Roman" w:hAnsi="Times New Roman" w:eastAsia="宋体" w:cs="Times New Roman"/>
          <w:color w:val="auto"/>
          <w:sz w:val="24"/>
          <w:szCs w:val="20"/>
        </w:rPr>
        <w:t xml:space="preserve">5  </w:t>
      </w:r>
      <w:r>
        <w:rPr>
          <w:rFonts w:hint="eastAsia" w:ascii="Times New Roman" w:hAnsi="Times New Roman" w:eastAsia="宋体" w:cs="Times New Roman"/>
          <w:color w:val="auto"/>
          <w:sz w:val="24"/>
          <w:szCs w:val="20"/>
        </w:rPr>
        <w:t>隧道管理单位认为有必要开展评估工作时。</w:t>
      </w:r>
    </w:p>
    <w:p>
      <w:pPr>
        <w:spacing w:before="156" w:beforeLines="50" w:line="360" w:lineRule="auto"/>
        <w:ind w:firstLine="480" w:firstLineChars="200"/>
        <w:rPr>
          <w:rFonts w:ascii="Times New Roman" w:hAnsi="Times New Roman" w:cs="Times New Roman"/>
          <w:color w:val="auto"/>
          <w:sz w:val="24"/>
          <w:szCs w:val="24"/>
        </w:rPr>
      </w:pPr>
    </w:p>
    <w:p>
      <w:pPr>
        <w:spacing w:before="156" w:beforeLines="50" w:line="360" w:lineRule="auto"/>
        <w:ind w:firstLine="480" w:firstLineChars="200"/>
        <w:rPr>
          <w:rFonts w:ascii="Times New Roman" w:hAnsi="Times New Roman" w:cs="Times New Roman"/>
          <w:color w:val="auto"/>
          <w:sz w:val="24"/>
          <w:szCs w:val="24"/>
        </w:rPr>
        <w:sectPr>
          <w:pgSz w:w="12242" w:h="15842"/>
          <w:pgMar w:top="1440" w:right="1797" w:bottom="1440" w:left="1797" w:header="851" w:footer="992" w:gutter="0"/>
          <w:cols w:space="425" w:num="1"/>
          <w:docGrid w:type="linesAndChars" w:linePitch="312" w:charSpace="0"/>
        </w:sectPr>
      </w:pPr>
      <w:r>
        <w:rPr>
          <w:rFonts w:ascii="Times New Roman" w:hAnsi="Times New Roman" w:cs="Times New Roman"/>
          <w:color w:val="auto"/>
          <w:sz w:val="24"/>
          <w:szCs w:val="24"/>
        </w:rPr>
        <w:t xml:space="preserve"> </w:t>
      </w:r>
    </w:p>
    <w:p>
      <w:pPr>
        <w:spacing w:before="312" w:beforeLines="100" w:after="312" w:afterLines="100" w:line="360" w:lineRule="auto"/>
        <w:jc w:val="left"/>
        <w:outlineLvl w:val="0"/>
        <w:rPr>
          <w:rFonts w:ascii="Times New Roman" w:hAnsi="Times New Roman" w:eastAsia="宋体" w:cs="Times New Roman"/>
          <w:b/>
          <w:color w:val="auto"/>
          <w:sz w:val="36"/>
          <w:szCs w:val="36"/>
        </w:rPr>
      </w:pPr>
      <w:bookmarkStart w:id="32" w:name="_Toc21683415"/>
      <w:bookmarkStart w:id="33" w:name="_Toc21768560"/>
      <w:bookmarkStart w:id="34" w:name="_Toc30167473"/>
      <w:bookmarkStart w:id="35" w:name="_Toc30167577"/>
      <w:r>
        <w:rPr>
          <w:rFonts w:ascii="Times New Roman" w:hAnsi="Times New Roman" w:eastAsia="宋体" w:cs="Times New Roman"/>
          <w:b/>
          <w:color w:val="auto"/>
          <w:sz w:val="36"/>
          <w:szCs w:val="36"/>
        </w:rPr>
        <w:t>4  评估程序</w:t>
      </w:r>
      <w:bookmarkEnd w:id="32"/>
      <w:bookmarkEnd w:id="33"/>
      <w:bookmarkEnd w:id="34"/>
      <w:bookmarkEnd w:id="35"/>
    </w:p>
    <w:p>
      <w:pPr>
        <w:pStyle w:val="3"/>
        <w:ind w:firstLine="0" w:firstLineChars="0"/>
        <w:rPr>
          <w:rFonts w:cs="Times New Roman"/>
          <w:color w:val="auto"/>
          <w:sz w:val="24"/>
          <w:szCs w:val="24"/>
        </w:rPr>
      </w:pPr>
      <w:bookmarkStart w:id="36" w:name="_Toc30167474"/>
      <w:bookmarkStart w:id="37" w:name="_Toc30167578"/>
      <w:r>
        <w:rPr>
          <w:rFonts w:hint="eastAsia" w:cs="Times New Roman"/>
          <w:color w:val="auto"/>
          <w:sz w:val="24"/>
          <w:szCs w:val="24"/>
        </w:rPr>
        <w:t xml:space="preserve">4.1 </w:t>
      </w:r>
      <w:r>
        <w:rPr>
          <w:rFonts w:cs="Times New Roman"/>
          <w:color w:val="auto"/>
          <w:sz w:val="24"/>
          <w:szCs w:val="24"/>
        </w:rPr>
        <w:t xml:space="preserve"> 工作流程</w:t>
      </w:r>
      <w:bookmarkEnd w:id="36"/>
      <w:bookmarkEnd w:id="37"/>
    </w:p>
    <w:p>
      <w:pPr>
        <w:spacing w:before="156" w:beforeLines="50" w:line="360" w:lineRule="auto"/>
        <w:ind w:firstLine="240" w:firstLineChars="100"/>
        <w:rPr>
          <w:rFonts w:ascii="Times New Roman" w:hAnsi="Times New Roman" w:cs="Times New Roman"/>
          <w:color w:val="auto"/>
          <w:sz w:val="24"/>
          <w:szCs w:val="24"/>
        </w:rPr>
      </w:pPr>
      <w:r>
        <w:rPr>
          <w:rFonts w:ascii="Times New Roman" w:hAnsi="Times New Roman" w:cs="Times New Roman"/>
          <w:b/>
          <w:color w:val="auto"/>
          <w:sz w:val="24"/>
          <w:szCs w:val="24"/>
        </w:rPr>
        <w:t>4.1.1</w:t>
      </w:r>
      <w:r>
        <w:rPr>
          <w:rFonts w:ascii="Times New Roman" w:hAnsi="Times New Roman" w:cs="Times New Roman"/>
          <w:color w:val="auto"/>
          <w:sz w:val="24"/>
          <w:szCs w:val="24"/>
        </w:rPr>
        <w:t xml:space="preserve"> </w:t>
      </w:r>
      <w:r>
        <w:rPr>
          <w:rFonts w:ascii="Times New Roman" w:hAnsi="Times New Roman" w:eastAsia="宋体" w:cs="Times New Roman"/>
          <w:color w:val="auto"/>
          <w:sz w:val="24"/>
        </w:rPr>
        <w:t xml:space="preserve"> </w:t>
      </w:r>
      <w:r>
        <w:rPr>
          <w:rFonts w:hint="eastAsia" w:ascii="Times New Roman" w:hAnsi="Times New Roman" w:eastAsia="宋体" w:cs="Times New Roman"/>
          <w:color w:val="auto"/>
          <w:sz w:val="24"/>
        </w:rPr>
        <w:t>城市道路隧道运营安全风险评估</w:t>
      </w:r>
      <w:r>
        <w:rPr>
          <w:rFonts w:ascii="Times New Roman" w:hAnsi="Times New Roman" w:cs="Times New Roman"/>
          <w:color w:val="auto"/>
          <w:sz w:val="24"/>
          <w:szCs w:val="24"/>
        </w:rPr>
        <w:t>工作流程</w:t>
      </w:r>
      <w:r>
        <w:rPr>
          <w:rFonts w:hint="eastAsia" w:ascii="Times New Roman" w:hAnsi="Times New Roman" w:cs="Times New Roman"/>
          <w:color w:val="auto"/>
          <w:sz w:val="24"/>
          <w:szCs w:val="24"/>
        </w:rPr>
        <w:t>可按</w:t>
      </w:r>
      <w:r>
        <w:rPr>
          <w:rFonts w:ascii="Times New Roman" w:hAnsi="Times New Roman" w:cs="Times New Roman"/>
          <w:color w:val="auto"/>
          <w:sz w:val="24"/>
          <w:szCs w:val="24"/>
        </w:rPr>
        <w:t>图4.1.1</w:t>
      </w:r>
      <w:r>
        <w:rPr>
          <w:rFonts w:hint="eastAsia" w:ascii="Times New Roman" w:hAnsi="Times New Roman" w:cs="Times New Roman"/>
          <w:color w:val="auto"/>
          <w:sz w:val="24"/>
          <w:szCs w:val="24"/>
        </w:rPr>
        <w:t>实施</w:t>
      </w:r>
      <w:r>
        <w:rPr>
          <w:rFonts w:ascii="Times New Roman" w:hAnsi="Times New Roman" w:cs="Times New Roman"/>
          <w:color w:val="auto"/>
          <w:sz w:val="24"/>
          <w:szCs w:val="24"/>
        </w:rPr>
        <w:t>。</w:t>
      </w:r>
    </w:p>
    <w:p>
      <w:pPr>
        <w:spacing w:line="360" w:lineRule="auto"/>
        <w:jc w:val="center"/>
        <w:rPr>
          <w:rFonts w:ascii="Times New Roman" w:hAnsi="Times New Roman" w:cs="Times New Roman" w:eastAsiaTheme="majorEastAsia"/>
          <w:b/>
          <w:color w:val="auto"/>
          <w:szCs w:val="21"/>
        </w:rPr>
      </w:pPr>
      <w:r>
        <w:rPr>
          <w:color w:val="auto"/>
        </w:rPr>
        <w:object>
          <v:shape id="_x0000_i1025" o:spt="75" type="#_x0000_t75" style="height:269.25pt;width:339.75pt;" o:ole="t" filled="f" o:preferrelative="t" stroked="f" coordsize="21600,21600">
            <v:path/>
            <v:fill on="f" focussize="0,0"/>
            <v:stroke on="f" joinstyle="miter"/>
            <v:imagedata r:id="rId8" o:title=""/>
            <o:lock v:ext="edit" aspectratio="t"/>
            <w10:wrap type="none"/>
            <w10:anchorlock/>
          </v:shape>
          <o:OLEObject Type="Embed" ProgID="Visio.Drawing.15" ShapeID="_x0000_i1025" DrawAspect="Content" ObjectID="_1468075725" r:id="rId7">
            <o:LockedField>false</o:LockedField>
          </o:OLEObject>
        </w:object>
      </w:r>
    </w:p>
    <w:p>
      <w:pPr>
        <w:spacing w:line="360" w:lineRule="auto"/>
        <w:jc w:val="center"/>
        <w:rPr>
          <w:rFonts w:ascii="Times New Roman" w:hAnsi="Times New Roman" w:cs="Times New Roman" w:eastAsiaTheme="majorEastAsia"/>
          <w:b/>
          <w:color w:val="auto"/>
          <w:szCs w:val="21"/>
        </w:rPr>
      </w:pPr>
      <w:r>
        <w:rPr>
          <w:rFonts w:ascii="Times New Roman" w:hAnsi="Times New Roman" w:cs="Times New Roman" w:eastAsiaTheme="majorEastAsia"/>
          <w:b/>
          <w:color w:val="auto"/>
          <w:szCs w:val="21"/>
        </w:rPr>
        <w:t>图4.1.1  城市道路隧道安全风险评估</w:t>
      </w:r>
      <w:r>
        <w:rPr>
          <w:rFonts w:hint="eastAsia" w:ascii="Times New Roman" w:hAnsi="Times New Roman" w:cs="Times New Roman" w:eastAsiaTheme="majorEastAsia"/>
          <w:b/>
          <w:color w:val="auto"/>
          <w:szCs w:val="21"/>
        </w:rPr>
        <w:t>工作</w:t>
      </w:r>
      <w:r>
        <w:rPr>
          <w:rFonts w:ascii="Times New Roman" w:hAnsi="Times New Roman" w:cs="Times New Roman" w:eastAsiaTheme="majorEastAsia"/>
          <w:b/>
          <w:color w:val="auto"/>
          <w:szCs w:val="21"/>
        </w:rPr>
        <w:t>流程图</w:t>
      </w:r>
    </w:p>
    <w:p>
      <w:pPr>
        <w:spacing w:before="156" w:beforeLines="50" w:line="360" w:lineRule="auto"/>
        <w:rPr>
          <w:rFonts w:ascii="仿宋_GB2312" w:hAnsi="Times New Roman" w:eastAsia="仿宋_GB2312" w:cs="Times New Roman"/>
          <w:b/>
          <w:color w:val="auto"/>
          <w:sz w:val="24"/>
          <w:szCs w:val="20"/>
        </w:rPr>
      </w:pPr>
      <w:r>
        <w:rPr>
          <w:rFonts w:hint="eastAsia" w:ascii="仿宋_GB2312" w:hAnsi="Times New Roman" w:eastAsia="仿宋_GB2312" w:cs="Times New Roman"/>
          <w:b/>
          <w:color w:val="auto"/>
          <w:sz w:val="24"/>
          <w:szCs w:val="20"/>
        </w:rPr>
        <w:t>条文说明</w:t>
      </w:r>
    </w:p>
    <w:p>
      <w:pPr>
        <w:spacing w:line="360" w:lineRule="auto"/>
        <w:ind w:firstLine="480" w:firstLineChars="200"/>
        <w:rPr>
          <w:rFonts w:ascii="仿宋_GB2312" w:hAnsi="Times New Roman" w:eastAsia="仿宋_GB2312" w:cs="Times New Roman"/>
          <w:color w:val="auto"/>
          <w:sz w:val="24"/>
          <w:szCs w:val="20"/>
        </w:rPr>
      </w:pPr>
      <w:r>
        <w:rPr>
          <w:rFonts w:hint="eastAsia" w:ascii="仿宋_GB2312" w:hAnsi="Times New Roman" w:eastAsia="仿宋_GB2312" w:cs="Times New Roman"/>
          <w:color w:val="auto"/>
          <w:sz w:val="24"/>
          <w:szCs w:val="20"/>
        </w:rPr>
        <w:t>城市道路隧道运营安全风险评估过程包括成立</w:t>
      </w:r>
      <w:r>
        <w:rPr>
          <w:rFonts w:ascii="仿宋_GB2312" w:hAnsi="Times New Roman" w:eastAsia="仿宋_GB2312" w:cs="Times New Roman"/>
          <w:color w:val="auto"/>
          <w:sz w:val="24"/>
          <w:szCs w:val="20"/>
        </w:rPr>
        <w:t>评估小组、</w:t>
      </w:r>
      <w:r>
        <w:rPr>
          <w:rFonts w:hint="eastAsia" w:ascii="仿宋_GB2312" w:hAnsi="Times New Roman" w:eastAsia="仿宋_GB2312" w:cs="Times New Roman"/>
          <w:color w:val="auto"/>
          <w:sz w:val="24"/>
          <w:szCs w:val="20"/>
        </w:rPr>
        <w:t>收集</w:t>
      </w:r>
      <w:r>
        <w:rPr>
          <w:rFonts w:ascii="仿宋_GB2312" w:hAnsi="Times New Roman" w:eastAsia="仿宋_GB2312" w:cs="Times New Roman"/>
          <w:color w:val="auto"/>
          <w:sz w:val="24"/>
          <w:szCs w:val="20"/>
        </w:rPr>
        <w:t>资料</w:t>
      </w:r>
      <w:r>
        <w:rPr>
          <w:rFonts w:hint="eastAsia" w:ascii="仿宋_GB2312" w:hAnsi="Times New Roman" w:eastAsia="仿宋_GB2312" w:cs="Times New Roman"/>
          <w:color w:val="auto"/>
          <w:sz w:val="24"/>
          <w:szCs w:val="20"/>
        </w:rPr>
        <w:t>、</w:t>
      </w:r>
      <w:r>
        <w:rPr>
          <w:rFonts w:ascii="仿宋_GB2312" w:hAnsi="Times New Roman" w:eastAsia="仿宋_GB2312" w:cs="Times New Roman"/>
          <w:color w:val="auto"/>
          <w:sz w:val="24"/>
          <w:szCs w:val="20"/>
        </w:rPr>
        <w:t>现场</w:t>
      </w:r>
      <w:r>
        <w:rPr>
          <w:rFonts w:hint="eastAsia" w:ascii="仿宋_GB2312" w:hAnsi="Times New Roman" w:eastAsia="仿宋_GB2312" w:cs="Times New Roman"/>
          <w:color w:val="auto"/>
          <w:sz w:val="24"/>
          <w:szCs w:val="20"/>
        </w:rPr>
        <w:t>查勘、风险识别、风险分析、风险评价和风险应对等</w:t>
      </w:r>
      <w:r>
        <w:rPr>
          <w:rFonts w:ascii="仿宋_GB2312" w:hAnsi="Times New Roman" w:eastAsia="仿宋_GB2312" w:cs="Times New Roman"/>
          <w:color w:val="auto"/>
          <w:sz w:val="24"/>
          <w:szCs w:val="20"/>
        </w:rPr>
        <w:t>内容。</w:t>
      </w:r>
    </w:p>
    <w:p>
      <w:pPr>
        <w:pStyle w:val="3"/>
        <w:ind w:firstLine="0" w:firstLineChars="0"/>
        <w:rPr>
          <w:rFonts w:cs="Times New Roman"/>
          <w:color w:val="auto"/>
          <w:sz w:val="24"/>
          <w:szCs w:val="24"/>
        </w:rPr>
      </w:pPr>
      <w:bookmarkStart w:id="38" w:name="_Toc30167475"/>
      <w:bookmarkStart w:id="39" w:name="_Toc30167579"/>
      <w:r>
        <w:rPr>
          <w:rFonts w:hint="eastAsia" w:cs="Times New Roman"/>
          <w:color w:val="auto"/>
          <w:sz w:val="24"/>
          <w:szCs w:val="24"/>
        </w:rPr>
        <w:t>4.2</w:t>
      </w:r>
      <w:r>
        <w:rPr>
          <w:rFonts w:cs="Times New Roman"/>
          <w:color w:val="auto"/>
          <w:sz w:val="24"/>
          <w:szCs w:val="24"/>
        </w:rPr>
        <w:t xml:space="preserve">  </w:t>
      </w:r>
      <w:r>
        <w:rPr>
          <w:rFonts w:hint="eastAsia" w:cs="Times New Roman"/>
          <w:color w:val="auto"/>
          <w:sz w:val="24"/>
          <w:szCs w:val="24"/>
        </w:rPr>
        <w:t>评估</w:t>
      </w:r>
      <w:r>
        <w:rPr>
          <w:rFonts w:cs="Times New Roman"/>
          <w:color w:val="auto"/>
          <w:sz w:val="24"/>
          <w:szCs w:val="24"/>
        </w:rPr>
        <w:t>小组</w:t>
      </w:r>
      <w:bookmarkEnd w:id="38"/>
      <w:bookmarkEnd w:id="39"/>
    </w:p>
    <w:p>
      <w:pPr>
        <w:spacing w:before="156" w:beforeLines="50" w:line="360" w:lineRule="auto"/>
        <w:ind w:firstLine="240" w:firstLineChars="100"/>
        <w:rPr>
          <w:rFonts w:ascii="Times New Roman" w:hAnsi="Times New Roman" w:cs="Times New Roman"/>
          <w:color w:val="auto"/>
          <w:sz w:val="24"/>
          <w:szCs w:val="24"/>
        </w:rPr>
      </w:pPr>
      <w:r>
        <w:rPr>
          <w:rFonts w:ascii="Times New Roman" w:hAnsi="Times New Roman" w:cs="Times New Roman"/>
          <w:b/>
          <w:color w:val="auto"/>
          <w:sz w:val="24"/>
          <w:szCs w:val="24"/>
        </w:rPr>
        <w:t>4.2.1</w:t>
      </w:r>
      <w:r>
        <w:rPr>
          <w:rFonts w:ascii="Times New Roman" w:hAnsi="Times New Roman" w:cs="Times New Roman"/>
          <w:color w:val="auto"/>
          <w:sz w:val="24"/>
          <w:szCs w:val="24"/>
        </w:rPr>
        <w:t xml:space="preserve"> </w:t>
      </w:r>
      <w:r>
        <w:rPr>
          <w:rFonts w:ascii="Times New Roman" w:hAnsi="Times New Roman" w:eastAsia="宋体" w:cs="Times New Roman"/>
          <w:color w:val="auto"/>
          <w:sz w:val="24"/>
        </w:rPr>
        <w:t xml:space="preserve"> </w:t>
      </w:r>
      <w:r>
        <w:rPr>
          <w:rFonts w:ascii="Times New Roman" w:hAnsi="Times New Roman" w:eastAsia="宋体" w:cs="Times New Roman"/>
          <w:color w:val="auto"/>
          <w:sz w:val="24"/>
          <w:szCs w:val="24"/>
        </w:rPr>
        <w:t>承担</w:t>
      </w:r>
      <w:r>
        <w:rPr>
          <w:rFonts w:hint="eastAsia" w:ascii="Times New Roman" w:hAnsi="Times New Roman" w:eastAsia="宋体" w:cs="Times New Roman"/>
          <w:color w:val="auto"/>
          <w:sz w:val="24"/>
          <w:szCs w:val="24"/>
        </w:rPr>
        <w:t>城市道路隧道运营</w:t>
      </w:r>
      <w:r>
        <w:rPr>
          <w:rFonts w:ascii="Times New Roman" w:hAnsi="Times New Roman" w:eastAsia="宋体" w:cs="Times New Roman"/>
          <w:color w:val="auto"/>
          <w:sz w:val="24"/>
          <w:szCs w:val="24"/>
        </w:rPr>
        <w:t>安全风险评估工作的</w:t>
      </w:r>
      <w:r>
        <w:rPr>
          <w:rFonts w:hint="eastAsia" w:ascii="Times New Roman" w:hAnsi="Times New Roman" w:eastAsia="宋体" w:cs="Times New Roman"/>
          <w:color w:val="auto"/>
          <w:sz w:val="24"/>
          <w:szCs w:val="24"/>
        </w:rPr>
        <w:t>评估</w:t>
      </w:r>
      <w:r>
        <w:rPr>
          <w:rFonts w:ascii="Times New Roman" w:hAnsi="Times New Roman" w:eastAsia="宋体" w:cs="Times New Roman"/>
          <w:color w:val="auto"/>
          <w:sz w:val="24"/>
          <w:szCs w:val="24"/>
        </w:rPr>
        <w:t>单位</w:t>
      </w:r>
      <w:r>
        <w:rPr>
          <w:rFonts w:ascii="Times New Roman" w:hAnsi="Times New Roman" w:cs="Times New Roman"/>
          <w:color w:val="auto"/>
          <w:sz w:val="24"/>
          <w:szCs w:val="24"/>
        </w:rPr>
        <w:t>应</w:t>
      </w:r>
      <w:r>
        <w:rPr>
          <w:rFonts w:hint="eastAsia" w:ascii="Times New Roman" w:hAnsi="Times New Roman" w:cs="Times New Roman"/>
          <w:color w:val="auto"/>
          <w:sz w:val="24"/>
          <w:szCs w:val="24"/>
        </w:rPr>
        <w:t>符合</w:t>
      </w:r>
      <w:r>
        <w:rPr>
          <w:rFonts w:ascii="Times New Roman" w:hAnsi="Times New Roman" w:cs="Times New Roman"/>
          <w:color w:val="auto"/>
          <w:sz w:val="24"/>
          <w:szCs w:val="24"/>
        </w:rPr>
        <w:t>下列要求：</w:t>
      </w:r>
    </w:p>
    <w:p>
      <w:pPr>
        <w:spacing w:line="360" w:lineRule="auto"/>
        <w:ind w:firstLine="480" w:firstLineChars="200"/>
        <w:rPr>
          <w:rFonts w:ascii="Times New Roman" w:hAnsi="Times New Roman" w:cs="Times New Roman"/>
          <w:color w:val="auto"/>
          <w:sz w:val="24"/>
          <w:szCs w:val="24"/>
        </w:rPr>
      </w:pPr>
      <w:r>
        <w:rPr>
          <w:rFonts w:hint="eastAsia" w:ascii="Times New Roman" w:hAnsi="Times New Roman" w:cs="Times New Roman"/>
          <w:color w:val="auto"/>
          <w:sz w:val="24"/>
          <w:szCs w:val="24"/>
        </w:rPr>
        <w:t>1  具有</w:t>
      </w:r>
      <w:r>
        <w:rPr>
          <w:rFonts w:ascii="Times New Roman" w:hAnsi="Times New Roman" w:cs="Times New Roman"/>
          <w:color w:val="auto"/>
          <w:sz w:val="24"/>
          <w:szCs w:val="24"/>
        </w:rPr>
        <w:t>法人资格。</w:t>
      </w:r>
    </w:p>
    <w:p>
      <w:pPr>
        <w:spacing w:line="360" w:lineRule="auto"/>
        <w:ind w:firstLine="480" w:firstLineChars="200"/>
        <w:rPr>
          <w:rFonts w:ascii="Times New Roman" w:hAnsi="Times New Roman" w:cs="Times New Roman"/>
          <w:color w:val="auto"/>
          <w:sz w:val="24"/>
          <w:szCs w:val="24"/>
        </w:rPr>
      </w:pPr>
      <w:r>
        <w:rPr>
          <w:rFonts w:hint="eastAsia" w:ascii="Times New Roman" w:hAnsi="Times New Roman" w:cs="Times New Roman"/>
          <w:color w:val="auto"/>
          <w:sz w:val="24"/>
          <w:szCs w:val="24"/>
        </w:rPr>
        <w:t>2  具备</w:t>
      </w:r>
      <w:r>
        <w:rPr>
          <w:rFonts w:ascii="Times New Roman" w:hAnsi="Times New Roman" w:cs="Times New Roman"/>
          <w:color w:val="auto"/>
          <w:sz w:val="24"/>
          <w:szCs w:val="24"/>
        </w:rPr>
        <w:t>相应专业人员和良好资信。</w:t>
      </w:r>
    </w:p>
    <w:p>
      <w:pPr>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 xml:space="preserve">3  </w:t>
      </w:r>
      <w:r>
        <w:rPr>
          <w:rFonts w:hint="eastAsia" w:ascii="Times New Roman" w:hAnsi="Times New Roman" w:cs="Times New Roman"/>
          <w:color w:val="auto"/>
          <w:sz w:val="24"/>
          <w:szCs w:val="24"/>
        </w:rPr>
        <w:t>具备检测、评估的相关经验和相应资质。</w:t>
      </w:r>
    </w:p>
    <w:p>
      <w:pPr>
        <w:spacing w:before="156" w:beforeLines="50" w:line="360" w:lineRule="auto"/>
        <w:ind w:firstLine="240" w:firstLineChars="100"/>
        <w:rPr>
          <w:rFonts w:ascii="Times New Roman" w:hAnsi="Times New Roman" w:eastAsia="宋体" w:cs="Times New Roman"/>
          <w:color w:val="auto"/>
          <w:sz w:val="24"/>
        </w:rPr>
      </w:pPr>
      <w:r>
        <w:rPr>
          <w:rFonts w:ascii="Times New Roman" w:hAnsi="Times New Roman" w:cs="Times New Roman"/>
          <w:b/>
          <w:color w:val="auto"/>
          <w:sz w:val="24"/>
          <w:szCs w:val="24"/>
        </w:rPr>
        <w:t>4.2.2</w:t>
      </w:r>
      <w:r>
        <w:rPr>
          <w:rFonts w:ascii="Times New Roman" w:hAnsi="Times New Roman" w:cs="Times New Roman"/>
          <w:color w:val="auto"/>
          <w:sz w:val="24"/>
          <w:szCs w:val="24"/>
        </w:rPr>
        <w:t xml:space="preserve"> </w:t>
      </w:r>
      <w:r>
        <w:rPr>
          <w:rFonts w:ascii="Times New Roman" w:hAnsi="Times New Roman" w:eastAsia="宋体" w:cs="Times New Roman"/>
          <w:color w:val="auto"/>
          <w:sz w:val="24"/>
        </w:rPr>
        <w:t xml:space="preserve"> </w:t>
      </w:r>
      <w:r>
        <w:rPr>
          <w:rFonts w:hint="eastAsia" w:ascii="Times New Roman" w:hAnsi="Times New Roman" w:eastAsia="宋体" w:cs="Times New Roman"/>
          <w:color w:val="auto"/>
          <w:sz w:val="24"/>
        </w:rPr>
        <w:t>评估小组应符合</w:t>
      </w:r>
      <w:r>
        <w:rPr>
          <w:rFonts w:ascii="Times New Roman" w:hAnsi="Times New Roman" w:eastAsia="宋体" w:cs="Times New Roman"/>
          <w:color w:val="auto"/>
          <w:sz w:val="24"/>
        </w:rPr>
        <w:t>下列要求：</w:t>
      </w:r>
    </w:p>
    <w:p>
      <w:pPr>
        <w:spacing w:line="360" w:lineRule="auto"/>
        <w:ind w:firstLine="600" w:firstLineChars="250"/>
        <w:rPr>
          <w:rFonts w:ascii="Times New Roman" w:hAnsi="Times New Roman" w:cs="Times New Roman"/>
          <w:color w:val="auto"/>
          <w:sz w:val="24"/>
          <w:szCs w:val="24"/>
        </w:rPr>
      </w:pPr>
      <w:r>
        <w:rPr>
          <w:rFonts w:hint="eastAsia" w:ascii="Times New Roman" w:hAnsi="Times New Roman" w:cs="Times New Roman"/>
          <w:color w:val="auto"/>
          <w:sz w:val="24"/>
          <w:szCs w:val="24"/>
        </w:rPr>
        <w:t xml:space="preserve">1  </w:t>
      </w:r>
      <w:r>
        <w:rPr>
          <w:rFonts w:hint="eastAsia" w:ascii="Times New Roman" w:hAnsi="Times New Roman" w:eastAsia="宋体" w:cs="Times New Roman"/>
          <w:color w:val="auto"/>
          <w:sz w:val="24"/>
        </w:rPr>
        <w:t>评估小组</w:t>
      </w:r>
      <w:r>
        <w:rPr>
          <w:rFonts w:ascii="Times New Roman" w:hAnsi="Times New Roman" w:eastAsia="宋体" w:cs="Times New Roman"/>
          <w:color w:val="auto"/>
          <w:sz w:val="24"/>
        </w:rPr>
        <w:t>应由</w:t>
      </w:r>
      <w:r>
        <w:rPr>
          <w:rFonts w:hint="eastAsia" w:ascii="Times New Roman" w:hAnsi="Times New Roman" w:eastAsia="宋体" w:cs="Times New Roman"/>
          <w:color w:val="auto"/>
          <w:sz w:val="24"/>
          <w:szCs w:val="24"/>
        </w:rPr>
        <w:t>评估单位</w:t>
      </w:r>
      <w:r>
        <w:rPr>
          <w:rFonts w:ascii="Times New Roman" w:hAnsi="Times New Roman" w:eastAsia="宋体" w:cs="Times New Roman"/>
          <w:color w:val="auto"/>
          <w:sz w:val="24"/>
          <w:szCs w:val="24"/>
        </w:rPr>
        <w:t>组建</w:t>
      </w:r>
      <w:r>
        <w:rPr>
          <w:rFonts w:ascii="Times New Roman" w:hAnsi="Times New Roman" w:cs="Times New Roman"/>
          <w:color w:val="auto"/>
          <w:sz w:val="24"/>
          <w:szCs w:val="24"/>
        </w:rPr>
        <w:t>。</w:t>
      </w:r>
    </w:p>
    <w:p>
      <w:pPr>
        <w:spacing w:line="360" w:lineRule="auto"/>
        <w:ind w:firstLine="600" w:firstLineChars="250"/>
        <w:rPr>
          <w:rFonts w:ascii="Times New Roman" w:hAnsi="Times New Roman" w:cs="Times New Roman"/>
          <w:color w:val="auto"/>
          <w:sz w:val="24"/>
          <w:szCs w:val="24"/>
        </w:rPr>
      </w:pPr>
      <w:r>
        <w:rPr>
          <w:rFonts w:ascii="Times New Roman" w:hAnsi="Times New Roman" w:cs="Times New Roman"/>
          <w:color w:val="auto"/>
          <w:sz w:val="24"/>
          <w:szCs w:val="24"/>
        </w:rPr>
        <w:t>2</w:t>
      </w:r>
      <w:r>
        <w:rPr>
          <w:rFonts w:hint="eastAsia" w:ascii="Times New Roman" w:hAnsi="Times New Roman" w:cs="Times New Roman"/>
          <w:color w:val="auto"/>
          <w:sz w:val="24"/>
          <w:szCs w:val="24"/>
        </w:rPr>
        <w:t xml:space="preserve">  </w:t>
      </w:r>
      <w:r>
        <w:rPr>
          <w:rFonts w:hint="eastAsia" w:ascii="Times New Roman" w:hAnsi="Times New Roman" w:eastAsia="宋体" w:cs="Times New Roman"/>
          <w:color w:val="auto"/>
          <w:sz w:val="24"/>
        </w:rPr>
        <w:t>评估小组应由</w:t>
      </w:r>
      <w:r>
        <w:rPr>
          <w:rFonts w:ascii="Times New Roman" w:hAnsi="Times New Roman" w:cs="Times New Roman"/>
          <w:color w:val="auto"/>
          <w:sz w:val="24"/>
          <w:szCs w:val="24"/>
        </w:rPr>
        <w:t>具有</w:t>
      </w:r>
      <w:r>
        <w:rPr>
          <w:rFonts w:hint="eastAsia" w:ascii="Times New Roman" w:hAnsi="Times New Roman" w:cs="Times New Roman"/>
          <w:color w:val="auto"/>
          <w:sz w:val="24"/>
          <w:szCs w:val="24"/>
        </w:rPr>
        <w:t>从事</w:t>
      </w:r>
      <w:r>
        <w:rPr>
          <w:rFonts w:ascii="Times New Roman" w:hAnsi="Times New Roman" w:cs="Times New Roman"/>
          <w:color w:val="auto"/>
          <w:sz w:val="24"/>
          <w:szCs w:val="24"/>
        </w:rPr>
        <w:t>隧道</w:t>
      </w:r>
      <w:r>
        <w:rPr>
          <w:rFonts w:hint="eastAsia" w:ascii="Times New Roman" w:hAnsi="Times New Roman" w:cs="Times New Roman"/>
          <w:color w:val="auto"/>
          <w:sz w:val="24"/>
          <w:szCs w:val="24"/>
        </w:rPr>
        <w:t>土建</w:t>
      </w:r>
      <w:r>
        <w:rPr>
          <w:rFonts w:ascii="Times New Roman" w:hAnsi="Times New Roman" w:cs="Times New Roman"/>
          <w:color w:val="auto"/>
          <w:sz w:val="24"/>
          <w:szCs w:val="24"/>
        </w:rPr>
        <w:t>结构、通风</w:t>
      </w:r>
      <w:r>
        <w:rPr>
          <w:rFonts w:hint="eastAsia" w:ascii="Times New Roman" w:hAnsi="Times New Roman" w:cs="Times New Roman"/>
          <w:color w:val="auto"/>
          <w:sz w:val="24"/>
          <w:szCs w:val="24"/>
        </w:rPr>
        <w:t>、照明、消防、监控</w:t>
      </w:r>
      <w:r>
        <w:rPr>
          <w:rFonts w:ascii="Times New Roman" w:hAnsi="Times New Roman" w:cs="Times New Roman"/>
          <w:color w:val="auto"/>
          <w:sz w:val="24"/>
          <w:szCs w:val="24"/>
        </w:rPr>
        <w:t>等专业经验的人员组成，不宜少于7人。</w:t>
      </w:r>
    </w:p>
    <w:p>
      <w:pPr>
        <w:spacing w:line="360" w:lineRule="auto"/>
        <w:ind w:firstLine="600" w:firstLineChars="250"/>
        <w:rPr>
          <w:rFonts w:ascii="Times New Roman" w:hAnsi="Times New Roman" w:cs="Times New Roman"/>
          <w:color w:val="auto"/>
          <w:sz w:val="24"/>
          <w:szCs w:val="24"/>
        </w:rPr>
      </w:pPr>
      <w:r>
        <w:rPr>
          <w:rFonts w:ascii="Times New Roman" w:hAnsi="Times New Roman" w:cs="Times New Roman"/>
          <w:color w:val="auto"/>
          <w:sz w:val="24"/>
          <w:szCs w:val="24"/>
        </w:rPr>
        <w:t>3</w:t>
      </w:r>
      <w:r>
        <w:rPr>
          <w:rFonts w:hint="eastAsia" w:ascii="Times New Roman" w:hAnsi="Times New Roman" w:cs="Times New Roman"/>
          <w:color w:val="auto"/>
          <w:sz w:val="24"/>
          <w:szCs w:val="24"/>
        </w:rPr>
        <w:t xml:space="preserve">  评估</w:t>
      </w:r>
      <w:r>
        <w:rPr>
          <w:rFonts w:ascii="Times New Roman" w:hAnsi="Times New Roman" w:cs="Times New Roman"/>
          <w:color w:val="auto"/>
          <w:sz w:val="24"/>
          <w:szCs w:val="24"/>
        </w:rPr>
        <w:t>小组负责人</w:t>
      </w:r>
      <w:r>
        <w:rPr>
          <w:rFonts w:hint="eastAsia" w:ascii="Times New Roman" w:hAnsi="Times New Roman" w:cs="Times New Roman"/>
          <w:color w:val="auto"/>
          <w:sz w:val="24"/>
          <w:szCs w:val="24"/>
        </w:rPr>
        <w:t>应具有从事运营隧道技术</w:t>
      </w:r>
      <w:r>
        <w:rPr>
          <w:rFonts w:ascii="Times New Roman" w:hAnsi="Times New Roman" w:cs="Times New Roman"/>
          <w:color w:val="auto"/>
          <w:sz w:val="24"/>
          <w:szCs w:val="24"/>
        </w:rPr>
        <w:t>工作（</w:t>
      </w:r>
      <w:r>
        <w:rPr>
          <w:rFonts w:hint="eastAsia" w:ascii="Times New Roman" w:hAnsi="Times New Roman" w:cs="Times New Roman"/>
          <w:color w:val="auto"/>
          <w:sz w:val="24"/>
          <w:szCs w:val="24"/>
        </w:rPr>
        <w:t>设计、检测或科研）十五年以上的经验，且应具有正高级技术职称。</w:t>
      </w:r>
    </w:p>
    <w:p>
      <w:pPr>
        <w:spacing w:line="360" w:lineRule="auto"/>
        <w:ind w:firstLine="600" w:firstLineChars="250"/>
        <w:rPr>
          <w:rFonts w:ascii="Times New Roman" w:hAnsi="Times New Roman" w:cs="Times New Roman"/>
          <w:color w:val="auto"/>
          <w:sz w:val="24"/>
          <w:szCs w:val="24"/>
        </w:rPr>
      </w:pPr>
      <w:r>
        <w:rPr>
          <w:rFonts w:ascii="Times New Roman" w:hAnsi="Times New Roman" w:cs="Times New Roman"/>
          <w:color w:val="auto"/>
          <w:sz w:val="24"/>
          <w:szCs w:val="24"/>
        </w:rPr>
        <w:t>4</w:t>
      </w:r>
      <w:r>
        <w:rPr>
          <w:rFonts w:hint="eastAsia" w:ascii="Times New Roman" w:hAnsi="Times New Roman" w:cs="Times New Roman"/>
          <w:color w:val="auto"/>
          <w:sz w:val="24"/>
          <w:szCs w:val="24"/>
        </w:rPr>
        <w:t xml:space="preserve">  评估</w:t>
      </w:r>
      <w:r>
        <w:rPr>
          <w:rFonts w:hint="eastAsia" w:ascii="Times New Roman" w:hAnsi="Times New Roman" w:eastAsia="宋体" w:cs="Times New Roman"/>
          <w:color w:val="auto"/>
          <w:sz w:val="24"/>
        </w:rPr>
        <w:t>小组</w:t>
      </w:r>
      <w:r>
        <w:rPr>
          <w:rFonts w:hint="eastAsia" w:ascii="Times New Roman" w:hAnsi="Times New Roman" w:cs="Times New Roman"/>
          <w:color w:val="auto"/>
          <w:sz w:val="24"/>
          <w:szCs w:val="24"/>
        </w:rPr>
        <w:t>成员应具有从事运营隧道技术</w:t>
      </w:r>
      <w:r>
        <w:rPr>
          <w:rFonts w:ascii="Times New Roman" w:hAnsi="Times New Roman" w:cs="Times New Roman"/>
          <w:color w:val="auto"/>
          <w:sz w:val="24"/>
          <w:szCs w:val="24"/>
        </w:rPr>
        <w:t>工作（</w:t>
      </w:r>
      <w:r>
        <w:rPr>
          <w:rFonts w:hint="eastAsia" w:ascii="Times New Roman" w:hAnsi="Times New Roman" w:cs="Times New Roman"/>
          <w:color w:val="auto"/>
          <w:sz w:val="24"/>
          <w:szCs w:val="24"/>
        </w:rPr>
        <w:t>设计、检测或科研）七年以上的经验，且应具有高级及以上技术职称。</w:t>
      </w:r>
    </w:p>
    <w:p>
      <w:pPr>
        <w:pStyle w:val="3"/>
        <w:ind w:firstLine="0" w:firstLineChars="0"/>
        <w:rPr>
          <w:rFonts w:cs="Times New Roman"/>
          <w:color w:val="auto"/>
          <w:sz w:val="24"/>
          <w:szCs w:val="24"/>
        </w:rPr>
      </w:pPr>
      <w:bookmarkStart w:id="40" w:name="_Toc30167580"/>
      <w:bookmarkStart w:id="41" w:name="_Toc30167476"/>
      <w:r>
        <w:rPr>
          <w:rFonts w:hint="eastAsia" w:cs="Times New Roman"/>
          <w:color w:val="auto"/>
          <w:sz w:val="24"/>
          <w:szCs w:val="24"/>
        </w:rPr>
        <w:t>4.3</w:t>
      </w:r>
      <w:r>
        <w:rPr>
          <w:rFonts w:cs="Times New Roman"/>
          <w:color w:val="auto"/>
          <w:sz w:val="24"/>
          <w:szCs w:val="24"/>
        </w:rPr>
        <w:t xml:space="preserve"> </w:t>
      </w:r>
      <w:r>
        <w:rPr>
          <w:rFonts w:hint="eastAsia" w:cs="Times New Roman"/>
          <w:color w:val="auto"/>
          <w:sz w:val="24"/>
          <w:szCs w:val="24"/>
        </w:rPr>
        <w:t xml:space="preserve"> 前期准备</w:t>
      </w:r>
      <w:bookmarkEnd w:id="40"/>
      <w:bookmarkEnd w:id="41"/>
    </w:p>
    <w:p>
      <w:pPr>
        <w:spacing w:before="156" w:beforeLines="50" w:line="360" w:lineRule="auto"/>
        <w:ind w:firstLine="240" w:firstLineChars="100"/>
        <w:rPr>
          <w:rFonts w:ascii="Times New Roman" w:hAnsi="Times New Roman" w:eastAsia="宋体" w:cs="Times New Roman"/>
          <w:color w:val="auto"/>
          <w:sz w:val="24"/>
          <w:szCs w:val="24"/>
        </w:rPr>
      </w:pPr>
      <w:r>
        <w:rPr>
          <w:rFonts w:hint="eastAsia" w:ascii="Times New Roman" w:hAnsi="Times New Roman" w:cs="Times New Roman"/>
          <w:b/>
          <w:color w:val="auto"/>
          <w:sz w:val="24"/>
          <w:szCs w:val="24"/>
        </w:rPr>
        <w:t>4.3.1</w:t>
      </w:r>
      <w:r>
        <w:rPr>
          <w:rFonts w:hint="eastAsia" w:ascii="Times New Roman" w:hAnsi="Times New Roman" w:cs="Times New Roman"/>
          <w:color w:val="auto"/>
          <w:sz w:val="24"/>
          <w:szCs w:val="24"/>
        </w:rPr>
        <w:t xml:space="preserve">  </w:t>
      </w:r>
      <w:r>
        <w:rPr>
          <w:rFonts w:hint="eastAsia" w:ascii="Times New Roman" w:hAnsi="Times New Roman" w:eastAsia="宋体" w:cs="Times New Roman"/>
          <w:color w:val="auto"/>
          <w:sz w:val="24"/>
          <w:szCs w:val="24"/>
        </w:rPr>
        <w:t>隧道运营</w:t>
      </w:r>
      <w:r>
        <w:rPr>
          <w:rFonts w:ascii="Times New Roman" w:hAnsi="Times New Roman" w:eastAsia="宋体" w:cs="Times New Roman"/>
          <w:color w:val="auto"/>
          <w:sz w:val="24"/>
          <w:szCs w:val="24"/>
        </w:rPr>
        <w:t>安全风险</w:t>
      </w:r>
      <w:r>
        <w:rPr>
          <w:rFonts w:hint="eastAsia" w:ascii="Times New Roman" w:hAnsi="Times New Roman" w:eastAsia="宋体" w:cs="Times New Roman"/>
          <w:color w:val="auto"/>
          <w:sz w:val="24"/>
          <w:szCs w:val="24"/>
        </w:rPr>
        <w:t>评估应对评估</w:t>
      </w:r>
      <w:r>
        <w:rPr>
          <w:rFonts w:ascii="Times New Roman" w:hAnsi="Times New Roman" w:eastAsia="宋体" w:cs="Times New Roman"/>
          <w:color w:val="auto"/>
          <w:sz w:val="24"/>
          <w:szCs w:val="24"/>
        </w:rPr>
        <w:t>隧道</w:t>
      </w:r>
      <w:r>
        <w:rPr>
          <w:rFonts w:hint="eastAsia" w:ascii="Times New Roman" w:hAnsi="Times New Roman" w:eastAsia="宋体" w:cs="Times New Roman"/>
          <w:color w:val="auto"/>
          <w:sz w:val="24"/>
          <w:szCs w:val="24"/>
        </w:rPr>
        <w:t>的勘察</w:t>
      </w:r>
      <w:r>
        <w:rPr>
          <w:rFonts w:ascii="Times New Roman" w:hAnsi="Times New Roman" w:eastAsia="宋体" w:cs="Times New Roman"/>
          <w:color w:val="auto"/>
          <w:sz w:val="24"/>
          <w:szCs w:val="24"/>
        </w:rPr>
        <w:t>设计、</w:t>
      </w:r>
      <w:r>
        <w:rPr>
          <w:rFonts w:hint="eastAsia" w:ascii="Times New Roman" w:hAnsi="Times New Roman" w:eastAsia="宋体" w:cs="Times New Roman"/>
          <w:color w:val="auto"/>
          <w:sz w:val="24"/>
          <w:szCs w:val="24"/>
        </w:rPr>
        <w:t>日常养护</w:t>
      </w:r>
      <w:r>
        <w:rPr>
          <w:rFonts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rPr>
        <w:t>运营</w:t>
      </w:r>
      <w:r>
        <w:rPr>
          <w:rFonts w:ascii="Times New Roman" w:hAnsi="Times New Roman" w:eastAsia="宋体" w:cs="Times New Roman"/>
          <w:color w:val="auto"/>
          <w:sz w:val="24"/>
          <w:szCs w:val="24"/>
        </w:rPr>
        <w:t>管理</w:t>
      </w:r>
      <w:r>
        <w:rPr>
          <w:rFonts w:hint="eastAsia" w:ascii="Times New Roman" w:hAnsi="Times New Roman" w:eastAsia="宋体" w:cs="Times New Roman"/>
          <w:color w:val="auto"/>
          <w:sz w:val="24"/>
          <w:szCs w:val="24"/>
        </w:rPr>
        <w:t>等资料</w:t>
      </w:r>
      <w:r>
        <w:rPr>
          <w:rFonts w:ascii="Times New Roman" w:hAnsi="Times New Roman" w:eastAsia="宋体" w:cs="Times New Roman"/>
          <w:color w:val="auto"/>
          <w:sz w:val="24"/>
          <w:szCs w:val="24"/>
        </w:rPr>
        <w:t>进行收集</w:t>
      </w:r>
      <w:r>
        <w:rPr>
          <w:rFonts w:hint="eastAsia" w:ascii="Times New Roman" w:hAnsi="Times New Roman" w:eastAsia="宋体" w:cs="Times New Roman"/>
          <w:color w:val="auto"/>
          <w:sz w:val="24"/>
          <w:szCs w:val="24"/>
        </w:rPr>
        <w:t>。</w:t>
      </w:r>
    </w:p>
    <w:p>
      <w:pPr>
        <w:spacing w:before="156" w:beforeLines="50" w:line="360" w:lineRule="auto"/>
        <w:rPr>
          <w:rFonts w:ascii="仿宋_GB2312" w:hAnsi="Times New Roman" w:eastAsia="仿宋_GB2312" w:cs="Times New Roman"/>
          <w:b/>
          <w:color w:val="auto"/>
          <w:sz w:val="24"/>
          <w:szCs w:val="20"/>
        </w:rPr>
      </w:pPr>
      <w:r>
        <w:rPr>
          <w:rFonts w:hint="eastAsia" w:ascii="仿宋_GB2312" w:hAnsi="Times New Roman" w:eastAsia="仿宋_GB2312" w:cs="Times New Roman"/>
          <w:b/>
          <w:color w:val="auto"/>
          <w:sz w:val="24"/>
          <w:szCs w:val="20"/>
        </w:rPr>
        <w:t>条文说明</w:t>
      </w:r>
    </w:p>
    <w:p>
      <w:pPr>
        <w:spacing w:line="360" w:lineRule="auto"/>
        <w:ind w:firstLine="480" w:firstLineChars="200"/>
        <w:rPr>
          <w:rFonts w:ascii="仿宋_GB2312" w:hAnsi="Times New Roman" w:eastAsia="仿宋_GB2312" w:cs="Times New Roman"/>
          <w:color w:val="auto"/>
          <w:sz w:val="24"/>
          <w:szCs w:val="20"/>
        </w:rPr>
      </w:pPr>
      <w:r>
        <w:rPr>
          <w:rFonts w:hint="eastAsia" w:ascii="仿宋_GB2312" w:hAnsi="Times New Roman" w:eastAsia="仿宋_GB2312" w:cs="Times New Roman"/>
          <w:color w:val="auto"/>
          <w:sz w:val="24"/>
          <w:szCs w:val="20"/>
        </w:rPr>
        <w:t>进行隧道运营安全风险评估时</w:t>
      </w:r>
      <w:r>
        <w:rPr>
          <w:rFonts w:ascii="仿宋_GB2312" w:hAnsi="Times New Roman" w:eastAsia="仿宋_GB2312" w:cs="Times New Roman"/>
          <w:color w:val="auto"/>
          <w:sz w:val="24"/>
          <w:szCs w:val="20"/>
        </w:rPr>
        <w:t>要掌握</w:t>
      </w:r>
      <w:r>
        <w:rPr>
          <w:rFonts w:hint="eastAsia" w:ascii="仿宋_GB2312" w:hAnsi="Times New Roman" w:eastAsia="仿宋_GB2312" w:cs="Times New Roman"/>
          <w:color w:val="auto"/>
          <w:sz w:val="24"/>
          <w:szCs w:val="20"/>
        </w:rPr>
        <w:t>评估</w:t>
      </w:r>
      <w:r>
        <w:rPr>
          <w:rFonts w:ascii="仿宋_GB2312" w:hAnsi="Times New Roman" w:eastAsia="仿宋_GB2312" w:cs="Times New Roman"/>
          <w:color w:val="auto"/>
          <w:sz w:val="24"/>
          <w:szCs w:val="20"/>
        </w:rPr>
        <w:t>隧道相关的</w:t>
      </w:r>
      <w:r>
        <w:rPr>
          <w:rFonts w:hint="eastAsia" w:ascii="仿宋_GB2312" w:hAnsi="Times New Roman" w:eastAsia="仿宋_GB2312" w:cs="Times New Roman"/>
          <w:color w:val="auto"/>
          <w:sz w:val="24"/>
          <w:szCs w:val="20"/>
        </w:rPr>
        <w:t>和</w:t>
      </w:r>
      <w:r>
        <w:rPr>
          <w:rFonts w:ascii="仿宋_GB2312" w:hAnsi="Times New Roman" w:eastAsia="仿宋_GB2312" w:cs="Times New Roman"/>
          <w:color w:val="auto"/>
          <w:sz w:val="24"/>
          <w:szCs w:val="20"/>
        </w:rPr>
        <w:t>最新的</w:t>
      </w:r>
      <w:r>
        <w:rPr>
          <w:rFonts w:hint="eastAsia" w:ascii="仿宋_GB2312" w:hAnsi="Times New Roman" w:eastAsia="仿宋_GB2312" w:cs="Times New Roman"/>
          <w:color w:val="auto"/>
          <w:sz w:val="24"/>
          <w:szCs w:val="20"/>
        </w:rPr>
        <w:t>信息，</w:t>
      </w:r>
      <w:r>
        <w:rPr>
          <w:rFonts w:ascii="仿宋_GB2312" w:hAnsi="Times New Roman" w:eastAsia="仿宋_GB2312" w:cs="Times New Roman"/>
          <w:color w:val="auto"/>
          <w:sz w:val="24"/>
          <w:szCs w:val="20"/>
        </w:rPr>
        <w:t>必要时，需要包括</w:t>
      </w:r>
      <w:r>
        <w:rPr>
          <w:rFonts w:hint="eastAsia" w:ascii="仿宋_GB2312" w:hAnsi="Times New Roman" w:eastAsia="仿宋_GB2312" w:cs="Times New Roman"/>
          <w:color w:val="auto"/>
          <w:sz w:val="24"/>
          <w:szCs w:val="20"/>
        </w:rPr>
        <w:t>适用</w:t>
      </w:r>
      <w:r>
        <w:rPr>
          <w:rFonts w:ascii="仿宋_GB2312" w:hAnsi="Times New Roman" w:eastAsia="仿宋_GB2312" w:cs="Times New Roman"/>
          <w:color w:val="auto"/>
          <w:sz w:val="24"/>
          <w:szCs w:val="20"/>
        </w:rPr>
        <w:t>的背景信息。</w:t>
      </w:r>
    </w:p>
    <w:p>
      <w:pPr>
        <w:spacing w:before="156" w:beforeLines="50" w:line="360" w:lineRule="auto"/>
        <w:ind w:firstLine="240" w:firstLineChars="100"/>
        <w:rPr>
          <w:rFonts w:ascii="Times New Roman" w:hAnsi="Times New Roman" w:cs="Times New Roman"/>
          <w:b/>
          <w:color w:val="auto"/>
          <w:sz w:val="24"/>
          <w:szCs w:val="24"/>
        </w:rPr>
      </w:pPr>
      <w:r>
        <w:rPr>
          <w:rFonts w:ascii="Times New Roman" w:hAnsi="Times New Roman" w:cs="Times New Roman"/>
          <w:b/>
          <w:color w:val="auto"/>
          <w:sz w:val="24"/>
          <w:szCs w:val="24"/>
        </w:rPr>
        <w:t>4.3.2</w:t>
      </w:r>
      <w:r>
        <w:rPr>
          <w:rFonts w:ascii="Times New Roman" w:hAnsi="Times New Roman" w:cs="Times New Roman"/>
          <w:color w:val="auto"/>
          <w:sz w:val="24"/>
          <w:szCs w:val="24"/>
        </w:rPr>
        <w:t xml:space="preserve">  </w:t>
      </w:r>
      <w:r>
        <w:rPr>
          <w:rFonts w:hint="eastAsia" w:ascii="Times New Roman" w:hAnsi="Times New Roman" w:eastAsia="宋体" w:cs="Times New Roman"/>
          <w:color w:val="auto"/>
          <w:sz w:val="24"/>
          <w:szCs w:val="24"/>
        </w:rPr>
        <w:t>隧道运营</w:t>
      </w:r>
      <w:r>
        <w:rPr>
          <w:rFonts w:ascii="Times New Roman" w:hAnsi="Times New Roman" w:eastAsia="宋体" w:cs="Times New Roman"/>
          <w:color w:val="auto"/>
          <w:sz w:val="24"/>
          <w:szCs w:val="24"/>
        </w:rPr>
        <w:t>安全风险</w:t>
      </w:r>
      <w:r>
        <w:rPr>
          <w:rFonts w:hint="eastAsia" w:ascii="Times New Roman" w:hAnsi="Times New Roman" w:eastAsia="宋体" w:cs="Times New Roman"/>
          <w:color w:val="auto"/>
          <w:sz w:val="24"/>
          <w:szCs w:val="24"/>
        </w:rPr>
        <w:t>评估的勘察</w:t>
      </w:r>
      <w:r>
        <w:rPr>
          <w:rFonts w:ascii="Times New Roman" w:hAnsi="Times New Roman" w:eastAsia="宋体" w:cs="Times New Roman"/>
          <w:color w:val="auto"/>
          <w:sz w:val="24"/>
          <w:szCs w:val="24"/>
        </w:rPr>
        <w:t>设计</w:t>
      </w:r>
      <w:r>
        <w:rPr>
          <w:rFonts w:hint="eastAsia" w:ascii="Times New Roman" w:hAnsi="Times New Roman" w:eastAsia="宋体" w:cs="Times New Roman"/>
          <w:color w:val="auto"/>
          <w:sz w:val="24"/>
          <w:szCs w:val="24"/>
        </w:rPr>
        <w:t>资料收集</w:t>
      </w:r>
      <w:r>
        <w:rPr>
          <w:rFonts w:ascii="Times New Roman" w:hAnsi="Times New Roman" w:eastAsia="宋体" w:cs="Times New Roman"/>
          <w:color w:val="auto"/>
          <w:sz w:val="24"/>
          <w:szCs w:val="24"/>
        </w:rPr>
        <w:t>应包括下列内容：</w:t>
      </w:r>
    </w:p>
    <w:p>
      <w:pPr>
        <w:spacing w:line="360" w:lineRule="auto"/>
        <w:ind w:firstLine="600" w:firstLineChars="250"/>
        <w:rPr>
          <w:rFonts w:ascii="Times New Roman" w:hAnsi="Times New Roman" w:eastAsia="宋体" w:cs="Times New Roman"/>
          <w:color w:val="auto"/>
          <w:sz w:val="24"/>
        </w:rPr>
      </w:pPr>
      <w:r>
        <w:rPr>
          <w:rFonts w:hint="eastAsia" w:ascii="Times New Roman" w:hAnsi="Times New Roman" w:eastAsia="宋体" w:cs="Times New Roman"/>
          <w:color w:val="auto"/>
          <w:sz w:val="24"/>
        </w:rPr>
        <w:t>1  隧道设计</w:t>
      </w:r>
      <w:r>
        <w:rPr>
          <w:rFonts w:ascii="Times New Roman" w:hAnsi="Times New Roman" w:eastAsia="宋体" w:cs="Times New Roman"/>
          <w:color w:val="auto"/>
          <w:sz w:val="24"/>
        </w:rPr>
        <w:t>文件</w:t>
      </w:r>
      <w:r>
        <w:rPr>
          <w:rFonts w:hint="eastAsia" w:ascii="Times New Roman" w:hAnsi="Times New Roman" w:eastAsia="宋体" w:cs="Times New Roman"/>
          <w:color w:val="auto"/>
          <w:sz w:val="24"/>
        </w:rPr>
        <w:t>。</w:t>
      </w:r>
    </w:p>
    <w:p>
      <w:pPr>
        <w:spacing w:line="360" w:lineRule="auto"/>
        <w:ind w:firstLine="600" w:firstLineChars="250"/>
        <w:rPr>
          <w:rFonts w:ascii="Times New Roman" w:hAnsi="Times New Roman" w:eastAsia="宋体" w:cs="Times New Roman"/>
          <w:color w:val="auto"/>
          <w:sz w:val="24"/>
        </w:rPr>
      </w:pPr>
      <w:r>
        <w:rPr>
          <w:rFonts w:ascii="Times New Roman" w:hAnsi="Times New Roman" w:eastAsia="宋体" w:cs="Times New Roman"/>
          <w:color w:val="auto"/>
          <w:sz w:val="24"/>
        </w:rPr>
        <w:t xml:space="preserve">2  </w:t>
      </w:r>
      <w:r>
        <w:rPr>
          <w:rFonts w:hint="eastAsia" w:ascii="Times New Roman" w:hAnsi="Times New Roman" w:eastAsia="宋体" w:cs="Times New Roman"/>
          <w:color w:val="auto"/>
          <w:sz w:val="24"/>
        </w:rPr>
        <w:t>隧道交工/竣工验收</w:t>
      </w:r>
      <w:r>
        <w:rPr>
          <w:rFonts w:ascii="Times New Roman" w:hAnsi="Times New Roman" w:eastAsia="宋体" w:cs="Times New Roman"/>
          <w:color w:val="auto"/>
          <w:sz w:val="24"/>
        </w:rPr>
        <w:t>的相关资料</w:t>
      </w:r>
      <w:r>
        <w:rPr>
          <w:rFonts w:hint="eastAsia" w:ascii="Times New Roman" w:hAnsi="Times New Roman" w:eastAsia="宋体" w:cs="Times New Roman"/>
          <w:color w:val="auto"/>
          <w:sz w:val="24"/>
        </w:rPr>
        <w:t>。</w:t>
      </w:r>
    </w:p>
    <w:p>
      <w:pPr>
        <w:spacing w:line="360" w:lineRule="auto"/>
        <w:ind w:firstLine="600" w:firstLineChars="250"/>
        <w:rPr>
          <w:rFonts w:ascii="Times New Roman" w:hAnsi="Times New Roman" w:cs="Times New Roman"/>
          <w:color w:val="auto"/>
          <w:sz w:val="24"/>
          <w:szCs w:val="24"/>
        </w:rPr>
      </w:pPr>
      <w:r>
        <w:rPr>
          <w:rFonts w:ascii="Times New Roman" w:hAnsi="Times New Roman" w:eastAsia="宋体" w:cs="Times New Roman"/>
          <w:color w:val="auto"/>
          <w:sz w:val="24"/>
        </w:rPr>
        <w:t>3</w:t>
      </w:r>
      <w:r>
        <w:rPr>
          <w:rFonts w:ascii="Times New Roman" w:hAnsi="Times New Roman" w:cs="Times New Roman"/>
          <w:color w:val="auto"/>
          <w:sz w:val="24"/>
          <w:szCs w:val="24"/>
        </w:rPr>
        <w:t xml:space="preserve">  </w:t>
      </w:r>
      <w:r>
        <w:rPr>
          <w:rFonts w:hint="eastAsia" w:ascii="Times New Roman" w:hAnsi="Times New Roman" w:cs="Times New Roman"/>
          <w:color w:val="auto"/>
          <w:sz w:val="24"/>
          <w:szCs w:val="24"/>
        </w:rPr>
        <w:t>其他</w:t>
      </w:r>
      <w:r>
        <w:rPr>
          <w:rFonts w:ascii="Times New Roman" w:hAnsi="Times New Roman" w:cs="Times New Roman"/>
          <w:color w:val="auto"/>
          <w:sz w:val="24"/>
          <w:szCs w:val="24"/>
        </w:rPr>
        <w:t>相关的</w:t>
      </w:r>
      <w:r>
        <w:rPr>
          <w:rFonts w:hint="eastAsia" w:ascii="Times New Roman" w:hAnsi="Times New Roman" w:eastAsia="宋体" w:cs="Times New Roman"/>
          <w:color w:val="auto"/>
          <w:sz w:val="24"/>
          <w:szCs w:val="24"/>
        </w:rPr>
        <w:t>勘察</w:t>
      </w:r>
      <w:r>
        <w:rPr>
          <w:rFonts w:ascii="Times New Roman" w:hAnsi="Times New Roman" w:eastAsia="宋体" w:cs="Times New Roman"/>
          <w:color w:val="auto"/>
          <w:sz w:val="24"/>
          <w:szCs w:val="24"/>
        </w:rPr>
        <w:t>设计</w:t>
      </w:r>
      <w:r>
        <w:rPr>
          <w:rFonts w:hint="eastAsia" w:ascii="Times New Roman" w:hAnsi="Times New Roman" w:eastAsia="宋体" w:cs="Times New Roman"/>
          <w:color w:val="auto"/>
          <w:sz w:val="24"/>
          <w:szCs w:val="24"/>
        </w:rPr>
        <w:t>资料。</w:t>
      </w:r>
    </w:p>
    <w:p>
      <w:pPr>
        <w:spacing w:before="156" w:beforeLines="50" w:line="360" w:lineRule="auto"/>
        <w:ind w:firstLine="240" w:firstLineChars="100"/>
        <w:rPr>
          <w:rFonts w:ascii="Times New Roman" w:hAnsi="Times New Roman" w:cs="Times New Roman"/>
          <w:b/>
          <w:color w:val="auto"/>
          <w:sz w:val="24"/>
          <w:szCs w:val="24"/>
        </w:rPr>
      </w:pPr>
      <w:r>
        <w:rPr>
          <w:rFonts w:ascii="Times New Roman" w:hAnsi="Times New Roman" w:cs="Times New Roman"/>
          <w:b/>
          <w:color w:val="auto"/>
          <w:sz w:val="24"/>
          <w:szCs w:val="24"/>
        </w:rPr>
        <w:t>4.3.3</w:t>
      </w:r>
      <w:r>
        <w:rPr>
          <w:rFonts w:ascii="Times New Roman" w:hAnsi="Times New Roman" w:cs="Times New Roman"/>
          <w:color w:val="auto"/>
          <w:sz w:val="24"/>
          <w:szCs w:val="24"/>
        </w:rPr>
        <w:t xml:space="preserve">  </w:t>
      </w:r>
      <w:r>
        <w:rPr>
          <w:rFonts w:hint="eastAsia" w:ascii="Times New Roman" w:hAnsi="Times New Roman" w:eastAsia="宋体" w:cs="Times New Roman"/>
          <w:color w:val="auto"/>
          <w:sz w:val="24"/>
          <w:szCs w:val="24"/>
        </w:rPr>
        <w:t>隧道运营</w:t>
      </w:r>
      <w:r>
        <w:rPr>
          <w:rFonts w:ascii="Times New Roman" w:hAnsi="Times New Roman" w:eastAsia="宋体" w:cs="Times New Roman"/>
          <w:color w:val="auto"/>
          <w:sz w:val="24"/>
          <w:szCs w:val="24"/>
        </w:rPr>
        <w:t>安全风险</w:t>
      </w:r>
      <w:r>
        <w:rPr>
          <w:rFonts w:hint="eastAsia" w:ascii="Times New Roman" w:hAnsi="Times New Roman" w:eastAsia="宋体" w:cs="Times New Roman"/>
          <w:color w:val="auto"/>
          <w:sz w:val="24"/>
          <w:szCs w:val="24"/>
        </w:rPr>
        <w:t>评估的运营资料收集</w:t>
      </w:r>
      <w:r>
        <w:rPr>
          <w:rFonts w:ascii="Times New Roman" w:hAnsi="Times New Roman" w:eastAsia="宋体" w:cs="Times New Roman"/>
          <w:color w:val="auto"/>
          <w:sz w:val="24"/>
          <w:szCs w:val="24"/>
        </w:rPr>
        <w:t>应包括下列内容：</w:t>
      </w:r>
    </w:p>
    <w:p>
      <w:pPr>
        <w:spacing w:line="360" w:lineRule="auto"/>
        <w:ind w:firstLine="600" w:firstLineChars="250"/>
        <w:rPr>
          <w:rFonts w:ascii="Times New Roman" w:hAnsi="Times New Roman" w:cs="Times New Roman"/>
          <w:color w:val="auto"/>
          <w:sz w:val="24"/>
          <w:szCs w:val="24"/>
        </w:rPr>
      </w:pPr>
      <w:r>
        <w:rPr>
          <w:rFonts w:ascii="Times New Roman" w:hAnsi="Times New Roman" w:cs="Times New Roman"/>
          <w:color w:val="auto"/>
          <w:sz w:val="24"/>
          <w:szCs w:val="24"/>
        </w:rPr>
        <w:t>1  隧道检测、监测资料</w:t>
      </w:r>
      <w:r>
        <w:rPr>
          <w:rFonts w:hint="eastAsia" w:ascii="Times New Roman" w:hAnsi="Times New Roman" w:cs="Times New Roman"/>
          <w:color w:val="auto"/>
          <w:sz w:val="24"/>
          <w:szCs w:val="24"/>
        </w:rPr>
        <w:t>。</w:t>
      </w:r>
    </w:p>
    <w:p>
      <w:pPr>
        <w:spacing w:line="360" w:lineRule="auto"/>
        <w:ind w:firstLine="600" w:firstLineChars="250"/>
        <w:rPr>
          <w:rFonts w:ascii="Times New Roman" w:hAnsi="Times New Roman" w:cs="Times New Roman"/>
          <w:color w:val="auto"/>
          <w:sz w:val="24"/>
          <w:szCs w:val="24"/>
        </w:rPr>
      </w:pPr>
      <w:r>
        <w:rPr>
          <w:rFonts w:ascii="Times New Roman" w:hAnsi="Times New Roman" w:cs="Times New Roman"/>
          <w:color w:val="auto"/>
          <w:sz w:val="24"/>
          <w:szCs w:val="24"/>
        </w:rPr>
        <w:t xml:space="preserve">2  </w:t>
      </w:r>
      <w:r>
        <w:rPr>
          <w:rFonts w:hint="eastAsia" w:ascii="Times New Roman" w:hAnsi="Times New Roman" w:cs="Times New Roman"/>
          <w:color w:val="auto"/>
          <w:sz w:val="24"/>
          <w:szCs w:val="24"/>
        </w:rPr>
        <w:t>隧道养护维修资料。</w:t>
      </w:r>
    </w:p>
    <w:p>
      <w:pPr>
        <w:spacing w:line="360" w:lineRule="auto"/>
        <w:ind w:firstLine="600" w:firstLineChars="250"/>
        <w:rPr>
          <w:rFonts w:ascii="Times New Roman" w:hAnsi="Times New Roman" w:cs="Times New Roman"/>
          <w:color w:val="auto"/>
          <w:sz w:val="24"/>
          <w:szCs w:val="24"/>
        </w:rPr>
      </w:pPr>
      <w:r>
        <w:rPr>
          <w:rFonts w:ascii="Times New Roman" w:hAnsi="Times New Roman" w:cs="Times New Roman"/>
          <w:color w:val="auto"/>
          <w:sz w:val="24"/>
          <w:szCs w:val="24"/>
        </w:rPr>
        <w:t>3  隧道</w:t>
      </w:r>
      <w:r>
        <w:rPr>
          <w:rFonts w:hint="eastAsia" w:ascii="Times New Roman" w:hAnsi="Times New Roman" w:cs="Times New Roman"/>
          <w:color w:val="auto"/>
          <w:sz w:val="24"/>
          <w:szCs w:val="24"/>
        </w:rPr>
        <w:t>管理模式、</w:t>
      </w:r>
      <w:r>
        <w:rPr>
          <w:rFonts w:ascii="Times New Roman" w:hAnsi="Times New Roman" w:cs="Times New Roman"/>
          <w:color w:val="auto"/>
          <w:sz w:val="24"/>
          <w:szCs w:val="24"/>
        </w:rPr>
        <w:t>应急管理等相关资料</w:t>
      </w:r>
      <w:r>
        <w:rPr>
          <w:rFonts w:hint="eastAsia" w:ascii="Times New Roman" w:hAnsi="Times New Roman" w:cs="Times New Roman"/>
          <w:color w:val="auto"/>
          <w:sz w:val="24"/>
          <w:szCs w:val="24"/>
        </w:rPr>
        <w:t>。</w:t>
      </w:r>
    </w:p>
    <w:p>
      <w:pPr>
        <w:spacing w:line="360" w:lineRule="auto"/>
        <w:ind w:firstLine="600" w:firstLineChars="250"/>
        <w:rPr>
          <w:rFonts w:ascii="Times New Roman" w:hAnsi="Times New Roman" w:cs="Times New Roman"/>
          <w:color w:val="auto"/>
          <w:sz w:val="24"/>
          <w:szCs w:val="24"/>
        </w:rPr>
      </w:pPr>
      <w:r>
        <w:rPr>
          <w:rFonts w:ascii="Times New Roman" w:hAnsi="Times New Roman" w:cs="Times New Roman"/>
          <w:color w:val="auto"/>
          <w:sz w:val="24"/>
          <w:szCs w:val="24"/>
        </w:rPr>
        <w:t xml:space="preserve">4  </w:t>
      </w:r>
      <w:r>
        <w:rPr>
          <w:rFonts w:hint="eastAsia" w:ascii="Times New Roman" w:hAnsi="Times New Roman" w:cs="Times New Roman"/>
          <w:color w:val="auto"/>
          <w:sz w:val="24"/>
          <w:szCs w:val="24"/>
        </w:rPr>
        <w:t>交通量相关资料。</w:t>
      </w:r>
    </w:p>
    <w:p>
      <w:pPr>
        <w:spacing w:line="360" w:lineRule="auto"/>
        <w:ind w:firstLine="600" w:firstLineChars="250"/>
        <w:rPr>
          <w:rFonts w:ascii="Times New Roman" w:hAnsi="Times New Roman" w:cs="Times New Roman"/>
          <w:color w:val="auto"/>
          <w:sz w:val="24"/>
          <w:szCs w:val="24"/>
        </w:rPr>
      </w:pPr>
      <w:r>
        <w:rPr>
          <w:rFonts w:ascii="Times New Roman" w:hAnsi="Times New Roman" w:cs="Times New Roman"/>
          <w:color w:val="auto"/>
          <w:sz w:val="24"/>
          <w:szCs w:val="24"/>
        </w:rPr>
        <w:t xml:space="preserve">5  </w:t>
      </w:r>
      <w:r>
        <w:rPr>
          <w:rFonts w:hint="eastAsia" w:ascii="Times New Roman" w:hAnsi="Times New Roman" w:cs="Times New Roman"/>
          <w:color w:val="auto"/>
          <w:sz w:val="24"/>
          <w:szCs w:val="24"/>
        </w:rPr>
        <w:t>运营安全事故等相关资料。</w:t>
      </w:r>
    </w:p>
    <w:p>
      <w:pPr>
        <w:spacing w:line="360" w:lineRule="auto"/>
        <w:ind w:firstLine="600" w:firstLineChars="250"/>
        <w:rPr>
          <w:rFonts w:ascii="Times New Roman" w:hAnsi="Times New Roman" w:eastAsia="宋体" w:cs="Times New Roman"/>
          <w:color w:val="auto"/>
          <w:sz w:val="24"/>
        </w:rPr>
      </w:pPr>
      <w:r>
        <w:rPr>
          <w:rFonts w:hint="eastAsia" w:ascii="Times New Roman" w:hAnsi="Times New Roman" w:cs="Times New Roman"/>
          <w:color w:val="auto"/>
          <w:sz w:val="24"/>
          <w:szCs w:val="24"/>
        </w:rPr>
        <w:t>6</w:t>
      </w:r>
      <w:r>
        <w:rPr>
          <w:rFonts w:ascii="Times New Roman" w:hAnsi="Times New Roman" w:cs="Times New Roman"/>
          <w:color w:val="auto"/>
          <w:sz w:val="24"/>
          <w:szCs w:val="24"/>
        </w:rPr>
        <w:t xml:space="preserve">  </w:t>
      </w:r>
      <w:r>
        <w:rPr>
          <w:rFonts w:hint="eastAsia" w:ascii="Times New Roman" w:hAnsi="Times New Roman" w:cs="Times New Roman"/>
          <w:color w:val="auto"/>
          <w:sz w:val="24"/>
          <w:szCs w:val="24"/>
        </w:rPr>
        <w:t>其他</w:t>
      </w:r>
      <w:r>
        <w:rPr>
          <w:rFonts w:ascii="Times New Roman" w:hAnsi="Times New Roman" w:cs="Times New Roman"/>
          <w:color w:val="auto"/>
          <w:sz w:val="24"/>
          <w:szCs w:val="24"/>
        </w:rPr>
        <w:t>相关的</w:t>
      </w:r>
      <w:r>
        <w:rPr>
          <w:rFonts w:hint="eastAsia" w:ascii="Times New Roman" w:hAnsi="Times New Roman" w:eastAsia="宋体" w:cs="Times New Roman"/>
          <w:color w:val="auto"/>
          <w:sz w:val="24"/>
          <w:szCs w:val="24"/>
        </w:rPr>
        <w:t>运营资料。</w:t>
      </w:r>
    </w:p>
    <w:p>
      <w:pPr>
        <w:pStyle w:val="3"/>
        <w:ind w:firstLine="0" w:firstLineChars="0"/>
        <w:rPr>
          <w:rFonts w:cs="Times New Roman"/>
          <w:color w:val="auto"/>
          <w:sz w:val="24"/>
          <w:szCs w:val="24"/>
        </w:rPr>
      </w:pPr>
      <w:bookmarkStart w:id="42" w:name="_Toc30167581"/>
      <w:bookmarkStart w:id="43" w:name="_Toc30167477"/>
      <w:r>
        <w:rPr>
          <w:rFonts w:hint="eastAsia" w:cs="Times New Roman"/>
          <w:color w:val="auto"/>
          <w:sz w:val="24"/>
          <w:szCs w:val="24"/>
        </w:rPr>
        <w:t>4.</w:t>
      </w:r>
      <w:r>
        <w:rPr>
          <w:rFonts w:cs="Times New Roman"/>
          <w:color w:val="auto"/>
          <w:sz w:val="24"/>
          <w:szCs w:val="24"/>
        </w:rPr>
        <w:t>4</w:t>
      </w:r>
      <w:r>
        <w:rPr>
          <w:rFonts w:hint="eastAsia" w:cs="Times New Roman"/>
          <w:color w:val="auto"/>
          <w:sz w:val="24"/>
          <w:szCs w:val="24"/>
        </w:rPr>
        <w:t xml:space="preserve"> </w:t>
      </w:r>
      <w:r>
        <w:rPr>
          <w:rFonts w:cs="Times New Roman"/>
          <w:color w:val="auto"/>
          <w:sz w:val="24"/>
          <w:szCs w:val="24"/>
        </w:rPr>
        <w:t xml:space="preserve"> </w:t>
      </w:r>
      <w:r>
        <w:rPr>
          <w:rFonts w:hint="eastAsia" w:cs="Times New Roman"/>
          <w:color w:val="auto"/>
          <w:sz w:val="24"/>
          <w:szCs w:val="24"/>
        </w:rPr>
        <w:t>风险评估过程</w:t>
      </w:r>
      <w:bookmarkEnd w:id="42"/>
      <w:bookmarkEnd w:id="43"/>
    </w:p>
    <w:p>
      <w:pPr>
        <w:spacing w:before="156" w:beforeLines="50" w:line="360" w:lineRule="auto"/>
        <w:ind w:firstLine="240" w:firstLineChars="100"/>
        <w:rPr>
          <w:rFonts w:ascii="Times New Roman" w:hAnsi="Times New Roman" w:cs="Times New Roman"/>
          <w:color w:val="auto"/>
          <w:sz w:val="24"/>
          <w:szCs w:val="24"/>
        </w:rPr>
      </w:pPr>
      <w:r>
        <w:rPr>
          <w:rFonts w:hint="eastAsia" w:ascii="Times New Roman" w:hAnsi="Times New Roman" w:eastAsia="宋体" w:cs="Times New Roman"/>
          <w:b/>
          <w:color w:val="auto"/>
          <w:sz w:val="24"/>
          <w:szCs w:val="24"/>
        </w:rPr>
        <w:t>4.4.1</w:t>
      </w:r>
      <w:r>
        <w:rPr>
          <w:rFonts w:hint="eastAsia" w:ascii="Times New Roman" w:hAnsi="Times New Roman" w:eastAsia="宋体" w:cs="Times New Roman"/>
          <w:color w:val="auto"/>
          <w:sz w:val="24"/>
          <w:szCs w:val="24"/>
        </w:rPr>
        <w:t xml:space="preserve">  隧道运营</w:t>
      </w:r>
      <w:r>
        <w:rPr>
          <w:rFonts w:ascii="Times New Roman" w:hAnsi="Times New Roman" w:eastAsia="宋体" w:cs="Times New Roman"/>
          <w:color w:val="auto"/>
          <w:sz w:val="24"/>
          <w:szCs w:val="24"/>
        </w:rPr>
        <w:t>安全风险</w:t>
      </w:r>
      <w:r>
        <w:rPr>
          <w:rFonts w:hint="eastAsia" w:ascii="Times New Roman" w:hAnsi="Times New Roman" w:eastAsia="宋体" w:cs="Times New Roman"/>
          <w:color w:val="auto"/>
          <w:sz w:val="24"/>
          <w:szCs w:val="24"/>
        </w:rPr>
        <w:t>评估应</w:t>
      </w:r>
      <w:r>
        <w:rPr>
          <w:rFonts w:ascii="Times New Roman" w:hAnsi="Times New Roman" w:eastAsia="宋体" w:cs="Times New Roman"/>
          <w:color w:val="auto"/>
          <w:sz w:val="24"/>
          <w:szCs w:val="24"/>
        </w:rPr>
        <w:t>开展</w:t>
      </w:r>
      <w:r>
        <w:rPr>
          <w:rFonts w:hint="eastAsia" w:ascii="Times New Roman" w:hAnsi="Times New Roman" w:eastAsia="宋体" w:cs="Times New Roman"/>
          <w:color w:val="auto"/>
          <w:sz w:val="24"/>
          <w:szCs w:val="24"/>
        </w:rPr>
        <w:t>现场查勘，</w:t>
      </w:r>
      <w:r>
        <w:rPr>
          <w:rFonts w:ascii="Times New Roman" w:hAnsi="Times New Roman" w:eastAsia="宋体" w:cs="Times New Roman"/>
          <w:color w:val="auto"/>
          <w:sz w:val="24"/>
          <w:szCs w:val="24"/>
        </w:rPr>
        <w:t>视情况</w:t>
      </w:r>
      <w:r>
        <w:rPr>
          <w:rFonts w:ascii="Times New Roman" w:hAnsi="Times New Roman" w:cs="Times New Roman"/>
          <w:color w:val="auto"/>
          <w:sz w:val="24"/>
          <w:szCs w:val="24"/>
        </w:rPr>
        <w:t>开展</w:t>
      </w:r>
      <w:r>
        <w:rPr>
          <w:rFonts w:hint="eastAsia" w:ascii="Times New Roman" w:hAnsi="Times New Roman" w:cs="Times New Roman"/>
          <w:color w:val="auto"/>
          <w:sz w:val="24"/>
          <w:szCs w:val="24"/>
        </w:rPr>
        <w:t>检测。</w:t>
      </w:r>
    </w:p>
    <w:p>
      <w:pPr>
        <w:spacing w:before="156" w:beforeLines="50" w:line="360" w:lineRule="auto"/>
        <w:rPr>
          <w:rFonts w:ascii="仿宋_GB2312" w:hAnsi="Times New Roman" w:eastAsia="仿宋_GB2312" w:cs="Times New Roman"/>
          <w:b/>
          <w:color w:val="auto"/>
          <w:sz w:val="24"/>
          <w:szCs w:val="20"/>
        </w:rPr>
      </w:pPr>
      <w:r>
        <w:rPr>
          <w:rFonts w:hint="eastAsia" w:ascii="仿宋_GB2312" w:hAnsi="Times New Roman" w:eastAsia="仿宋_GB2312" w:cs="Times New Roman"/>
          <w:b/>
          <w:color w:val="auto"/>
          <w:sz w:val="24"/>
          <w:szCs w:val="20"/>
        </w:rPr>
        <w:t>条文说明</w:t>
      </w:r>
    </w:p>
    <w:p>
      <w:pPr>
        <w:spacing w:line="360" w:lineRule="auto"/>
        <w:ind w:firstLine="480" w:firstLineChars="200"/>
        <w:rPr>
          <w:rFonts w:ascii="仿宋_GB2312" w:hAnsi="Times New Roman" w:eastAsia="仿宋_GB2312" w:cs="Times New Roman"/>
          <w:color w:val="auto"/>
          <w:sz w:val="24"/>
          <w:szCs w:val="20"/>
        </w:rPr>
      </w:pPr>
      <w:r>
        <w:rPr>
          <w:rFonts w:hint="eastAsia" w:ascii="仿宋_GB2312" w:hAnsi="Times New Roman" w:eastAsia="仿宋_GB2312" w:cs="Times New Roman"/>
          <w:color w:val="auto"/>
          <w:sz w:val="24"/>
          <w:szCs w:val="20"/>
        </w:rPr>
        <w:t>每座隧道由于不同自然环境的影响以及服役后运营环境的变化，其风险源不尽相同。例如每座隧道所发生的结构破损情况和设施状况都是不一样的。因此，在开展</w:t>
      </w:r>
      <w:r>
        <w:rPr>
          <w:rFonts w:hint="eastAsia" w:ascii="仿宋_GB2312" w:hAnsi="Times New Roman" w:eastAsia="仿宋_GB2312" w:cs="Times New Roman"/>
          <w:color w:val="auto"/>
          <w:sz w:val="24"/>
          <w:szCs w:val="24"/>
        </w:rPr>
        <w:t>隧道运营安全风险评估工作时</w:t>
      </w:r>
      <w:r>
        <w:rPr>
          <w:rFonts w:hint="eastAsia" w:ascii="仿宋_GB2312" w:hAnsi="Times New Roman" w:eastAsia="仿宋_GB2312" w:cs="Times New Roman"/>
          <w:color w:val="auto"/>
          <w:sz w:val="24"/>
          <w:szCs w:val="20"/>
        </w:rPr>
        <w:t>有必要对隧道现场进行查勘。同时，根据隧道结构破损情况和设施状况，开展检测工作。</w:t>
      </w:r>
    </w:p>
    <w:p>
      <w:pPr>
        <w:spacing w:before="156" w:beforeLines="50" w:line="360" w:lineRule="auto"/>
        <w:ind w:firstLine="240" w:firstLineChars="100"/>
        <w:rPr>
          <w:rFonts w:ascii="Times New Roman" w:hAnsi="Times New Roman" w:eastAsia="宋体" w:cs="Times New Roman"/>
          <w:color w:val="auto"/>
          <w:sz w:val="24"/>
          <w:szCs w:val="20"/>
        </w:rPr>
      </w:pPr>
      <w:r>
        <w:rPr>
          <w:rFonts w:hint="eastAsia" w:ascii="Times New Roman" w:hAnsi="Times New Roman" w:eastAsia="宋体" w:cs="Times New Roman"/>
          <w:b/>
          <w:color w:val="auto"/>
          <w:sz w:val="24"/>
          <w:szCs w:val="24"/>
        </w:rPr>
        <w:t>4.4.2</w:t>
      </w:r>
      <w:r>
        <w:rPr>
          <w:rFonts w:hint="eastAsia" w:ascii="Times New Roman" w:hAnsi="Times New Roman" w:eastAsia="宋体" w:cs="Times New Roman"/>
          <w:color w:val="auto"/>
          <w:sz w:val="24"/>
          <w:szCs w:val="24"/>
        </w:rPr>
        <w:t xml:space="preserve">  </w:t>
      </w:r>
      <w:r>
        <w:rPr>
          <w:rFonts w:ascii="Times New Roman" w:hAnsi="Times New Roman" w:eastAsia="宋体" w:cs="Times New Roman"/>
          <w:color w:val="auto"/>
          <w:sz w:val="24"/>
          <w:szCs w:val="20"/>
        </w:rPr>
        <w:t>在前期准备过程中和形成评估报告前，评估小组应与运营管理等相关单位进行充分沟通与</w:t>
      </w:r>
      <w:r>
        <w:rPr>
          <w:rFonts w:hint="eastAsia" w:ascii="Times New Roman" w:hAnsi="Times New Roman" w:eastAsia="宋体" w:cs="Times New Roman"/>
          <w:color w:val="auto"/>
          <w:sz w:val="24"/>
          <w:szCs w:val="20"/>
        </w:rPr>
        <w:t>咨询。</w:t>
      </w:r>
    </w:p>
    <w:p>
      <w:pPr>
        <w:spacing w:before="156" w:beforeLines="50" w:line="360" w:lineRule="auto"/>
        <w:ind w:firstLine="240" w:firstLineChars="100"/>
        <w:rPr>
          <w:rFonts w:ascii="Times New Roman" w:hAnsi="Times New Roman" w:eastAsia="宋体" w:cs="Times New Roman"/>
          <w:color w:val="auto"/>
          <w:sz w:val="24"/>
          <w:szCs w:val="24"/>
        </w:rPr>
      </w:pPr>
      <w:r>
        <w:rPr>
          <w:rFonts w:hint="eastAsia" w:ascii="Times New Roman" w:hAnsi="Times New Roman" w:eastAsia="宋体" w:cs="Times New Roman"/>
          <w:b/>
          <w:color w:val="auto"/>
          <w:sz w:val="24"/>
          <w:szCs w:val="24"/>
        </w:rPr>
        <w:t>4.4.</w:t>
      </w:r>
      <w:r>
        <w:rPr>
          <w:rFonts w:ascii="Times New Roman" w:hAnsi="Times New Roman" w:eastAsia="宋体" w:cs="Times New Roman"/>
          <w:b/>
          <w:color w:val="auto"/>
          <w:sz w:val="24"/>
          <w:szCs w:val="24"/>
        </w:rPr>
        <w:t>3</w:t>
      </w:r>
      <w:r>
        <w:rPr>
          <w:rFonts w:hint="eastAsia" w:ascii="Times New Roman" w:hAnsi="Times New Roman" w:eastAsia="宋体" w:cs="Times New Roman"/>
          <w:color w:val="auto"/>
          <w:sz w:val="24"/>
          <w:szCs w:val="24"/>
        </w:rPr>
        <w:t xml:space="preserve">  评估小组应对隧道运营</w:t>
      </w:r>
      <w:r>
        <w:rPr>
          <w:rFonts w:ascii="Times New Roman" w:hAnsi="Times New Roman" w:eastAsia="宋体" w:cs="Times New Roman"/>
          <w:color w:val="auto"/>
          <w:sz w:val="24"/>
          <w:szCs w:val="24"/>
        </w:rPr>
        <w:t>安全风险</w:t>
      </w:r>
      <w:r>
        <w:rPr>
          <w:rFonts w:hint="eastAsia" w:ascii="Times New Roman" w:hAnsi="Times New Roman" w:eastAsia="宋体" w:cs="Times New Roman"/>
          <w:color w:val="auto"/>
          <w:sz w:val="24"/>
          <w:szCs w:val="24"/>
        </w:rPr>
        <w:t>评估的</w:t>
      </w:r>
      <w:r>
        <w:rPr>
          <w:rFonts w:ascii="Times New Roman" w:hAnsi="Times New Roman" w:eastAsia="宋体" w:cs="Times New Roman"/>
          <w:color w:val="auto"/>
          <w:sz w:val="24"/>
          <w:szCs w:val="24"/>
        </w:rPr>
        <w:t>过程进行记录。</w:t>
      </w:r>
    </w:p>
    <w:p>
      <w:pPr>
        <w:spacing w:before="156" w:beforeLines="50" w:line="360" w:lineRule="auto"/>
        <w:ind w:firstLine="240" w:firstLineChars="100"/>
        <w:rPr>
          <w:rFonts w:ascii="Times New Roman" w:hAnsi="Times New Roman" w:cs="Times New Roman"/>
          <w:color w:val="auto"/>
          <w:sz w:val="24"/>
          <w:szCs w:val="24"/>
        </w:rPr>
      </w:pPr>
      <w:r>
        <w:rPr>
          <w:rFonts w:hint="eastAsia" w:ascii="Times New Roman" w:hAnsi="Times New Roman" w:eastAsia="宋体" w:cs="Times New Roman"/>
          <w:b/>
          <w:color w:val="auto"/>
          <w:sz w:val="24"/>
          <w:szCs w:val="24"/>
        </w:rPr>
        <w:t>4.4.</w:t>
      </w:r>
      <w:r>
        <w:rPr>
          <w:rFonts w:ascii="Times New Roman" w:hAnsi="Times New Roman" w:eastAsia="宋体" w:cs="Times New Roman"/>
          <w:b/>
          <w:color w:val="auto"/>
          <w:sz w:val="24"/>
          <w:szCs w:val="24"/>
        </w:rPr>
        <w:t>4</w:t>
      </w:r>
      <w:r>
        <w:rPr>
          <w:rFonts w:hint="eastAsia" w:ascii="Times New Roman" w:hAnsi="Times New Roman" w:eastAsia="宋体" w:cs="Times New Roman"/>
          <w:color w:val="auto"/>
          <w:sz w:val="24"/>
          <w:szCs w:val="24"/>
        </w:rPr>
        <w:t xml:space="preserve">  评估小组应根据评估结果编制隧道运营</w:t>
      </w:r>
      <w:r>
        <w:rPr>
          <w:rFonts w:ascii="Times New Roman" w:hAnsi="Times New Roman" w:eastAsia="宋体" w:cs="Times New Roman"/>
          <w:color w:val="auto"/>
          <w:sz w:val="24"/>
          <w:szCs w:val="24"/>
        </w:rPr>
        <w:t>安全</w:t>
      </w:r>
      <w:r>
        <w:rPr>
          <w:rFonts w:ascii="Times New Roman" w:hAnsi="Times New Roman" w:cs="Times New Roman"/>
          <w:color w:val="auto"/>
          <w:sz w:val="24"/>
          <w:szCs w:val="24"/>
        </w:rPr>
        <w:t>风险评估报告</w:t>
      </w:r>
      <w:r>
        <w:rPr>
          <w:rFonts w:hint="eastAsia" w:ascii="Times New Roman" w:hAnsi="Times New Roman" w:cs="Times New Roman"/>
          <w:color w:val="auto"/>
          <w:sz w:val="24"/>
          <w:szCs w:val="24"/>
        </w:rPr>
        <w:t>。</w:t>
      </w:r>
    </w:p>
    <w:p>
      <w:pPr>
        <w:spacing w:before="156" w:beforeLines="50" w:line="360" w:lineRule="auto"/>
        <w:ind w:firstLine="240" w:firstLineChars="100"/>
        <w:rPr>
          <w:rFonts w:ascii="Times New Roman" w:hAnsi="Times New Roman" w:cs="Times New Roman"/>
          <w:color w:val="auto"/>
          <w:sz w:val="24"/>
          <w:szCs w:val="24"/>
        </w:rPr>
      </w:pPr>
      <w:bookmarkStart w:id="44" w:name="_Toc4770028"/>
      <w:bookmarkStart w:id="45" w:name="_Toc3294259"/>
    </w:p>
    <w:p>
      <w:pPr>
        <w:spacing w:before="156" w:beforeLines="50" w:line="360" w:lineRule="auto"/>
        <w:ind w:firstLine="360" w:firstLineChars="100"/>
        <w:rPr>
          <w:rFonts w:ascii="Times New Roman" w:hAnsi="Times New Roman" w:eastAsia="宋体" w:cs="Times New Roman"/>
          <w:b/>
          <w:color w:val="auto"/>
          <w:sz w:val="36"/>
          <w:szCs w:val="36"/>
        </w:rPr>
        <w:sectPr>
          <w:pgSz w:w="12242" w:h="15842"/>
          <w:pgMar w:top="1440" w:right="1797" w:bottom="1440" w:left="1797" w:header="851" w:footer="992" w:gutter="0"/>
          <w:cols w:space="425" w:num="1"/>
          <w:docGrid w:type="linesAndChars" w:linePitch="312" w:charSpace="0"/>
        </w:sectPr>
      </w:pPr>
    </w:p>
    <w:p>
      <w:pPr>
        <w:spacing w:before="312" w:beforeLines="100" w:after="312" w:afterLines="100" w:line="360" w:lineRule="auto"/>
        <w:jc w:val="left"/>
        <w:outlineLvl w:val="0"/>
        <w:rPr>
          <w:rFonts w:ascii="Times New Roman" w:hAnsi="Times New Roman" w:eastAsia="宋体" w:cs="Times New Roman"/>
          <w:b/>
          <w:color w:val="auto"/>
          <w:sz w:val="36"/>
          <w:szCs w:val="36"/>
        </w:rPr>
      </w:pPr>
      <w:bookmarkStart w:id="46" w:name="_Toc21683416"/>
      <w:bookmarkStart w:id="47" w:name="_Toc30167478"/>
      <w:bookmarkStart w:id="48" w:name="_Toc21768561"/>
      <w:bookmarkStart w:id="49" w:name="_Toc30167582"/>
      <w:r>
        <w:rPr>
          <w:rFonts w:ascii="Times New Roman" w:hAnsi="Times New Roman" w:eastAsia="宋体" w:cs="Times New Roman"/>
          <w:b/>
          <w:color w:val="auto"/>
          <w:sz w:val="36"/>
          <w:szCs w:val="36"/>
        </w:rPr>
        <w:t xml:space="preserve">5  </w:t>
      </w:r>
      <w:r>
        <w:rPr>
          <w:rFonts w:hint="eastAsia" w:ascii="Times New Roman" w:hAnsi="Times New Roman" w:eastAsia="宋体" w:cs="Times New Roman"/>
          <w:b/>
          <w:color w:val="auto"/>
          <w:sz w:val="36"/>
          <w:szCs w:val="36"/>
        </w:rPr>
        <w:t>总体</w:t>
      </w:r>
      <w:r>
        <w:rPr>
          <w:rFonts w:ascii="Times New Roman" w:hAnsi="Times New Roman" w:eastAsia="宋体" w:cs="Times New Roman"/>
          <w:b/>
          <w:color w:val="auto"/>
          <w:sz w:val="36"/>
          <w:szCs w:val="36"/>
        </w:rPr>
        <w:t>风险评估</w:t>
      </w:r>
      <w:bookmarkEnd w:id="44"/>
      <w:bookmarkEnd w:id="45"/>
      <w:bookmarkEnd w:id="46"/>
      <w:bookmarkEnd w:id="47"/>
      <w:bookmarkEnd w:id="48"/>
      <w:bookmarkEnd w:id="49"/>
    </w:p>
    <w:p>
      <w:pPr>
        <w:pStyle w:val="3"/>
        <w:ind w:firstLine="0" w:firstLineChars="0"/>
        <w:rPr>
          <w:rFonts w:cs="Times New Roman"/>
          <w:color w:val="auto"/>
          <w:sz w:val="24"/>
          <w:szCs w:val="24"/>
        </w:rPr>
      </w:pPr>
      <w:bookmarkStart w:id="50" w:name="_Toc30167583"/>
      <w:bookmarkStart w:id="51" w:name="_Toc3294260"/>
      <w:bookmarkStart w:id="52" w:name="_Toc4770029"/>
      <w:bookmarkStart w:id="53" w:name="_Toc21768562"/>
      <w:bookmarkStart w:id="54" w:name="_Toc21683417"/>
      <w:bookmarkStart w:id="55" w:name="_Toc30167479"/>
      <w:r>
        <w:rPr>
          <w:rFonts w:cs="Times New Roman"/>
          <w:color w:val="auto"/>
          <w:sz w:val="24"/>
          <w:szCs w:val="24"/>
        </w:rPr>
        <w:t>5.1  一般规定</w:t>
      </w:r>
      <w:bookmarkEnd w:id="50"/>
      <w:bookmarkEnd w:id="51"/>
      <w:bookmarkEnd w:id="52"/>
      <w:bookmarkEnd w:id="53"/>
      <w:bookmarkEnd w:id="54"/>
      <w:bookmarkEnd w:id="55"/>
    </w:p>
    <w:p>
      <w:pPr>
        <w:spacing w:before="156" w:beforeLines="50" w:line="360" w:lineRule="auto"/>
        <w:ind w:firstLine="240" w:firstLineChars="100"/>
        <w:rPr>
          <w:rFonts w:ascii="Times New Roman" w:hAnsi="Times New Roman" w:cs="Times New Roman"/>
          <w:color w:val="auto"/>
          <w:sz w:val="24"/>
          <w:szCs w:val="24"/>
        </w:rPr>
      </w:pPr>
      <w:r>
        <w:rPr>
          <w:rFonts w:ascii="Times New Roman" w:hAnsi="Times New Roman" w:eastAsia="宋体" w:cs="Times New Roman"/>
          <w:b/>
          <w:color w:val="auto"/>
          <w:sz w:val="24"/>
          <w:szCs w:val="24"/>
        </w:rPr>
        <w:t>5.1.1</w:t>
      </w:r>
      <w:r>
        <w:rPr>
          <w:rFonts w:ascii="Times New Roman" w:hAnsi="Times New Roman" w:cs="Times New Roman"/>
          <w:color w:val="auto"/>
          <w:sz w:val="24"/>
          <w:szCs w:val="24"/>
        </w:rPr>
        <w:t xml:space="preserve">  </w:t>
      </w:r>
      <w:r>
        <w:rPr>
          <w:rFonts w:hint="eastAsia" w:ascii="Times New Roman" w:hAnsi="Times New Roman" w:eastAsia="宋体" w:cs="Times New Roman"/>
          <w:color w:val="auto"/>
          <w:sz w:val="24"/>
          <w:szCs w:val="24"/>
        </w:rPr>
        <w:t>城市</w:t>
      </w:r>
      <w:r>
        <w:rPr>
          <w:rFonts w:ascii="Times New Roman" w:hAnsi="Times New Roman" w:eastAsia="宋体" w:cs="Times New Roman"/>
          <w:color w:val="auto"/>
          <w:sz w:val="24"/>
          <w:szCs w:val="24"/>
        </w:rPr>
        <w:t>道路</w:t>
      </w:r>
      <w:r>
        <w:rPr>
          <w:rFonts w:ascii="Times New Roman" w:hAnsi="Times New Roman" w:cs="Times New Roman"/>
          <w:color w:val="auto"/>
          <w:sz w:val="24"/>
          <w:szCs w:val="24"/>
        </w:rPr>
        <w:t>隧道</w:t>
      </w:r>
      <w:r>
        <w:rPr>
          <w:rFonts w:hint="eastAsia" w:ascii="Times New Roman" w:hAnsi="Times New Roman" w:cs="Times New Roman"/>
          <w:color w:val="auto"/>
          <w:sz w:val="24"/>
          <w:szCs w:val="24"/>
        </w:rPr>
        <w:t>运营</w:t>
      </w:r>
      <w:r>
        <w:rPr>
          <w:rFonts w:ascii="Times New Roman" w:hAnsi="Times New Roman" w:cs="Times New Roman"/>
          <w:color w:val="auto"/>
          <w:sz w:val="24"/>
          <w:szCs w:val="24"/>
        </w:rPr>
        <w:t>安全总体风险评估应考虑</w:t>
      </w:r>
      <w:r>
        <w:rPr>
          <w:rFonts w:hint="eastAsia" w:ascii="Times New Roman" w:hAnsi="Times New Roman" w:cs="Times New Roman"/>
          <w:color w:val="auto"/>
          <w:sz w:val="24"/>
          <w:szCs w:val="24"/>
        </w:rPr>
        <w:t>评估</w:t>
      </w:r>
      <w:r>
        <w:rPr>
          <w:rFonts w:ascii="Times New Roman" w:hAnsi="Times New Roman" w:cs="Times New Roman"/>
          <w:color w:val="auto"/>
          <w:sz w:val="24"/>
          <w:szCs w:val="24"/>
        </w:rPr>
        <w:t>隧道技术状况、外部环境、交通条件和应急管理等因素。</w:t>
      </w:r>
    </w:p>
    <w:p>
      <w:pPr>
        <w:spacing w:before="156" w:beforeLines="50" w:line="360" w:lineRule="auto"/>
        <w:ind w:firstLine="240" w:firstLineChars="100"/>
        <w:rPr>
          <w:rFonts w:ascii="Times New Roman" w:hAnsi="Times New Roman" w:eastAsia="宋体" w:cs="Times New Roman"/>
          <w:color w:val="auto"/>
          <w:sz w:val="24"/>
          <w:szCs w:val="24"/>
        </w:rPr>
      </w:pPr>
      <w:r>
        <w:rPr>
          <w:rFonts w:ascii="Times New Roman" w:hAnsi="Times New Roman" w:eastAsia="宋体" w:cs="Times New Roman"/>
          <w:b/>
          <w:color w:val="auto"/>
          <w:sz w:val="24"/>
          <w:szCs w:val="24"/>
        </w:rPr>
        <w:t xml:space="preserve">5.1.2  </w:t>
      </w:r>
      <w:r>
        <w:rPr>
          <w:rFonts w:ascii="Times New Roman" w:hAnsi="Times New Roman" w:eastAsia="宋体" w:cs="Times New Roman"/>
          <w:color w:val="auto"/>
          <w:sz w:val="24"/>
          <w:szCs w:val="24"/>
        </w:rPr>
        <w:t>总体风险评估</w:t>
      </w:r>
      <w:r>
        <w:rPr>
          <w:rFonts w:hint="eastAsia" w:ascii="Times New Roman" w:hAnsi="Times New Roman" w:eastAsia="宋体" w:cs="Times New Roman"/>
          <w:color w:val="auto"/>
          <w:sz w:val="24"/>
          <w:szCs w:val="24"/>
        </w:rPr>
        <w:t>并</w:t>
      </w:r>
      <w:r>
        <w:rPr>
          <w:rFonts w:ascii="Times New Roman" w:hAnsi="Times New Roman" w:cs="Times New Roman"/>
          <w:color w:val="auto"/>
          <w:sz w:val="24"/>
          <w:szCs w:val="24"/>
        </w:rPr>
        <w:t>应</w:t>
      </w:r>
      <w:r>
        <w:rPr>
          <w:rFonts w:hint="eastAsia" w:ascii="Times New Roman" w:hAnsi="Times New Roman" w:cs="Times New Roman"/>
          <w:color w:val="auto"/>
          <w:sz w:val="24"/>
          <w:szCs w:val="24"/>
        </w:rPr>
        <w:t>符合</w:t>
      </w:r>
      <w:r>
        <w:rPr>
          <w:rFonts w:ascii="Times New Roman" w:hAnsi="Times New Roman" w:cs="Times New Roman"/>
          <w:color w:val="auto"/>
          <w:sz w:val="24"/>
          <w:szCs w:val="24"/>
        </w:rPr>
        <w:t>下列要求：</w:t>
      </w:r>
    </w:p>
    <w:p>
      <w:pPr>
        <w:spacing w:line="360" w:lineRule="auto"/>
        <w:ind w:firstLine="600" w:firstLineChars="250"/>
        <w:rPr>
          <w:rFonts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rPr>
        <w:t>1</w:t>
      </w:r>
      <w:r>
        <w:rPr>
          <w:rFonts w:hint="eastAsia" w:ascii="Times New Roman" w:hAnsi="Times New Roman" w:eastAsia="宋体" w:cs="Times New Roman"/>
          <w:color w:val="auto"/>
          <w:sz w:val="24"/>
          <w:szCs w:val="24"/>
        </w:rPr>
        <w:t xml:space="preserve">  总体风险评估宜采用指标体系法。</w:t>
      </w:r>
    </w:p>
    <w:p>
      <w:pPr>
        <w:spacing w:line="360" w:lineRule="auto"/>
        <w:ind w:firstLine="600" w:firstLineChars="250"/>
        <w:rPr>
          <w:rFonts w:ascii="Times New Roman" w:hAnsi="Times New Roman" w:cs="Times New Roman"/>
          <w:color w:val="auto"/>
          <w:sz w:val="24"/>
          <w:szCs w:val="24"/>
        </w:rPr>
      </w:pPr>
      <w:r>
        <w:rPr>
          <w:rFonts w:ascii="Times New Roman" w:hAnsi="Times New Roman" w:eastAsia="宋体" w:cs="Times New Roman"/>
          <w:b/>
          <w:color w:val="auto"/>
          <w:sz w:val="24"/>
          <w:szCs w:val="24"/>
        </w:rPr>
        <w:t>2</w:t>
      </w:r>
      <w:r>
        <w:rPr>
          <w:rFonts w:ascii="Times New Roman" w:hAnsi="Times New Roman" w:eastAsia="宋体" w:cs="Times New Roman"/>
          <w:color w:val="auto"/>
          <w:sz w:val="24"/>
          <w:szCs w:val="24"/>
        </w:rPr>
        <w:t xml:space="preserve">  </w:t>
      </w:r>
      <w:r>
        <w:rPr>
          <w:rFonts w:ascii="Times New Roman" w:hAnsi="Times New Roman" w:cs="Times New Roman"/>
          <w:color w:val="auto"/>
          <w:sz w:val="24"/>
          <w:szCs w:val="24"/>
        </w:rPr>
        <w:t>总体风险评估</w:t>
      </w:r>
      <w:r>
        <w:rPr>
          <w:rFonts w:hint="eastAsia" w:ascii="Times New Roman" w:hAnsi="Times New Roman" w:cs="Times New Roman"/>
          <w:color w:val="auto"/>
          <w:sz w:val="24"/>
          <w:szCs w:val="24"/>
        </w:rPr>
        <w:t>应</w:t>
      </w:r>
      <w:r>
        <w:rPr>
          <w:rFonts w:ascii="Times New Roman" w:hAnsi="Times New Roman" w:cs="Times New Roman"/>
          <w:color w:val="auto"/>
          <w:sz w:val="24"/>
          <w:szCs w:val="24"/>
        </w:rPr>
        <w:t>根据</w:t>
      </w:r>
      <w:r>
        <w:rPr>
          <w:rFonts w:hint="eastAsia" w:ascii="Times New Roman" w:hAnsi="Times New Roman" w:eastAsia="宋体" w:cs="Times New Roman"/>
          <w:color w:val="auto"/>
          <w:sz w:val="24"/>
          <w:szCs w:val="24"/>
        </w:rPr>
        <w:t>城市</w:t>
      </w:r>
      <w:r>
        <w:rPr>
          <w:rFonts w:ascii="Times New Roman" w:hAnsi="Times New Roman" w:cs="Times New Roman"/>
          <w:color w:val="auto"/>
          <w:sz w:val="24"/>
          <w:szCs w:val="24"/>
        </w:rPr>
        <w:t>道路隧道隐患因素和保障因素，提出评估指标体系。</w:t>
      </w:r>
    </w:p>
    <w:p>
      <w:pPr>
        <w:spacing w:line="360" w:lineRule="auto"/>
        <w:ind w:firstLine="600" w:firstLineChars="250"/>
        <w:rPr>
          <w:rFonts w:ascii="Times New Roman" w:hAnsi="Times New Roman" w:cs="Times New Roman"/>
          <w:color w:val="auto"/>
          <w:sz w:val="24"/>
          <w:szCs w:val="24"/>
        </w:rPr>
      </w:pPr>
      <w:r>
        <w:rPr>
          <w:rFonts w:ascii="Times New Roman" w:hAnsi="Times New Roman" w:eastAsia="宋体" w:cs="Times New Roman"/>
          <w:b/>
          <w:color w:val="auto"/>
          <w:sz w:val="24"/>
          <w:szCs w:val="24"/>
        </w:rPr>
        <w:t xml:space="preserve">3  </w:t>
      </w:r>
      <w:r>
        <w:rPr>
          <w:rFonts w:ascii="Times New Roman" w:hAnsi="Times New Roman" w:cs="Times New Roman"/>
          <w:color w:val="auto"/>
          <w:sz w:val="24"/>
          <w:szCs w:val="24"/>
        </w:rPr>
        <w:t>总体风险评估</w:t>
      </w:r>
      <w:r>
        <w:rPr>
          <w:rFonts w:hint="eastAsia" w:ascii="Times New Roman" w:hAnsi="Times New Roman" w:cs="Times New Roman"/>
          <w:color w:val="auto"/>
          <w:sz w:val="24"/>
          <w:szCs w:val="24"/>
        </w:rPr>
        <w:t>应</w:t>
      </w:r>
      <w:r>
        <w:rPr>
          <w:rFonts w:ascii="Times New Roman" w:hAnsi="Times New Roman" w:cs="Times New Roman"/>
          <w:color w:val="auto"/>
          <w:sz w:val="24"/>
          <w:szCs w:val="24"/>
        </w:rPr>
        <w:t>根据</w:t>
      </w:r>
      <w:r>
        <w:rPr>
          <w:rFonts w:hint="eastAsia" w:ascii="Times New Roman" w:hAnsi="Times New Roman" w:eastAsia="宋体" w:cs="Times New Roman"/>
          <w:color w:val="auto"/>
          <w:sz w:val="24"/>
          <w:szCs w:val="24"/>
        </w:rPr>
        <w:t>城市</w:t>
      </w:r>
      <w:r>
        <w:rPr>
          <w:rFonts w:hint="eastAsia" w:ascii="Times New Roman" w:hAnsi="Times New Roman" w:cs="Times New Roman"/>
          <w:color w:val="auto"/>
          <w:sz w:val="24"/>
          <w:szCs w:val="24"/>
        </w:rPr>
        <w:t>道路</w:t>
      </w:r>
      <w:r>
        <w:rPr>
          <w:rFonts w:ascii="Times New Roman" w:hAnsi="Times New Roman" w:cs="Times New Roman"/>
          <w:color w:val="auto"/>
          <w:sz w:val="24"/>
          <w:szCs w:val="24"/>
        </w:rPr>
        <w:t>隧道的指标分类选取相应的指标。</w:t>
      </w:r>
    </w:p>
    <w:p>
      <w:pPr>
        <w:spacing w:line="360" w:lineRule="auto"/>
        <w:ind w:firstLine="600" w:firstLineChars="250"/>
        <w:rPr>
          <w:rFonts w:ascii="Times New Roman" w:hAnsi="Times New Roman" w:cs="Times New Roman"/>
          <w:color w:val="auto"/>
          <w:sz w:val="24"/>
          <w:szCs w:val="24"/>
        </w:rPr>
      </w:pPr>
      <w:r>
        <w:rPr>
          <w:rFonts w:ascii="Times New Roman" w:hAnsi="Times New Roman" w:cs="Times New Roman"/>
          <w:b/>
          <w:color w:val="auto"/>
          <w:sz w:val="24"/>
          <w:szCs w:val="24"/>
        </w:rPr>
        <w:t xml:space="preserve">4 </w:t>
      </w:r>
      <w:r>
        <w:rPr>
          <w:rFonts w:hint="eastAsia" w:ascii="Times New Roman" w:hAnsi="Times New Roman" w:cs="Times New Roman"/>
          <w:color w:val="auto"/>
          <w:sz w:val="24"/>
          <w:szCs w:val="24"/>
        </w:rPr>
        <w:t xml:space="preserve"> 风险</w:t>
      </w:r>
      <w:r>
        <w:rPr>
          <w:rFonts w:hint="eastAsia" w:ascii="Times New Roman" w:hAnsi="Times New Roman" w:eastAsia="宋体" w:cs="Times New Roman"/>
          <w:color w:val="auto"/>
          <w:sz w:val="24"/>
        </w:rPr>
        <w:t>评估</w:t>
      </w:r>
      <w:r>
        <w:rPr>
          <w:rFonts w:hint="eastAsia" w:ascii="Times New Roman" w:hAnsi="Times New Roman" w:cs="Times New Roman"/>
          <w:color w:val="auto"/>
          <w:sz w:val="24"/>
          <w:szCs w:val="24"/>
        </w:rPr>
        <w:t>指标应确定权重，</w:t>
      </w:r>
      <w:r>
        <w:rPr>
          <w:rFonts w:ascii="Times New Roman" w:hAnsi="Times New Roman" w:cs="Times New Roman"/>
          <w:color w:val="auto"/>
          <w:sz w:val="24"/>
          <w:szCs w:val="24"/>
        </w:rPr>
        <w:t>权重系数</w:t>
      </w:r>
      <w:r>
        <w:rPr>
          <w:rFonts w:hint="eastAsia" w:ascii="Times New Roman" w:hAnsi="Times New Roman" w:cs="Times New Roman"/>
          <w:color w:val="auto"/>
          <w:sz w:val="24"/>
          <w:szCs w:val="24"/>
        </w:rPr>
        <w:t>宜</w:t>
      </w:r>
      <w:r>
        <w:rPr>
          <w:rFonts w:ascii="Times New Roman" w:hAnsi="Times New Roman" w:cs="Times New Roman"/>
          <w:color w:val="auto"/>
          <w:sz w:val="24"/>
          <w:szCs w:val="24"/>
        </w:rPr>
        <w:t>采用专家调查法或层次分析法。</w:t>
      </w:r>
    </w:p>
    <w:p>
      <w:pPr>
        <w:spacing w:line="360" w:lineRule="auto"/>
        <w:ind w:firstLine="600" w:firstLineChars="250"/>
        <w:rPr>
          <w:rFonts w:ascii="Times New Roman" w:hAnsi="Times New Roman" w:cs="Times New Roman"/>
          <w:color w:val="auto"/>
          <w:sz w:val="24"/>
          <w:szCs w:val="24"/>
        </w:rPr>
      </w:pPr>
      <w:r>
        <w:rPr>
          <w:rFonts w:ascii="Times New Roman" w:hAnsi="Times New Roman" w:cs="Times New Roman"/>
          <w:b/>
          <w:bCs/>
          <w:color w:val="auto"/>
          <w:sz w:val="24"/>
          <w:szCs w:val="24"/>
        </w:rPr>
        <w:t xml:space="preserve">5  </w:t>
      </w:r>
      <w:r>
        <w:rPr>
          <w:rFonts w:ascii="Times New Roman" w:hAnsi="Times New Roman" w:cs="Times New Roman"/>
          <w:color w:val="auto"/>
          <w:sz w:val="24"/>
          <w:szCs w:val="24"/>
        </w:rPr>
        <w:t>评价项目有缺项的，其缺项评价项目的实得分应按式（5.1.2）计算。</w:t>
      </w:r>
    </w:p>
    <w:p>
      <w:pPr>
        <w:spacing w:line="360" w:lineRule="auto"/>
        <w:ind w:firstLine="720" w:firstLineChars="300"/>
        <w:rPr>
          <w:rFonts w:ascii="Times New Roman" w:hAnsi="Times New Roman" w:cs="Times New Roman"/>
          <w:color w:val="auto"/>
          <w:sz w:val="24"/>
          <w:szCs w:val="24"/>
        </w:rPr>
      </w:pPr>
      <w:r>
        <w:rPr>
          <w:rFonts w:ascii="Times New Roman" w:hAnsi="Times New Roman" w:cs="Times New Roman"/>
          <w:color w:val="auto"/>
          <w:position w:val="-26"/>
          <w:sz w:val="24"/>
          <w:szCs w:val="24"/>
        </w:rPr>
        <w:object>
          <v:shape id="_x0000_i1026" o:spt="75" type="#_x0000_t75" style="height:32.25pt;width:285.75pt;" o:ole="t" filled="f" o:preferrelative="t" stroked="f" coordsize="21600,21600">
            <v:path/>
            <v:fill on="f" focussize="0,0"/>
            <v:stroke on="f" joinstyle="miter"/>
            <v:imagedata r:id="rId10" o:title=""/>
            <o:lock v:ext="edit" aspectratio="t"/>
            <w10:wrap type="none"/>
            <w10:anchorlock/>
          </v:shape>
          <o:OLEObject Type="Embed" ProgID="Equation.DSMT4" ShapeID="_x0000_i1026" DrawAspect="Content" ObjectID="_1468075726" r:id="rId9">
            <o:LockedField>false</o:LockedField>
          </o:OLEObject>
        </w:object>
      </w:r>
      <w:r>
        <w:rPr>
          <w:rFonts w:ascii="Times New Roman" w:hAnsi="Times New Roman" w:cs="Times New Roman"/>
          <w:color w:val="auto"/>
          <w:sz w:val="24"/>
          <w:szCs w:val="24"/>
        </w:rPr>
        <w:t xml:space="preserve">       （5.1.2）</w:t>
      </w:r>
    </w:p>
    <w:p>
      <w:pPr>
        <w:spacing w:before="156" w:beforeLines="50" w:line="360" w:lineRule="auto"/>
        <w:ind w:firstLine="240" w:firstLineChars="100"/>
        <w:rPr>
          <w:rFonts w:ascii="Times New Roman" w:hAnsi="Times New Roman" w:cs="Times New Roman"/>
          <w:color w:val="auto"/>
          <w:sz w:val="24"/>
          <w:szCs w:val="24"/>
        </w:rPr>
      </w:pPr>
      <w:r>
        <w:rPr>
          <w:rFonts w:ascii="Times New Roman" w:hAnsi="Times New Roman" w:cs="Times New Roman"/>
          <w:b/>
          <w:color w:val="auto"/>
          <w:sz w:val="24"/>
          <w:szCs w:val="24"/>
        </w:rPr>
        <w:t xml:space="preserve">5.1.3 </w:t>
      </w:r>
      <w:r>
        <w:rPr>
          <w:rFonts w:ascii="Times New Roman" w:hAnsi="Times New Roman" w:cs="Times New Roman"/>
          <w:color w:val="auto"/>
          <w:sz w:val="24"/>
          <w:szCs w:val="24"/>
        </w:rPr>
        <w:t xml:space="preserve"> </w:t>
      </w:r>
      <w:r>
        <w:rPr>
          <w:rFonts w:hint="eastAsia" w:ascii="Times New Roman" w:hAnsi="Times New Roman" w:cs="Times New Roman"/>
          <w:color w:val="auto"/>
          <w:sz w:val="24"/>
          <w:szCs w:val="24"/>
        </w:rPr>
        <w:t>总体风险评估应</w:t>
      </w:r>
      <w:r>
        <w:rPr>
          <w:rFonts w:ascii="Times New Roman" w:hAnsi="Times New Roman" w:cs="Times New Roman"/>
          <w:color w:val="auto"/>
          <w:sz w:val="24"/>
          <w:szCs w:val="24"/>
        </w:rPr>
        <w:t>按</w:t>
      </w:r>
      <w:r>
        <w:rPr>
          <w:rFonts w:hint="eastAsia" w:ascii="Times New Roman" w:hAnsi="Times New Roman" w:cs="Times New Roman"/>
          <w:color w:val="auto"/>
          <w:sz w:val="24"/>
          <w:szCs w:val="24"/>
        </w:rPr>
        <w:t>下列</w:t>
      </w:r>
      <w:r>
        <w:rPr>
          <w:rFonts w:ascii="Times New Roman" w:hAnsi="Times New Roman" w:cs="Times New Roman"/>
          <w:color w:val="auto"/>
          <w:sz w:val="24"/>
          <w:szCs w:val="24"/>
        </w:rPr>
        <w:t>步骤</w:t>
      </w:r>
      <w:r>
        <w:rPr>
          <w:rFonts w:hint="eastAsia" w:ascii="Times New Roman" w:hAnsi="Times New Roman" w:cs="Times New Roman"/>
          <w:color w:val="auto"/>
          <w:sz w:val="24"/>
          <w:szCs w:val="24"/>
        </w:rPr>
        <w:t>实施</w:t>
      </w:r>
      <w:r>
        <w:rPr>
          <w:rFonts w:ascii="Times New Roman" w:hAnsi="Times New Roman" w:cs="Times New Roman"/>
          <w:color w:val="auto"/>
          <w:sz w:val="24"/>
          <w:szCs w:val="24"/>
        </w:rPr>
        <w:t>：</w:t>
      </w:r>
    </w:p>
    <w:p>
      <w:pPr>
        <w:spacing w:line="360" w:lineRule="auto"/>
        <w:ind w:firstLine="600" w:firstLineChars="250"/>
        <w:rPr>
          <w:rFonts w:ascii="Times New Roman" w:hAnsi="Times New Roman" w:cs="Times New Roman"/>
          <w:color w:val="auto"/>
          <w:sz w:val="24"/>
          <w:szCs w:val="24"/>
        </w:rPr>
      </w:pPr>
      <w:r>
        <w:rPr>
          <w:rFonts w:ascii="Times New Roman" w:hAnsi="Times New Roman" w:cs="Times New Roman"/>
          <w:b/>
          <w:color w:val="auto"/>
          <w:sz w:val="24"/>
          <w:szCs w:val="24"/>
        </w:rPr>
        <w:t>1</w:t>
      </w:r>
      <w:r>
        <w:rPr>
          <w:rFonts w:hint="eastAsia" w:ascii="Times New Roman" w:hAnsi="Times New Roman" w:cs="Times New Roman"/>
          <w:color w:val="auto"/>
          <w:sz w:val="24"/>
          <w:szCs w:val="24"/>
        </w:rPr>
        <w:t xml:space="preserve">  应根据隧道实际情况开展隐患因素指标的评价，得到隐患因子值。</w:t>
      </w:r>
    </w:p>
    <w:p>
      <w:pPr>
        <w:spacing w:line="360" w:lineRule="auto"/>
        <w:ind w:firstLine="600" w:firstLineChars="250"/>
        <w:rPr>
          <w:rFonts w:ascii="Times New Roman" w:hAnsi="Times New Roman" w:cs="Times New Roman"/>
          <w:color w:val="auto"/>
          <w:sz w:val="24"/>
          <w:szCs w:val="24"/>
        </w:rPr>
      </w:pPr>
      <w:r>
        <w:rPr>
          <w:rFonts w:ascii="Times New Roman" w:hAnsi="Times New Roman" w:cs="Times New Roman"/>
          <w:b/>
          <w:color w:val="auto"/>
          <w:sz w:val="24"/>
          <w:szCs w:val="24"/>
        </w:rPr>
        <w:t>2</w:t>
      </w:r>
      <w:r>
        <w:rPr>
          <w:rFonts w:hint="eastAsia" w:ascii="Times New Roman" w:hAnsi="Times New Roman" w:cs="Times New Roman"/>
          <w:color w:val="auto"/>
          <w:sz w:val="24"/>
          <w:szCs w:val="24"/>
        </w:rPr>
        <w:t xml:space="preserve">  应根据隧道实际情况开展保障因素指标的评价，得到保障因子值。</w:t>
      </w:r>
    </w:p>
    <w:p>
      <w:pPr>
        <w:spacing w:line="360" w:lineRule="auto"/>
        <w:ind w:firstLine="600" w:firstLineChars="250"/>
        <w:rPr>
          <w:rFonts w:ascii="Times New Roman" w:hAnsi="Times New Roman" w:cs="Times New Roman"/>
          <w:color w:val="auto"/>
          <w:sz w:val="24"/>
          <w:szCs w:val="24"/>
        </w:rPr>
      </w:pPr>
      <w:r>
        <w:rPr>
          <w:rFonts w:ascii="Times New Roman" w:hAnsi="Times New Roman" w:cs="Times New Roman"/>
          <w:b/>
          <w:color w:val="auto"/>
          <w:sz w:val="24"/>
          <w:szCs w:val="24"/>
        </w:rPr>
        <w:t>3</w:t>
      </w:r>
      <w:r>
        <w:rPr>
          <w:rFonts w:hint="eastAsia" w:ascii="Times New Roman" w:hAnsi="Times New Roman" w:cs="Times New Roman"/>
          <w:color w:val="auto"/>
          <w:sz w:val="24"/>
          <w:szCs w:val="24"/>
        </w:rPr>
        <w:t xml:space="preserve">  计算总体风险评估值。</w:t>
      </w:r>
    </w:p>
    <w:p>
      <w:pPr>
        <w:spacing w:line="360" w:lineRule="auto"/>
        <w:ind w:firstLine="600" w:firstLineChars="250"/>
        <w:rPr>
          <w:rFonts w:ascii="Times New Roman" w:hAnsi="Times New Roman" w:cs="Times New Roman"/>
          <w:color w:val="auto"/>
          <w:sz w:val="24"/>
          <w:szCs w:val="24"/>
        </w:rPr>
      </w:pPr>
      <w:r>
        <w:rPr>
          <w:rFonts w:hint="eastAsia" w:ascii="Times New Roman" w:hAnsi="Times New Roman" w:cs="Times New Roman"/>
          <w:b/>
          <w:color w:val="auto"/>
          <w:sz w:val="24"/>
          <w:szCs w:val="24"/>
        </w:rPr>
        <w:t xml:space="preserve">4  </w:t>
      </w:r>
      <w:r>
        <w:rPr>
          <w:rFonts w:hint="eastAsia" w:ascii="Times New Roman" w:hAnsi="Times New Roman" w:cs="Times New Roman"/>
          <w:color w:val="auto"/>
          <w:sz w:val="24"/>
          <w:szCs w:val="24"/>
        </w:rPr>
        <w:t>划分总体风险等级。</w:t>
      </w:r>
    </w:p>
    <w:p>
      <w:pPr>
        <w:pStyle w:val="3"/>
        <w:ind w:firstLine="0" w:firstLineChars="0"/>
        <w:rPr>
          <w:rFonts w:cs="Times New Roman"/>
          <w:color w:val="auto"/>
          <w:sz w:val="24"/>
          <w:szCs w:val="24"/>
        </w:rPr>
      </w:pPr>
      <w:bookmarkStart w:id="56" w:name="_Toc4770030"/>
      <w:bookmarkStart w:id="57" w:name="_Toc30167584"/>
      <w:bookmarkStart w:id="58" w:name="_Toc21768563"/>
      <w:bookmarkStart w:id="59" w:name="_Toc21683418"/>
      <w:bookmarkStart w:id="60" w:name="_Toc30167480"/>
      <w:r>
        <w:rPr>
          <w:rFonts w:cs="Times New Roman"/>
          <w:color w:val="auto"/>
          <w:sz w:val="24"/>
          <w:szCs w:val="24"/>
        </w:rPr>
        <w:t>5.2  隐患因素</w:t>
      </w:r>
      <w:r>
        <w:rPr>
          <w:rFonts w:hint="eastAsia" w:cs="Times New Roman"/>
          <w:color w:val="auto"/>
          <w:sz w:val="24"/>
          <w:szCs w:val="24"/>
        </w:rPr>
        <w:t>（或不利因素</w:t>
      </w:r>
      <w:r>
        <w:rPr>
          <w:rFonts w:cs="Times New Roman"/>
          <w:color w:val="auto"/>
          <w:sz w:val="24"/>
          <w:szCs w:val="24"/>
        </w:rPr>
        <w:t>）指标</w:t>
      </w:r>
      <w:bookmarkEnd w:id="56"/>
      <w:bookmarkEnd w:id="57"/>
      <w:bookmarkEnd w:id="58"/>
      <w:bookmarkEnd w:id="59"/>
      <w:bookmarkEnd w:id="60"/>
    </w:p>
    <w:p>
      <w:pPr>
        <w:pStyle w:val="5"/>
        <w:keepNext w:val="0"/>
        <w:keepLines w:val="0"/>
        <w:spacing w:before="156" w:beforeLines="50" w:after="0" w:line="360" w:lineRule="auto"/>
        <w:ind w:firstLine="240" w:firstLineChars="1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 xml:space="preserve">5.2.1  </w:t>
      </w:r>
      <w:r>
        <w:rPr>
          <w:rFonts w:hint="eastAsia" w:ascii="Times New Roman" w:hAnsi="Times New Roman" w:eastAsia="宋体" w:cs="Times New Roman"/>
          <w:b w:val="0"/>
          <w:color w:val="auto"/>
          <w:sz w:val="24"/>
          <w:szCs w:val="24"/>
        </w:rPr>
        <w:t xml:space="preserve">道路隧道隐患因素应根据隧道实际情况确定，一般应包括道路隧道重要度、交通绩效、车道交通量、大型车交通绩效、交通形式、路面条件、隧道线形、隧道土建结构和其它风险等各项指标。 </w:t>
      </w:r>
    </w:p>
    <w:p>
      <w:pPr>
        <w:spacing w:before="156" w:beforeLines="50" w:line="360" w:lineRule="auto"/>
        <w:rPr>
          <w:rFonts w:ascii="仿宋_GB2312" w:hAnsi="Times New Roman" w:eastAsia="仿宋_GB2312" w:cs="Times New Roman"/>
          <w:b/>
          <w:color w:val="auto"/>
          <w:sz w:val="24"/>
          <w:szCs w:val="20"/>
        </w:rPr>
      </w:pPr>
      <w:r>
        <w:rPr>
          <w:rFonts w:ascii="仿宋_GB2312" w:hAnsi="Times New Roman" w:eastAsia="仿宋_GB2312" w:cs="Times New Roman"/>
          <w:b/>
          <w:color w:val="auto"/>
          <w:sz w:val="24"/>
          <w:szCs w:val="20"/>
        </w:rPr>
        <w:t>条文说明</w:t>
      </w:r>
    </w:p>
    <w:p>
      <w:pPr>
        <w:spacing w:line="360" w:lineRule="auto"/>
        <w:ind w:firstLine="480" w:firstLineChars="200"/>
        <w:rPr>
          <w:rFonts w:ascii="仿宋_GB2312" w:hAnsi="Times New Roman" w:eastAsia="仿宋_GB2312" w:cs="Times New Roman"/>
          <w:color w:val="auto"/>
          <w:sz w:val="24"/>
          <w:szCs w:val="20"/>
        </w:rPr>
      </w:pPr>
      <w:r>
        <w:rPr>
          <w:rFonts w:hint="eastAsia" w:ascii="仿宋_GB2312" w:hAnsi="Times New Roman" w:eastAsia="仿宋_GB2312" w:cs="Times New Roman"/>
          <w:color w:val="auto"/>
          <w:sz w:val="24"/>
          <w:szCs w:val="20"/>
        </w:rPr>
        <w:t>道路隧道运营风险的评估指标包括道路隧道重要度、交通绩效、车道交通量、大型车比例、交通形式、路面类型、隧道线形、隧道土建结构和其它风险。在指标分类的基础上，应根据各指标的具体情况进行评估。隐患因素评分表格见附录</w:t>
      </w:r>
      <w:r>
        <w:rPr>
          <w:rFonts w:ascii="仿宋_GB2312" w:hAnsi="Times New Roman" w:eastAsia="仿宋_GB2312" w:cs="Times New Roman"/>
          <w:color w:val="auto"/>
          <w:sz w:val="24"/>
          <w:szCs w:val="20"/>
        </w:rPr>
        <w:t>B-1</w:t>
      </w:r>
      <w:r>
        <w:rPr>
          <w:rFonts w:hint="eastAsia" w:ascii="仿宋_GB2312" w:hAnsi="Times New Roman" w:eastAsia="仿宋_GB2312" w:cs="Times New Roman"/>
          <w:color w:val="auto"/>
          <w:sz w:val="24"/>
          <w:szCs w:val="20"/>
        </w:rPr>
        <w:t>。</w:t>
      </w:r>
    </w:p>
    <w:p>
      <w:pPr>
        <w:pStyle w:val="5"/>
        <w:keepNext w:val="0"/>
        <w:keepLines w:val="0"/>
        <w:spacing w:before="156" w:beforeLines="50" w:after="0" w:line="360" w:lineRule="auto"/>
        <w:ind w:firstLine="240" w:firstLineChars="100"/>
        <w:rPr>
          <w:rFonts w:ascii="Times New Roman" w:hAnsi="Times New Roman" w:cs="Times New Roman"/>
          <w:color w:val="auto"/>
          <w:sz w:val="24"/>
          <w:szCs w:val="24"/>
        </w:rPr>
      </w:pPr>
      <w:r>
        <w:rPr>
          <w:rFonts w:ascii="Times New Roman" w:hAnsi="Times New Roman" w:cs="Times New Roman"/>
          <w:color w:val="auto"/>
          <w:sz w:val="24"/>
          <w:szCs w:val="24"/>
        </w:rPr>
        <w:t xml:space="preserve">5.2.2 </w:t>
      </w:r>
      <w:r>
        <w:rPr>
          <w:rFonts w:ascii="Times New Roman" w:hAnsi="Times New Roman" w:cs="Times New Roman"/>
          <w:b w:val="0"/>
          <w:color w:val="auto"/>
          <w:sz w:val="24"/>
          <w:szCs w:val="24"/>
        </w:rPr>
        <w:t xml:space="preserve"> </w:t>
      </w:r>
      <w:r>
        <w:rPr>
          <w:rFonts w:hint="eastAsia" w:ascii="Times New Roman" w:hAnsi="Times New Roman" w:cs="Times New Roman"/>
          <w:b w:val="0"/>
          <w:color w:val="auto"/>
          <w:sz w:val="24"/>
          <w:szCs w:val="24"/>
        </w:rPr>
        <w:t>城市道路隧道</w:t>
      </w:r>
      <w:r>
        <w:rPr>
          <w:rFonts w:ascii="Times New Roman" w:hAnsi="Times New Roman" w:cs="Times New Roman"/>
          <w:b w:val="0"/>
          <w:color w:val="auto"/>
          <w:sz w:val="24"/>
          <w:szCs w:val="24"/>
        </w:rPr>
        <w:t>隐患因子计算应符合</w:t>
      </w:r>
      <w:r>
        <w:rPr>
          <w:rFonts w:ascii="Times New Roman" w:hAnsi="Times New Roman" w:eastAsia="宋体" w:cs="Times New Roman"/>
          <w:b w:val="0"/>
          <w:color w:val="auto"/>
          <w:sz w:val="24"/>
          <w:szCs w:val="24"/>
        </w:rPr>
        <w:t>下列</w:t>
      </w:r>
      <w:r>
        <w:rPr>
          <w:rFonts w:ascii="Times New Roman" w:hAnsi="Times New Roman" w:cs="Times New Roman"/>
          <w:b w:val="0"/>
          <w:color w:val="auto"/>
          <w:sz w:val="24"/>
          <w:szCs w:val="24"/>
        </w:rPr>
        <w:t>要求：</w:t>
      </w:r>
    </w:p>
    <w:p>
      <w:pPr>
        <w:tabs>
          <w:tab w:val="left" w:pos="377"/>
        </w:tabs>
        <w:spacing w:line="360" w:lineRule="auto"/>
        <w:ind w:firstLine="600" w:firstLineChars="250"/>
        <w:rPr>
          <w:rFonts w:ascii="Times New Roman" w:hAnsi="Times New Roman" w:cs="Times New Roman"/>
          <w:color w:val="auto"/>
          <w:sz w:val="24"/>
          <w:szCs w:val="24"/>
        </w:rPr>
      </w:pPr>
      <w:r>
        <w:rPr>
          <w:rFonts w:hint="eastAsia" w:ascii="Times New Roman" w:hAnsi="Times New Roman" w:cs="Times New Roman"/>
          <w:color w:val="auto"/>
          <w:sz w:val="24"/>
          <w:szCs w:val="24"/>
        </w:rPr>
        <w:t xml:space="preserve">1 </w:t>
      </w:r>
      <w:r>
        <w:rPr>
          <w:rFonts w:ascii="Times New Roman" w:hAnsi="Times New Roman" w:cs="Times New Roman"/>
          <w:color w:val="auto"/>
          <w:sz w:val="24"/>
          <w:szCs w:val="24"/>
        </w:rPr>
        <w:t xml:space="preserve"> </w:t>
      </w:r>
      <w:r>
        <w:rPr>
          <w:rFonts w:hint="eastAsia" w:ascii="Times New Roman" w:hAnsi="Times New Roman" w:cs="Times New Roman"/>
          <w:color w:val="auto"/>
          <w:sz w:val="24"/>
          <w:szCs w:val="24"/>
        </w:rPr>
        <w:t>隐患因子</w:t>
      </w:r>
      <w:r>
        <w:rPr>
          <w:rFonts w:ascii="Times New Roman" w:hAnsi="Times New Roman" w:cs="Times New Roman"/>
          <w:color w:val="auto"/>
          <w:sz w:val="24"/>
          <w:szCs w:val="24"/>
        </w:rPr>
        <w:t>RF</w:t>
      </w:r>
      <w:r>
        <w:rPr>
          <w:rFonts w:hint="eastAsia" w:ascii="Times New Roman" w:hAnsi="Times New Roman" w:cs="Times New Roman"/>
          <w:color w:val="auto"/>
          <w:sz w:val="24"/>
          <w:szCs w:val="24"/>
        </w:rPr>
        <w:t>应按式（</w:t>
      </w:r>
      <w:r>
        <w:rPr>
          <w:rFonts w:ascii="Times New Roman" w:hAnsi="Times New Roman" w:cs="Times New Roman"/>
          <w:color w:val="auto"/>
          <w:sz w:val="24"/>
          <w:szCs w:val="24"/>
        </w:rPr>
        <w:t>5.2.2</w:t>
      </w:r>
      <w:r>
        <w:rPr>
          <w:rFonts w:hint="eastAsia" w:ascii="Times New Roman" w:hAnsi="Times New Roman" w:cs="Times New Roman"/>
          <w:color w:val="auto"/>
          <w:sz w:val="24"/>
          <w:szCs w:val="24"/>
        </w:rPr>
        <w:t>）计算：</w:t>
      </w:r>
    </w:p>
    <w:p>
      <w:pPr>
        <w:spacing w:line="360" w:lineRule="auto"/>
        <w:ind w:firstLine="1440" w:firstLineChars="600"/>
        <w:rPr>
          <w:rFonts w:ascii="Times New Roman" w:hAnsi="Times New Roman" w:cs="Times New Roman"/>
          <w:color w:val="auto"/>
          <w:sz w:val="24"/>
          <w:szCs w:val="24"/>
        </w:rPr>
      </w:pPr>
      <w:r>
        <w:rPr>
          <w:rFonts w:ascii="Times New Roman" w:hAnsi="Times New Roman" w:cs="Times New Roman"/>
          <w:color w:val="auto"/>
          <w:position w:val="-66"/>
          <w:sz w:val="24"/>
          <w:szCs w:val="24"/>
        </w:rPr>
        <w:object>
          <v:shape id="_x0000_i1027" o:spt="75" type="#_x0000_t75" style="height:72pt;width:233.25pt;" o:ole="t" filled="f" o:preferrelative="t" stroked="f" coordsize="21600,21600">
            <v:path/>
            <v:fill on="f" focussize="0,0"/>
            <v:stroke on="f" joinstyle="miter"/>
            <v:imagedata r:id="rId12" o:title=""/>
            <o:lock v:ext="edit" aspectratio="t"/>
            <w10:wrap type="none"/>
            <w10:anchorlock/>
          </v:shape>
          <o:OLEObject Type="Embed" ProgID="Equation.DSMT4" ShapeID="_x0000_i1027" DrawAspect="Content" ObjectID="_1468075727" r:id="rId11">
            <o:LockedField>false</o:LockedField>
          </o:OLEObject>
        </w:object>
      </w:r>
      <w:r>
        <w:rPr>
          <w:rFonts w:ascii="Times New Roman" w:hAnsi="Times New Roman" w:cs="Times New Roman"/>
          <w:color w:val="auto"/>
          <w:sz w:val="24"/>
          <w:szCs w:val="24"/>
        </w:rPr>
        <w:t xml:space="preserve">              </w:t>
      </w:r>
      <w:r>
        <w:rPr>
          <w:rFonts w:hint="eastAsia" w:ascii="Times New Roman" w:hAnsi="Times New Roman" w:cs="Times New Roman"/>
          <w:color w:val="auto"/>
          <w:sz w:val="24"/>
          <w:szCs w:val="24"/>
        </w:rPr>
        <w:t>（</w:t>
      </w:r>
      <w:r>
        <w:rPr>
          <w:rFonts w:ascii="Times New Roman" w:hAnsi="Times New Roman" w:cs="Times New Roman"/>
          <w:color w:val="auto"/>
          <w:sz w:val="24"/>
          <w:szCs w:val="24"/>
        </w:rPr>
        <w:t>5.2.2</w:t>
      </w:r>
      <w:r>
        <w:rPr>
          <w:rFonts w:hint="eastAsia" w:ascii="Times New Roman" w:hAnsi="Times New Roman" w:cs="Times New Roman"/>
          <w:color w:val="auto"/>
          <w:sz w:val="24"/>
          <w:szCs w:val="24"/>
        </w:rPr>
        <w:t>）</w:t>
      </w:r>
    </w:p>
    <w:p>
      <w:pPr>
        <w:spacing w:line="360" w:lineRule="auto"/>
        <w:rPr>
          <w:rFonts w:ascii="Times New Roman" w:hAnsi="Times New Roman" w:eastAsia="等线" w:cs="Times New Roman"/>
          <w:color w:val="auto"/>
          <w:sz w:val="24"/>
          <w:szCs w:val="24"/>
        </w:rPr>
      </w:pPr>
      <w:r>
        <w:rPr>
          <w:rFonts w:ascii="Times New Roman" w:hAnsi="Times New Roman" w:cs="Times New Roman"/>
          <w:color w:val="auto"/>
          <w:sz w:val="24"/>
          <w:szCs w:val="24"/>
        </w:rPr>
        <w:t>式中：</w:t>
      </w:r>
      <w:r>
        <w:rPr>
          <w:rFonts w:ascii="Times New Roman" w:hAnsi="Times New Roman" w:cs="Times New Roman"/>
          <w:i/>
          <w:color w:val="auto"/>
          <w:sz w:val="24"/>
          <w:szCs w:val="24"/>
        </w:rPr>
        <w:t>R</w:t>
      </w:r>
      <w:r>
        <w:rPr>
          <w:rFonts w:ascii="Times New Roman" w:hAnsi="Times New Roman" w:cs="Times New Roman"/>
          <w:i/>
          <w:color w:val="auto"/>
          <w:sz w:val="24"/>
          <w:szCs w:val="24"/>
          <w:vertAlign w:val="subscript"/>
        </w:rPr>
        <w:t>i</w:t>
      </w:r>
      <w:r>
        <w:rPr>
          <w:rFonts w:ascii="Times New Roman" w:hAnsi="Times New Roman" w:cs="Times New Roman"/>
          <w:color w:val="auto"/>
          <w:sz w:val="24"/>
          <w:szCs w:val="24"/>
        </w:rPr>
        <w:t>表示城市道路隧道</w:t>
      </w:r>
      <w:r>
        <w:rPr>
          <w:rFonts w:hint="eastAsia" w:ascii="Times New Roman" w:hAnsi="Times New Roman" w:cs="Times New Roman"/>
          <w:color w:val="auto"/>
          <w:sz w:val="24"/>
          <w:szCs w:val="24"/>
        </w:rPr>
        <w:t>各隐患因素的分项</w:t>
      </w:r>
      <w:r>
        <w:rPr>
          <w:rFonts w:ascii="Times New Roman" w:hAnsi="Times New Roman" w:cs="Times New Roman"/>
          <w:color w:val="auto"/>
          <w:sz w:val="24"/>
          <w:szCs w:val="24"/>
        </w:rPr>
        <w:t>评分值；</w:t>
      </w:r>
      <w:r>
        <w:rPr>
          <w:rFonts w:ascii="Times New Roman" w:hAnsi="Times New Roman" w:cs="Times New Roman"/>
          <w:color w:val="auto"/>
          <w:position w:val="-28"/>
          <w:sz w:val="24"/>
          <w:szCs w:val="24"/>
        </w:rPr>
        <w:object>
          <v:shape id="_x0000_i1028" o:spt="75" type="#_x0000_t75" style="height:34.5pt;width:31.5pt;" o:ole="t" filled="f" o:preferrelative="t" stroked="f" coordsize="21600,21600">
            <v:path/>
            <v:fill on="f" focussize="0,0"/>
            <v:stroke on="f" joinstyle="miter"/>
            <v:imagedata r:id="rId14" o:title=""/>
            <o:lock v:ext="edit" aspectratio="t"/>
            <w10:wrap type="none"/>
            <w10:anchorlock/>
          </v:shape>
          <o:OLEObject Type="Embed" ProgID="Equation.DSMT4" ShapeID="_x0000_i1028" DrawAspect="Content" ObjectID="_1468075728" r:id="rId13">
            <o:LockedField>false</o:LockedField>
          </o:OLEObject>
        </w:object>
      </w:r>
      <w:r>
        <w:rPr>
          <w:rFonts w:ascii="Times New Roman" w:hAnsi="Times New Roman" w:cs="Times New Roman"/>
          <w:color w:val="auto"/>
          <w:sz w:val="24"/>
          <w:szCs w:val="24"/>
        </w:rPr>
        <w:t>表示隐患因子总分值；</w:t>
      </w:r>
    </w:p>
    <w:p>
      <w:pPr>
        <w:tabs>
          <w:tab w:val="left" w:pos="377"/>
        </w:tabs>
        <w:spacing w:line="360" w:lineRule="auto"/>
        <w:ind w:firstLine="600" w:firstLineChars="250"/>
        <w:rPr>
          <w:rFonts w:ascii="Times New Roman" w:hAnsi="Times New Roman" w:cs="Times New Roman"/>
          <w:color w:val="auto"/>
          <w:sz w:val="24"/>
          <w:szCs w:val="24"/>
        </w:rPr>
      </w:pPr>
      <w:r>
        <w:rPr>
          <w:rFonts w:ascii="Times New Roman" w:hAnsi="Times New Roman" w:cs="Times New Roman"/>
          <w:color w:val="auto"/>
          <w:sz w:val="24"/>
          <w:szCs w:val="24"/>
        </w:rPr>
        <w:t xml:space="preserve">2  </w:t>
      </w:r>
      <w:r>
        <w:rPr>
          <w:rFonts w:hint="eastAsia" w:ascii="Times New Roman" w:hAnsi="Times New Roman" w:cs="Times New Roman"/>
          <w:color w:val="auto"/>
          <w:sz w:val="24"/>
          <w:szCs w:val="24"/>
        </w:rPr>
        <w:t>城市隧道隐患</w:t>
      </w:r>
      <w:r>
        <w:rPr>
          <w:rFonts w:ascii="Times New Roman" w:hAnsi="Times New Roman" w:cs="Times New Roman"/>
          <w:color w:val="auto"/>
          <w:sz w:val="24"/>
          <w:szCs w:val="24"/>
        </w:rPr>
        <w:t>因素各分项权重宜采用表</w:t>
      </w:r>
      <w:r>
        <w:rPr>
          <w:rFonts w:hint="eastAsia" w:ascii="Times New Roman" w:hAnsi="Times New Roman" w:cs="Times New Roman"/>
          <w:color w:val="auto"/>
          <w:sz w:val="24"/>
          <w:szCs w:val="24"/>
        </w:rPr>
        <w:t>5.2.</w:t>
      </w:r>
      <w:r>
        <w:rPr>
          <w:rFonts w:ascii="Times New Roman" w:hAnsi="Times New Roman" w:cs="Times New Roman"/>
          <w:color w:val="auto"/>
          <w:sz w:val="24"/>
          <w:szCs w:val="24"/>
        </w:rPr>
        <w:t>2中的数值。</w:t>
      </w:r>
    </w:p>
    <w:p>
      <w:pPr>
        <w:spacing w:line="360" w:lineRule="auto"/>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表</w:t>
      </w:r>
      <w:r>
        <w:rPr>
          <w:rFonts w:hint="eastAsia" w:ascii="Times New Roman" w:hAnsi="Times New Roman" w:eastAsia="宋体" w:cs="Times New Roman"/>
          <w:b/>
          <w:color w:val="auto"/>
          <w:szCs w:val="21"/>
        </w:rPr>
        <w:t>5.</w:t>
      </w:r>
      <w:r>
        <w:rPr>
          <w:rFonts w:ascii="Times New Roman" w:hAnsi="Times New Roman" w:eastAsia="宋体" w:cs="Times New Roman"/>
          <w:b/>
          <w:color w:val="auto"/>
          <w:szCs w:val="21"/>
        </w:rPr>
        <w:t>2</w:t>
      </w:r>
      <w:r>
        <w:rPr>
          <w:rFonts w:hint="eastAsia" w:ascii="Times New Roman" w:hAnsi="Times New Roman" w:eastAsia="宋体" w:cs="Times New Roman"/>
          <w:b/>
          <w:color w:val="auto"/>
          <w:szCs w:val="21"/>
        </w:rPr>
        <w:t>.</w:t>
      </w:r>
      <w:r>
        <w:rPr>
          <w:rFonts w:ascii="Times New Roman" w:hAnsi="Times New Roman" w:eastAsia="宋体" w:cs="Times New Roman"/>
          <w:b/>
          <w:color w:val="auto"/>
          <w:szCs w:val="21"/>
        </w:rPr>
        <w:t>2  隧道</w:t>
      </w:r>
      <w:r>
        <w:rPr>
          <w:rFonts w:hint="eastAsia" w:ascii="Times New Roman" w:hAnsi="Times New Roman" w:eastAsia="宋体" w:cs="Times New Roman"/>
          <w:b/>
          <w:color w:val="auto"/>
          <w:szCs w:val="21"/>
        </w:rPr>
        <w:t>隐患因素</w:t>
      </w:r>
      <w:r>
        <w:rPr>
          <w:rFonts w:ascii="Times New Roman" w:hAnsi="Times New Roman" w:eastAsia="宋体" w:cs="Times New Roman"/>
          <w:b/>
          <w:color w:val="auto"/>
          <w:szCs w:val="21"/>
        </w:rPr>
        <w:t>评估指标及其相对权重</w:t>
      </w:r>
    </w:p>
    <w:tbl>
      <w:tblPr>
        <w:tblStyle w:val="26"/>
        <w:tblW w:w="4957"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835"/>
        <w:gridCol w:w="11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88" w:type="dxa"/>
            <w:vAlign w:val="center"/>
          </w:tcPr>
          <w:p>
            <w:pPr>
              <w:pStyle w:val="29"/>
              <w:jc w:val="center"/>
              <w:rPr>
                <w:rFonts w:ascii="Times New Roman" w:hAnsi="Times New Roman" w:eastAsia="等线" w:cs="Times New Roman"/>
                <w:b/>
                <w:i/>
                <w:color w:val="auto"/>
                <w:szCs w:val="21"/>
              </w:rPr>
            </w:pPr>
            <w:r>
              <w:rPr>
                <w:rFonts w:ascii="Times New Roman" w:hAnsi="Times New Roman" w:eastAsia="等线" w:cs="Times New Roman"/>
                <w:b/>
                <w:i/>
                <w:color w:val="auto"/>
                <w:szCs w:val="21"/>
              </w:rPr>
              <w:t>i</w:t>
            </w:r>
          </w:p>
        </w:tc>
        <w:tc>
          <w:tcPr>
            <w:tcW w:w="2835" w:type="dxa"/>
            <w:vAlign w:val="center"/>
          </w:tcPr>
          <w:p>
            <w:pPr>
              <w:pStyle w:val="29"/>
              <w:jc w:val="center"/>
              <w:rPr>
                <w:rFonts w:ascii="Times New Roman" w:hAnsi="Times New Roman" w:eastAsia="等线" w:cs="Times New Roman"/>
                <w:b/>
                <w:i/>
                <w:color w:val="auto"/>
                <w:szCs w:val="21"/>
              </w:rPr>
            </w:pPr>
            <w:r>
              <w:rPr>
                <w:rFonts w:ascii="Times New Roman" w:hAnsi="Times New Roman" w:cs="Times New Roman"/>
                <w:b/>
                <w:i/>
                <w:color w:val="auto"/>
                <w:sz w:val="24"/>
                <w:szCs w:val="24"/>
              </w:rPr>
              <w:t>A</w:t>
            </w:r>
            <w:r>
              <w:rPr>
                <w:rFonts w:ascii="Times New Roman" w:hAnsi="Times New Roman" w:cs="Times New Roman"/>
                <w:b/>
                <w:i/>
                <w:color w:val="auto"/>
                <w:sz w:val="24"/>
                <w:szCs w:val="24"/>
                <w:vertAlign w:val="subscript"/>
              </w:rPr>
              <w:t>j</w:t>
            </w:r>
          </w:p>
        </w:tc>
        <w:tc>
          <w:tcPr>
            <w:tcW w:w="1134" w:type="dxa"/>
            <w:vAlign w:val="center"/>
          </w:tcPr>
          <w:p>
            <w:pPr>
              <w:pStyle w:val="29"/>
              <w:jc w:val="center"/>
              <w:rPr>
                <w:rFonts w:ascii="Times New Roman" w:hAnsi="Times New Roman" w:eastAsia="等线" w:cs="Times New Roman"/>
                <w:b/>
                <w:i/>
                <w:color w:val="auto"/>
                <w:szCs w:val="21"/>
                <w:vertAlign w:val="subscript"/>
              </w:rPr>
            </w:pPr>
            <w:r>
              <w:rPr>
                <w:rFonts w:ascii="Times New Roman" w:hAnsi="Times New Roman" w:eastAsia="等线" w:cs="Times New Roman"/>
                <w:i/>
                <w:color w:val="auto"/>
                <w:sz w:val="24"/>
                <w:szCs w:val="24"/>
              </w:rPr>
              <w:t>γ</w:t>
            </w:r>
            <w:r>
              <w:rPr>
                <w:rFonts w:ascii="Times New Roman" w:hAnsi="Times New Roman" w:eastAsia="等线" w:cs="Times New Roman"/>
                <w:b/>
                <w:i/>
                <w:color w:val="auto"/>
                <w:szCs w:val="21"/>
                <w:vertAlign w:val="subscript"/>
              </w:rPr>
              <w:t>i</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88" w:type="dxa"/>
            <w:vAlign w:val="center"/>
          </w:tcPr>
          <w:p>
            <w:pPr>
              <w:pStyle w:val="29"/>
              <w:jc w:val="center"/>
              <w:rPr>
                <w:rFonts w:ascii="Times New Roman" w:hAnsi="Times New Roman" w:cs="Times New Roman"/>
                <w:color w:val="auto"/>
                <w:szCs w:val="21"/>
                <w:shd w:val="clear" w:color="auto" w:fill="F7F7F7"/>
              </w:rPr>
            </w:pPr>
            <w:r>
              <w:rPr>
                <w:rFonts w:ascii="Times New Roman" w:hAnsi="Times New Roman" w:cs="Times New Roman"/>
                <w:color w:val="auto"/>
                <w:szCs w:val="21"/>
                <w:shd w:val="clear" w:color="auto" w:fill="F7F7F7"/>
              </w:rPr>
              <w:t>1</w:t>
            </w:r>
          </w:p>
        </w:tc>
        <w:tc>
          <w:tcPr>
            <w:tcW w:w="2835" w:type="dxa"/>
            <w:vAlign w:val="center"/>
          </w:tcPr>
          <w:p>
            <w:pPr>
              <w:pStyle w:val="29"/>
              <w:jc w:val="center"/>
              <w:rPr>
                <w:rFonts w:ascii="Times New Roman" w:hAnsi="Times New Roman" w:cs="Times New Roman"/>
                <w:color w:val="auto"/>
                <w:szCs w:val="21"/>
              </w:rPr>
            </w:pPr>
            <w:r>
              <w:rPr>
                <w:rFonts w:hint="eastAsia"/>
                <w:color w:val="auto"/>
                <w:szCs w:val="21"/>
              </w:rPr>
              <w:t>道路隧道重要度</w:t>
            </w:r>
          </w:p>
        </w:tc>
        <w:tc>
          <w:tcPr>
            <w:tcW w:w="1134" w:type="dxa"/>
            <w:vAlign w:val="center"/>
          </w:tcPr>
          <w:p>
            <w:pPr>
              <w:pStyle w:val="29"/>
              <w:jc w:val="center"/>
              <w:rPr>
                <w:rFonts w:ascii="Times New Roman" w:hAnsi="Times New Roman" w:eastAsia="等线" w:cs="Times New Roman"/>
                <w:color w:val="auto"/>
                <w:szCs w:val="21"/>
              </w:rPr>
            </w:pPr>
            <w:r>
              <w:rPr>
                <w:rFonts w:ascii="Times New Roman" w:hAnsi="Times New Roman" w:cs="Times New Roman"/>
                <w:color w:val="auto"/>
                <w:szCs w:val="21"/>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88" w:type="dxa"/>
            <w:vAlign w:val="center"/>
          </w:tcPr>
          <w:p>
            <w:pPr>
              <w:pStyle w:val="29"/>
              <w:jc w:val="center"/>
              <w:rPr>
                <w:rFonts w:ascii="Times New Roman" w:hAnsi="Times New Roman" w:cs="Times New Roman"/>
                <w:color w:val="auto"/>
                <w:szCs w:val="21"/>
                <w:shd w:val="clear" w:color="auto" w:fill="F7F7F7"/>
              </w:rPr>
            </w:pPr>
            <w:r>
              <w:rPr>
                <w:rFonts w:ascii="Times New Roman" w:hAnsi="Times New Roman" w:cs="Times New Roman"/>
                <w:color w:val="auto"/>
                <w:szCs w:val="21"/>
                <w:shd w:val="clear" w:color="auto" w:fill="F7F7F7"/>
              </w:rPr>
              <w:t>2</w:t>
            </w:r>
          </w:p>
        </w:tc>
        <w:tc>
          <w:tcPr>
            <w:tcW w:w="2835" w:type="dxa"/>
            <w:vAlign w:val="center"/>
          </w:tcPr>
          <w:p>
            <w:pPr>
              <w:pStyle w:val="29"/>
              <w:jc w:val="center"/>
              <w:rPr>
                <w:rFonts w:ascii="Times New Roman" w:hAnsi="Times New Roman" w:cs="Times New Roman"/>
                <w:color w:val="auto"/>
                <w:szCs w:val="21"/>
              </w:rPr>
            </w:pPr>
            <w:r>
              <w:rPr>
                <w:rFonts w:hint="eastAsia"/>
                <w:color w:val="auto"/>
                <w:szCs w:val="21"/>
              </w:rPr>
              <w:t>交通绩效</w:t>
            </w:r>
          </w:p>
        </w:tc>
        <w:tc>
          <w:tcPr>
            <w:tcW w:w="1134" w:type="dxa"/>
            <w:vAlign w:val="center"/>
          </w:tcPr>
          <w:p>
            <w:pPr>
              <w:pStyle w:val="29"/>
              <w:jc w:val="center"/>
              <w:rPr>
                <w:rFonts w:ascii="Times New Roman" w:hAnsi="Times New Roman" w:eastAsia="等线" w:cs="Times New Roman"/>
                <w:color w:val="auto"/>
                <w:szCs w:val="21"/>
              </w:rPr>
            </w:pPr>
            <w:r>
              <w:rPr>
                <w:rFonts w:ascii="Times New Roman" w:hAnsi="Times New Roman" w:cs="Times New Roman"/>
                <w:color w:val="auto"/>
                <w:szCs w:val="21"/>
              </w:rPr>
              <w:t>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88" w:type="dxa"/>
            <w:vAlign w:val="center"/>
          </w:tcPr>
          <w:p>
            <w:pPr>
              <w:pStyle w:val="29"/>
              <w:jc w:val="center"/>
              <w:rPr>
                <w:rFonts w:ascii="Times New Roman" w:hAnsi="Times New Roman" w:cs="Times New Roman"/>
                <w:color w:val="auto"/>
                <w:szCs w:val="21"/>
                <w:shd w:val="clear" w:color="auto" w:fill="F7F7F7"/>
              </w:rPr>
            </w:pPr>
            <w:r>
              <w:rPr>
                <w:rFonts w:ascii="Times New Roman" w:hAnsi="Times New Roman" w:cs="Times New Roman"/>
                <w:color w:val="auto"/>
                <w:szCs w:val="21"/>
                <w:shd w:val="clear" w:color="auto" w:fill="F7F7F7"/>
              </w:rPr>
              <w:t>3</w:t>
            </w:r>
          </w:p>
        </w:tc>
        <w:tc>
          <w:tcPr>
            <w:tcW w:w="2835" w:type="dxa"/>
            <w:vAlign w:val="center"/>
          </w:tcPr>
          <w:p>
            <w:pPr>
              <w:pStyle w:val="29"/>
              <w:jc w:val="center"/>
              <w:rPr>
                <w:rFonts w:ascii="Times New Roman" w:hAnsi="Times New Roman" w:cs="Times New Roman"/>
                <w:color w:val="auto"/>
                <w:szCs w:val="21"/>
              </w:rPr>
            </w:pPr>
            <w:r>
              <w:rPr>
                <w:rFonts w:hint="eastAsia"/>
                <w:color w:val="auto"/>
                <w:szCs w:val="21"/>
              </w:rPr>
              <w:t>车道交通量</w:t>
            </w:r>
          </w:p>
        </w:tc>
        <w:tc>
          <w:tcPr>
            <w:tcW w:w="1134" w:type="dxa"/>
            <w:vAlign w:val="center"/>
          </w:tcPr>
          <w:p>
            <w:pPr>
              <w:pStyle w:val="29"/>
              <w:jc w:val="center"/>
              <w:rPr>
                <w:rFonts w:ascii="Times New Roman" w:hAnsi="Times New Roman" w:eastAsia="等线" w:cs="Times New Roman"/>
                <w:color w:val="auto"/>
                <w:szCs w:val="21"/>
              </w:rPr>
            </w:pPr>
            <w:r>
              <w:rPr>
                <w:rFonts w:ascii="Times New Roman" w:hAnsi="Times New Roman" w:cs="Times New Roman"/>
                <w:color w:val="auto"/>
                <w:szCs w:val="21"/>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88" w:type="dxa"/>
            <w:vAlign w:val="center"/>
          </w:tcPr>
          <w:p>
            <w:pPr>
              <w:pStyle w:val="29"/>
              <w:jc w:val="center"/>
              <w:rPr>
                <w:rFonts w:ascii="Times New Roman" w:hAnsi="Times New Roman" w:cs="Times New Roman"/>
                <w:color w:val="auto"/>
                <w:szCs w:val="21"/>
                <w:shd w:val="clear" w:color="auto" w:fill="F7F7F7"/>
              </w:rPr>
            </w:pPr>
            <w:r>
              <w:rPr>
                <w:rFonts w:ascii="Times New Roman" w:hAnsi="Times New Roman" w:cs="Times New Roman"/>
                <w:color w:val="auto"/>
                <w:szCs w:val="21"/>
                <w:shd w:val="clear" w:color="auto" w:fill="F7F7F7"/>
              </w:rPr>
              <w:t>4</w:t>
            </w:r>
          </w:p>
        </w:tc>
        <w:tc>
          <w:tcPr>
            <w:tcW w:w="2835" w:type="dxa"/>
            <w:vAlign w:val="center"/>
          </w:tcPr>
          <w:p>
            <w:pPr>
              <w:pStyle w:val="29"/>
              <w:jc w:val="center"/>
              <w:rPr>
                <w:rFonts w:ascii="Times New Roman" w:hAnsi="Times New Roman" w:cs="Times New Roman"/>
                <w:color w:val="auto"/>
                <w:szCs w:val="21"/>
              </w:rPr>
            </w:pPr>
            <w:r>
              <w:rPr>
                <w:rFonts w:hint="eastAsia"/>
                <w:color w:val="auto"/>
                <w:szCs w:val="21"/>
              </w:rPr>
              <w:t>大型车交通绩效</w:t>
            </w:r>
          </w:p>
        </w:tc>
        <w:tc>
          <w:tcPr>
            <w:tcW w:w="1134" w:type="dxa"/>
            <w:vAlign w:val="center"/>
          </w:tcPr>
          <w:p>
            <w:pPr>
              <w:pStyle w:val="29"/>
              <w:jc w:val="center"/>
              <w:rPr>
                <w:rFonts w:ascii="Times New Roman" w:hAnsi="Times New Roman" w:eastAsia="等线" w:cs="Times New Roman"/>
                <w:color w:val="auto"/>
                <w:szCs w:val="21"/>
              </w:rPr>
            </w:pPr>
            <w:r>
              <w:rPr>
                <w:rFonts w:ascii="Times New Roman" w:hAnsi="Times New Roman" w:cs="Times New Roman"/>
                <w:color w:val="auto"/>
                <w:szCs w:val="21"/>
              </w:rPr>
              <w:t>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88" w:type="dxa"/>
            <w:vAlign w:val="center"/>
          </w:tcPr>
          <w:p>
            <w:pPr>
              <w:pStyle w:val="29"/>
              <w:jc w:val="center"/>
              <w:rPr>
                <w:rFonts w:ascii="Times New Roman" w:hAnsi="Times New Roman" w:cs="Times New Roman"/>
                <w:color w:val="auto"/>
                <w:szCs w:val="21"/>
                <w:shd w:val="clear" w:color="auto" w:fill="F7F7F7"/>
              </w:rPr>
            </w:pPr>
            <w:r>
              <w:rPr>
                <w:rFonts w:ascii="Times New Roman" w:hAnsi="Times New Roman" w:cs="Times New Roman"/>
                <w:color w:val="auto"/>
                <w:szCs w:val="21"/>
                <w:shd w:val="clear" w:color="auto" w:fill="F7F7F7"/>
              </w:rPr>
              <w:t>5</w:t>
            </w:r>
          </w:p>
        </w:tc>
        <w:tc>
          <w:tcPr>
            <w:tcW w:w="2835" w:type="dxa"/>
            <w:vAlign w:val="center"/>
          </w:tcPr>
          <w:p>
            <w:pPr>
              <w:pStyle w:val="29"/>
              <w:jc w:val="center"/>
              <w:rPr>
                <w:rFonts w:ascii="Times New Roman" w:hAnsi="Times New Roman" w:cs="Times New Roman"/>
                <w:color w:val="auto"/>
                <w:szCs w:val="21"/>
              </w:rPr>
            </w:pPr>
            <w:r>
              <w:rPr>
                <w:rFonts w:hint="eastAsia"/>
                <w:color w:val="auto"/>
                <w:szCs w:val="21"/>
              </w:rPr>
              <w:t>危化品车辆通行</w:t>
            </w:r>
          </w:p>
        </w:tc>
        <w:tc>
          <w:tcPr>
            <w:tcW w:w="1134" w:type="dxa"/>
            <w:vAlign w:val="center"/>
          </w:tcPr>
          <w:p>
            <w:pPr>
              <w:pStyle w:val="29"/>
              <w:jc w:val="center"/>
              <w:rPr>
                <w:rFonts w:ascii="Times New Roman" w:hAnsi="Times New Roman" w:eastAsia="等线" w:cs="Times New Roman"/>
                <w:color w:val="auto"/>
                <w:szCs w:val="21"/>
              </w:rPr>
            </w:pPr>
            <w:r>
              <w:rPr>
                <w:rFonts w:ascii="Times New Roman" w:hAnsi="Times New Roman" w:cs="Times New Roman"/>
                <w:color w:val="auto"/>
                <w:szCs w:val="21"/>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88" w:type="dxa"/>
            <w:vAlign w:val="center"/>
          </w:tcPr>
          <w:p>
            <w:pPr>
              <w:pStyle w:val="29"/>
              <w:jc w:val="center"/>
              <w:rPr>
                <w:rFonts w:ascii="Times New Roman" w:hAnsi="Times New Roman" w:cs="Times New Roman"/>
                <w:color w:val="auto"/>
                <w:szCs w:val="21"/>
                <w:shd w:val="clear" w:color="auto" w:fill="F7F7F7"/>
              </w:rPr>
            </w:pPr>
            <w:r>
              <w:rPr>
                <w:rFonts w:ascii="Times New Roman" w:hAnsi="Times New Roman" w:cs="Times New Roman"/>
                <w:color w:val="auto"/>
                <w:szCs w:val="21"/>
                <w:shd w:val="clear" w:color="auto" w:fill="F7F7F7"/>
              </w:rPr>
              <w:t>6</w:t>
            </w:r>
          </w:p>
        </w:tc>
        <w:tc>
          <w:tcPr>
            <w:tcW w:w="2835" w:type="dxa"/>
            <w:vAlign w:val="center"/>
          </w:tcPr>
          <w:p>
            <w:pPr>
              <w:pStyle w:val="29"/>
              <w:jc w:val="center"/>
              <w:rPr>
                <w:rFonts w:ascii="Times New Roman" w:hAnsi="Times New Roman" w:cs="Times New Roman"/>
                <w:color w:val="auto"/>
                <w:szCs w:val="21"/>
              </w:rPr>
            </w:pPr>
            <w:r>
              <w:rPr>
                <w:rFonts w:hint="eastAsia"/>
                <w:color w:val="auto"/>
                <w:szCs w:val="21"/>
              </w:rPr>
              <w:t>路面条件</w:t>
            </w:r>
          </w:p>
        </w:tc>
        <w:tc>
          <w:tcPr>
            <w:tcW w:w="1134" w:type="dxa"/>
            <w:vAlign w:val="center"/>
          </w:tcPr>
          <w:p>
            <w:pPr>
              <w:pStyle w:val="29"/>
              <w:jc w:val="center"/>
              <w:rPr>
                <w:rFonts w:ascii="Times New Roman" w:hAnsi="Times New Roman" w:eastAsia="等线" w:cs="Times New Roman"/>
                <w:color w:val="auto"/>
                <w:szCs w:val="21"/>
              </w:rPr>
            </w:pPr>
            <w:r>
              <w:rPr>
                <w:rFonts w:ascii="Times New Roman" w:hAnsi="Times New Roman" w:cs="Times New Roman"/>
                <w:color w:val="auto"/>
                <w:szCs w:val="21"/>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88" w:type="dxa"/>
            <w:vAlign w:val="center"/>
          </w:tcPr>
          <w:p>
            <w:pPr>
              <w:pStyle w:val="29"/>
              <w:jc w:val="center"/>
              <w:rPr>
                <w:rFonts w:ascii="Times New Roman" w:hAnsi="Times New Roman" w:cs="Times New Roman"/>
                <w:color w:val="auto"/>
                <w:szCs w:val="21"/>
                <w:shd w:val="clear" w:color="auto" w:fill="F7F7F7"/>
              </w:rPr>
            </w:pPr>
            <w:r>
              <w:rPr>
                <w:rFonts w:ascii="Times New Roman" w:hAnsi="Times New Roman" w:cs="Times New Roman"/>
                <w:color w:val="auto"/>
                <w:szCs w:val="21"/>
                <w:shd w:val="clear" w:color="auto" w:fill="F7F7F7"/>
              </w:rPr>
              <w:t>7</w:t>
            </w:r>
          </w:p>
        </w:tc>
        <w:tc>
          <w:tcPr>
            <w:tcW w:w="2835" w:type="dxa"/>
            <w:vAlign w:val="center"/>
          </w:tcPr>
          <w:p>
            <w:pPr>
              <w:pStyle w:val="29"/>
              <w:jc w:val="center"/>
              <w:rPr>
                <w:rFonts w:ascii="Times New Roman" w:hAnsi="Times New Roman" w:cs="Times New Roman"/>
                <w:color w:val="auto"/>
                <w:szCs w:val="21"/>
              </w:rPr>
            </w:pPr>
            <w:r>
              <w:rPr>
                <w:rFonts w:hint="eastAsia"/>
                <w:color w:val="auto"/>
                <w:szCs w:val="21"/>
              </w:rPr>
              <w:t>道路隧道线形</w:t>
            </w:r>
          </w:p>
        </w:tc>
        <w:tc>
          <w:tcPr>
            <w:tcW w:w="1134" w:type="dxa"/>
            <w:vAlign w:val="center"/>
          </w:tcPr>
          <w:p>
            <w:pPr>
              <w:pStyle w:val="29"/>
              <w:jc w:val="center"/>
              <w:rPr>
                <w:rFonts w:ascii="Times New Roman" w:hAnsi="Times New Roman" w:eastAsia="等线" w:cs="Times New Roman"/>
                <w:color w:val="auto"/>
                <w:szCs w:val="21"/>
              </w:rPr>
            </w:pPr>
            <w:r>
              <w:rPr>
                <w:rFonts w:ascii="Times New Roman" w:hAnsi="Times New Roman" w:cs="Times New Roman"/>
                <w:color w:val="auto"/>
                <w:szCs w:val="21"/>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88" w:type="dxa"/>
            <w:vAlign w:val="center"/>
          </w:tcPr>
          <w:p>
            <w:pPr>
              <w:pStyle w:val="29"/>
              <w:jc w:val="center"/>
              <w:rPr>
                <w:rFonts w:ascii="Times New Roman" w:hAnsi="Times New Roman" w:cs="Times New Roman"/>
                <w:color w:val="auto"/>
                <w:szCs w:val="21"/>
                <w:shd w:val="clear" w:color="auto" w:fill="F7F7F7"/>
              </w:rPr>
            </w:pPr>
            <w:r>
              <w:rPr>
                <w:rFonts w:ascii="Times New Roman" w:hAnsi="Times New Roman" w:cs="Times New Roman"/>
                <w:color w:val="auto"/>
                <w:szCs w:val="21"/>
                <w:shd w:val="clear" w:color="auto" w:fill="F7F7F7"/>
              </w:rPr>
              <w:t>8</w:t>
            </w:r>
          </w:p>
        </w:tc>
        <w:tc>
          <w:tcPr>
            <w:tcW w:w="2835" w:type="dxa"/>
            <w:vAlign w:val="center"/>
          </w:tcPr>
          <w:p>
            <w:pPr>
              <w:pStyle w:val="29"/>
              <w:jc w:val="center"/>
              <w:rPr>
                <w:rFonts w:ascii="Times New Roman" w:hAnsi="Times New Roman" w:cs="Times New Roman"/>
                <w:color w:val="auto"/>
                <w:szCs w:val="21"/>
              </w:rPr>
            </w:pPr>
            <w:r>
              <w:rPr>
                <w:rFonts w:hint="eastAsia"/>
                <w:color w:val="auto"/>
                <w:szCs w:val="21"/>
              </w:rPr>
              <w:t>隧道土建结构</w:t>
            </w:r>
          </w:p>
        </w:tc>
        <w:tc>
          <w:tcPr>
            <w:tcW w:w="1134" w:type="dxa"/>
            <w:vAlign w:val="center"/>
          </w:tcPr>
          <w:p>
            <w:pPr>
              <w:pStyle w:val="29"/>
              <w:jc w:val="center"/>
              <w:rPr>
                <w:rFonts w:ascii="Times New Roman" w:hAnsi="Times New Roman" w:eastAsia="等线" w:cs="Times New Roman"/>
                <w:color w:val="auto"/>
                <w:szCs w:val="21"/>
              </w:rPr>
            </w:pPr>
            <w:r>
              <w:rPr>
                <w:rFonts w:ascii="Times New Roman" w:hAnsi="Times New Roman" w:cs="Times New Roman"/>
                <w:color w:val="auto"/>
                <w:szCs w:val="21"/>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88" w:type="dxa"/>
            <w:vAlign w:val="center"/>
          </w:tcPr>
          <w:p>
            <w:pPr>
              <w:pStyle w:val="29"/>
              <w:jc w:val="center"/>
              <w:rPr>
                <w:rFonts w:ascii="Times New Roman" w:hAnsi="Times New Roman" w:cs="Times New Roman"/>
                <w:color w:val="auto"/>
                <w:szCs w:val="21"/>
                <w:shd w:val="clear" w:color="auto" w:fill="F7F7F7"/>
              </w:rPr>
            </w:pPr>
            <w:r>
              <w:rPr>
                <w:rFonts w:ascii="Times New Roman" w:hAnsi="Times New Roman" w:cs="Times New Roman"/>
                <w:color w:val="auto"/>
                <w:szCs w:val="21"/>
                <w:shd w:val="clear" w:color="auto" w:fill="F7F7F7"/>
              </w:rPr>
              <w:t>9</w:t>
            </w:r>
          </w:p>
        </w:tc>
        <w:tc>
          <w:tcPr>
            <w:tcW w:w="2835" w:type="dxa"/>
            <w:vAlign w:val="center"/>
          </w:tcPr>
          <w:p>
            <w:pPr>
              <w:pStyle w:val="29"/>
              <w:jc w:val="center"/>
              <w:rPr>
                <w:rFonts w:ascii="Times New Roman" w:hAnsi="Times New Roman" w:cs="Times New Roman"/>
                <w:color w:val="auto"/>
                <w:szCs w:val="21"/>
              </w:rPr>
            </w:pPr>
            <w:r>
              <w:rPr>
                <w:rFonts w:hint="eastAsia"/>
                <w:color w:val="auto"/>
                <w:szCs w:val="21"/>
              </w:rPr>
              <w:t>其它风险</w:t>
            </w:r>
          </w:p>
        </w:tc>
        <w:tc>
          <w:tcPr>
            <w:tcW w:w="1134" w:type="dxa"/>
            <w:vAlign w:val="center"/>
          </w:tcPr>
          <w:p>
            <w:pPr>
              <w:pStyle w:val="29"/>
              <w:jc w:val="center"/>
              <w:rPr>
                <w:rFonts w:ascii="Times New Roman" w:hAnsi="Times New Roman" w:eastAsia="等线" w:cs="Times New Roman"/>
                <w:color w:val="auto"/>
                <w:szCs w:val="21"/>
              </w:rPr>
            </w:pPr>
            <w:r>
              <w:rPr>
                <w:rFonts w:ascii="Times New Roman" w:hAnsi="Times New Roman" w:cs="Times New Roman"/>
                <w:color w:val="auto"/>
                <w:szCs w:val="21"/>
              </w:rPr>
              <w:t>12%</w:t>
            </w:r>
          </w:p>
        </w:tc>
      </w:tr>
    </w:tbl>
    <w:p>
      <w:pPr>
        <w:pStyle w:val="5"/>
        <w:spacing w:before="156" w:beforeLines="50" w:after="0" w:line="360" w:lineRule="auto"/>
        <w:ind w:firstLine="240" w:firstLineChars="100"/>
        <w:rPr>
          <w:rFonts w:ascii="Times New Roman" w:hAnsi="Times New Roman" w:cs="Times New Roman"/>
          <w:color w:val="auto"/>
          <w:sz w:val="24"/>
          <w:szCs w:val="24"/>
        </w:rPr>
      </w:pPr>
      <w:bookmarkStart w:id="61" w:name="_Toc21683461"/>
      <w:bookmarkStart w:id="62" w:name="_Toc4770031"/>
      <w:bookmarkStart w:id="63" w:name="_Toc21683419"/>
      <w:bookmarkStart w:id="64" w:name="_Toc21768564"/>
      <w:r>
        <w:rPr>
          <w:rFonts w:ascii="Times New Roman" w:hAnsi="Times New Roman" w:eastAsia="宋体" w:cs="Times New Roman"/>
          <w:color w:val="auto"/>
          <w:sz w:val="24"/>
          <w:szCs w:val="24"/>
        </w:rPr>
        <w:t xml:space="preserve">5.2.3  </w:t>
      </w:r>
      <w:r>
        <w:rPr>
          <w:rFonts w:hint="eastAsia" w:ascii="Times New Roman" w:hAnsi="Times New Roman" w:cs="Times New Roman"/>
          <w:b w:val="0"/>
          <w:color w:val="auto"/>
          <w:sz w:val="24"/>
          <w:szCs w:val="24"/>
        </w:rPr>
        <w:t>城市</w:t>
      </w:r>
      <w:r>
        <w:rPr>
          <w:rFonts w:hint="eastAsia" w:ascii="Times New Roman" w:hAnsi="Times New Roman" w:eastAsia="宋体" w:cs="Times New Roman"/>
          <w:b w:val="0"/>
          <w:color w:val="auto"/>
          <w:sz w:val="24"/>
          <w:szCs w:val="24"/>
        </w:rPr>
        <w:t>道路</w:t>
      </w:r>
      <w:r>
        <w:rPr>
          <w:rFonts w:ascii="Times New Roman" w:hAnsi="Times New Roman" w:eastAsia="宋体" w:cs="Times New Roman"/>
          <w:b w:val="0"/>
          <w:color w:val="auto"/>
          <w:sz w:val="24"/>
          <w:szCs w:val="24"/>
        </w:rPr>
        <w:t>隧道重要度</w:t>
      </w:r>
      <w:bookmarkEnd w:id="61"/>
      <w:bookmarkEnd w:id="62"/>
      <w:bookmarkEnd w:id="63"/>
      <w:bookmarkEnd w:id="64"/>
      <w:r>
        <w:rPr>
          <w:rFonts w:hint="eastAsia" w:ascii="Times New Roman" w:hAnsi="Times New Roman" w:eastAsia="宋体" w:cs="Times New Roman"/>
          <w:b w:val="0"/>
          <w:color w:val="auto"/>
          <w:sz w:val="24"/>
          <w:szCs w:val="24"/>
        </w:rPr>
        <w:t>（</w:t>
      </w:r>
      <w:r>
        <w:rPr>
          <w:rFonts w:ascii="Times New Roman" w:hAnsi="Times New Roman" w:eastAsia="宋体" w:cs="Times New Roman"/>
          <w:b w:val="0"/>
          <w:i/>
          <w:iCs/>
          <w:color w:val="auto"/>
          <w:sz w:val="24"/>
          <w:szCs w:val="24"/>
        </w:rPr>
        <w:t>R</w:t>
      </w:r>
      <w:r>
        <w:rPr>
          <w:rFonts w:ascii="Times New Roman" w:hAnsi="Times New Roman" w:eastAsia="宋体" w:cs="Times New Roman"/>
          <w:b w:val="0"/>
          <w:i/>
          <w:iCs/>
          <w:color w:val="auto"/>
          <w:sz w:val="24"/>
          <w:szCs w:val="24"/>
          <w:vertAlign w:val="subscript"/>
        </w:rPr>
        <w:t>1</w:t>
      </w:r>
      <w:r>
        <w:rPr>
          <w:rFonts w:hint="eastAsia" w:ascii="Times New Roman" w:hAnsi="Times New Roman" w:eastAsia="宋体" w:cs="Times New Roman"/>
          <w:b w:val="0"/>
          <w:iCs/>
          <w:color w:val="auto"/>
          <w:sz w:val="24"/>
          <w:szCs w:val="24"/>
        </w:rPr>
        <w:t>）</w:t>
      </w:r>
      <w:r>
        <w:rPr>
          <w:rFonts w:hint="eastAsia" w:ascii="Times New Roman" w:hAnsi="Times New Roman" w:eastAsia="宋体" w:cs="Times New Roman"/>
          <w:b w:val="0"/>
          <w:color w:val="auto"/>
          <w:sz w:val="24"/>
          <w:szCs w:val="24"/>
        </w:rPr>
        <w:t>应</w:t>
      </w:r>
      <w:r>
        <w:rPr>
          <w:rFonts w:ascii="Times New Roman" w:hAnsi="Times New Roman" w:eastAsia="宋体" w:cs="Times New Roman"/>
          <w:b w:val="0"/>
          <w:color w:val="auto"/>
          <w:sz w:val="24"/>
          <w:szCs w:val="24"/>
        </w:rPr>
        <w:t>从交通功能、</w:t>
      </w:r>
      <w:r>
        <w:rPr>
          <w:rFonts w:hint="eastAsia" w:ascii="Times New Roman" w:hAnsi="Times New Roman" w:eastAsia="宋体" w:cs="Times New Roman"/>
          <w:b w:val="0"/>
          <w:color w:val="auto"/>
          <w:sz w:val="24"/>
          <w:szCs w:val="24"/>
        </w:rPr>
        <w:t>道路</w:t>
      </w:r>
      <w:r>
        <w:rPr>
          <w:rFonts w:ascii="Times New Roman" w:hAnsi="Times New Roman" w:eastAsia="宋体" w:cs="Times New Roman"/>
          <w:b w:val="0"/>
          <w:color w:val="auto"/>
          <w:sz w:val="24"/>
          <w:szCs w:val="24"/>
        </w:rPr>
        <w:t>隧道所处位置两个方面</w:t>
      </w:r>
      <w:r>
        <w:rPr>
          <w:rFonts w:hint="eastAsia" w:ascii="Times New Roman" w:hAnsi="Times New Roman" w:eastAsia="宋体" w:cs="Times New Roman"/>
          <w:b w:val="0"/>
          <w:color w:val="auto"/>
          <w:sz w:val="24"/>
          <w:szCs w:val="24"/>
        </w:rPr>
        <w:t>进行</w:t>
      </w:r>
      <w:r>
        <w:rPr>
          <w:rFonts w:ascii="Times New Roman" w:hAnsi="Times New Roman" w:eastAsia="宋体" w:cs="Times New Roman"/>
          <w:b w:val="0"/>
          <w:color w:val="auto"/>
          <w:sz w:val="24"/>
          <w:szCs w:val="24"/>
        </w:rPr>
        <w:t>评价。</w:t>
      </w:r>
      <w:r>
        <w:rPr>
          <w:rFonts w:hint="eastAsia" w:ascii="Times New Roman" w:hAnsi="Times New Roman" w:eastAsia="宋体" w:cs="Times New Roman"/>
          <w:b w:val="0"/>
          <w:color w:val="auto"/>
          <w:sz w:val="24"/>
          <w:szCs w:val="24"/>
        </w:rPr>
        <w:t>道路隧道重要度风险评价指标宜按</w:t>
      </w:r>
      <w:r>
        <w:rPr>
          <w:rFonts w:ascii="Times New Roman" w:hAnsi="Times New Roman" w:eastAsia="宋体" w:cs="Times New Roman"/>
          <w:b w:val="0"/>
          <w:color w:val="auto"/>
          <w:sz w:val="24"/>
          <w:szCs w:val="24"/>
        </w:rPr>
        <w:t>表</w:t>
      </w:r>
      <w:r>
        <w:rPr>
          <w:rFonts w:hint="eastAsia" w:ascii="Times New Roman" w:hAnsi="Times New Roman" w:eastAsia="宋体" w:cs="Times New Roman"/>
          <w:b w:val="0"/>
          <w:color w:val="auto"/>
          <w:sz w:val="24"/>
          <w:szCs w:val="24"/>
        </w:rPr>
        <w:t>5.</w:t>
      </w:r>
      <w:r>
        <w:rPr>
          <w:rFonts w:ascii="Times New Roman" w:hAnsi="Times New Roman" w:eastAsia="宋体" w:cs="Times New Roman"/>
          <w:b w:val="0"/>
          <w:color w:val="auto"/>
          <w:sz w:val="24"/>
          <w:szCs w:val="24"/>
        </w:rPr>
        <w:t>2.3</w:t>
      </w:r>
      <w:r>
        <w:rPr>
          <w:rFonts w:hint="eastAsia" w:ascii="Times New Roman" w:hAnsi="Times New Roman" w:eastAsia="宋体" w:cs="Times New Roman"/>
          <w:b w:val="0"/>
          <w:color w:val="auto"/>
          <w:sz w:val="24"/>
          <w:szCs w:val="24"/>
        </w:rPr>
        <w:t>确定，</w:t>
      </w:r>
      <w:r>
        <w:rPr>
          <w:rFonts w:ascii="Times New Roman" w:hAnsi="Times New Roman" w:eastAsia="宋体" w:cs="Times New Roman"/>
          <w:b w:val="0"/>
          <w:color w:val="auto"/>
          <w:sz w:val="24"/>
          <w:szCs w:val="24"/>
        </w:rPr>
        <w:t>分值</w:t>
      </w:r>
      <w:r>
        <w:rPr>
          <w:rFonts w:hint="eastAsia" w:ascii="Times New Roman" w:hAnsi="Times New Roman" w:eastAsia="宋体" w:cs="Times New Roman"/>
          <w:b w:val="0"/>
          <w:color w:val="auto"/>
          <w:sz w:val="24"/>
          <w:szCs w:val="24"/>
        </w:rPr>
        <w:t>取</w:t>
      </w:r>
      <w:r>
        <w:rPr>
          <w:rFonts w:ascii="Times New Roman" w:hAnsi="Times New Roman" w:eastAsia="宋体" w:cs="Times New Roman"/>
          <w:b w:val="0"/>
          <w:color w:val="auto"/>
          <w:sz w:val="24"/>
          <w:szCs w:val="24"/>
        </w:rPr>
        <w:t>三者之和</w:t>
      </w:r>
      <w:r>
        <w:rPr>
          <w:rFonts w:hint="eastAsia" w:ascii="Times New Roman" w:hAnsi="Times New Roman" w:eastAsia="宋体" w:cs="Times New Roman"/>
          <w:b w:val="0"/>
          <w:color w:val="auto"/>
          <w:sz w:val="24"/>
          <w:szCs w:val="24"/>
        </w:rPr>
        <w:t>。</w:t>
      </w:r>
    </w:p>
    <w:p>
      <w:pPr>
        <w:spacing w:line="360" w:lineRule="auto"/>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 xml:space="preserve">表5.2.3  </w:t>
      </w:r>
      <w:r>
        <w:rPr>
          <w:rFonts w:hint="eastAsia" w:ascii="Times New Roman" w:hAnsi="Times New Roman" w:eastAsia="宋体" w:cs="Times New Roman"/>
          <w:b/>
          <w:color w:val="auto"/>
          <w:szCs w:val="21"/>
        </w:rPr>
        <w:t>道路</w:t>
      </w:r>
      <w:r>
        <w:rPr>
          <w:rFonts w:ascii="Times New Roman" w:hAnsi="Times New Roman" w:eastAsia="宋体" w:cs="Times New Roman"/>
          <w:b/>
          <w:color w:val="auto"/>
          <w:szCs w:val="21"/>
        </w:rPr>
        <w:t>隧道重要度</w:t>
      </w:r>
      <w:r>
        <w:rPr>
          <w:rFonts w:hint="eastAsia" w:ascii="Times New Roman" w:hAnsi="Times New Roman" w:eastAsia="宋体" w:cs="Times New Roman"/>
          <w:b/>
          <w:color w:val="auto"/>
          <w:szCs w:val="21"/>
        </w:rPr>
        <w:t>风险</w:t>
      </w:r>
      <w:r>
        <w:rPr>
          <w:rFonts w:ascii="Times New Roman" w:hAnsi="Times New Roman" w:eastAsia="宋体" w:cs="Times New Roman"/>
          <w:b/>
          <w:color w:val="auto"/>
          <w:szCs w:val="21"/>
        </w:rPr>
        <w:t>评价指标</w:t>
      </w:r>
    </w:p>
    <w:tbl>
      <w:tblPr>
        <w:tblStyle w:val="43"/>
        <w:tblW w:w="6803"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1134"/>
        <w:gridCol w:w="1417"/>
        <w:gridCol w:w="3118"/>
        <w:gridCol w:w="11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283" w:hRule="atLeast"/>
          <w:jc w:val="center"/>
        </w:trPr>
        <w:tc>
          <w:tcPr>
            <w:tcW w:w="1134" w:type="dxa"/>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评价指标</w:t>
            </w:r>
          </w:p>
        </w:tc>
        <w:tc>
          <w:tcPr>
            <w:tcW w:w="1417" w:type="dxa"/>
            <w:vAlign w:val="center"/>
          </w:tcPr>
          <w:p>
            <w:pPr>
              <w:jc w:val="center"/>
              <w:rPr>
                <w:rFonts w:ascii="Times New Roman" w:hAnsi="Times New Roman" w:eastAsia="宋体" w:cs="Times New Roman"/>
                <w:b/>
                <w:color w:val="auto"/>
                <w:szCs w:val="21"/>
              </w:rPr>
            </w:pPr>
            <w:r>
              <w:rPr>
                <w:rFonts w:hint="eastAsia" w:ascii="Times New Roman" w:hAnsi="Times New Roman" w:eastAsia="宋体" w:cs="Times New Roman"/>
                <w:b/>
                <w:color w:val="auto"/>
                <w:szCs w:val="21"/>
              </w:rPr>
              <w:t>分项指标</w:t>
            </w:r>
          </w:p>
        </w:tc>
        <w:tc>
          <w:tcPr>
            <w:tcW w:w="3118" w:type="dxa"/>
            <w:vAlign w:val="center"/>
          </w:tcPr>
          <w:p>
            <w:pPr>
              <w:jc w:val="center"/>
              <w:rPr>
                <w:rFonts w:ascii="Times New Roman" w:hAnsi="Times New Roman" w:eastAsia="宋体" w:cs="Times New Roman"/>
                <w:b/>
                <w:color w:val="auto"/>
              </w:rPr>
            </w:pPr>
            <w:r>
              <w:rPr>
                <w:rFonts w:hint="eastAsia" w:cs="Times New Roman" w:asciiTheme="minorEastAsia" w:hAnsiTheme="minorEastAsia" w:eastAsiaTheme="minorEastAsia"/>
                <w:b/>
                <w:color w:val="auto"/>
                <w:szCs w:val="21"/>
              </w:rPr>
              <w:t>定性定量指</w:t>
            </w:r>
            <w:r>
              <w:rPr>
                <w:rFonts w:cs="Times New Roman" w:asciiTheme="minorEastAsia" w:hAnsiTheme="minorEastAsia" w:eastAsiaTheme="minorEastAsia"/>
                <w:b/>
                <w:color w:val="auto"/>
                <w:szCs w:val="21"/>
              </w:rPr>
              <w:t>标</w:t>
            </w:r>
          </w:p>
        </w:tc>
        <w:tc>
          <w:tcPr>
            <w:tcW w:w="1134" w:type="dxa"/>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风险</w:t>
            </w:r>
            <w:r>
              <w:rPr>
                <w:rFonts w:hint="eastAsia" w:ascii="Times New Roman" w:hAnsi="Times New Roman" w:eastAsia="宋体" w:cs="Times New Roman"/>
                <w:b/>
                <w:color w:val="auto"/>
                <w:szCs w:val="21"/>
              </w:rPr>
              <w:t>分值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283" w:hRule="atLeast"/>
          <w:jc w:val="center"/>
        </w:trPr>
        <w:tc>
          <w:tcPr>
            <w:tcW w:w="1134" w:type="dxa"/>
            <w:vMerge w:val="restar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道路隧道重要度</w:t>
            </w:r>
          </w:p>
        </w:tc>
        <w:tc>
          <w:tcPr>
            <w:tcW w:w="1417" w:type="dxa"/>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交通功能</w:t>
            </w:r>
          </w:p>
        </w:tc>
        <w:tc>
          <w:tcPr>
            <w:tcW w:w="3118"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快速路</w:t>
            </w:r>
          </w:p>
        </w:tc>
        <w:tc>
          <w:tcPr>
            <w:tcW w:w="1134"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283" w:hRule="atLeast"/>
          <w:jc w:val="center"/>
        </w:trPr>
        <w:tc>
          <w:tcPr>
            <w:tcW w:w="1134" w:type="dxa"/>
            <w:vMerge w:val="continue"/>
            <w:vAlign w:val="center"/>
          </w:tcPr>
          <w:p>
            <w:pPr>
              <w:widowControl/>
              <w:jc w:val="center"/>
              <w:rPr>
                <w:rFonts w:ascii="Times New Roman" w:hAnsi="Times New Roman" w:eastAsia="宋体" w:cs="Times New Roman"/>
                <w:color w:val="auto"/>
                <w:szCs w:val="21"/>
              </w:rPr>
            </w:pPr>
          </w:p>
        </w:tc>
        <w:tc>
          <w:tcPr>
            <w:tcW w:w="1417" w:type="dxa"/>
            <w:vMerge w:val="continue"/>
            <w:vAlign w:val="center"/>
          </w:tcPr>
          <w:p>
            <w:pPr>
              <w:widowControl/>
              <w:jc w:val="left"/>
              <w:rPr>
                <w:rFonts w:ascii="Times New Roman" w:hAnsi="Times New Roman" w:eastAsia="宋体" w:cs="Times New Roman"/>
                <w:color w:val="auto"/>
                <w:szCs w:val="21"/>
              </w:rPr>
            </w:pPr>
          </w:p>
        </w:tc>
        <w:tc>
          <w:tcPr>
            <w:tcW w:w="3118"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主干道</w:t>
            </w:r>
          </w:p>
        </w:tc>
        <w:tc>
          <w:tcPr>
            <w:tcW w:w="1134"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283" w:hRule="atLeast"/>
          <w:jc w:val="center"/>
        </w:trPr>
        <w:tc>
          <w:tcPr>
            <w:tcW w:w="1134" w:type="dxa"/>
            <w:vMerge w:val="continue"/>
            <w:vAlign w:val="center"/>
          </w:tcPr>
          <w:p>
            <w:pPr>
              <w:jc w:val="center"/>
              <w:rPr>
                <w:rFonts w:ascii="Times New Roman" w:hAnsi="Times New Roman" w:eastAsia="宋体" w:cs="Times New Roman"/>
                <w:color w:val="auto"/>
                <w:szCs w:val="21"/>
              </w:rPr>
            </w:pPr>
          </w:p>
        </w:tc>
        <w:tc>
          <w:tcPr>
            <w:tcW w:w="1417" w:type="dxa"/>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建设环境</w:t>
            </w:r>
          </w:p>
        </w:tc>
        <w:tc>
          <w:tcPr>
            <w:tcW w:w="3118"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非水下隧道</w:t>
            </w:r>
          </w:p>
        </w:tc>
        <w:tc>
          <w:tcPr>
            <w:tcW w:w="1134"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283" w:hRule="atLeast"/>
          <w:jc w:val="center"/>
        </w:trPr>
        <w:tc>
          <w:tcPr>
            <w:tcW w:w="1134" w:type="dxa"/>
            <w:vMerge w:val="continue"/>
            <w:vAlign w:val="center"/>
          </w:tcPr>
          <w:p>
            <w:pPr>
              <w:widowControl/>
              <w:jc w:val="center"/>
              <w:rPr>
                <w:rFonts w:ascii="Times New Roman" w:hAnsi="Times New Roman" w:eastAsia="宋体" w:cs="Times New Roman"/>
                <w:color w:val="auto"/>
                <w:szCs w:val="21"/>
              </w:rPr>
            </w:pPr>
          </w:p>
        </w:tc>
        <w:tc>
          <w:tcPr>
            <w:tcW w:w="1417" w:type="dxa"/>
            <w:vMerge w:val="continue"/>
            <w:vAlign w:val="center"/>
          </w:tcPr>
          <w:p>
            <w:pPr>
              <w:widowControl/>
              <w:jc w:val="left"/>
              <w:rPr>
                <w:rFonts w:ascii="Times New Roman" w:hAnsi="Times New Roman" w:eastAsia="宋体" w:cs="Times New Roman"/>
                <w:color w:val="auto"/>
                <w:szCs w:val="21"/>
              </w:rPr>
            </w:pPr>
          </w:p>
        </w:tc>
        <w:tc>
          <w:tcPr>
            <w:tcW w:w="3118"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水下隧道</w:t>
            </w:r>
          </w:p>
        </w:tc>
        <w:tc>
          <w:tcPr>
            <w:tcW w:w="1134"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283" w:hRule="atLeast"/>
          <w:jc w:val="center"/>
        </w:trPr>
        <w:tc>
          <w:tcPr>
            <w:tcW w:w="1134" w:type="dxa"/>
            <w:vMerge w:val="continue"/>
            <w:vAlign w:val="center"/>
          </w:tcPr>
          <w:p>
            <w:pPr>
              <w:widowControl/>
              <w:jc w:val="center"/>
              <w:rPr>
                <w:rFonts w:ascii="Times New Roman" w:hAnsi="Times New Roman" w:eastAsia="宋体" w:cs="Times New Roman"/>
                <w:color w:val="auto"/>
                <w:szCs w:val="21"/>
              </w:rPr>
            </w:pPr>
          </w:p>
        </w:tc>
        <w:tc>
          <w:tcPr>
            <w:tcW w:w="1417" w:type="dxa"/>
            <w:vMerge w:val="restart"/>
            <w:vAlign w:val="center"/>
          </w:tcPr>
          <w:p>
            <w:pPr>
              <w:widowControl/>
              <w:jc w:val="center"/>
              <w:rPr>
                <w:rFonts w:ascii="Times New Roman" w:hAnsi="Times New Roman" w:eastAsia="宋体" w:cs="Times New Roman"/>
                <w:color w:val="auto"/>
                <w:szCs w:val="21"/>
              </w:rPr>
            </w:pPr>
            <w:r>
              <w:rPr>
                <w:rFonts w:ascii="Times New Roman" w:hAnsi="Times New Roman" w:eastAsia="宋体" w:cs="Times New Roman"/>
                <w:color w:val="auto"/>
                <w:szCs w:val="21"/>
              </w:rPr>
              <w:t>地理位置</w:t>
            </w:r>
          </w:p>
        </w:tc>
        <w:tc>
          <w:tcPr>
            <w:tcW w:w="3118"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核心敏感区</w:t>
            </w:r>
          </w:p>
        </w:tc>
        <w:tc>
          <w:tcPr>
            <w:tcW w:w="1134"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4</w:t>
            </w:r>
            <w:r>
              <w:rPr>
                <w:rFonts w:hint="eastAsia" w:ascii="Times New Roman" w:hAnsi="Times New Roman" w:eastAsia="宋体" w:cs="Times New Roman"/>
                <w:color w:val="auto"/>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283" w:hRule="atLeast"/>
          <w:jc w:val="center"/>
        </w:trPr>
        <w:tc>
          <w:tcPr>
            <w:tcW w:w="1134" w:type="dxa"/>
            <w:vMerge w:val="continue"/>
            <w:vAlign w:val="center"/>
          </w:tcPr>
          <w:p>
            <w:pPr>
              <w:widowControl/>
              <w:jc w:val="center"/>
              <w:rPr>
                <w:rFonts w:ascii="Times New Roman" w:hAnsi="Times New Roman" w:eastAsia="宋体" w:cs="Times New Roman"/>
                <w:color w:val="auto"/>
                <w:szCs w:val="21"/>
              </w:rPr>
            </w:pPr>
          </w:p>
        </w:tc>
        <w:tc>
          <w:tcPr>
            <w:tcW w:w="1417" w:type="dxa"/>
            <w:vMerge w:val="continue"/>
            <w:vAlign w:val="center"/>
          </w:tcPr>
          <w:p>
            <w:pPr>
              <w:widowControl/>
              <w:jc w:val="center"/>
              <w:rPr>
                <w:rFonts w:ascii="Times New Roman" w:hAnsi="Times New Roman" w:eastAsia="宋体" w:cs="Times New Roman"/>
                <w:color w:val="auto"/>
                <w:szCs w:val="21"/>
              </w:rPr>
            </w:pPr>
          </w:p>
        </w:tc>
        <w:tc>
          <w:tcPr>
            <w:tcW w:w="3118"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非核心敏感区</w:t>
            </w:r>
          </w:p>
        </w:tc>
        <w:tc>
          <w:tcPr>
            <w:tcW w:w="1134"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20</w:t>
            </w:r>
          </w:p>
        </w:tc>
      </w:tr>
    </w:tbl>
    <w:p>
      <w:pPr>
        <w:spacing w:before="156" w:beforeLines="50" w:line="360" w:lineRule="auto"/>
        <w:rPr>
          <w:rFonts w:ascii="仿宋_GB2312" w:hAnsi="Times New Roman" w:eastAsia="仿宋_GB2312" w:cs="Times New Roman"/>
          <w:b/>
          <w:color w:val="auto"/>
          <w:sz w:val="24"/>
          <w:szCs w:val="20"/>
        </w:rPr>
      </w:pPr>
      <w:r>
        <w:rPr>
          <w:rFonts w:ascii="仿宋_GB2312" w:hAnsi="Times New Roman" w:eastAsia="仿宋_GB2312" w:cs="Times New Roman"/>
          <w:b/>
          <w:color w:val="auto"/>
          <w:sz w:val="24"/>
          <w:szCs w:val="20"/>
        </w:rPr>
        <w:t>条文说明</w:t>
      </w:r>
    </w:p>
    <w:p>
      <w:pPr>
        <w:spacing w:line="360" w:lineRule="auto"/>
        <w:ind w:firstLine="480" w:firstLineChars="200"/>
        <w:rPr>
          <w:rFonts w:ascii="仿宋_GB2312" w:hAnsi="Times New Roman" w:eastAsia="仿宋_GB2312" w:cs="Times New Roman"/>
          <w:color w:val="auto"/>
          <w:sz w:val="24"/>
          <w:szCs w:val="20"/>
        </w:rPr>
      </w:pPr>
      <w:r>
        <w:rPr>
          <w:rFonts w:hint="eastAsia" w:ascii="仿宋_GB2312" w:hAnsi="Times New Roman" w:eastAsia="仿宋_GB2312" w:cs="Times New Roman"/>
          <w:color w:val="auto"/>
          <w:sz w:val="24"/>
          <w:szCs w:val="20"/>
        </w:rPr>
        <w:t>道路隧道重要度主要从交通功能、建设环境和地理位置三方面进行评价。交通功能通过隧道所在的城市道路等级进行分级，不同的城市道路等级间接反应了隧道承担交通量的多少及其在交通网络中的重要性；建设环境主要区分是否为水下隧道；地理位置重点关注隧道是否位于城市的核心敏感区。</w:t>
      </w:r>
    </w:p>
    <w:p>
      <w:pPr>
        <w:pStyle w:val="5"/>
        <w:spacing w:before="156" w:beforeLines="50" w:after="0" w:line="360" w:lineRule="auto"/>
        <w:ind w:firstLine="240" w:firstLineChars="100"/>
        <w:rPr>
          <w:rFonts w:ascii="Times New Roman" w:hAnsi="Times New Roman" w:cs="Times New Roman"/>
          <w:color w:val="auto"/>
          <w:sz w:val="24"/>
          <w:szCs w:val="24"/>
        </w:rPr>
      </w:pPr>
      <w:bookmarkStart w:id="65" w:name="_Toc21683462"/>
      <w:bookmarkStart w:id="66" w:name="_Toc21683420"/>
      <w:bookmarkStart w:id="67" w:name="_Toc21768565"/>
      <w:r>
        <w:rPr>
          <w:rFonts w:ascii="Times New Roman" w:hAnsi="Times New Roman" w:eastAsia="宋体" w:cs="Times New Roman"/>
          <w:color w:val="auto"/>
          <w:sz w:val="24"/>
          <w:szCs w:val="24"/>
        </w:rPr>
        <w:t>5.2.4</w:t>
      </w:r>
      <w:r>
        <w:rPr>
          <w:rFonts w:ascii="Times New Roman" w:hAnsi="Times New Roman" w:eastAsia="宋体" w:cs="Times New Roman"/>
          <w:b w:val="0"/>
          <w:color w:val="auto"/>
          <w:sz w:val="24"/>
          <w:szCs w:val="24"/>
        </w:rPr>
        <w:t xml:space="preserve">  交通绩效</w:t>
      </w:r>
      <w:bookmarkEnd w:id="65"/>
      <w:bookmarkEnd w:id="66"/>
      <w:bookmarkEnd w:id="67"/>
      <w:r>
        <w:rPr>
          <w:rFonts w:hint="eastAsia" w:ascii="Times New Roman" w:hAnsi="Times New Roman" w:eastAsia="宋体" w:cs="Times New Roman"/>
          <w:b w:val="0"/>
          <w:color w:val="auto"/>
          <w:sz w:val="24"/>
          <w:szCs w:val="24"/>
        </w:rPr>
        <w:t>（</w:t>
      </w:r>
      <w:r>
        <w:rPr>
          <w:rFonts w:ascii="Times New Roman" w:hAnsi="Times New Roman" w:eastAsia="宋体" w:cs="Times New Roman"/>
          <w:b w:val="0"/>
          <w:i/>
          <w:iCs/>
          <w:color w:val="auto"/>
          <w:sz w:val="24"/>
          <w:szCs w:val="24"/>
        </w:rPr>
        <w:t>R</w:t>
      </w:r>
      <w:r>
        <w:rPr>
          <w:rFonts w:ascii="Times New Roman" w:hAnsi="Times New Roman" w:eastAsia="宋体" w:cs="Times New Roman"/>
          <w:b w:val="0"/>
          <w:i/>
          <w:iCs/>
          <w:color w:val="auto"/>
          <w:sz w:val="24"/>
          <w:szCs w:val="24"/>
          <w:vertAlign w:val="subscript"/>
        </w:rPr>
        <w:t>2</w:t>
      </w:r>
      <w:r>
        <w:rPr>
          <w:rFonts w:hint="eastAsia" w:ascii="Times New Roman" w:hAnsi="Times New Roman" w:eastAsia="宋体" w:cs="Times New Roman"/>
          <w:b w:val="0"/>
          <w:iCs/>
          <w:color w:val="auto"/>
          <w:sz w:val="24"/>
          <w:szCs w:val="24"/>
        </w:rPr>
        <w:t>）</w:t>
      </w:r>
      <w:r>
        <w:rPr>
          <w:rFonts w:hint="eastAsia" w:ascii="Times New Roman" w:hAnsi="Times New Roman" w:cs="Times New Roman"/>
          <w:b w:val="0"/>
          <w:color w:val="auto"/>
          <w:sz w:val="24"/>
          <w:szCs w:val="24"/>
        </w:rPr>
        <w:t>应按</w:t>
      </w:r>
      <w:r>
        <w:rPr>
          <w:rFonts w:ascii="Times New Roman" w:hAnsi="Times New Roman" w:cs="Times New Roman"/>
          <w:b w:val="0"/>
          <w:color w:val="auto"/>
          <w:sz w:val="24"/>
          <w:szCs w:val="24"/>
        </w:rPr>
        <w:t>式</w:t>
      </w:r>
      <w:r>
        <w:rPr>
          <w:rFonts w:hint="eastAsia" w:ascii="Times New Roman" w:hAnsi="Times New Roman" w:cs="Times New Roman"/>
          <w:b w:val="0"/>
          <w:color w:val="auto"/>
          <w:sz w:val="24"/>
          <w:szCs w:val="24"/>
        </w:rPr>
        <w:t>（5.2.</w:t>
      </w:r>
      <w:r>
        <w:rPr>
          <w:rFonts w:ascii="Times New Roman" w:hAnsi="Times New Roman" w:cs="Times New Roman"/>
          <w:b w:val="0"/>
          <w:color w:val="auto"/>
          <w:sz w:val="24"/>
          <w:szCs w:val="24"/>
        </w:rPr>
        <w:t>4）</w:t>
      </w:r>
      <w:r>
        <w:rPr>
          <w:rFonts w:hint="eastAsia" w:ascii="Times New Roman" w:hAnsi="Times New Roman" w:cs="Times New Roman"/>
          <w:b w:val="0"/>
          <w:color w:val="auto"/>
          <w:sz w:val="24"/>
          <w:szCs w:val="24"/>
        </w:rPr>
        <w:t>计算。</w:t>
      </w:r>
      <w:r>
        <w:rPr>
          <w:rFonts w:ascii="Times New Roman" w:hAnsi="Times New Roman" w:eastAsia="宋体" w:cs="Times New Roman"/>
          <w:b w:val="0"/>
          <w:color w:val="auto"/>
          <w:sz w:val="24"/>
          <w:szCs w:val="24"/>
        </w:rPr>
        <w:t>交通绩效</w:t>
      </w:r>
      <w:r>
        <w:rPr>
          <w:rFonts w:hint="eastAsia" w:ascii="Times New Roman" w:hAnsi="Times New Roman" w:cs="Times New Roman"/>
          <w:b w:val="0"/>
          <w:color w:val="auto"/>
          <w:sz w:val="24"/>
          <w:szCs w:val="24"/>
        </w:rPr>
        <w:t>风险</w:t>
      </w:r>
      <w:r>
        <w:rPr>
          <w:rFonts w:ascii="Times New Roman" w:hAnsi="Times New Roman" w:eastAsia="宋体" w:cs="Times New Roman"/>
          <w:b w:val="0"/>
          <w:color w:val="auto"/>
          <w:sz w:val="24"/>
          <w:szCs w:val="24"/>
        </w:rPr>
        <w:t>评价指标</w:t>
      </w:r>
      <w:r>
        <w:rPr>
          <w:rFonts w:hint="eastAsia" w:ascii="Times New Roman" w:hAnsi="Times New Roman" w:eastAsia="宋体" w:cs="Times New Roman"/>
          <w:b w:val="0"/>
          <w:color w:val="auto"/>
          <w:sz w:val="24"/>
          <w:szCs w:val="24"/>
        </w:rPr>
        <w:t>宜</w:t>
      </w:r>
      <w:r>
        <w:rPr>
          <w:rFonts w:ascii="Times New Roman" w:hAnsi="Times New Roman" w:eastAsia="宋体" w:cs="Times New Roman"/>
          <w:b w:val="0"/>
          <w:color w:val="auto"/>
          <w:sz w:val="24"/>
          <w:szCs w:val="24"/>
        </w:rPr>
        <w:t>按表5.2.4</w:t>
      </w:r>
      <w:r>
        <w:rPr>
          <w:rFonts w:hint="eastAsia" w:ascii="Times New Roman" w:hAnsi="Times New Roman" w:eastAsia="宋体" w:cs="Times New Roman"/>
          <w:b w:val="0"/>
          <w:color w:val="auto"/>
          <w:sz w:val="24"/>
          <w:szCs w:val="24"/>
        </w:rPr>
        <w:t>确定</w:t>
      </w:r>
      <w:r>
        <w:rPr>
          <w:rFonts w:ascii="Times New Roman" w:hAnsi="Times New Roman" w:eastAsia="宋体" w:cs="Times New Roman"/>
          <w:b w:val="0"/>
          <w:color w:val="auto"/>
          <w:sz w:val="24"/>
          <w:szCs w:val="24"/>
        </w:rPr>
        <w:t>。</w:t>
      </w:r>
    </w:p>
    <w:p>
      <w:pPr>
        <w:spacing w:line="360" w:lineRule="auto"/>
        <w:ind w:firstLine="482"/>
        <w:rPr>
          <w:rFonts w:ascii="Times New Roman" w:hAnsi="Times New Roman" w:cs="Times New Roman"/>
          <w:color w:val="auto"/>
          <w:sz w:val="24"/>
          <w:szCs w:val="24"/>
        </w:rPr>
      </w:pPr>
      <w:r>
        <w:rPr>
          <w:rFonts w:ascii="Times New Roman" w:hAnsi="Times New Roman" w:cs="Times New Roman"/>
          <w:color w:val="auto"/>
          <w:sz w:val="24"/>
          <w:szCs w:val="24"/>
        </w:rPr>
        <w:t xml:space="preserve">交通绩效=单向每日交通量×隧道长度×365                     </w:t>
      </w:r>
      <w:r>
        <w:rPr>
          <w:rFonts w:hint="eastAsia" w:ascii="Times New Roman" w:hAnsi="Times New Roman" w:cs="Times New Roman"/>
          <w:color w:val="auto"/>
          <w:sz w:val="24"/>
          <w:szCs w:val="24"/>
        </w:rPr>
        <w:t>（5</w:t>
      </w:r>
      <w:r>
        <w:rPr>
          <w:rFonts w:ascii="Times New Roman" w:hAnsi="Times New Roman" w:cs="Times New Roman"/>
          <w:color w:val="auto"/>
          <w:sz w:val="24"/>
          <w:szCs w:val="24"/>
        </w:rPr>
        <w:t>.</w:t>
      </w:r>
      <w:r>
        <w:rPr>
          <w:rFonts w:hint="eastAsia" w:ascii="Times New Roman" w:hAnsi="Times New Roman" w:cs="Times New Roman"/>
          <w:color w:val="auto"/>
          <w:sz w:val="24"/>
          <w:szCs w:val="24"/>
        </w:rPr>
        <w:t>2.</w:t>
      </w:r>
      <w:r>
        <w:rPr>
          <w:rFonts w:ascii="Times New Roman" w:hAnsi="Times New Roman" w:cs="Times New Roman"/>
          <w:color w:val="auto"/>
          <w:sz w:val="24"/>
          <w:szCs w:val="24"/>
        </w:rPr>
        <w:t>4）</w:t>
      </w:r>
    </w:p>
    <w:p>
      <w:pPr>
        <w:spacing w:line="360" w:lineRule="auto"/>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表5.2.4  交通绩效</w:t>
      </w:r>
      <w:r>
        <w:rPr>
          <w:rFonts w:hint="eastAsia" w:ascii="Times New Roman" w:hAnsi="Times New Roman" w:eastAsia="宋体" w:cs="Times New Roman"/>
          <w:b/>
          <w:color w:val="auto"/>
          <w:szCs w:val="21"/>
        </w:rPr>
        <w:t>风险</w:t>
      </w:r>
      <w:r>
        <w:rPr>
          <w:rFonts w:ascii="Times New Roman" w:hAnsi="Times New Roman" w:eastAsia="宋体" w:cs="Times New Roman"/>
          <w:b/>
          <w:color w:val="auto"/>
          <w:szCs w:val="21"/>
        </w:rPr>
        <w:t>评价指标</w:t>
      </w:r>
    </w:p>
    <w:tbl>
      <w:tblPr>
        <w:tblStyle w:val="44"/>
        <w:tblW w:w="566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85" w:type="dxa"/>
        </w:tblCellMar>
      </w:tblPr>
      <w:tblGrid>
        <w:gridCol w:w="1417"/>
        <w:gridCol w:w="3118"/>
        <w:gridCol w:w="11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85" w:type="dxa"/>
          </w:tblCellMar>
        </w:tblPrEx>
        <w:trPr>
          <w:trHeight w:val="340" w:hRule="atLeast"/>
          <w:tblHeader/>
          <w:jc w:val="center"/>
        </w:trPr>
        <w:tc>
          <w:tcPr>
            <w:tcW w:w="1417" w:type="dxa"/>
            <w:vAlign w:val="center"/>
          </w:tcPr>
          <w:p>
            <w:pPr>
              <w:jc w:val="center"/>
              <w:rPr>
                <w:rFonts w:ascii="Times New Roman" w:hAnsi="Times New Roman" w:eastAsia="宋体" w:cs="Times New Roman"/>
                <w:b/>
                <w:color w:val="auto"/>
              </w:rPr>
            </w:pPr>
            <w:r>
              <w:rPr>
                <w:rFonts w:ascii="Times New Roman" w:hAnsi="Times New Roman" w:eastAsia="宋体" w:cs="Times New Roman"/>
                <w:b/>
                <w:color w:val="auto"/>
                <w:szCs w:val="21"/>
              </w:rPr>
              <w:t>评价指标</w:t>
            </w:r>
          </w:p>
        </w:tc>
        <w:tc>
          <w:tcPr>
            <w:tcW w:w="3118" w:type="dxa"/>
            <w:vAlign w:val="center"/>
          </w:tcPr>
          <w:p>
            <w:pPr>
              <w:jc w:val="center"/>
              <w:rPr>
                <w:rFonts w:cs="Times New Roman" w:asciiTheme="minorEastAsia" w:hAnsiTheme="minorEastAsia" w:eastAsiaTheme="minorEastAsia"/>
                <w:b/>
                <w:color w:val="auto"/>
                <w:szCs w:val="21"/>
              </w:rPr>
            </w:pPr>
            <w:r>
              <w:rPr>
                <w:rFonts w:hint="eastAsia" w:cs="Times New Roman" w:asciiTheme="minorEastAsia" w:hAnsiTheme="minorEastAsia" w:eastAsiaTheme="minorEastAsia"/>
                <w:b/>
                <w:color w:val="auto"/>
                <w:szCs w:val="21"/>
              </w:rPr>
              <w:t>定性定量指</w:t>
            </w:r>
            <w:r>
              <w:rPr>
                <w:rFonts w:cs="Times New Roman" w:asciiTheme="minorEastAsia" w:hAnsiTheme="minorEastAsia" w:eastAsiaTheme="minorEastAsia"/>
                <w:b/>
                <w:color w:val="auto"/>
                <w:szCs w:val="21"/>
              </w:rPr>
              <w:t>标</w:t>
            </w:r>
          </w:p>
          <w:p>
            <w:pPr>
              <w:jc w:val="center"/>
              <w:rPr>
                <w:rFonts w:ascii="Times New Roman" w:hAnsi="Times New Roman" w:eastAsia="宋体" w:cs="Times New Roman"/>
                <w:b/>
                <w:color w:val="auto"/>
              </w:rPr>
            </w:pPr>
            <w:r>
              <w:rPr>
                <w:rFonts w:ascii="Times New Roman" w:hAnsi="Times New Roman" w:eastAsia="宋体" w:cs="Times New Roman"/>
                <w:b/>
                <w:color w:val="auto"/>
              </w:rPr>
              <w:t>（单位：百万车公里/年</w:t>
            </w:r>
            <w:r>
              <w:rPr>
                <w:rFonts w:hint="eastAsia" w:ascii="Times New Roman" w:hAnsi="Times New Roman" w:eastAsia="宋体" w:cs="Times New Roman"/>
                <w:b/>
                <w:color w:val="auto"/>
              </w:rPr>
              <w:t>）</w:t>
            </w:r>
          </w:p>
        </w:tc>
        <w:tc>
          <w:tcPr>
            <w:tcW w:w="1134" w:type="dxa"/>
            <w:vAlign w:val="center"/>
          </w:tcPr>
          <w:p>
            <w:pPr>
              <w:jc w:val="center"/>
              <w:rPr>
                <w:rFonts w:ascii="Times New Roman" w:hAnsi="Times New Roman" w:eastAsia="宋体" w:cs="Times New Roman"/>
                <w:b/>
                <w:color w:val="auto"/>
              </w:rPr>
            </w:pPr>
            <w:r>
              <w:rPr>
                <w:rFonts w:ascii="Times New Roman" w:hAnsi="Times New Roman" w:eastAsia="宋体" w:cs="Times New Roman"/>
                <w:b/>
                <w:color w:val="auto"/>
                <w:szCs w:val="21"/>
              </w:rPr>
              <w:t>风险</w:t>
            </w:r>
            <w:r>
              <w:rPr>
                <w:rFonts w:hint="eastAsia" w:ascii="Times New Roman" w:hAnsi="Times New Roman" w:eastAsia="宋体" w:cs="Times New Roman"/>
                <w:b/>
                <w:color w:val="auto"/>
                <w:szCs w:val="21"/>
              </w:rPr>
              <w:t>分值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85" w:type="dxa"/>
          </w:tblCellMar>
        </w:tblPrEx>
        <w:trPr>
          <w:trHeight w:val="340" w:hRule="atLeast"/>
          <w:jc w:val="center"/>
        </w:trPr>
        <w:tc>
          <w:tcPr>
            <w:tcW w:w="1417" w:type="dxa"/>
            <w:vMerge w:val="restart"/>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交通绩效</w:t>
            </w:r>
          </w:p>
        </w:tc>
        <w:tc>
          <w:tcPr>
            <w:tcW w:w="3118"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0~1</w:t>
            </w:r>
          </w:p>
        </w:tc>
        <w:tc>
          <w:tcPr>
            <w:tcW w:w="1134"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85" w:type="dxa"/>
          </w:tblCellMar>
        </w:tblPrEx>
        <w:trPr>
          <w:trHeight w:val="340" w:hRule="atLeast"/>
          <w:jc w:val="center"/>
        </w:trPr>
        <w:tc>
          <w:tcPr>
            <w:tcW w:w="1417" w:type="dxa"/>
            <w:vMerge w:val="continue"/>
            <w:vAlign w:val="center"/>
          </w:tcPr>
          <w:p>
            <w:pPr>
              <w:jc w:val="center"/>
              <w:rPr>
                <w:rFonts w:ascii="Times New Roman" w:hAnsi="Times New Roman" w:eastAsia="宋体" w:cs="Times New Roman"/>
                <w:color w:val="auto"/>
              </w:rPr>
            </w:pPr>
          </w:p>
        </w:tc>
        <w:tc>
          <w:tcPr>
            <w:tcW w:w="3118"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1~2</w:t>
            </w:r>
          </w:p>
        </w:tc>
        <w:tc>
          <w:tcPr>
            <w:tcW w:w="1134"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85" w:type="dxa"/>
          </w:tblCellMar>
        </w:tblPrEx>
        <w:trPr>
          <w:trHeight w:val="340" w:hRule="atLeast"/>
          <w:jc w:val="center"/>
        </w:trPr>
        <w:tc>
          <w:tcPr>
            <w:tcW w:w="1417" w:type="dxa"/>
            <w:vMerge w:val="continue"/>
            <w:vAlign w:val="center"/>
          </w:tcPr>
          <w:p>
            <w:pPr>
              <w:jc w:val="center"/>
              <w:rPr>
                <w:rFonts w:ascii="Times New Roman" w:hAnsi="Times New Roman" w:eastAsia="宋体" w:cs="Times New Roman"/>
                <w:color w:val="auto"/>
              </w:rPr>
            </w:pPr>
          </w:p>
        </w:tc>
        <w:tc>
          <w:tcPr>
            <w:tcW w:w="3118"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2~5</w:t>
            </w:r>
          </w:p>
        </w:tc>
        <w:tc>
          <w:tcPr>
            <w:tcW w:w="1134"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85" w:type="dxa"/>
          </w:tblCellMar>
        </w:tblPrEx>
        <w:trPr>
          <w:trHeight w:val="340" w:hRule="atLeast"/>
          <w:jc w:val="center"/>
        </w:trPr>
        <w:tc>
          <w:tcPr>
            <w:tcW w:w="1417" w:type="dxa"/>
            <w:vMerge w:val="continue"/>
            <w:vAlign w:val="center"/>
          </w:tcPr>
          <w:p>
            <w:pPr>
              <w:jc w:val="center"/>
              <w:rPr>
                <w:rFonts w:ascii="Times New Roman" w:hAnsi="Times New Roman" w:eastAsia="宋体" w:cs="Times New Roman"/>
                <w:color w:val="auto"/>
              </w:rPr>
            </w:pPr>
          </w:p>
        </w:tc>
        <w:tc>
          <w:tcPr>
            <w:tcW w:w="3118"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5~10</w:t>
            </w:r>
          </w:p>
        </w:tc>
        <w:tc>
          <w:tcPr>
            <w:tcW w:w="1134"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85" w:type="dxa"/>
          </w:tblCellMar>
        </w:tblPrEx>
        <w:trPr>
          <w:trHeight w:val="340" w:hRule="atLeast"/>
          <w:jc w:val="center"/>
        </w:trPr>
        <w:tc>
          <w:tcPr>
            <w:tcW w:w="1417" w:type="dxa"/>
            <w:vMerge w:val="continue"/>
            <w:vAlign w:val="center"/>
          </w:tcPr>
          <w:p>
            <w:pPr>
              <w:jc w:val="center"/>
              <w:rPr>
                <w:rFonts w:ascii="Times New Roman" w:hAnsi="Times New Roman" w:eastAsia="宋体" w:cs="Times New Roman"/>
                <w:color w:val="auto"/>
              </w:rPr>
            </w:pPr>
          </w:p>
        </w:tc>
        <w:tc>
          <w:tcPr>
            <w:tcW w:w="3118"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10~15</w:t>
            </w:r>
          </w:p>
        </w:tc>
        <w:tc>
          <w:tcPr>
            <w:tcW w:w="1134"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85" w:type="dxa"/>
          </w:tblCellMar>
        </w:tblPrEx>
        <w:trPr>
          <w:trHeight w:val="340" w:hRule="atLeast"/>
          <w:jc w:val="center"/>
        </w:trPr>
        <w:tc>
          <w:tcPr>
            <w:tcW w:w="1417" w:type="dxa"/>
            <w:vMerge w:val="continue"/>
            <w:vAlign w:val="center"/>
          </w:tcPr>
          <w:p>
            <w:pPr>
              <w:jc w:val="center"/>
              <w:rPr>
                <w:rFonts w:ascii="Times New Roman" w:hAnsi="Times New Roman" w:eastAsia="宋体" w:cs="Times New Roman"/>
                <w:color w:val="auto"/>
              </w:rPr>
            </w:pPr>
          </w:p>
        </w:tc>
        <w:tc>
          <w:tcPr>
            <w:tcW w:w="3118"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15~20</w:t>
            </w:r>
          </w:p>
        </w:tc>
        <w:tc>
          <w:tcPr>
            <w:tcW w:w="1134"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85" w:type="dxa"/>
          </w:tblCellMar>
        </w:tblPrEx>
        <w:trPr>
          <w:trHeight w:val="340" w:hRule="atLeast"/>
          <w:jc w:val="center"/>
        </w:trPr>
        <w:tc>
          <w:tcPr>
            <w:tcW w:w="1417" w:type="dxa"/>
            <w:vMerge w:val="continue"/>
            <w:vAlign w:val="center"/>
          </w:tcPr>
          <w:p>
            <w:pPr>
              <w:jc w:val="center"/>
              <w:rPr>
                <w:rFonts w:ascii="Times New Roman" w:hAnsi="Times New Roman" w:eastAsia="宋体" w:cs="Times New Roman"/>
                <w:color w:val="auto"/>
              </w:rPr>
            </w:pPr>
          </w:p>
        </w:tc>
        <w:tc>
          <w:tcPr>
            <w:tcW w:w="3118"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20~30</w:t>
            </w:r>
          </w:p>
        </w:tc>
        <w:tc>
          <w:tcPr>
            <w:tcW w:w="1134"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85" w:type="dxa"/>
          </w:tblCellMar>
        </w:tblPrEx>
        <w:trPr>
          <w:trHeight w:val="340" w:hRule="atLeast"/>
          <w:jc w:val="center"/>
        </w:trPr>
        <w:tc>
          <w:tcPr>
            <w:tcW w:w="1417" w:type="dxa"/>
            <w:vMerge w:val="continue"/>
            <w:vAlign w:val="center"/>
          </w:tcPr>
          <w:p>
            <w:pPr>
              <w:jc w:val="center"/>
              <w:rPr>
                <w:rFonts w:ascii="Times New Roman" w:hAnsi="Times New Roman" w:eastAsia="宋体" w:cs="Times New Roman"/>
                <w:color w:val="auto"/>
              </w:rPr>
            </w:pPr>
          </w:p>
        </w:tc>
        <w:tc>
          <w:tcPr>
            <w:tcW w:w="3118"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30~40</w:t>
            </w:r>
          </w:p>
        </w:tc>
        <w:tc>
          <w:tcPr>
            <w:tcW w:w="1134"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70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85" w:type="dxa"/>
          </w:tblCellMar>
        </w:tblPrEx>
        <w:trPr>
          <w:trHeight w:val="340" w:hRule="atLeast"/>
          <w:jc w:val="center"/>
        </w:trPr>
        <w:tc>
          <w:tcPr>
            <w:tcW w:w="1417" w:type="dxa"/>
            <w:vMerge w:val="continue"/>
            <w:vAlign w:val="center"/>
          </w:tcPr>
          <w:p>
            <w:pPr>
              <w:jc w:val="center"/>
              <w:rPr>
                <w:rFonts w:ascii="Times New Roman" w:hAnsi="Times New Roman" w:eastAsia="宋体" w:cs="Times New Roman"/>
                <w:color w:val="auto"/>
              </w:rPr>
            </w:pPr>
          </w:p>
        </w:tc>
        <w:tc>
          <w:tcPr>
            <w:tcW w:w="3118"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40~50</w:t>
            </w:r>
          </w:p>
        </w:tc>
        <w:tc>
          <w:tcPr>
            <w:tcW w:w="1134" w:type="dxa"/>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8</w:t>
            </w:r>
            <w:r>
              <w:rPr>
                <w:rFonts w:ascii="Times New Roman" w:hAnsi="Times New Roman" w:eastAsia="宋体" w:cs="Times New Roman"/>
                <w:color w:val="auto"/>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85" w:type="dxa"/>
          </w:tblCellMar>
        </w:tblPrEx>
        <w:trPr>
          <w:trHeight w:val="340" w:hRule="atLeast"/>
          <w:jc w:val="center"/>
        </w:trPr>
        <w:tc>
          <w:tcPr>
            <w:tcW w:w="1417" w:type="dxa"/>
            <w:vMerge w:val="continue"/>
            <w:vAlign w:val="center"/>
          </w:tcPr>
          <w:p>
            <w:pPr>
              <w:jc w:val="center"/>
              <w:rPr>
                <w:rFonts w:ascii="Times New Roman" w:hAnsi="Times New Roman" w:eastAsia="宋体" w:cs="Times New Roman"/>
                <w:color w:val="auto"/>
              </w:rPr>
            </w:pPr>
          </w:p>
        </w:tc>
        <w:tc>
          <w:tcPr>
            <w:tcW w:w="3118"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50~70</w:t>
            </w:r>
          </w:p>
        </w:tc>
        <w:tc>
          <w:tcPr>
            <w:tcW w:w="1134" w:type="dxa"/>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9</w:t>
            </w:r>
            <w:r>
              <w:rPr>
                <w:rFonts w:ascii="Times New Roman" w:hAnsi="Times New Roman" w:eastAsia="宋体" w:cs="Times New Roman"/>
                <w:color w:val="auto"/>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85" w:type="dxa"/>
          </w:tblCellMar>
        </w:tblPrEx>
        <w:trPr>
          <w:trHeight w:val="340" w:hRule="atLeast"/>
          <w:jc w:val="center"/>
        </w:trPr>
        <w:tc>
          <w:tcPr>
            <w:tcW w:w="1417" w:type="dxa"/>
            <w:vMerge w:val="continue"/>
            <w:vAlign w:val="center"/>
          </w:tcPr>
          <w:p>
            <w:pPr>
              <w:jc w:val="center"/>
              <w:rPr>
                <w:rFonts w:ascii="Times New Roman" w:hAnsi="Times New Roman" w:eastAsia="宋体" w:cs="Times New Roman"/>
                <w:color w:val="auto"/>
              </w:rPr>
            </w:pPr>
          </w:p>
        </w:tc>
        <w:tc>
          <w:tcPr>
            <w:tcW w:w="3118"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≥70</w:t>
            </w:r>
          </w:p>
        </w:tc>
        <w:tc>
          <w:tcPr>
            <w:tcW w:w="1134"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100</w:t>
            </w:r>
          </w:p>
        </w:tc>
      </w:tr>
    </w:tbl>
    <w:p>
      <w:pPr>
        <w:spacing w:before="156" w:beforeLines="50" w:line="360" w:lineRule="auto"/>
        <w:rPr>
          <w:rFonts w:ascii="仿宋_GB2312" w:hAnsi="Times New Roman" w:eastAsia="仿宋_GB2312" w:cs="Times New Roman"/>
          <w:b/>
          <w:color w:val="auto"/>
          <w:sz w:val="24"/>
          <w:szCs w:val="20"/>
        </w:rPr>
      </w:pPr>
      <w:r>
        <w:rPr>
          <w:rFonts w:ascii="仿宋_GB2312" w:hAnsi="Times New Roman" w:eastAsia="仿宋_GB2312" w:cs="Times New Roman"/>
          <w:b/>
          <w:color w:val="auto"/>
          <w:sz w:val="24"/>
          <w:szCs w:val="20"/>
        </w:rPr>
        <w:t>条文说明</w:t>
      </w:r>
    </w:p>
    <w:p>
      <w:pPr>
        <w:spacing w:line="360" w:lineRule="auto"/>
        <w:ind w:firstLine="480" w:firstLineChars="200"/>
        <w:rPr>
          <w:rFonts w:ascii="仿宋_GB2312" w:hAnsi="Times New Roman" w:eastAsia="仿宋_GB2312" w:cs="Times New Roman"/>
          <w:color w:val="auto"/>
          <w:sz w:val="24"/>
          <w:szCs w:val="20"/>
        </w:rPr>
      </w:pPr>
      <w:r>
        <w:rPr>
          <w:rFonts w:ascii="仿宋_GB2312" w:hAnsi="Times New Roman" w:eastAsia="仿宋_GB2312" w:cs="Times New Roman"/>
          <w:color w:val="auto"/>
          <w:sz w:val="24"/>
          <w:szCs w:val="20"/>
        </w:rPr>
        <w:t>交通绩效代表了车辆使用</w:t>
      </w:r>
      <w:r>
        <w:rPr>
          <w:rFonts w:hint="eastAsia" w:ascii="仿宋_GB2312" w:hAnsi="Times New Roman" w:eastAsia="仿宋_GB2312" w:cs="Times New Roman"/>
          <w:color w:val="auto"/>
          <w:sz w:val="24"/>
          <w:szCs w:val="20"/>
        </w:rPr>
        <w:t>道路</w:t>
      </w:r>
      <w:r>
        <w:rPr>
          <w:rFonts w:ascii="仿宋_GB2312" w:hAnsi="Times New Roman" w:eastAsia="仿宋_GB2312" w:cs="Times New Roman"/>
          <w:color w:val="auto"/>
          <w:sz w:val="24"/>
          <w:szCs w:val="20"/>
        </w:rPr>
        <w:t>隧道的总里程数，由交通量和</w:t>
      </w:r>
      <w:r>
        <w:rPr>
          <w:rFonts w:hint="eastAsia" w:ascii="仿宋_GB2312" w:hAnsi="Times New Roman" w:eastAsia="仿宋_GB2312" w:cs="Times New Roman"/>
          <w:color w:val="auto"/>
          <w:sz w:val="24"/>
          <w:szCs w:val="20"/>
        </w:rPr>
        <w:t>道路</w:t>
      </w:r>
      <w:r>
        <w:rPr>
          <w:rFonts w:ascii="仿宋_GB2312" w:hAnsi="Times New Roman" w:eastAsia="仿宋_GB2312" w:cs="Times New Roman"/>
          <w:color w:val="auto"/>
          <w:sz w:val="24"/>
          <w:szCs w:val="20"/>
        </w:rPr>
        <w:t>隧道长度共同决定，综合反应</w:t>
      </w:r>
      <w:r>
        <w:rPr>
          <w:rFonts w:hint="eastAsia" w:ascii="仿宋_GB2312" w:hAnsi="Times New Roman" w:eastAsia="仿宋_GB2312" w:cs="Times New Roman"/>
          <w:color w:val="auto"/>
          <w:sz w:val="24"/>
          <w:szCs w:val="20"/>
        </w:rPr>
        <w:t>道路</w:t>
      </w:r>
      <w:r>
        <w:rPr>
          <w:rFonts w:ascii="仿宋_GB2312" w:hAnsi="Times New Roman" w:eastAsia="仿宋_GB2312" w:cs="Times New Roman"/>
          <w:color w:val="auto"/>
          <w:sz w:val="24"/>
          <w:szCs w:val="20"/>
        </w:rPr>
        <w:t>隧道的使用情况。</w:t>
      </w:r>
      <w:r>
        <w:rPr>
          <w:rFonts w:hint="eastAsia" w:ascii="仿宋_GB2312" w:hAnsi="Times New Roman" w:eastAsia="仿宋_GB2312" w:cs="Times New Roman"/>
          <w:color w:val="auto"/>
          <w:sz w:val="24"/>
          <w:szCs w:val="20"/>
        </w:rPr>
        <w:t>交通量使用车辆自然数。</w:t>
      </w:r>
      <w:r>
        <w:rPr>
          <w:rFonts w:ascii="仿宋_GB2312" w:hAnsi="Times New Roman" w:eastAsia="仿宋_GB2312" w:cs="Times New Roman"/>
          <w:color w:val="auto"/>
          <w:sz w:val="24"/>
          <w:szCs w:val="20"/>
        </w:rPr>
        <w:t>交通量越大，</w:t>
      </w:r>
      <w:r>
        <w:rPr>
          <w:rFonts w:hint="eastAsia" w:ascii="仿宋_GB2312" w:hAnsi="Times New Roman" w:eastAsia="仿宋_GB2312" w:cs="Times New Roman"/>
          <w:color w:val="auto"/>
          <w:sz w:val="24"/>
          <w:szCs w:val="20"/>
        </w:rPr>
        <w:t>道路</w:t>
      </w:r>
      <w:r>
        <w:rPr>
          <w:rFonts w:ascii="仿宋_GB2312" w:hAnsi="Times New Roman" w:eastAsia="仿宋_GB2312" w:cs="Times New Roman"/>
          <w:color w:val="auto"/>
          <w:sz w:val="24"/>
          <w:szCs w:val="20"/>
        </w:rPr>
        <w:t>隧道内车辆之间相互影响的频率增加，事故发生的概率也随之增大；</w:t>
      </w:r>
      <w:r>
        <w:rPr>
          <w:rFonts w:hint="eastAsia" w:ascii="仿宋_GB2312" w:hAnsi="Times New Roman" w:eastAsia="仿宋_GB2312" w:cs="Times New Roman"/>
          <w:color w:val="auto"/>
          <w:sz w:val="24"/>
          <w:szCs w:val="20"/>
        </w:rPr>
        <w:t>道路</w:t>
      </w:r>
      <w:r>
        <w:rPr>
          <w:rFonts w:ascii="仿宋_GB2312" w:hAnsi="Times New Roman" w:eastAsia="仿宋_GB2312" w:cs="Times New Roman"/>
          <w:color w:val="auto"/>
          <w:sz w:val="24"/>
          <w:szCs w:val="20"/>
        </w:rPr>
        <w:t>隧道越长越不利于救援疏散与通风排烟，容易引发二次事故。</w:t>
      </w:r>
    </w:p>
    <w:p>
      <w:pPr>
        <w:pStyle w:val="5"/>
        <w:spacing w:before="156" w:beforeLines="50" w:after="0" w:line="360" w:lineRule="auto"/>
        <w:ind w:firstLine="240" w:firstLineChars="100"/>
        <w:rPr>
          <w:rFonts w:ascii="Times New Roman" w:hAnsi="Times New Roman" w:cs="Times New Roman"/>
          <w:color w:val="auto"/>
          <w:sz w:val="24"/>
          <w:szCs w:val="24"/>
        </w:rPr>
      </w:pPr>
      <w:bookmarkStart w:id="68" w:name="_Toc21683421"/>
      <w:bookmarkStart w:id="69" w:name="_Toc21768566"/>
      <w:bookmarkStart w:id="70" w:name="_Toc21683463"/>
      <w:r>
        <w:rPr>
          <w:rFonts w:ascii="Times New Roman" w:hAnsi="Times New Roman" w:eastAsia="宋体" w:cs="Times New Roman"/>
          <w:color w:val="auto"/>
          <w:sz w:val="24"/>
          <w:szCs w:val="24"/>
        </w:rPr>
        <w:t xml:space="preserve">5.2.5  </w:t>
      </w:r>
      <w:r>
        <w:rPr>
          <w:rFonts w:ascii="Times New Roman" w:hAnsi="Times New Roman" w:eastAsia="宋体" w:cs="Times New Roman"/>
          <w:b w:val="0"/>
          <w:color w:val="auto"/>
          <w:sz w:val="24"/>
          <w:szCs w:val="24"/>
        </w:rPr>
        <w:t>车道交通量</w:t>
      </w:r>
      <w:bookmarkEnd w:id="68"/>
      <w:bookmarkEnd w:id="69"/>
      <w:bookmarkEnd w:id="70"/>
      <w:r>
        <w:rPr>
          <w:rFonts w:hint="eastAsia" w:ascii="Times New Roman" w:hAnsi="Times New Roman" w:eastAsia="宋体" w:cs="Times New Roman"/>
          <w:b w:val="0"/>
          <w:color w:val="auto"/>
          <w:sz w:val="24"/>
          <w:szCs w:val="24"/>
        </w:rPr>
        <w:t>（</w:t>
      </w:r>
      <w:r>
        <w:rPr>
          <w:rFonts w:ascii="Times New Roman" w:hAnsi="Times New Roman" w:eastAsia="宋体" w:cs="Times New Roman"/>
          <w:b w:val="0"/>
          <w:i/>
          <w:iCs/>
          <w:color w:val="auto"/>
          <w:sz w:val="24"/>
          <w:szCs w:val="24"/>
        </w:rPr>
        <w:t>R</w:t>
      </w:r>
      <w:r>
        <w:rPr>
          <w:rFonts w:ascii="Times New Roman" w:hAnsi="Times New Roman" w:eastAsia="宋体" w:cs="Times New Roman"/>
          <w:b w:val="0"/>
          <w:i/>
          <w:iCs/>
          <w:color w:val="auto"/>
          <w:sz w:val="24"/>
          <w:szCs w:val="24"/>
          <w:vertAlign w:val="subscript"/>
        </w:rPr>
        <w:t>3</w:t>
      </w:r>
      <w:r>
        <w:rPr>
          <w:rFonts w:hint="eastAsia" w:ascii="Times New Roman" w:hAnsi="Times New Roman" w:eastAsia="宋体" w:cs="Times New Roman"/>
          <w:b w:val="0"/>
          <w:iCs/>
          <w:color w:val="auto"/>
          <w:sz w:val="24"/>
          <w:szCs w:val="24"/>
        </w:rPr>
        <w:t>）</w:t>
      </w:r>
      <w:r>
        <w:rPr>
          <w:rFonts w:ascii="Times New Roman" w:hAnsi="Times New Roman" w:cs="Times New Roman"/>
          <w:b w:val="0"/>
          <w:color w:val="auto"/>
          <w:sz w:val="24"/>
          <w:szCs w:val="24"/>
        </w:rPr>
        <w:t>指</w:t>
      </w:r>
      <w:r>
        <w:rPr>
          <w:rFonts w:hint="eastAsia" w:ascii="Times New Roman" w:hAnsi="Times New Roman" w:cs="Times New Roman"/>
          <w:b w:val="0"/>
          <w:color w:val="auto"/>
          <w:sz w:val="24"/>
          <w:szCs w:val="24"/>
        </w:rPr>
        <w:t>每</w:t>
      </w:r>
      <w:r>
        <w:rPr>
          <w:rFonts w:ascii="Times New Roman" w:hAnsi="Times New Roman" w:cs="Times New Roman"/>
          <w:b w:val="0"/>
          <w:color w:val="auto"/>
          <w:sz w:val="24"/>
          <w:szCs w:val="24"/>
        </w:rPr>
        <w:t>车道年平均日交通量。</w:t>
      </w:r>
      <w:r>
        <w:rPr>
          <w:rFonts w:hint="eastAsia" w:ascii="Times New Roman" w:hAnsi="Times New Roman" w:cs="Times New Roman"/>
          <w:b w:val="0"/>
          <w:color w:val="auto"/>
          <w:sz w:val="24"/>
          <w:szCs w:val="24"/>
        </w:rPr>
        <w:t>车道交通量风险评价指标宜按</w:t>
      </w:r>
      <w:r>
        <w:rPr>
          <w:rFonts w:ascii="Times New Roman" w:hAnsi="Times New Roman" w:cs="Times New Roman"/>
          <w:b w:val="0"/>
          <w:color w:val="auto"/>
          <w:sz w:val="24"/>
          <w:szCs w:val="24"/>
        </w:rPr>
        <w:t>表</w:t>
      </w:r>
      <w:r>
        <w:rPr>
          <w:rFonts w:hint="eastAsia" w:ascii="Times New Roman" w:hAnsi="Times New Roman" w:cs="Times New Roman"/>
          <w:b w:val="0"/>
          <w:color w:val="auto"/>
          <w:sz w:val="24"/>
          <w:szCs w:val="24"/>
        </w:rPr>
        <w:t>5</w:t>
      </w:r>
      <w:r>
        <w:rPr>
          <w:rFonts w:ascii="Times New Roman" w:hAnsi="Times New Roman" w:cs="Times New Roman"/>
          <w:b w:val="0"/>
          <w:color w:val="auto"/>
          <w:sz w:val="24"/>
          <w:szCs w:val="24"/>
        </w:rPr>
        <w:t>.2</w:t>
      </w:r>
      <w:r>
        <w:rPr>
          <w:rFonts w:hint="eastAsia" w:ascii="Times New Roman" w:hAnsi="Times New Roman" w:cs="Times New Roman"/>
          <w:b w:val="0"/>
          <w:color w:val="auto"/>
          <w:sz w:val="24"/>
          <w:szCs w:val="24"/>
        </w:rPr>
        <w:t>.</w:t>
      </w:r>
      <w:r>
        <w:rPr>
          <w:rFonts w:ascii="Times New Roman" w:hAnsi="Times New Roman" w:cs="Times New Roman"/>
          <w:b w:val="0"/>
          <w:color w:val="auto"/>
          <w:sz w:val="24"/>
          <w:szCs w:val="24"/>
        </w:rPr>
        <w:t>5</w:t>
      </w:r>
      <w:r>
        <w:rPr>
          <w:rFonts w:hint="eastAsia" w:ascii="Times New Roman" w:hAnsi="Times New Roman" w:cs="Times New Roman"/>
          <w:b w:val="0"/>
          <w:color w:val="auto"/>
          <w:sz w:val="24"/>
          <w:szCs w:val="24"/>
        </w:rPr>
        <w:t>确定</w:t>
      </w:r>
      <w:r>
        <w:rPr>
          <w:rFonts w:ascii="Times New Roman" w:hAnsi="Times New Roman" w:cs="Times New Roman"/>
          <w:b w:val="0"/>
          <w:color w:val="auto"/>
          <w:sz w:val="24"/>
          <w:szCs w:val="24"/>
        </w:rPr>
        <w:t>。</w:t>
      </w:r>
    </w:p>
    <w:p>
      <w:pPr>
        <w:spacing w:line="360" w:lineRule="auto"/>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表5.2.5  车道交通量</w:t>
      </w:r>
      <w:r>
        <w:rPr>
          <w:rFonts w:hint="eastAsia" w:ascii="Times New Roman" w:hAnsi="Times New Roman" w:eastAsia="宋体" w:cs="Times New Roman"/>
          <w:b/>
          <w:color w:val="auto"/>
          <w:szCs w:val="21"/>
        </w:rPr>
        <w:t>风险</w:t>
      </w:r>
      <w:r>
        <w:rPr>
          <w:rFonts w:ascii="Times New Roman" w:hAnsi="Times New Roman" w:eastAsia="宋体" w:cs="Times New Roman"/>
          <w:b/>
          <w:color w:val="auto"/>
          <w:szCs w:val="21"/>
        </w:rPr>
        <w:t>评价指标</w:t>
      </w:r>
    </w:p>
    <w:tbl>
      <w:tblPr>
        <w:tblStyle w:val="40"/>
        <w:tblW w:w="566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1417"/>
        <w:gridCol w:w="3118"/>
        <w:gridCol w:w="11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417" w:type="dxa"/>
            <w:vAlign w:val="center"/>
          </w:tcPr>
          <w:p>
            <w:pPr>
              <w:jc w:val="center"/>
              <w:rPr>
                <w:rFonts w:ascii="Times New Roman" w:hAnsi="Times New Roman" w:eastAsia="宋体" w:cs="Times New Roman"/>
                <w:b/>
                <w:color w:val="auto"/>
                <w:kern w:val="0"/>
                <w:szCs w:val="21"/>
              </w:rPr>
            </w:pPr>
            <w:r>
              <w:rPr>
                <w:rFonts w:ascii="Times New Roman" w:hAnsi="Times New Roman" w:eastAsia="宋体" w:cs="Times New Roman"/>
                <w:b/>
                <w:color w:val="auto"/>
                <w:kern w:val="0"/>
                <w:szCs w:val="21"/>
              </w:rPr>
              <w:t>评价指标</w:t>
            </w:r>
          </w:p>
        </w:tc>
        <w:tc>
          <w:tcPr>
            <w:tcW w:w="3118" w:type="dxa"/>
            <w:vAlign w:val="center"/>
          </w:tcPr>
          <w:p>
            <w:pPr>
              <w:jc w:val="center"/>
              <w:rPr>
                <w:rFonts w:ascii="Times New Roman" w:hAnsi="Times New Roman" w:eastAsia="宋体" w:cs="Times New Roman"/>
                <w:b/>
                <w:color w:val="auto"/>
                <w:kern w:val="0"/>
                <w:szCs w:val="21"/>
              </w:rPr>
            </w:pPr>
            <w:r>
              <w:rPr>
                <w:rFonts w:hint="eastAsia" w:ascii="Times New Roman" w:hAnsi="Times New Roman" w:cs="Times New Roman"/>
                <w:b/>
                <w:color w:val="auto"/>
                <w:szCs w:val="21"/>
              </w:rPr>
              <w:t>定性</w:t>
            </w:r>
            <w:r>
              <w:rPr>
                <w:rFonts w:ascii="Times New Roman" w:hAnsi="Times New Roman" w:cs="Times New Roman"/>
                <w:b/>
                <w:color w:val="auto"/>
                <w:szCs w:val="21"/>
              </w:rPr>
              <w:t>定量指标</w:t>
            </w:r>
          </w:p>
          <w:p>
            <w:pPr>
              <w:jc w:val="center"/>
              <w:rPr>
                <w:rFonts w:ascii="Times New Roman" w:hAnsi="Times New Roman" w:eastAsia="宋体" w:cs="Times New Roman"/>
                <w:b/>
                <w:color w:val="auto"/>
                <w:kern w:val="0"/>
                <w:szCs w:val="21"/>
              </w:rPr>
            </w:pPr>
            <w:r>
              <w:rPr>
                <w:rFonts w:ascii="Times New Roman" w:hAnsi="Times New Roman" w:eastAsia="宋体" w:cs="Times New Roman"/>
                <w:b/>
                <w:color w:val="auto"/>
                <w:kern w:val="0"/>
                <w:szCs w:val="21"/>
              </w:rPr>
              <w:t>（单位：车辆/天×车道）</w:t>
            </w:r>
          </w:p>
        </w:tc>
        <w:tc>
          <w:tcPr>
            <w:tcW w:w="1134" w:type="dxa"/>
            <w:vAlign w:val="center"/>
          </w:tcPr>
          <w:p>
            <w:pPr>
              <w:jc w:val="center"/>
              <w:rPr>
                <w:rFonts w:ascii="Times New Roman" w:hAnsi="Times New Roman" w:eastAsia="宋体" w:cs="Times New Roman"/>
                <w:b/>
                <w:color w:val="auto"/>
                <w:kern w:val="0"/>
                <w:szCs w:val="21"/>
              </w:rPr>
            </w:pPr>
            <w:r>
              <w:rPr>
                <w:rFonts w:ascii="Times New Roman" w:hAnsi="Times New Roman" w:eastAsia="宋体"/>
                <w:b/>
                <w:color w:val="auto"/>
                <w:szCs w:val="21"/>
              </w:rPr>
              <w:t>风险</w:t>
            </w:r>
            <w:r>
              <w:rPr>
                <w:rFonts w:hint="eastAsia" w:ascii="Times New Roman" w:hAnsi="Times New Roman" w:eastAsia="宋体"/>
                <w:b/>
                <w:color w:val="auto"/>
                <w:szCs w:val="21"/>
              </w:rPr>
              <w:t>分值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417" w:type="dxa"/>
            <w:vMerge w:val="restart"/>
            <w:vAlign w:val="center"/>
          </w:tcPr>
          <w:p>
            <w:pPr>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车道交通量</w:t>
            </w:r>
          </w:p>
        </w:tc>
        <w:tc>
          <w:tcPr>
            <w:tcW w:w="3118" w:type="dxa"/>
            <w:vAlign w:val="center"/>
          </w:tcPr>
          <w:p>
            <w:pPr>
              <w:jc w:val="center"/>
              <w:rPr>
                <w:rFonts w:ascii="Times New Roman" w:hAnsi="Times New Roman" w:eastAsia="宋体" w:cs="Times New Roman"/>
                <w:color w:val="auto"/>
                <w:kern w:val="0"/>
                <w:szCs w:val="21"/>
              </w:rPr>
            </w:pPr>
            <w:r>
              <w:rPr>
                <w:rFonts w:ascii="Times New Roman" w:hAnsi="Times New Roman" w:eastAsia="宋体" w:cs="Times New Roman"/>
                <w:color w:val="auto"/>
                <w:szCs w:val="21"/>
              </w:rPr>
              <w:t>0</w:t>
            </w:r>
            <w:r>
              <w:rPr>
                <w:rFonts w:ascii="Times New Roman" w:hAnsi="Times New Roman" w:eastAsia="宋体" w:cs="Times New Roman"/>
                <w:color w:val="auto"/>
                <w:szCs w:val="21"/>
                <w:shd w:val="clear" w:color="auto" w:fill="FFFFFF"/>
              </w:rPr>
              <w:t>~</w:t>
            </w:r>
            <w:r>
              <w:rPr>
                <w:rFonts w:ascii="Times New Roman" w:hAnsi="Times New Roman" w:eastAsia="宋体" w:cs="Times New Roman"/>
                <w:color w:val="auto"/>
                <w:szCs w:val="21"/>
              </w:rPr>
              <w:t>2000</w:t>
            </w:r>
          </w:p>
        </w:tc>
        <w:tc>
          <w:tcPr>
            <w:tcW w:w="1134" w:type="dxa"/>
            <w:vAlign w:val="center"/>
          </w:tcPr>
          <w:p>
            <w:pPr>
              <w:jc w:val="center"/>
              <w:rPr>
                <w:rFonts w:ascii="Times New Roman" w:hAnsi="Times New Roman" w:eastAsia="宋体" w:cs="Times New Roman"/>
                <w:color w:val="auto"/>
                <w:kern w:val="0"/>
                <w:szCs w:val="21"/>
              </w:rPr>
            </w:pPr>
            <w:r>
              <w:rPr>
                <w:rFonts w:ascii="Times New Roman" w:hAnsi="Times New Roman" w:eastAsia="宋体" w:cs="Times New Roman"/>
                <w:color w:val="auto"/>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417" w:type="dxa"/>
            <w:vMerge w:val="continue"/>
            <w:vAlign w:val="center"/>
          </w:tcPr>
          <w:p>
            <w:pPr>
              <w:widowControl/>
              <w:jc w:val="left"/>
              <w:rPr>
                <w:rFonts w:ascii="Times New Roman" w:hAnsi="Times New Roman" w:eastAsia="宋体" w:cs="Times New Roman"/>
                <w:color w:val="auto"/>
                <w:kern w:val="0"/>
                <w:szCs w:val="21"/>
              </w:rPr>
            </w:pPr>
          </w:p>
        </w:tc>
        <w:tc>
          <w:tcPr>
            <w:tcW w:w="3118" w:type="dxa"/>
            <w:vAlign w:val="center"/>
          </w:tcPr>
          <w:p>
            <w:pPr>
              <w:jc w:val="center"/>
              <w:rPr>
                <w:rFonts w:ascii="Times New Roman" w:hAnsi="Times New Roman" w:eastAsia="宋体" w:cs="Times New Roman"/>
                <w:color w:val="auto"/>
                <w:kern w:val="0"/>
                <w:szCs w:val="21"/>
              </w:rPr>
            </w:pPr>
            <w:r>
              <w:rPr>
                <w:rFonts w:ascii="Times New Roman" w:hAnsi="Times New Roman" w:eastAsia="宋体" w:cs="Times New Roman"/>
                <w:color w:val="auto"/>
                <w:szCs w:val="21"/>
              </w:rPr>
              <w:t>2001</w:t>
            </w:r>
            <w:r>
              <w:rPr>
                <w:rFonts w:ascii="Times New Roman" w:hAnsi="Times New Roman" w:eastAsia="宋体" w:cs="Times New Roman"/>
                <w:color w:val="auto"/>
                <w:szCs w:val="21"/>
                <w:shd w:val="clear" w:color="auto" w:fill="FFFFFF"/>
              </w:rPr>
              <w:t>~</w:t>
            </w:r>
            <w:r>
              <w:rPr>
                <w:rFonts w:ascii="Times New Roman" w:hAnsi="Times New Roman" w:eastAsia="宋体" w:cs="Times New Roman"/>
                <w:color w:val="auto"/>
                <w:szCs w:val="21"/>
              </w:rPr>
              <w:t>5000</w:t>
            </w:r>
          </w:p>
        </w:tc>
        <w:tc>
          <w:tcPr>
            <w:tcW w:w="1134" w:type="dxa"/>
            <w:vAlign w:val="center"/>
          </w:tcPr>
          <w:p>
            <w:pPr>
              <w:jc w:val="center"/>
              <w:rPr>
                <w:rFonts w:ascii="Times New Roman" w:hAnsi="Times New Roman" w:eastAsia="宋体" w:cs="Times New Roman"/>
                <w:color w:val="auto"/>
                <w:kern w:val="0"/>
                <w:szCs w:val="21"/>
              </w:rPr>
            </w:pPr>
            <w:r>
              <w:rPr>
                <w:rFonts w:ascii="Times New Roman" w:hAnsi="Times New Roman" w:eastAsia="宋体" w:cs="Times New Roman"/>
                <w:color w:val="auto"/>
                <w:szCs w:val="21"/>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417" w:type="dxa"/>
            <w:vMerge w:val="continue"/>
            <w:vAlign w:val="center"/>
          </w:tcPr>
          <w:p>
            <w:pPr>
              <w:widowControl/>
              <w:jc w:val="left"/>
              <w:rPr>
                <w:rFonts w:ascii="Times New Roman" w:hAnsi="Times New Roman" w:eastAsia="宋体" w:cs="Times New Roman"/>
                <w:color w:val="auto"/>
                <w:kern w:val="0"/>
                <w:szCs w:val="21"/>
              </w:rPr>
            </w:pPr>
          </w:p>
        </w:tc>
        <w:tc>
          <w:tcPr>
            <w:tcW w:w="3118" w:type="dxa"/>
            <w:vAlign w:val="center"/>
          </w:tcPr>
          <w:p>
            <w:pPr>
              <w:jc w:val="center"/>
              <w:rPr>
                <w:rFonts w:ascii="Times New Roman" w:hAnsi="Times New Roman" w:eastAsia="宋体" w:cs="Times New Roman"/>
                <w:color w:val="auto"/>
                <w:kern w:val="0"/>
                <w:szCs w:val="21"/>
              </w:rPr>
            </w:pPr>
            <w:r>
              <w:rPr>
                <w:rFonts w:ascii="Times New Roman" w:hAnsi="Times New Roman" w:eastAsia="宋体" w:cs="Times New Roman"/>
                <w:color w:val="auto"/>
                <w:szCs w:val="21"/>
              </w:rPr>
              <w:t>5001</w:t>
            </w:r>
            <w:r>
              <w:rPr>
                <w:rFonts w:ascii="Times New Roman" w:hAnsi="Times New Roman" w:eastAsia="宋体" w:cs="Times New Roman"/>
                <w:color w:val="auto"/>
                <w:szCs w:val="21"/>
                <w:shd w:val="clear" w:color="auto" w:fill="FFFFFF"/>
              </w:rPr>
              <w:t>~</w:t>
            </w:r>
            <w:r>
              <w:rPr>
                <w:rFonts w:ascii="Times New Roman" w:hAnsi="Times New Roman" w:eastAsia="宋体" w:cs="Times New Roman"/>
                <w:color w:val="auto"/>
                <w:szCs w:val="21"/>
              </w:rPr>
              <w:t>10000</w:t>
            </w:r>
          </w:p>
        </w:tc>
        <w:tc>
          <w:tcPr>
            <w:tcW w:w="1134" w:type="dxa"/>
            <w:vAlign w:val="center"/>
          </w:tcPr>
          <w:p>
            <w:pPr>
              <w:jc w:val="center"/>
              <w:rPr>
                <w:rFonts w:ascii="Times New Roman" w:hAnsi="Times New Roman" w:eastAsia="宋体" w:cs="Times New Roman"/>
                <w:color w:val="auto"/>
                <w:kern w:val="0"/>
                <w:szCs w:val="21"/>
              </w:rPr>
            </w:pPr>
            <w:r>
              <w:rPr>
                <w:rFonts w:ascii="Times New Roman" w:hAnsi="Times New Roman" w:eastAsia="宋体" w:cs="Times New Roman"/>
                <w:color w:val="auto"/>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417" w:type="dxa"/>
            <w:vMerge w:val="continue"/>
            <w:vAlign w:val="center"/>
          </w:tcPr>
          <w:p>
            <w:pPr>
              <w:widowControl/>
              <w:jc w:val="left"/>
              <w:rPr>
                <w:rFonts w:ascii="Times New Roman" w:hAnsi="Times New Roman" w:eastAsia="宋体" w:cs="Times New Roman"/>
                <w:color w:val="auto"/>
                <w:kern w:val="0"/>
                <w:szCs w:val="21"/>
              </w:rPr>
            </w:pPr>
          </w:p>
        </w:tc>
        <w:tc>
          <w:tcPr>
            <w:tcW w:w="3118" w:type="dxa"/>
            <w:vAlign w:val="center"/>
          </w:tcPr>
          <w:p>
            <w:pPr>
              <w:jc w:val="center"/>
              <w:rPr>
                <w:rFonts w:ascii="Times New Roman" w:hAnsi="Times New Roman" w:eastAsia="宋体" w:cs="Times New Roman"/>
                <w:color w:val="auto"/>
                <w:kern w:val="0"/>
                <w:szCs w:val="21"/>
              </w:rPr>
            </w:pPr>
            <w:r>
              <w:rPr>
                <w:rFonts w:ascii="Times New Roman" w:hAnsi="Times New Roman" w:eastAsia="宋体" w:cs="Times New Roman"/>
                <w:color w:val="auto"/>
                <w:szCs w:val="21"/>
              </w:rPr>
              <w:t>10001</w:t>
            </w:r>
            <w:r>
              <w:rPr>
                <w:rFonts w:ascii="Times New Roman" w:hAnsi="Times New Roman" w:eastAsia="宋体" w:cs="Times New Roman"/>
                <w:color w:val="auto"/>
                <w:szCs w:val="21"/>
                <w:shd w:val="clear" w:color="auto" w:fill="FFFFFF"/>
              </w:rPr>
              <w:t>~</w:t>
            </w:r>
            <w:r>
              <w:rPr>
                <w:rFonts w:ascii="Times New Roman" w:hAnsi="Times New Roman" w:eastAsia="宋体" w:cs="Times New Roman"/>
                <w:color w:val="auto"/>
                <w:szCs w:val="21"/>
              </w:rPr>
              <w:t>20000</w:t>
            </w:r>
          </w:p>
        </w:tc>
        <w:tc>
          <w:tcPr>
            <w:tcW w:w="1134" w:type="dxa"/>
            <w:vAlign w:val="center"/>
          </w:tcPr>
          <w:p>
            <w:pPr>
              <w:jc w:val="center"/>
              <w:rPr>
                <w:rFonts w:ascii="Times New Roman" w:hAnsi="Times New Roman" w:eastAsia="宋体" w:cs="Times New Roman"/>
                <w:color w:val="auto"/>
                <w:kern w:val="0"/>
                <w:szCs w:val="21"/>
              </w:rPr>
            </w:pPr>
            <w:r>
              <w:rPr>
                <w:rFonts w:ascii="Times New Roman" w:hAnsi="Times New Roman" w:eastAsia="宋体" w:cs="Times New Roman"/>
                <w:color w:val="auto"/>
                <w:szCs w:val="21"/>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417" w:type="dxa"/>
            <w:vMerge w:val="continue"/>
            <w:vAlign w:val="center"/>
          </w:tcPr>
          <w:p>
            <w:pPr>
              <w:widowControl/>
              <w:jc w:val="left"/>
              <w:rPr>
                <w:rFonts w:ascii="Times New Roman" w:hAnsi="Times New Roman" w:eastAsia="宋体" w:cs="Times New Roman"/>
                <w:color w:val="auto"/>
                <w:kern w:val="0"/>
                <w:szCs w:val="21"/>
              </w:rPr>
            </w:pPr>
          </w:p>
        </w:tc>
        <w:tc>
          <w:tcPr>
            <w:tcW w:w="3118" w:type="dxa"/>
            <w:vAlign w:val="center"/>
          </w:tcPr>
          <w:p>
            <w:pPr>
              <w:jc w:val="center"/>
              <w:rPr>
                <w:rFonts w:ascii="Times New Roman" w:hAnsi="Times New Roman" w:eastAsia="宋体" w:cs="Times New Roman"/>
                <w:color w:val="auto"/>
                <w:kern w:val="0"/>
                <w:szCs w:val="21"/>
              </w:rPr>
            </w:pPr>
            <w:r>
              <w:rPr>
                <w:rFonts w:ascii="Times New Roman" w:hAnsi="Times New Roman" w:eastAsia="宋体" w:cs="Times New Roman"/>
                <w:color w:val="auto"/>
                <w:szCs w:val="21"/>
              </w:rPr>
              <w:t>20001</w:t>
            </w:r>
            <w:r>
              <w:rPr>
                <w:rFonts w:ascii="Times New Roman" w:hAnsi="Times New Roman" w:eastAsia="宋体" w:cs="Times New Roman"/>
                <w:color w:val="auto"/>
                <w:szCs w:val="21"/>
                <w:shd w:val="clear" w:color="auto" w:fill="FFFFFF"/>
              </w:rPr>
              <w:t>~</w:t>
            </w:r>
            <w:r>
              <w:rPr>
                <w:rFonts w:ascii="Times New Roman" w:hAnsi="Times New Roman" w:eastAsia="宋体" w:cs="Times New Roman"/>
                <w:color w:val="auto"/>
                <w:szCs w:val="21"/>
              </w:rPr>
              <w:t>40000</w:t>
            </w:r>
          </w:p>
        </w:tc>
        <w:tc>
          <w:tcPr>
            <w:tcW w:w="1134" w:type="dxa"/>
            <w:vAlign w:val="center"/>
          </w:tcPr>
          <w:p>
            <w:pPr>
              <w:jc w:val="center"/>
              <w:rPr>
                <w:rFonts w:ascii="Times New Roman" w:hAnsi="Times New Roman" w:eastAsia="宋体" w:cs="Times New Roman"/>
                <w:color w:val="auto"/>
                <w:kern w:val="0"/>
                <w:szCs w:val="21"/>
              </w:rPr>
            </w:pPr>
            <w:r>
              <w:rPr>
                <w:rFonts w:ascii="Times New Roman" w:hAnsi="Times New Roman" w:eastAsia="宋体" w:cs="Times New Roman"/>
                <w:color w:val="auto"/>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417" w:type="dxa"/>
            <w:vMerge w:val="continue"/>
            <w:vAlign w:val="center"/>
          </w:tcPr>
          <w:p>
            <w:pPr>
              <w:widowControl/>
              <w:jc w:val="left"/>
              <w:rPr>
                <w:rFonts w:ascii="Times New Roman" w:hAnsi="Times New Roman" w:eastAsia="宋体" w:cs="Times New Roman"/>
                <w:color w:val="auto"/>
                <w:kern w:val="0"/>
                <w:szCs w:val="21"/>
              </w:rPr>
            </w:pPr>
          </w:p>
        </w:tc>
        <w:tc>
          <w:tcPr>
            <w:tcW w:w="3118" w:type="dxa"/>
            <w:vAlign w:val="center"/>
          </w:tcPr>
          <w:p>
            <w:pPr>
              <w:jc w:val="center"/>
              <w:rPr>
                <w:rFonts w:ascii="Times New Roman" w:hAnsi="Times New Roman" w:eastAsia="宋体" w:cs="Times New Roman"/>
                <w:color w:val="auto"/>
                <w:kern w:val="0"/>
                <w:szCs w:val="21"/>
              </w:rPr>
            </w:pPr>
            <w:r>
              <w:rPr>
                <w:rFonts w:ascii="Times New Roman" w:hAnsi="Times New Roman" w:eastAsia="宋体" w:cs="Times New Roman"/>
                <w:color w:val="auto"/>
                <w:szCs w:val="21"/>
              </w:rPr>
              <w:t>&gt;40000</w:t>
            </w:r>
          </w:p>
        </w:tc>
        <w:tc>
          <w:tcPr>
            <w:tcW w:w="1134" w:type="dxa"/>
            <w:vAlign w:val="center"/>
          </w:tcPr>
          <w:p>
            <w:pPr>
              <w:jc w:val="center"/>
              <w:rPr>
                <w:rFonts w:ascii="Times New Roman" w:hAnsi="Times New Roman" w:eastAsia="宋体" w:cs="Times New Roman"/>
                <w:color w:val="auto"/>
                <w:kern w:val="0"/>
                <w:szCs w:val="21"/>
              </w:rPr>
            </w:pPr>
            <w:r>
              <w:rPr>
                <w:rFonts w:ascii="Times New Roman" w:hAnsi="Times New Roman" w:eastAsia="宋体" w:cs="Times New Roman"/>
                <w:color w:val="auto"/>
                <w:szCs w:val="21"/>
              </w:rPr>
              <w:t>100</w:t>
            </w:r>
          </w:p>
        </w:tc>
      </w:tr>
    </w:tbl>
    <w:p>
      <w:pPr>
        <w:spacing w:before="156" w:beforeLines="50" w:line="360" w:lineRule="auto"/>
        <w:rPr>
          <w:rFonts w:ascii="仿宋_GB2312" w:hAnsi="Times New Roman" w:eastAsia="仿宋_GB2312" w:cs="Times New Roman"/>
          <w:b/>
          <w:color w:val="auto"/>
          <w:sz w:val="24"/>
          <w:szCs w:val="20"/>
        </w:rPr>
      </w:pPr>
      <w:bookmarkStart w:id="71" w:name="_Toc21683422"/>
      <w:bookmarkStart w:id="72" w:name="_Toc21768567"/>
      <w:bookmarkStart w:id="73" w:name="_Toc21683464"/>
      <w:r>
        <w:rPr>
          <w:rFonts w:ascii="仿宋_GB2312" w:hAnsi="Times New Roman" w:eastAsia="仿宋_GB2312" w:cs="Times New Roman"/>
          <w:b/>
          <w:color w:val="auto"/>
          <w:sz w:val="24"/>
          <w:szCs w:val="20"/>
        </w:rPr>
        <w:t>条文说明</w:t>
      </w:r>
    </w:p>
    <w:p>
      <w:pPr>
        <w:spacing w:line="360" w:lineRule="auto"/>
        <w:ind w:firstLine="480" w:firstLineChars="200"/>
        <w:rPr>
          <w:rFonts w:ascii="Times New Roman" w:hAnsi="Times New Roman" w:eastAsia="仿宋_GB2312" w:cs="Times New Roman"/>
          <w:color w:val="auto"/>
          <w:sz w:val="24"/>
          <w:szCs w:val="20"/>
        </w:rPr>
      </w:pPr>
      <w:r>
        <w:rPr>
          <w:rFonts w:hint="eastAsia" w:ascii="仿宋_GB2312" w:hAnsi="Times New Roman" w:eastAsia="仿宋_GB2312" w:cs="Times New Roman"/>
          <w:color w:val="auto"/>
          <w:sz w:val="24"/>
          <w:szCs w:val="20"/>
        </w:rPr>
        <w:t>交通量使用车辆自然数。</w:t>
      </w:r>
      <w:r>
        <w:rPr>
          <w:rFonts w:ascii="Times New Roman" w:hAnsi="Times New Roman" w:eastAsia="仿宋_GB2312" w:cs="Times New Roman"/>
          <w:color w:val="auto"/>
          <w:sz w:val="24"/>
          <w:szCs w:val="20"/>
        </w:rPr>
        <w:t>《城市道路设计规范CJJ 37-2012》中规定的双向四车道快速路最大服务交通量折合成当量小客车的年平均日交通量为40000pcu~80000pcu</w:t>
      </w:r>
      <w:r>
        <w:rPr>
          <w:rFonts w:hint="eastAsia" w:ascii="Times New Roman" w:hAnsi="Times New Roman" w:eastAsia="仿宋_GB2312" w:cs="Times New Roman"/>
          <w:color w:val="auto"/>
          <w:sz w:val="24"/>
          <w:szCs w:val="20"/>
        </w:rPr>
        <w:t>，</w:t>
      </w:r>
      <w:r>
        <w:rPr>
          <w:rFonts w:ascii="Times New Roman" w:hAnsi="Times New Roman" w:eastAsia="仿宋_GB2312" w:cs="Times New Roman"/>
          <w:color w:val="auto"/>
          <w:sz w:val="24"/>
          <w:szCs w:val="20"/>
        </w:rPr>
        <w:t>换算为车道交通量20000pcu~40000pcu。忽略换算系数，取车道交通量限制为40000辆/天。</w:t>
      </w:r>
    </w:p>
    <w:p>
      <w:pPr>
        <w:pStyle w:val="5"/>
        <w:spacing w:before="156" w:beforeLines="50" w:after="0" w:line="360" w:lineRule="auto"/>
        <w:ind w:firstLine="240" w:firstLineChars="100"/>
        <w:rPr>
          <w:rFonts w:ascii="Times New Roman" w:hAnsi="Times New Roman" w:cs="Times New Roman"/>
          <w:b w:val="0"/>
          <w:color w:val="auto"/>
          <w:sz w:val="24"/>
          <w:szCs w:val="24"/>
        </w:rPr>
      </w:pPr>
      <w:r>
        <w:rPr>
          <w:rFonts w:ascii="Times New Roman" w:hAnsi="Times New Roman" w:eastAsia="宋体" w:cs="Times New Roman"/>
          <w:color w:val="auto"/>
          <w:sz w:val="24"/>
          <w:szCs w:val="24"/>
        </w:rPr>
        <w:t xml:space="preserve">5.2.6  </w:t>
      </w:r>
      <w:r>
        <w:rPr>
          <w:rFonts w:ascii="Times New Roman" w:hAnsi="Times New Roman" w:eastAsia="宋体" w:cs="Times New Roman"/>
          <w:b w:val="0"/>
          <w:color w:val="auto"/>
          <w:sz w:val="24"/>
          <w:szCs w:val="24"/>
        </w:rPr>
        <w:t>大型车交通绩效</w:t>
      </w:r>
      <w:bookmarkEnd w:id="71"/>
      <w:bookmarkEnd w:id="72"/>
      <w:bookmarkEnd w:id="73"/>
      <w:r>
        <w:rPr>
          <w:rFonts w:hint="eastAsia" w:ascii="Times New Roman" w:hAnsi="Times New Roman" w:eastAsia="宋体" w:cs="Times New Roman"/>
          <w:b w:val="0"/>
          <w:color w:val="auto"/>
          <w:sz w:val="24"/>
          <w:szCs w:val="24"/>
        </w:rPr>
        <w:t>（</w:t>
      </w:r>
      <w:r>
        <w:rPr>
          <w:rFonts w:ascii="Times New Roman" w:hAnsi="Times New Roman" w:eastAsia="宋体" w:cs="Times New Roman"/>
          <w:b w:val="0"/>
          <w:i/>
          <w:iCs/>
          <w:color w:val="auto"/>
          <w:sz w:val="24"/>
          <w:szCs w:val="24"/>
        </w:rPr>
        <w:t>R</w:t>
      </w:r>
      <w:r>
        <w:rPr>
          <w:rFonts w:ascii="Times New Roman" w:hAnsi="Times New Roman" w:eastAsia="宋体" w:cs="Times New Roman"/>
          <w:b w:val="0"/>
          <w:i/>
          <w:iCs/>
          <w:color w:val="auto"/>
          <w:sz w:val="24"/>
          <w:szCs w:val="24"/>
          <w:vertAlign w:val="subscript"/>
        </w:rPr>
        <w:t>4</w:t>
      </w:r>
      <w:r>
        <w:rPr>
          <w:rFonts w:hint="eastAsia" w:ascii="Times New Roman" w:hAnsi="Times New Roman" w:eastAsia="宋体" w:cs="Times New Roman"/>
          <w:b w:val="0"/>
          <w:iCs/>
          <w:color w:val="auto"/>
          <w:sz w:val="24"/>
          <w:szCs w:val="24"/>
        </w:rPr>
        <w:t>）</w:t>
      </w:r>
      <w:r>
        <w:rPr>
          <w:rFonts w:hint="eastAsia" w:ascii="Times New Roman" w:hAnsi="Times New Roman" w:cs="Times New Roman"/>
          <w:b w:val="0"/>
          <w:color w:val="auto"/>
          <w:sz w:val="24"/>
          <w:szCs w:val="24"/>
        </w:rPr>
        <w:t>应按</w:t>
      </w:r>
      <w:r>
        <w:rPr>
          <w:rFonts w:ascii="Times New Roman" w:hAnsi="Times New Roman" w:cs="Times New Roman"/>
          <w:b w:val="0"/>
          <w:color w:val="auto"/>
          <w:sz w:val="24"/>
          <w:szCs w:val="24"/>
        </w:rPr>
        <w:t>式</w:t>
      </w:r>
      <w:r>
        <w:rPr>
          <w:rFonts w:hint="eastAsia" w:ascii="Times New Roman" w:hAnsi="Times New Roman" w:cs="Times New Roman"/>
          <w:b w:val="0"/>
          <w:color w:val="auto"/>
          <w:sz w:val="24"/>
          <w:szCs w:val="24"/>
        </w:rPr>
        <w:t>（5.2.</w:t>
      </w:r>
      <w:r>
        <w:rPr>
          <w:rFonts w:ascii="Times New Roman" w:hAnsi="Times New Roman" w:cs="Times New Roman"/>
          <w:b w:val="0"/>
          <w:color w:val="auto"/>
          <w:sz w:val="24"/>
          <w:szCs w:val="24"/>
        </w:rPr>
        <w:t>6）</w:t>
      </w:r>
      <w:r>
        <w:rPr>
          <w:rFonts w:hint="eastAsia" w:ascii="Times New Roman" w:hAnsi="Times New Roman" w:cs="Times New Roman"/>
          <w:b w:val="0"/>
          <w:color w:val="auto"/>
          <w:sz w:val="24"/>
          <w:szCs w:val="24"/>
        </w:rPr>
        <w:t>计算。</w:t>
      </w:r>
      <w:r>
        <w:rPr>
          <w:rFonts w:ascii="Times New Roman" w:hAnsi="Times New Roman" w:eastAsia="宋体" w:cs="Times New Roman"/>
          <w:b w:val="0"/>
          <w:color w:val="auto"/>
          <w:sz w:val="24"/>
          <w:szCs w:val="24"/>
        </w:rPr>
        <w:t>大型</w:t>
      </w:r>
      <w:r>
        <w:rPr>
          <w:rFonts w:hint="eastAsia" w:ascii="Times New Roman" w:hAnsi="Times New Roman" w:cs="Times New Roman"/>
          <w:b w:val="0"/>
          <w:color w:val="auto"/>
          <w:sz w:val="24"/>
          <w:szCs w:val="24"/>
        </w:rPr>
        <w:t>车</w:t>
      </w:r>
      <w:r>
        <w:rPr>
          <w:rFonts w:ascii="Times New Roman" w:hAnsi="Times New Roman" w:eastAsia="宋体" w:cs="Times New Roman"/>
          <w:b w:val="0"/>
          <w:color w:val="auto"/>
          <w:sz w:val="24"/>
          <w:szCs w:val="24"/>
        </w:rPr>
        <w:t>交通绩效</w:t>
      </w:r>
      <w:r>
        <w:rPr>
          <w:rFonts w:hint="eastAsia" w:ascii="Times New Roman" w:hAnsi="Times New Roman" w:cs="Times New Roman"/>
          <w:b w:val="0"/>
          <w:color w:val="auto"/>
          <w:sz w:val="24"/>
          <w:szCs w:val="24"/>
        </w:rPr>
        <w:t>风险</w:t>
      </w:r>
      <w:r>
        <w:rPr>
          <w:rFonts w:ascii="Times New Roman" w:hAnsi="Times New Roman" w:eastAsia="宋体" w:cs="Times New Roman"/>
          <w:b w:val="0"/>
          <w:color w:val="auto"/>
          <w:sz w:val="24"/>
          <w:szCs w:val="24"/>
        </w:rPr>
        <w:t>评价指标</w:t>
      </w:r>
      <w:r>
        <w:rPr>
          <w:rFonts w:hint="eastAsia" w:ascii="Times New Roman" w:hAnsi="Times New Roman" w:eastAsia="宋体" w:cs="Times New Roman"/>
          <w:b w:val="0"/>
          <w:color w:val="auto"/>
          <w:sz w:val="24"/>
          <w:szCs w:val="24"/>
        </w:rPr>
        <w:t>宜</w:t>
      </w:r>
      <w:r>
        <w:rPr>
          <w:rFonts w:ascii="Times New Roman" w:hAnsi="Times New Roman" w:eastAsia="宋体" w:cs="Times New Roman"/>
          <w:b w:val="0"/>
          <w:color w:val="auto"/>
          <w:sz w:val="24"/>
          <w:szCs w:val="24"/>
        </w:rPr>
        <w:t>按表5.2.6</w:t>
      </w:r>
      <w:r>
        <w:rPr>
          <w:rFonts w:hint="eastAsia" w:ascii="Times New Roman" w:hAnsi="Times New Roman" w:eastAsia="宋体" w:cs="Times New Roman"/>
          <w:b w:val="0"/>
          <w:color w:val="auto"/>
          <w:sz w:val="24"/>
          <w:szCs w:val="24"/>
        </w:rPr>
        <w:t>确定</w:t>
      </w:r>
      <w:r>
        <w:rPr>
          <w:rFonts w:ascii="Times New Roman" w:hAnsi="Times New Roman" w:eastAsia="宋体" w:cs="Times New Roman"/>
          <w:b w:val="0"/>
          <w:color w:val="auto"/>
          <w:sz w:val="24"/>
          <w:szCs w:val="24"/>
        </w:rPr>
        <w:t>。</w:t>
      </w:r>
    </w:p>
    <w:p>
      <w:pPr>
        <w:spacing w:line="360" w:lineRule="auto"/>
        <w:ind w:firstLine="482"/>
        <w:rPr>
          <w:rFonts w:ascii="Times New Roman" w:hAnsi="Times New Roman" w:cs="Times New Roman"/>
          <w:color w:val="auto"/>
          <w:sz w:val="24"/>
          <w:szCs w:val="24"/>
        </w:rPr>
      </w:pPr>
      <w:r>
        <w:rPr>
          <w:rFonts w:ascii="Times New Roman" w:hAnsi="Times New Roman" w:eastAsia="宋体" w:cs="Times New Roman"/>
          <w:color w:val="auto"/>
          <w:sz w:val="24"/>
          <w:szCs w:val="24"/>
        </w:rPr>
        <w:t>大型</w:t>
      </w:r>
      <w:r>
        <w:rPr>
          <w:rFonts w:hint="eastAsia" w:ascii="Times New Roman" w:hAnsi="Times New Roman" w:cs="Times New Roman"/>
          <w:color w:val="auto"/>
          <w:sz w:val="24"/>
          <w:szCs w:val="24"/>
        </w:rPr>
        <w:t>车</w:t>
      </w:r>
      <w:r>
        <w:rPr>
          <w:rFonts w:ascii="Times New Roman" w:hAnsi="Times New Roman" w:cs="Times New Roman"/>
          <w:color w:val="auto"/>
          <w:sz w:val="24"/>
          <w:szCs w:val="24"/>
        </w:rPr>
        <w:t>交通绩效=</w:t>
      </w:r>
      <w:r>
        <w:rPr>
          <w:rFonts w:hint="eastAsia" w:ascii="Times New Roman" w:hAnsi="Times New Roman" w:cs="Times New Roman"/>
          <w:color w:val="auto"/>
          <w:sz w:val="24"/>
          <w:szCs w:val="24"/>
        </w:rPr>
        <w:t>单向每日交通量</w:t>
      </w:r>
      <w:r>
        <w:rPr>
          <w:rFonts w:ascii="Times New Roman" w:hAnsi="Times New Roman" w:cs="Times New Roman"/>
          <w:color w:val="auto"/>
          <w:sz w:val="24"/>
          <w:szCs w:val="24"/>
        </w:rPr>
        <w:t xml:space="preserve">×隧道长度×365                   </w:t>
      </w:r>
      <w:r>
        <w:rPr>
          <w:rFonts w:hint="eastAsia" w:ascii="Times New Roman" w:hAnsi="Times New Roman" w:cs="Times New Roman"/>
          <w:color w:val="auto"/>
          <w:sz w:val="24"/>
          <w:szCs w:val="24"/>
        </w:rPr>
        <w:t>（5</w:t>
      </w:r>
      <w:r>
        <w:rPr>
          <w:rFonts w:ascii="Times New Roman" w:hAnsi="Times New Roman" w:cs="Times New Roman"/>
          <w:color w:val="auto"/>
          <w:sz w:val="24"/>
          <w:szCs w:val="24"/>
        </w:rPr>
        <w:t>.</w:t>
      </w:r>
      <w:r>
        <w:rPr>
          <w:rFonts w:hint="eastAsia" w:ascii="Times New Roman" w:hAnsi="Times New Roman" w:cs="Times New Roman"/>
          <w:color w:val="auto"/>
          <w:sz w:val="24"/>
          <w:szCs w:val="24"/>
        </w:rPr>
        <w:t>2.</w:t>
      </w:r>
      <w:r>
        <w:rPr>
          <w:rFonts w:ascii="Times New Roman" w:hAnsi="Times New Roman" w:cs="Times New Roman"/>
          <w:color w:val="auto"/>
          <w:sz w:val="24"/>
          <w:szCs w:val="24"/>
        </w:rPr>
        <w:t>6）</w:t>
      </w:r>
    </w:p>
    <w:p>
      <w:pPr>
        <w:spacing w:line="360" w:lineRule="auto"/>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 xml:space="preserve">表5.2.6 </w:t>
      </w:r>
      <w:r>
        <w:rPr>
          <w:rFonts w:hint="eastAsia" w:ascii="Times New Roman" w:hAnsi="Times New Roman" w:eastAsia="宋体" w:cs="Times New Roman"/>
          <w:b/>
          <w:color w:val="auto"/>
          <w:szCs w:val="21"/>
        </w:rPr>
        <w:t>重车交通</w:t>
      </w:r>
      <w:r>
        <w:rPr>
          <w:rFonts w:ascii="Times New Roman" w:hAnsi="Times New Roman" w:eastAsia="宋体" w:cs="Times New Roman"/>
          <w:b/>
          <w:color w:val="auto"/>
          <w:szCs w:val="21"/>
        </w:rPr>
        <w:t>绩效</w:t>
      </w:r>
      <w:r>
        <w:rPr>
          <w:rFonts w:hint="eastAsia" w:ascii="Times New Roman" w:hAnsi="Times New Roman" w:eastAsia="宋体" w:cs="Times New Roman"/>
          <w:b/>
          <w:color w:val="auto"/>
          <w:szCs w:val="21"/>
        </w:rPr>
        <w:t>风险</w:t>
      </w:r>
      <w:r>
        <w:rPr>
          <w:rFonts w:ascii="Times New Roman" w:hAnsi="Times New Roman" w:eastAsia="宋体" w:cs="Times New Roman"/>
          <w:b/>
          <w:color w:val="auto"/>
          <w:szCs w:val="21"/>
        </w:rPr>
        <w:t>评价指标</w:t>
      </w:r>
    </w:p>
    <w:tbl>
      <w:tblPr>
        <w:tblStyle w:val="40"/>
        <w:tblW w:w="566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417"/>
        <w:gridCol w:w="3118"/>
        <w:gridCol w:w="11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1417" w:type="dxa"/>
            <w:vAlign w:val="center"/>
          </w:tcPr>
          <w:p>
            <w:pPr>
              <w:jc w:val="center"/>
              <w:rPr>
                <w:rFonts w:ascii="Times New Roman" w:hAnsi="Times New Roman" w:eastAsia="宋体" w:cs="Times New Roman"/>
                <w:b/>
                <w:color w:val="auto"/>
                <w:kern w:val="0"/>
                <w:szCs w:val="21"/>
              </w:rPr>
            </w:pPr>
            <w:r>
              <w:rPr>
                <w:rFonts w:ascii="Times New Roman" w:hAnsi="Times New Roman" w:eastAsia="宋体" w:cs="Times New Roman"/>
                <w:b/>
                <w:color w:val="auto"/>
                <w:kern w:val="0"/>
                <w:szCs w:val="21"/>
              </w:rPr>
              <w:t>评价指标</w:t>
            </w:r>
          </w:p>
        </w:tc>
        <w:tc>
          <w:tcPr>
            <w:tcW w:w="3118" w:type="dxa"/>
            <w:vAlign w:val="center"/>
          </w:tcPr>
          <w:p>
            <w:pPr>
              <w:jc w:val="center"/>
              <w:rPr>
                <w:rFonts w:ascii="Times New Roman" w:hAnsi="Times New Roman" w:eastAsia="宋体"/>
                <w:b/>
                <w:color w:val="auto"/>
              </w:rPr>
            </w:pPr>
            <w:r>
              <w:rPr>
                <w:rFonts w:hint="eastAsia" w:ascii="Times New Roman" w:hAnsi="Times New Roman" w:cs="Times New Roman"/>
                <w:b/>
                <w:color w:val="auto"/>
                <w:szCs w:val="21"/>
              </w:rPr>
              <w:t>定性</w:t>
            </w:r>
            <w:r>
              <w:rPr>
                <w:rFonts w:ascii="Times New Roman" w:hAnsi="Times New Roman" w:cs="Times New Roman"/>
                <w:b/>
                <w:color w:val="auto"/>
                <w:szCs w:val="21"/>
              </w:rPr>
              <w:t>定量指标</w:t>
            </w:r>
          </w:p>
          <w:p>
            <w:pPr>
              <w:jc w:val="center"/>
              <w:rPr>
                <w:rFonts w:ascii="Times New Roman" w:hAnsi="Times New Roman" w:eastAsia="宋体" w:cs="Times New Roman"/>
                <w:b/>
                <w:color w:val="auto"/>
                <w:kern w:val="0"/>
                <w:szCs w:val="21"/>
              </w:rPr>
            </w:pPr>
            <w:r>
              <w:rPr>
                <w:rFonts w:ascii="Times New Roman" w:hAnsi="Times New Roman" w:eastAsia="宋体"/>
                <w:b/>
                <w:color w:val="auto"/>
              </w:rPr>
              <w:t>（单位：万车公里/年</w:t>
            </w:r>
            <w:r>
              <w:rPr>
                <w:rFonts w:hint="eastAsia" w:ascii="Times New Roman" w:hAnsi="Times New Roman" w:eastAsia="宋体"/>
                <w:b/>
                <w:color w:val="auto"/>
              </w:rPr>
              <w:t>）</w:t>
            </w:r>
          </w:p>
        </w:tc>
        <w:tc>
          <w:tcPr>
            <w:tcW w:w="1134" w:type="dxa"/>
            <w:vAlign w:val="center"/>
          </w:tcPr>
          <w:p>
            <w:pPr>
              <w:jc w:val="center"/>
              <w:rPr>
                <w:rFonts w:ascii="Times New Roman" w:hAnsi="Times New Roman" w:eastAsia="宋体" w:cs="Times New Roman"/>
                <w:b/>
                <w:color w:val="auto"/>
                <w:kern w:val="0"/>
                <w:szCs w:val="21"/>
              </w:rPr>
            </w:pPr>
            <w:r>
              <w:rPr>
                <w:rFonts w:ascii="Times New Roman" w:hAnsi="Times New Roman" w:eastAsia="宋体"/>
                <w:b/>
                <w:color w:val="auto"/>
                <w:szCs w:val="21"/>
              </w:rPr>
              <w:t>风险</w:t>
            </w:r>
            <w:r>
              <w:rPr>
                <w:rFonts w:hint="eastAsia" w:ascii="Times New Roman" w:hAnsi="Times New Roman" w:eastAsia="宋体"/>
                <w:b/>
                <w:color w:val="auto"/>
                <w:szCs w:val="21"/>
              </w:rPr>
              <w:t>分值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1417" w:type="dxa"/>
            <w:vMerge w:val="restart"/>
            <w:vAlign w:val="center"/>
          </w:tcPr>
          <w:p>
            <w:pPr>
              <w:jc w:val="center"/>
              <w:rPr>
                <w:rFonts w:ascii="Times New Roman" w:hAnsi="Times New Roman" w:eastAsia="宋体" w:cs="Times New Roman"/>
                <w:color w:val="auto"/>
                <w:kern w:val="0"/>
                <w:szCs w:val="21"/>
                <w:vertAlign w:val="superscript"/>
              </w:rPr>
            </w:pPr>
            <w:r>
              <w:rPr>
                <w:rFonts w:hint="eastAsia" w:ascii="Times New Roman" w:hAnsi="Times New Roman" w:eastAsia="宋体" w:cs="Times New Roman"/>
                <w:color w:val="auto"/>
                <w:kern w:val="0"/>
                <w:szCs w:val="21"/>
              </w:rPr>
              <w:t>大型车</w:t>
            </w:r>
          </w:p>
          <w:p>
            <w:pPr>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交通绩效</w:t>
            </w:r>
          </w:p>
        </w:tc>
        <w:tc>
          <w:tcPr>
            <w:tcW w:w="3118" w:type="dxa"/>
            <w:vAlign w:val="center"/>
          </w:tcPr>
          <w:p>
            <w:pPr>
              <w:jc w:val="center"/>
              <w:rPr>
                <w:rFonts w:ascii="Times New Roman" w:hAnsi="Times New Roman" w:eastAsia="宋体" w:cs="Times New Roman"/>
                <w:color w:val="auto"/>
                <w:kern w:val="0"/>
                <w:szCs w:val="21"/>
              </w:rPr>
            </w:pPr>
            <w:r>
              <w:rPr>
                <w:rFonts w:ascii="Times New Roman" w:hAnsi="Times New Roman" w:eastAsia="宋体"/>
                <w:color w:val="auto"/>
              </w:rPr>
              <w:t>0</w:t>
            </w:r>
          </w:p>
        </w:tc>
        <w:tc>
          <w:tcPr>
            <w:tcW w:w="1134" w:type="dxa"/>
            <w:vAlign w:val="center"/>
          </w:tcPr>
          <w:p>
            <w:pPr>
              <w:jc w:val="center"/>
              <w:rPr>
                <w:rFonts w:ascii="Times New Roman" w:hAnsi="Times New Roman" w:eastAsia="宋体" w:cs="Times New Roman"/>
                <w:color w:val="auto"/>
                <w:kern w:val="0"/>
                <w:szCs w:val="21"/>
              </w:rPr>
            </w:pPr>
            <w:r>
              <w:rPr>
                <w:rFonts w:ascii="Times New Roman" w:hAnsi="Times New Roman" w:eastAsia="宋体"/>
                <w:color w:val="auto"/>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1417" w:type="dxa"/>
            <w:vMerge w:val="continue"/>
            <w:vAlign w:val="center"/>
          </w:tcPr>
          <w:p>
            <w:pPr>
              <w:jc w:val="center"/>
              <w:rPr>
                <w:rFonts w:ascii="Times New Roman" w:hAnsi="Times New Roman" w:eastAsia="宋体" w:cs="Times New Roman"/>
                <w:color w:val="auto"/>
                <w:kern w:val="0"/>
                <w:szCs w:val="21"/>
              </w:rPr>
            </w:pPr>
          </w:p>
        </w:tc>
        <w:tc>
          <w:tcPr>
            <w:tcW w:w="3118" w:type="dxa"/>
            <w:vAlign w:val="center"/>
          </w:tcPr>
          <w:p>
            <w:pPr>
              <w:jc w:val="center"/>
              <w:rPr>
                <w:rFonts w:ascii="Times New Roman" w:hAnsi="Times New Roman" w:eastAsia="宋体" w:cs="Times New Roman"/>
                <w:color w:val="auto"/>
                <w:kern w:val="0"/>
                <w:szCs w:val="21"/>
              </w:rPr>
            </w:pPr>
            <w:r>
              <w:rPr>
                <w:rFonts w:ascii="Times New Roman" w:hAnsi="Times New Roman" w:eastAsia="宋体"/>
                <w:color w:val="auto"/>
                <w:kern w:val="0"/>
                <w:szCs w:val="21"/>
              </w:rPr>
              <w:t>0</w:t>
            </w:r>
            <w:r>
              <w:rPr>
                <w:rFonts w:hint="eastAsia" w:ascii="Times New Roman" w:hAnsi="Times New Roman" w:eastAsia="宋体"/>
                <w:color w:val="auto"/>
                <w:kern w:val="0"/>
                <w:szCs w:val="21"/>
              </w:rPr>
              <w:t>~</w:t>
            </w:r>
            <w:r>
              <w:rPr>
                <w:rFonts w:ascii="Times New Roman" w:hAnsi="Times New Roman" w:eastAsia="宋体"/>
                <w:color w:val="auto"/>
                <w:kern w:val="0"/>
                <w:szCs w:val="21"/>
              </w:rPr>
              <w:t>1</w:t>
            </w:r>
          </w:p>
        </w:tc>
        <w:tc>
          <w:tcPr>
            <w:tcW w:w="1134" w:type="dxa"/>
            <w:vAlign w:val="center"/>
          </w:tcPr>
          <w:p>
            <w:pPr>
              <w:jc w:val="center"/>
              <w:rPr>
                <w:rFonts w:ascii="Times New Roman" w:hAnsi="Times New Roman" w:eastAsia="宋体" w:cs="Times New Roman"/>
                <w:color w:val="auto"/>
                <w:kern w:val="0"/>
                <w:szCs w:val="21"/>
              </w:rPr>
            </w:pPr>
            <w:r>
              <w:rPr>
                <w:rFonts w:ascii="Times New Roman" w:hAnsi="Times New Roman" w:eastAsia="宋体"/>
                <w:color w:val="auto"/>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1417" w:type="dxa"/>
            <w:vMerge w:val="continue"/>
            <w:vAlign w:val="center"/>
          </w:tcPr>
          <w:p>
            <w:pPr>
              <w:jc w:val="center"/>
              <w:rPr>
                <w:rFonts w:ascii="Times New Roman" w:hAnsi="Times New Roman" w:eastAsia="宋体" w:cs="Times New Roman"/>
                <w:color w:val="auto"/>
                <w:kern w:val="0"/>
                <w:szCs w:val="21"/>
              </w:rPr>
            </w:pPr>
          </w:p>
        </w:tc>
        <w:tc>
          <w:tcPr>
            <w:tcW w:w="3118" w:type="dxa"/>
            <w:vAlign w:val="center"/>
          </w:tcPr>
          <w:p>
            <w:pPr>
              <w:jc w:val="center"/>
              <w:rPr>
                <w:rFonts w:ascii="Times New Roman" w:hAnsi="Times New Roman" w:eastAsia="宋体" w:cs="Times New Roman"/>
                <w:color w:val="auto"/>
                <w:kern w:val="0"/>
                <w:szCs w:val="21"/>
              </w:rPr>
            </w:pPr>
            <w:r>
              <w:rPr>
                <w:rFonts w:ascii="Times New Roman" w:hAnsi="Times New Roman" w:eastAsia="宋体"/>
                <w:color w:val="auto"/>
                <w:kern w:val="0"/>
                <w:szCs w:val="21"/>
              </w:rPr>
              <w:t>1</w:t>
            </w:r>
            <w:r>
              <w:rPr>
                <w:rFonts w:hint="eastAsia" w:ascii="Times New Roman" w:hAnsi="Times New Roman" w:eastAsia="宋体"/>
                <w:color w:val="auto"/>
                <w:kern w:val="0"/>
                <w:szCs w:val="21"/>
              </w:rPr>
              <w:t>~</w:t>
            </w:r>
            <w:r>
              <w:rPr>
                <w:rFonts w:ascii="Times New Roman" w:hAnsi="Times New Roman" w:eastAsia="宋体"/>
                <w:color w:val="auto"/>
                <w:kern w:val="0"/>
                <w:szCs w:val="21"/>
              </w:rPr>
              <w:t>2</w:t>
            </w:r>
          </w:p>
        </w:tc>
        <w:tc>
          <w:tcPr>
            <w:tcW w:w="1134" w:type="dxa"/>
            <w:vAlign w:val="center"/>
          </w:tcPr>
          <w:p>
            <w:pPr>
              <w:jc w:val="center"/>
              <w:rPr>
                <w:rFonts w:ascii="Times New Roman" w:hAnsi="Times New Roman" w:eastAsia="宋体" w:cs="Times New Roman"/>
                <w:color w:val="auto"/>
                <w:kern w:val="0"/>
                <w:szCs w:val="21"/>
              </w:rPr>
            </w:pPr>
            <w:r>
              <w:rPr>
                <w:rFonts w:hint="eastAsia" w:ascii="Times New Roman" w:hAnsi="Times New Roman" w:eastAsia="宋体"/>
                <w:color w:val="auto"/>
              </w:rPr>
              <w:t>2</w:t>
            </w:r>
            <w:r>
              <w:rPr>
                <w:rFonts w:ascii="Times New Roman" w:hAnsi="Times New Roman" w:eastAsia="宋体"/>
                <w:color w:val="auto"/>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1417" w:type="dxa"/>
            <w:vMerge w:val="continue"/>
            <w:vAlign w:val="center"/>
          </w:tcPr>
          <w:p>
            <w:pPr>
              <w:jc w:val="center"/>
              <w:rPr>
                <w:rFonts w:ascii="Times New Roman" w:hAnsi="Times New Roman" w:eastAsia="宋体" w:cs="Times New Roman"/>
                <w:color w:val="auto"/>
                <w:kern w:val="0"/>
                <w:szCs w:val="21"/>
              </w:rPr>
            </w:pPr>
          </w:p>
        </w:tc>
        <w:tc>
          <w:tcPr>
            <w:tcW w:w="3118" w:type="dxa"/>
            <w:vAlign w:val="center"/>
          </w:tcPr>
          <w:p>
            <w:pPr>
              <w:jc w:val="center"/>
              <w:rPr>
                <w:rFonts w:ascii="Times New Roman" w:hAnsi="Times New Roman" w:eastAsia="宋体" w:cs="Times New Roman"/>
                <w:color w:val="auto"/>
                <w:kern w:val="0"/>
                <w:szCs w:val="21"/>
              </w:rPr>
            </w:pPr>
            <w:r>
              <w:rPr>
                <w:rFonts w:ascii="Times New Roman" w:hAnsi="Times New Roman" w:eastAsia="宋体"/>
                <w:color w:val="auto"/>
                <w:kern w:val="0"/>
                <w:szCs w:val="21"/>
              </w:rPr>
              <w:t>2</w:t>
            </w:r>
            <w:r>
              <w:rPr>
                <w:rFonts w:hint="eastAsia" w:ascii="Times New Roman" w:hAnsi="Times New Roman" w:eastAsia="宋体"/>
                <w:color w:val="auto"/>
                <w:kern w:val="0"/>
                <w:szCs w:val="21"/>
              </w:rPr>
              <w:t>~</w:t>
            </w:r>
            <w:r>
              <w:rPr>
                <w:rFonts w:ascii="Times New Roman" w:hAnsi="Times New Roman" w:eastAsia="宋体"/>
                <w:color w:val="auto"/>
                <w:kern w:val="0"/>
                <w:szCs w:val="21"/>
              </w:rPr>
              <w:t>5</w:t>
            </w:r>
          </w:p>
        </w:tc>
        <w:tc>
          <w:tcPr>
            <w:tcW w:w="1134" w:type="dxa"/>
            <w:vAlign w:val="center"/>
          </w:tcPr>
          <w:p>
            <w:pPr>
              <w:jc w:val="center"/>
              <w:rPr>
                <w:rFonts w:ascii="Times New Roman" w:hAnsi="Times New Roman" w:eastAsia="宋体" w:cs="Times New Roman"/>
                <w:color w:val="auto"/>
                <w:kern w:val="0"/>
                <w:szCs w:val="21"/>
              </w:rPr>
            </w:pPr>
            <w:r>
              <w:rPr>
                <w:rFonts w:hint="eastAsia" w:ascii="Times New Roman" w:hAnsi="Times New Roman" w:eastAsia="宋体"/>
                <w:color w:val="auto"/>
              </w:rPr>
              <w:t>3</w:t>
            </w:r>
            <w:r>
              <w:rPr>
                <w:rFonts w:ascii="Times New Roman" w:hAnsi="Times New Roman" w:eastAsia="宋体"/>
                <w:color w:val="auto"/>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1417" w:type="dxa"/>
            <w:vMerge w:val="continue"/>
            <w:vAlign w:val="center"/>
          </w:tcPr>
          <w:p>
            <w:pPr>
              <w:jc w:val="center"/>
              <w:rPr>
                <w:rFonts w:ascii="Times New Roman" w:hAnsi="Times New Roman" w:eastAsia="宋体" w:cs="Times New Roman"/>
                <w:color w:val="auto"/>
                <w:kern w:val="0"/>
                <w:szCs w:val="21"/>
              </w:rPr>
            </w:pPr>
          </w:p>
        </w:tc>
        <w:tc>
          <w:tcPr>
            <w:tcW w:w="3118" w:type="dxa"/>
            <w:vAlign w:val="center"/>
          </w:tcPr>
          <w:p>
            <w:pPr>
              <w:jc w:val="center"/>
              <w:rPr>
                <w:rFonts w:ascii="Times New Roman" w:hAnsi="Times New Roman" w:eastAsia="宋体" w:cs="Times New Roman"/>
                <w:color w:val="auto"/>
                <w:kern w:val="0"/>
                <w:szCs w:val="21"/>
              </w:rPr>
            </w:pPr>
            <w:r>
              <w:rPr>
                <w:rFonts w:ascii="Times New Roman" w:hAnsi="Times New Roman" w:eastAsia="宋体"/>
                <w:color w:val="auto"/>
                <w:kern w:val="0"/>
                <w:szCs w:val="21"/>
              </w:rPr>
              <w:t>5</w:t>
            </w:r>
            <w:r>
              <w:rPr>
                <w:rFonts w:hint="eastAsia" w:ascii="Times New Roman" w:hAnsi="Times New Roman" w:eastAsia="宋体"/>
                <w:color w:val="auto"/>
                <w:kern w:val="0"/>
                <w:szCs w:val="21"/>
              </w:rPr>
              <w:t>~</w:t>
            </w:r>
            <w:r>
              <w:rPr>
                <w:rFonts w:ascii="Times New Roman" w:hAnsi="Times New Roman" w:eastAsia="宋体"/>
                <w:color w:val="auto"/>
                <w:kern w:val="0"/>
                <w:szCs w:val="21"/>
              </w:rPr>
              <w:t>10</w:t>
            </w:r>
          </w:p>
        </w:tc>
        <w:tc>
          <w:tcPr>
            <w:tcW w:w="1134" w:type="dxa"/>
            <w:vAlign w:val="center"/>
          </w:tcPr>
          <w:p>
            <w:pPr>
              <w:jc w:val="center"/>
              <w:rPr>
                <w:rFonts w:ascii="Times New Roman" w:hAnsi="Times New Roman" w:eastAsia="宋体" w:cs="Times New Roman"/>
                <w:color w:val="auto"/>
                <w:kern w:val="0"/>
                <w:szCs w:val="21"/>
              </w:rPr>
            </w:pPr>
            <w:r>
              <w:rPr>
                <w:rFonts w:hint="eastAsia" w:ascii="Times New Roman" w:hAnsi="Times New Roman" w:eastAsia="宋体"/>
                <w:color w:val="auto"/>
              </w:rPr>
              <w:t>4</w:t>
            </w:r>
            <w:r>
              <w:rPr>
                <w:rFonts w:ascii="Times New Roman" w:hAnsi="Times New Roman" w:eastAsia="宋体"/>
                <w:color w:val="auto"/>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1417" w:type="dxa"/>
            <w:vMerge w:val="continue"/>
            <w:vAlign w:val="center"/>
          </w:tcPr>
          <w:p>
            <w:pPr>
              <w:jc w:val="center"/>
              <w:rPr>
                <w:rFonts w:ascii="Times New Roman" w:hAnsi="Times New Roman" w:eastAsia="宋体" w:cs="Times New Roman"/>
                <w:color w:val="auto"/>
                <w:kern w:val="0"/>
                <w:szCs w:val="21"/>
              </w:rPr>
            </w:pPr>
          </w:p>
        </w:tc>
        <w:tc>
          <w:tcPr>
            <w:tcW w:w="3118" w:type="dxa"/>
            <w:vAlign w:val="center"/>
          </w:tcPr>
          <w:p>
            <w:pPr>
              <w:jc w:val="center"/>
              <w:rPr>
                <w:rFonts w:ascii="Times New Roman" w:hAnsi="Times New Roman" w:eastAsia="宋体" w:cs="Times New Roman"/>
                <w:color w:val="auto"/>
                <w:kern w:val="0"/>
                <w:szCs w:val="21"/>
              </w:rPr>
            </w:pPr>
            <w:r>
              <w:rPr>
                <w:rFonts w:ascii="Times New Roman" w:hAnsi="Times New Roman" w:eastAsia="宋体"/>
                <w:color w:val="auto"/>
                <w:kern w:val="0"/>
                <w:szCs w:val="21"/>
              </w:rPr>
              <w:t>10</w:t>
            </w:r>
            <w:r>
              <w:rPr>
                <w:rFonts w:hint="eastAsia" w:ascii="Times New Roman" w:hAnsi="Times New Roman" w:eastAsia="宋体"/>
                <w:color w:val="auto"/>
                <w:kern w:val="0"/>
                <w:szCs w:val="21"/>
              </w:rPr>
              <w:t>~</w:t>
            </w:r>
            <w:r>
              <w:rPr>
                <w:rFonts w:ascii="Times New Roman" w:hAnsi="Times New Roman" w:eastAsia="宋体"/>
                <w:color w:val="auto"/>
                <w:kern w:val="0"/>
                <w:szCs w:val="21"/>
              </w:rPr>
              <w:t>15</w:t>
            </w:r>
          </w:p>
        </w:tc>
        <w:tc>
          <w:tcPr>
            <w:tcW w:w="1134" w:type="dxa"/>
            <w:vAlign w:val="center"/>
          </w:tcPr>
          <w:p>
            <w:pPr>
              <w:jc w:val="center"/>
              <w:rPr>
                <w:rFonts w:ascii="Times New Roman" w:hAnsi="Times New Roman" w:eastAsia="宋体" w:cs="Times New Roman"/>
                <w:color w:val="auto"/>
                <w:kern w:val="0"/>
                <w:szCs w:val="21"/>
              </w:rPr>
            </w:pPr>
            <w:r>
              <w:rPr>
                <w:rFonts w:hint="eastAsia" w:ascii="Times New Roman" w:hAnsi="Times New Roman" w:eastAsia="宋体"/>
                <w:color w:val="auto"/>
              </w:rPr>
              <w:t>5</w:t>
            </w:r>
            <w:r>
              <w:rPr>
                <w:rFonts w:ascii="Times New Roman" w:hAnsi="Times New Roman" w:eastAsia="宋体"/>
                <w:color w:val="auto"/>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1417" w:type="dxa"/>
            <w:vMerge w:val="continue"/>
            <w:vAlign w:val="center"/>
          </w:tcPr>
          <w:p>
            <w:pPr>
              <w:widowControl/>
              <w:jc w:val="left"/>
              <w:rPr>
                <w:rFonts w:ascii="Times New Roman" w:hAnsi="Times New Roman" w:eastAsia="宋体" w:cs="Times New Roman"/>
                <w:color w:val="auto"/>
                <w:kern w:val="0"/>
                <w:szCs w:val="21"/>
              </w:rPr>
            </w:pPr>
          </w:p>
        </w:tc>
        <w:tc>
          <w:tcPr>
            <w:tcW w:w="3118" w:type="dxa"/>
            <w:vAlign w:val="center"/>
          </w:tcPr>
          <w:p>
            <w:pPr>
              <w:jc w:val="center"/>
              <w:rPr>
                <w:rFonts w:ascii="Times New Roman" w:hAnsi="Times New Roman" w:eastAsia="宋体" w:cs="Times New Roman"/>
                <w:color w:val="auto"/>
                <w:kern w:val="0"/>
                <w:szCs w:val="21"/>
              </w:rPr>
            </w:pPr>
            <w:r>
              <w:rPr>
                <w:rFonts w:ascii="Times New Roman" w:hAnsi="Times New Roman" w:eastAsia="宋体"/>
                <w:color w:val="auto"/>
                <w:kern w:val="0"/>
                <w:szCs w:val="21"/>
              </w:rPr>
              <w:t>15</w:t>
            </w:r>
            <w:r>
              <w:rPr>
                <w:rFonts w:hint="eastAsia" w:ascii="Times New Roman" w:hAnsi="Times New Roman" w:eastAsia="宋体"/>
                <w:color w:val="auto"/>
                <w:kern w:val="0"/>
                <w:szCs w:val="21"/>
              </w:rPr>
              <w:t>~</w:t>
            </w:r>
            <w:r>
              <w:rPr>
                <w:rFonts w:ascii="Times New Roman" w:hAnsi="Times New Roman" w:eastAsia="宋体"/>
                <w:color w:val="auto"/>
                <w:kern w:val="0"/>
                <w:szCs w:val="21"/>
              </w:rPr>
              <w:t>20</w:t>
            </w:r>
          </w:p>
        </w:tc>
        <w:tc>
          <w:tcPr>
            <w:tcW w:w="1134" w:type="dxa"/>
            <w:vAlign w:val="center"/>
          </w:tcPr>
          <w:p>
            <w:pPr>
              <w:jc w:val="center"/>
              <w:rPr>
                <w:rFonts w:ascii="Times New Roman" w:hAnsi="Times New Roman" w:eastAsia="宋体" w:cs="Times New Roman"/>
                <w:color w:val="auto"/>
                <w:kern w:val="0"/>
                <w:szCs w:val="21"/>
              </w:rPr>
            </w:pPr>
            <w:r>
              <w:rPr>
                <w:rFonts w:hint="eastAsia" w:ascii="Times New Roman" w:hAnsi="Times New Roman" w:eastAsia="宋体"/>
                <w:color w:val="auto"/>
              </w:rPr>
              <w:t>6</w:t>
            </w:r>
            <w:r>
              <w:rPr>
                <w:rFonts w:ascii="Times New Roman" w:hAnsi="Times New Roman" w:eastAsia="宋体"/>
                <w:color w:val="auto"/>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1417" w:type="dxa"/>
            <w:vMerge w:val="continue"/>
            <w:vAlign w:val="center"/>
          </w:tcPr>
          <w:p>
            <w:pPr>
              <w:widowControl/>
              <w:jc w:val="left"/>
              <w:rPr>
                <w:rFonts w:ascii="Times New Roman" w:hAnsi="Times New Roman" w:eastAsia="宋体" w:cs="Times New Roman"/>
                <w:color w:val="auto"/>
                <w:kern w:val="0"/>
                <w:szCs w:val="21"/>
              </w:rPr>
            </w:pPr>
          </w:p>
        </w:tc>
        <w:tc>
          <w:tcPr>
            <w:tcW w:w="3118" w:type="dxa"/>
            <w:vAlign w:val="center"/>
          </w:tcPr>
          <w:p>
            <w:pPr>
              <w:jc w:val="center"/>
              <w:rPr>
                <w:rFonts w:ascii="Times New Roman" w:hAnsi="Times New Roman" w:eastAsia="宋体" w:cs="Times New Roman"/>
                <w:color w:val="auto"/>
                <w:kern w:val="0"/>
                <w:szCs w:val="21"/>
              </w:rPr>
            </w:pPr>
            <w:r>
              <w:rPr>
                <w:rFonts w:ascii="Times New Roman" w:hAnsi="Times New Roman" w:eastAsia="宋体"/>
                <w:color w:val="auto"/>
                <w:kern w:val="0"/>
                <w:szCs w:val="21"/>
              </w:rPr>
              <w:t>20</w:t>
            </w:r>
            <w:r>
              <w:rPr>
                <w:rFonts w:hint="eastAsia" w:ascii="Times New Roman" w:hAnsi="Times New Roman" w:eastAsia="宋体"/>
                <w:color w:val="auto"/>
                <w:kern w:val="0"/>
                <w:szCs w:val="21"/>
              </w:rPr>
              <w:t>~</w:t>
            </w:r>
            <w:r>
              <w:rPr>
                <w:rFonts w:ascii="Times New Roman" w:hAnsi="Times New Roman" w:eastAsia="宋体"/>
                <w:color w:val="auto"/>
                <w:kern w:val="0"/>
                <w:szCs w:val="21"/>
              </w:rPr>
              <w:t>30</w:t>
            </w:r>
          </w:p>
        </w:tc>
        <w:tc>
          <w:tcPr>
            <w:tcW w:w="1134" w:type="dxa"/>
            <w:vAlign w:val="center"/>
          </w:tcPr>
          <w:p>
            <w:pPr>
              <w:jc w:val="center"/>
              <w:rPr>
                <w:rFonts w:ascii="Times New Roman" w:hAnsi="Times New Roman" w:eastAsia="宋体" w:cs="Times New Roman"/>
                <w:color w:val="auto"/>
                <w:kern w:val="0"/>
                <w:szCs w:val="21"/>
              </w:rPr>
            </w:pPr>
            <w:r>
              <w:rPr>
                <w:rFonts w:ascii="Times New Roman" w:hAnsi="Times New Roman" w:eastAsia="宋体"/>
                <w:color w:val="auto"/>
              </w:rPr>
              <w:t>70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1417" w:type="dxa"/>
            <w:vMerge w:val="continue"/>
            <w:vAlign w:val="center"/>
          </w:tcPr>
          <w:p>
            <w:pPr>
              <w:widowControl/>
              <w:jc w:val="left"/>
              <w:rPr>
                <w:rFonts w:ascii="Times New Roman" w:hAnsi="Times New Roman" w:eastAsia="宋体" w:cs="Times New Roman"/>
                <w:color w:val="auto"/>
                <w:kern w:val="0"/>
                <w:szCs w:val="21"/>
              </w:rPr>
            </w:pPr>
          </w:p>
        </w:tc>
        <w:tc>
          <w:tcPr>
            <w:tcW w:w="3118" w:type="dxa"/>
            <w:vAlign w:val="center"/>
          </w:tcPr>
          <w:p>
            <w:pPr>
              <w:jc w:val="center"/>
              <w:rPr>
                <w:rFonts w:ascii="Times New Roman" w:hAnsi="Times New Roman" w:eastAsia="宋体" w:cs="Times New Roman"/>
                <w:color w:val="auto"/>
                <w:kern w:val="0"/>
                <w:szCs w:val="21"/>
              </w:rPr>
            </w:pPr>
            <w:r>
              <w:rPr>
                <w:rFonts w:ascii="Times New Roman" w:hAnsi="Times New Roman" w:eastAsia="宋体"/>
                <w:color w:val="auto"/>
                <w:kern w:val="0"/>
                <w:szCs w:val="21"/>
              </w:rPr>
              <w:t>30</w:t>
            </w:r>
            <w:r>
              <w:rPr>
                <w:rFonts w:hint="eastAsia" w:ascii="Times New Roman" w:hAnsi="Times New Roman" w:eastAsia="宋体"/>
                <w:color w:val="auto"/>
                <w:kern w:val="0"/>
                <w:szCs w:val="21"/>
              </w:rPr>
              <w:t>~</w:t>
            </w:r>
            <w:r>
              <w:rPr>
                <w:rFonts w:ascii="Times New Roman" w:hAnsi="Times New Roman" w:eastAsia="宋体"/>
                <w:color w:val="auto"/>
                <w:kern w:val="0"/>
                <w:szCs w:val="21"/>
              </w:rPr>
              <w:t>40</w:t>
            </w:r>
          </w:p>
        </w:tc>
        <w:tc>
          <w:tcPr>
            <w:tcW w:w="1134" w:type="dxa"/>
            <w:vAlign w:val="center"/>
          </w:tcPr>
          <w:p>
            <w:pPr>
              <w:jc w:val="center"/>
              <w:rPr>
                <w:rFonts w:ascii="Times New Roman" w:hAnsi="Times New Roman" w:eastAsia="宋体" w:cs="Times New Roman"/>
                <w:color w:val="auto"/>
                <w:kern w:val="0"/>
                <w:szCs w:val="21"/>
              </w:rPr>
            </w:pPr>
            <w:r>
              <w:rPr>
                <w:rFonts w:hint="eastAsia" w:ascii="Times New Roman" w:hAnsi="Times New Roman" w:eastAsia="宋体"/>
                <w:color w:val="auto"/>
              </w:rPr>
              <w:t>8</w:t>
            </w:r>
            <w:r>
              <w:rPr>
                <w:rFonts w:ascii="Times New Roman" w:hAnsi="Times New Roman" w:eastAsia="宋体"/>
                <w:color w:val="auto"/>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1417" w:type="dxa"/>
            <w:vMerge w:val="continue"/>
            <w:vAlign w:val="center"/>
          </w:tcPr>
          <w:p>
            <w:pPr>
              <w:widowControl/>
              <w:jc w:val="left"/>
              <w:rPr>
                <w:rFonts w:ascii="Times New Roman" w:hAnsi="Times New Roman" w:eastAsia="宋体" w:cs="Times New Roman"/>
                <w:color w:val="auto"/>
                <w:kern w:val="0"/>
                <w:szCs w:val="21"/>
              </w:rPr>
            </w:pPr>
          </w:p>
        </w:tc>
        <w:tc>
          <w:tcPr>
            <w:tcW w:w="3118" w:type="dxa"/>
            <w:vAlign w:val="center"/>
          </w:tcPr>
          <w:p>
            <w:pPr>
              <w:jc w:val="center"/>
              <w:rPr>
                <w:rFonts w:ascii="Times New Roman" w:hAnsi="Times New Roman" w:eastAsia="宋体" w:cs="Times New Roman"/>
                <w:color w:val="auto"/>
                <w:kern w:val="0"/>
                <w:szCs w:val="21"/>
              </w:rPr>
            </w:pPr>
            <w:r>
              <w:rPr>
                <w:rFonts w:ascii="Times New Roman" w:hAnsi="Times New Roman" w:eastAsia="宋体"/>
                <w:color w:val="auto"/>
                <w:kern w:val="0"/>
                <w:szCs w:val="21"/>
              </w:rPr>
              <w:t>40</w:t>
            </w:r>
            <w:r>
              <w:rPr>
                <w:rFonts w:hint="eastAsia" w:ascii="Times New Roman" w:hAnsi="Times New Roman" w:eastAsia="宋体"/>
                <w:color w:val="auto"/>
                <w:kern w:val="0"/>
                <w:szCs w:val="21"/>
              </w:rPr>
              <w:t>~</w:t>
            </w:r>
            <w:r>
              <w:rPr>
                <w:rFonts w:ascii="Times New Roman" w:hAnsi="Times New Roman" w:eastAsia="宋体"/>
                <w:color w:val="auto"/>
                <w:kern w:val="0"/>
                <w:szCs w:val="21"/>
              </w:rPr>
              <w:t>50</w:t>
            </w:r>
          </w:p>
        </w:tc>
        <w:tc>
          <w:tcPr>
            <w:tcW w:w="1134" w:type="dxa"/>
            <w:vAlign w:val="center"/>
          </w:tcPr>
          <w:p>
            <w:pPr>
              <w:jc w:val="center"/>
              <w:rPr>
                <w:rFonts w:ascii="Times New Roman" w:hAnsi="Times New Roman" w:eastAsia="宋体" w:cs="Times New Roman"/>
                <w:color w:val="auto"/>
                <w:kern w:val="0"/>
                <w:szCs w:val="21"/>
              </w:rPr>
            </w:pPr>
            <w:r>
              <w:rPr>
                <w:rFonts w:hint="eastAsia" w:ascii="Times New Roman" w:hAnsi="Times New Roman" w:eastAsia="宋体"/>
                <w:color w:val="auto"/>
              </w:rPr>
              <w:t>9</w:t>
            </w:r>
            <w:r>
              <w:rPr>
                <w:rFonts w:ascii="Times New Roman" w:hAnsi="Times New Roman" w:eastAsia="宋体"/>
                <w:color w:val="auto"/>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1417" w:type="dxa"/>
            <w:vMerge w:val="continue"/>
            <w:vAlign w:val="center"/>
          </w:tcPr>
          <w:p>
            <w:pPr>
              <w:widowControl/>
              <w:jc w:val="left"/>
              <w:rPr>
                <w:rFonts w:ascii="Times New Roman" w:hAnsi="Times New Roman" w:eastAsia="宋体" w:cs="Times New Roman"/>
                <w:color w:val="auto"/>
                <w:kern w:val="0"/>
                <w:szCs w:val="21"/>
              </w:rPr>
            </w:pPr>
          </w:p>
        </w:tc>
        <w:tc>
          <w:tcPr>
            <w:tcW w:w="3118" w:type="dxa"/>
            <w:vAlign w:val="center"/>
          </w:tcPr>
          <w:p>
            <w:pPr>
              <w:jc w:val="center"/>
              <w:rPr>
                <w:rFonts w:ascii="Times New Roman" w:hAnsi="Times New Roman" w:eastAsia="宋体" w:cs="Times New Roman"/>
                <w:color w:val="auto"/>
                <w:kern w:val="0"/>
                <w:szCs w:val="21"/>
              </w:rPr>
            </w:pPr>
            <w:r>
              <w:rPr>
                <w:rFonts w:ascii="Times New Roman" w:hAnsi="Times New Roman" w:eastAsia="宋体"/>
                <w:color w:val="auto"/>
                <w:kern w:val="0"/>
                <w:szCs w:val="21"/>
              </w:rPr>
              <w:t>&gt;50</w:t>
            </w:r>
          </w:p>
        </w:tc>
        <w:tc>
          <w:tcPr>
            <w:tcW w:w="1134" w:type="dxa"/>
            <w:vAlign w:val="center"/>
          </w:tcPr>
          <w:p>
            <w:pPr>
              <w:jc w:val="center"/>
              <w:rPr>
                <w:rFonts w:ascii="Times New Roman" w:hAnsi="Times New Roman" w:eastAsia="宋体" w:cs="Times New Roman"/>
                <w:color w:val="auto"/>
                <w:kern w:val="0"/>
                <w:szCs w:val="21"/>
              </w:rPr>
            </w:pPr>
            <w:r>
              <w:rPr>
                <w:rFonts w:hint="eastAsia" w:ascii="Times New Roman" w:hAnsi="Times New Roman" w:eastAsia="宋体"/>
                <w:color w:val="auto"/>
              </w:rPr>
              <w:t>1</w:t>
            </w:r>
            <w:r>
              <w:rPr>
                <w:rFonts w:ascii="Times New Roman" w:hAnsi="Times New Roman" w:eastAsia="宋体"/>
                <w:color w:val="auto"/>
              </w:rPr>
              <w:t>00</w:t>
            </w:r>
          </w:p>
        </w:tc>
      </w:tr>
    </w:tbl>
    <w:p>
      <w:pPr>
        <w:ind w:firstLine="1470" w:firstLineChars="700"/>
        <w:rPr>
          <w:rFonts w:ascii="Times New Roman" w:hAnsi="Times New Roman" w:cs="Times New Roman"/>
          <w:color w:val="auto"/>
        </w:rPr>
      </w:pPr>
      <w:r>
        <w:rPr>
          <w:rFonts w:hint="eastAsia" w:ascii="Times New Roman" w:hAnsi="Times New Roman" w:cs="Times New Roman"/>
          <w:color w:val="auto"/>
        </w:rPr>
        <w:t>注：大型车指的是大型</w:t>
      </w:r>
      <w:r>
        <w:rPr>
          <w:rFonts w:ascii="Times New Roman" w:hAnsi="Times New Roman" w:cs="Times New Roman"/>
          <w:color w:val="auto"/>
        </w:rPr>
        <w:t>客车和载质量</w:t>
      </w:r>
      <w:r>
        <w:rPr>
          <w:rFonts w:hint="eastAsia" w:ascii="Times New Roman" w:hAnsi="Times New Roman" w:cs="Times New Roman"/>
          <w:color w:val="auto"/>
        </w:rPr>
        <w:t>大于7吨</w:t>
      </w:r>
      <w:r>
        <w:rPr>
          <w:rFonts w:ascii="Times New Roman" w:hAnsi="Times New Roman" w:cs="Times New Roman"/>
          <w:color w:val="auto"/>
        </w:rPr>
        <w:t>的货车。</w:t>
      </w:r>
    </w:p>
    <w:p>
      <w:pPr>
        <w:pStyle w:val="5"/>
        <w:spacing w:before="156" w:beforeLines="50" w:after="0" w:line="360" w:lineRule="auto"/>
        <w:ind w:firstLine="240" w:firstLineChars="100"/>
        <w:rPr>
          <w:rFonts w:ascii="Times New Roman" w:hAnsi="Times New Roman" w:eastAsia="宋体" w:cs="Times New Roman"/>
          <w:b w:val="0"/>
          <w:color w:val="auto"/>
          <w:sz w:val="24"/>
          <w:szCs w:val="24"/>
        </w:rPr>
      </w:pPr>
      <w:bookmarkStart w:id="74" w:name="_Toc21683423"/>
      <w:bookmarkStart w:id="75" w:name="_Toc21683465"/>
      <w:bookmarkStart w:id="76" w:name="_Toc21768568"/>
      <w:r>
        <w:rPr>
          <w:rFonts w:ascii="Times New Roman" w:hAnsi="Times New Roman" w:eastAsia="宋体" w:cs="Times New Roman"/>
          <w:color w:val="auto"/>
          <w:sz w:val="24"/>
          <w:szCs w:val="24"/>
        </w:rPr>
        <w:t xml:space="preserve">5.2.7  </w:t>
      </w:r>
      <w:bookmarkEnd w:id="74"/>
      <w:bookmarkEnd w:id="75"/>
      <w:bookmarkEnd w:id="76"/>
      <w:r>
        <w:rPr>
          <w:rFonts w:hint="eastAsia" w:ascii="Times New Roman" w:hAnsi="Times New Roman" w:eastAsia="宋体" w:cs="Times New Roman"/>
          <w:b w:val="0"/>
          <w:color w:val="auto"/>
          <w:sz w:val="24"/>
          <w:szCs w:val="24"/>
        </w:rPr>
        <w:t>危化品通行（</w:t>
      </w:r>
      <w:r>
        <w:rPr>
          <w:rFonts w:ascii="Times New Roman" w:hAnsi="Times New Roman" w:eastAsia="宋体" w:cs="Times New Roman"/>
          <w:b w:val="0"/>
          <w:i/>
          <w:iCs/>
          <w:color w:val="auto"/>
          <w:sz w:val="24"/>
          <w:szCs w:val="24"/>
        </w:rPr>
        <w:t>R</w:t>
      </w:r>
      <w:r>
        <w:rPr>
          <w:rFonts w:ascii="Times New Roman" w:hAnsi="Times New Roman" w:eastAsia="宋体" w:cs="Times New Roman"/>
          <w:b w:val="0"/>
          <w:i/>
          <w:iCs/>
          <w:color w:val="auto"/>
          <w:sz w:val="24"/>
          <w:szCs w:val="24"/>
          <w:vertAlign w:val="subscript"/>
        </w:rPr>
        <w:t>5</w:t>
      </w:r>
      <w:r>
        <w:rPr>
          <w:rFonts w:hint="eastAsia" w:ascii="Times New Roman" w:hAnsi="Times New Roman" w:eastAsia="宋体" w:cs="Times New Roman"/>
          <w:b w:val="0"/>
          <w:iCs/>
          <w:color w:val="auto"/>
          <w:sz w:val="24"/>
          <w:szCs w:val="24"/>
        </w:rPr>
        <w:t>）</w:t>
      </w:r>
      <w:r>
        <w:rPr>
          <w:rFonts w:hint="eastAsia" w:ascii="Times New Roman" w:hAnsi="Times New Roman" w:cs="Times New Roman"/>
          <w:b w:val="0"/>
          <w:color w:val="auto"/>
          <w:sz w:val="24"/>
          <w:szCs w:val="24"/>
        </w:rPr>
        <w:t>风险</w:t>
      </w:r>
      <w:r>
        <w:rPr>
          <w:rFonts w:ascii="Times New Roman" w:hAnsi="Times New Roman" w:eastAsia="宋体" w:cs="Times New Roman"/>
          <w:b w:val="0"/>
          <w:color w:val="auto"/>
          <w:sz w:val="24"/>
          <w:szCs w:val="24"/>
        </w:rPr>
        <w:t>评价</w:t>
      </w:r>
      <w:r>
        <w:rPr>
          <w:rFonts w:ascii="Times New Roman" w:hAnsi="Times New Roman" w:cs="Times New Roman"/>
          <w:b w:val="0"/>
          <w:color w:val="auto"/>
          <w:sz w:val="24"/>
          <w:szCs w:val="24"/>
        </w:rPr>
        <w:t>指标宜按表5.2.7确定。</w:t>
      </w:r>
    </w:p>
    <w:p>
      <w:pPr>
        <w:spacing w:line="360" w:lineRule="auto"/>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 xml:space="preserve">表5.2.7  </w:t>
      </w:r>
      <w:r>
        <w:rPr>
          <w:rFonts w:hint="eastAsia" w:ascii="Times New Roman" w:hAnsi="Times New Roman" w:eastAsia="宋体" w:cs="Times New Roman"/>
          <w:b/>
          <w:color w:val="auto"/>
          <w:szCs w:val="21"/>
        </w:rPr>
        <w:t>危化品车辆通行风险</w:t>
      </w:r>
      <w:r>
        <w:rPr>
          <w:rFonts w:ascii="Times New Roman" w:hAnsi="Times New Roman" w:eastAsia="宋体" w:cs="Times New Roman"/>
          <w:b/>
          <w:color w:val="auto"/>
          <w:szCs w:val="21"/>
        </w:rPr>
        <w:t>评价指标</w:t>
      </w:r>
    </w:p>
    <w:tbl>
      <w:tblPr>
        <w:tblStyle w:val="46"/>
        <w:tblW w:w="566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3118"/>
        <w:gridCol w:w="11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17" w:type="dxa"/>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评价指标</w:t>
            </w:r>
          </w:p>
        </w:tc>
        <w:tc>
          <w:tcPr>
            <w:tcW w:w="3118" w:type="dxa"/>
            <w:vAlign w:val="center"/>
          </w:tcPr>
          <w:p>
            <w:pPr>
              <w:jc w:val="center"/>
              <w:rPr>
                <w:rFonts w:ascii="Times New Roman" w:hAnsi="Times New Roman" w:eastAsia="宋体" w:cs="Times New Roman"/>
                <w:b/>
                <w:color w:val="auto"/>
                <w:szCs w:val="21"/>
              </w:rPr>
            </w:pPr>
            <w:r>
              <w:rPr>
                <w:rFonts w:ascii="Times New Roman" w:hAnsi="Times New Roman" w:cs="Times New Roman" w:eastAsiaTheme="minorEastAsia"/>
                <w:b/>
                <w:color w:val="auto"/>
                <w:szCs w:val="21"/>
              </w:rPr>
              <w:t>定性定量指标</w:t>
            </w:r>
          </w:p>
        </w:tc>
        <w:tc>
          <w:tcPr>
            <w:tcW w:w="1134" w:type="dxa"/>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风险分值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17" w:type="dxa"/>
            <w:vMerge w:val="restar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危化品</w:t>
            </w:r>
          </w:p>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车辆通行</w:t>
            </w:r>
          </w:p>
        </w:tc>
        <w:tc>
          <w:tcPr>
            <w:tcW w:w="3118" w:type="dxa"/>
            <w:vAlign w:val="center"/>
          </w:tcPr>
          <w:p>
            <w:pPr>
              <w:rPr>
                <w:rFonts w:ascii="Times New Roman" w:hAnsi="Times New Roman" w:eastAsia="宋体" w:cs="Times New Roman"/>
                <w:color w:val="auto"/>
                <w:szCs w:val="21"/>
              </w:rPr>
            </w:pPr>
            <w:r>
              <w:rPr>
                <w:rFonts w:hint="eastAsia" w:ascii="Times New Roman" w:hAnsi="Times New Roman" w:eastAsia="宋体" w:cs="Times New Roman"/>
                <w:color w:val="auto"/>
                <w:szCs w:val="21"/>
              </w:rPr>
              <w:t>不允许危化品车辆通行</w:t>
            </w:r>
          </w:p>
        </w:tc>
        <w:tc>
          <w:tcPr>
            <w:tcW w:w="1134"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17" w:type="dxa"/>
            <w:vMerge w:val="continue"/>
            <w:vAlign w:val="center"/>
          </w:tcPr>
          <w:p>
            <w:pPr>
              <w:widowControl/>
              <w:jc w:val="left"/>
              <w:rPr>
                <w:rFonts w:ascii="Times New Roman" w:hAnsi="Times New Roman" w:eastAsia="宋体" w:cs="Times New Roman"/>
                <w:color w:val="auto"/>
                <w:szCs w:val="21"/>
              </w:rPr>
            </w:pPr>
          </w:p>
        </w:tc>
        <w:tc>
          <w:tcPr>
            <w:tcW w:w="3118" w:type="dxa"/>
            <w:vAlign w:val="center"/>
          </w:tcPr>
          <w:p>
            <w:pPr>
              <w:rPr>
                <w:rFonts w:ascii="Times New Roman" w:hAnsi="Times New Roman" w:eastAsia="宋体" w:cs="Times New Roman"/>
                <w:color w:val="auto"/>
                <w:szCs w:val="21"/>
              </w:rPr>
            </w:pPr>
            <w:r>
              <w:rPr>
                <w:rFonts w:hint="eastAsia" w:ascii="Times New Roman" w:hAnsi="Times New Roman" w:eastAsia="宋体" w:cs="Times New Roman"/>
                <w:color w:val="auto"/>
                <w:szCs w:val="21"/>
              </w:rPr>
              <w:t>偶有危化品车辆通行</w:t>
            </w:r>
          </w:p>
        </w:tc>
        <w:tc>
          <w:tcPr>
            <w:tcW w:w="1134"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5</w:t>
            </w:r>
            <w:r>
              <w:rPr>
                <w:rFonts w:ascii="Times New Roman" w:hAnsi="Times New Roman" w:eastAsia="宋体" w:cs="Times New Roman"/>
                <w:color w:val="auto"/>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417" w:type="dxa"/>
            <w:vMerge w:val="continue"/>
            <w:vAlign w:val="center"/>
          </w:tcPr>
          <w:p>
            <w:pPr>
              <w:widowControl/>
              <w:jc w:val="left"/>
              <w:rPr>
                <w:rFonts w:ascii="Times New Roman" w:hAnsi="Times New Roman" w:eastAsia="宋体" w:cs="Times New Roman"/>
                <w:color w:val="auto"/>
                <w:szCs w:val="21"/>
              </w:rPr>
            </w:pPr>
          </w:p>
        </w:tc>
        <w:tc>
          <w:tcPr>
            <w:tcW w:w="3118" w:type="dxa"/>
            <w:vAlign w:val="center"/>
          </w:tcPr>
          <w:p>
            <w:pPr>
              <w:rPr>
                <w:rFonts w:ascii="Times New Roman" w:hAnsi="Times New Roman" w:eastAsia="宋体" w:cs="Times New Roman"/>
                <w:color w:val="auto"/>
                <w:szCs w:val="21"/>
              </w:rPr>
            </w:pPr>
            <w:r>
              <w:rPr>
                <w:rFonts w:hint="eastAsia" w:ascii="Times New Roman" w:hAnsi="Times New Roman" w:eastAsia="宋体" w:cs="Times New Roman"/>
                <w:color w:val="auto"/>
                <w:szCs w:val="21"/>
              </w:rPr>
              <w:t>危化品车辆常规通行路线或常有危化品车辆通行</w:t>
            </w:r>
          </w:p>
        </w:tc>
        <w:tc>
          <w:tcPr>
            <w:tcW w:w="1134"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w:t>
            </w:r>
            <w:r>
              <w:rPr>
                <w:rFonts w:ascii="Times New Roman" w:hAnsi="Times New Roman" w:eastAsia="宋体" w:cs="Times New Roman"/>
                <w:color w:val="auto"/>
                <w:szCs w:val="21"/>
              </w:rPr>
              <w:t>00</w:t>
            </w:r>
          </w:p>
        </w:tc>
      </w:tr>
    </w:tbl>
    <w:p>
      <w:pPr>
        <w:spacing w:before="156" w:beforeLines="50" w:line="360" w:lineRule="auto"/>
        <w:rPr>
          <w:rFonts w:ascii="Times New Roman" w:hAnsi="Times New Roman" w:eastAsia="仿宋_GB2312" w:cs="Times New Roman"/>
          <w:b/>
          <w:color w:val="auto"/>
          <w:sz w:val="24"/>
          <w:szCs w:val="20"/>
        </w:rPr>
      </w:pPr>
      <w:r>
        <w:rPr>
          <w:rFonts w:ascii="Times New Roman" w:hAnsi="Times New Roman" w:eastAsia="仿宋_GB2312" w:cs="Times New Roman"/>
          <w:b/>
          <w:color w:val="auto"/>
          <w:sz w:val="24"/>
          <w:szCs w:val="20"/>
        </w:rPr>
        <w:t>条文说明</w:t>
      </w:r>
    </w:p>
    <w:p>
      <w:pPr>
        <w:spacing w:line="360" w:lineRule="auto"/>
        <w:ind w:firstLine="480" w:firstLineChars="200"/>
        <w:rPr>
          <w:rFonts w:ascii="Times New Roman" w:hAnsi="Times New Roman" w:eastAsia="仿宋_GB2312" w:cs="Times New Roman"/>
          <w:color w:val="auto"/>
          <w:sz w:val="24"/>
          <w:szCs w:val="20"/>
        </w:rPr>
      </w:pPr>
      <w:r>
        <w:rPr>
          <w:rFonts w:hint="eastAsia" w:ascii="Times New Roman" w:hAnsi="Times New Roman" w:eastAsia="仿宋_GB2312" w:cs="Times New Roman"/>
          <w:color w:val="auto"/>
          <w:sz w:val="24"/>
          <w:szCs w:val="20"/>
        </w:rPr>
        <w:t>在隧道允许危化品车辆通行时，当发生的运营安全事故牵涉危化品车辆时，产生危化品泄漏和火灾等严重事故的概率将会增加。</w:t>
      </w:r>
    </w:p>
    <w:p>
      <w:pPr>
        <w:pStyle w:val="5"/>
        <w:spacing w:before="156" w:beforeLines="50" w:after="0" w:line="360" w:lineRule="auto"/>
        <w:ind w:firstLine="240" w:firstLineChars="100"/>
        <w:rPr>
          <w:rFonts w:ascii="Times New Roman" w:hAnsi="Times New Roman" w:cs="Times New Roman"/>
          <w:color w:val="auto"/>
          <w:sz w:val="24"/>
          <w:szCs w:val="24"/>
        </w:rPr>
      </w:pPr>
      <w:bookmarkStart w:id="77" w:name="_Toc21768569"/>
      <w:bookmarkStart w:id="78" w:name="_Toc21683424"/>
      <w:bookmarkStart w:id="79" w:name="_Toc21683466"/>
      <w:r>
        <w:rPr>
          <w:rFonts w:ascii="Times New Roman" w:hAnsi="Times New Roman" w:eastAsia="宋体" w:cs="Times New Roman"/>
          <w:color w:val="auto"/>
          <w:sz w:val="24"/>
          <w:szCs w:val="24"/>
        </w:rPr>
        <w:t xml:space="preserve">5.2.8  </w:t>
      </w:r>
      <w:r>
        <w:rPr>
          <w:rFonts w:ascii="Times New Roman" w:hAnsi="Times New Roman" w:eastAsia="宋体" w:cs="Times New Roman"/>
          <w:b w:val="0"/>
          <w:color w:val="auto"/>
          <w:sz w:val="24"/>
          <w:szCs w:val="24"/>
        </w:rPr>
        <w:t>路面条件</w:t>
      </w:r>
      <w:bookmarkEnd w:id="77"/>
      <w:bookmarkEnd w:id="78"/>
      <w:bookmarkEnd w:id="79"/>
      <w:r>
        <w:rPr>
          <w:rFonts w:hint="eastAsia" w:ascii="Times New Roman" w:hAnsi="Times New Roman" w:eastAsia="宋体" w:cs="Times New Roman"/>
          <w:b w:val="0"/>
          <w:color w:val="auto"/>
          <w:sz w:val="24"/>
          <w:szCs w:val="24"/>
        </w:rPr>
        <w:t>（</w:t>
      </w:r>
      <w:r>
        <w:rPr>
          <w:rFonts w:ascii="Times New Roman" w:hAnsi="Times New Roman" w:eastAsia="宋体" w:cs="Times New Roman"/>
          <w:b w:val="0"/>
          <w:i/>
          <w:iCs/>
          <w:color w:val="auto"/>
          <w:sz w:val="24"/>
          <w:szCs w:val="24"/>
        </w:rPr>
        <w:t>R</w:t>
      </w:r>
      <w:r>
        <w:rPr>
          <w:rFonts w:ascii="Times New Roman" w:hAnsi="Times New Roman" w:eastAsia="宋体" w:cs="Times New Roman"/>
          <w:b w:val="0"/>
          <w:i/>
          <w:iCs/>
          <w:color w:val="auto"/>
          <w:sz w:val="24"/>
          <w:szCs w:val="24"/>
          <w:vertAlign w:val="subscript"/>
        </w:rPr>
        <w:t>6</w:t>
      </w:r>
      <w:r>
        <w:rPr>
          <w:rFonts w:hint="eastAsia" w:ascii="Times New Roman" w:hAnsi="Times New Roman" w:eastAsia="宋体" w:cs="Times New Roman"/>
          <w:b w:val="0"/>
          <w:iCs/>
          <w:color w:val="auto"/>
          <w:sz w:val="24"/>
          <w:szCs w:val="24"/>
        </w:rPr>
        <w:t>）</w:t>
      </w:r>
      <w:r>
        <w:rPr>
          <w:rFonts w:hint="eastAsia" w:ascii="Times New Roman" w:hAnsi="Times New Roman" w:cs="Times New Roman"/>
          <w:b w:val="0"/>
          <w:color w:val="auto"/>
          <w:sz w:val="24"/>
          <w:szCs w:val="24"/>
        </w:rPr>
        <w:t>风险</w:t>
      </w:r>
      <w:r>
        <w:rPr>
          <w:rFonts w:hint="eastAsia" w:ascii="Times New Roman" w:hAnsi="Times New Roman" w:eastAsia="宋体" w:cs="Times New Roman"/>
          <w:b w:val="0"/>
          <w:color w:val="auto"/>
          <w:sz w:val="24"/>
          <w:szCs w:val="24"/>
        </w:rPr>
        <w:t>评价</w:t>
      </w:r>
      <w:r>
        <w:rPr>
          <w:rFonts w:ascii="Times New Roman" w:hAnsi="Times New Roman" w:cs="Times New Roman"/>
          <w:b w:val="0"/>
          <w:color w:val="auto"/>
          <w:sz w:val="24"/>
          <w:szCs w:val="24"/>
        </w:rPr>
        <w:t>指标</w:t>
      </w:r>
      <w:r>
        <w:rPr>
          <w:rFonts w:hint="eastAsia" w:ascii="Times New Roman" w:hAnsi="Times New Roman" w:cs="Times New Roman"/>
          <w:b w:val="0"/>
          <w:color w:val="auto"/>
          <w:sz w:val="24"/>
          <w:szCs w:val="24"/>
        </w:rPr>
        <w:t>宜按</w:t>
      </w:r>
      <w:r>
        <w:rPr>
          <w:rFonts w:ascii="Times New Roman" w:hAnsi="Times New Roman" w:cs="Times New Roman"/>
          <w:b w:val="0"/>
          <w:color w:val="auto"/>
          <w:sz w:val="24"/>
          <w:szCs w:val="24"/>
        </w:rPr>
        <w:t>表</w:t>
      </w:r>
      <w:r>
        <w:rPr>
          <w:rFonts w:hint="eastAsia" w:ascii="Times New Roman" w:hAnsi="Times New Roman" w:cs="Times New Roman"/>
          <w:b w:val="0"/>
          <w:color w:val="auto"/>
          <w:sz w:val="24"/>
          <w:szCs w:val="24"/>
        </w:rPr>
        <w:t>5.</w:t>
      </w:r>
      <w:r>
        <w:rPr>
          <w:rFonts w:ascii="Times New Roman" w:hAnsi="Times New Roman" w:cs="Times New Roman"/>
          <w:b w:val="0"/>
          <w:color w:val="auto"/>
          <w:sz w:val="24"/>
          <w:szCs w:val="24"/>
        </w:rPr>
        <w:t>2.8</w:t>
      </w:r>
      <w:r>
        <w:rPr>
          <w:rFonts w:hint="eastAsia" w:ascii="Times New Roman" w:hAnsi="Times New Roman" w:cs="Times New Roman"/>
          <w:b w:val="0"/>
          <w:color w:val="auto"/>
          <w:sz w:val="24"/>
          <w:szCs w:val="24"/>
        </w:rPr>
        <w:t>确定</w:t>
      </w:r>
      <w:r>
        <w:rPr>
          <w:rFonts w:ascii="Times New Roman" w:hAnsi="Times New Roman" w:cs="Times New Roman"/>
          <w:b w:val="0"/>
          <w:color w:val="auto"/>
          <w:sz w:val="24"/>
          <w:szCs w:val="24"/>
        </w:rPr>
        <w:t>。</w:t>
      </w:r>
    </w:p>
    <w:p>
      <w:pPr>
        <w:spacing w:line="360" w:lineRule="auto"/>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表5.2.8  路面条件</w:t>
      </w:r>
      <w:r>
        <w:rPr>
          <w:rFonts w:hint="eastAsia" w:ascii="Times New Roman" w:hAnsi="Times New Roman" w:eastAsia="宋体" w:cs="Times New Roman"/>
          <w:b/>
          <w:color w:val="auto"/>
          <w:szCs w:val="21"/>
        </w:rPr>
        <w:t>风险</w:t>
      </w:r>
      <w:r>
        <w:rPr>
          <w:rFonts w:ascii="Times New Roman" w:hAnsi="Times New Roman" w:eastAsia="宋体" w:cs="Times New Roman"/>
          <w:b/>
          <w:color w:val="auto"/>
          <w:szCs w:val="21"/>
        </w:rPr>
        <w:t>评价指标</w:t>
      </w:r>
    </w:p>
    <w:tbl>
      <w:tblPr>
        <w:tblStyle w:val="45"/>
        <w:tblW w:w="6852"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1133"/>
        <w:gridCol w:w="1418"/>
        <w:gridCol w:w="3118"/>
        <w:gridCol w:w="11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3" w:type="dxa"/>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评价指标</w:t>
            </w:r>
          </w:p>
        </w:tc>
        <w:tc>
          <w:tcPr>
            <w:tcW w:w="1418" w:type="dxa"/>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分项指标</w:t>
            </w:r>
          </w:p>
        </w:tc>
        <w:tc>
          <w:tcPr>
            <w:tcW w:w="3118" w:type="dxa"/>
            <w:vAlign w:val="center"/>
          </w:tcPr>
          <w:p>
            <w:pPr>
              <w:jc w:val="center"/>
              <w:rPr>
                <w:rFonts w:ascii="Times New Roman" w:hAnsi="Times New Roman" w:cs="Times New Roman" w:eastAsiaTheme="minorEastAsia"/>
                <w:b/>
                <w:color w:val="auto"/>
                <w:szCs w:val="21"/>
              </w:rPr>
            </w:pPr>
            <w:r>
              <w:rPr>
                <w:rFonts w:ascii="Times New Roman" w:hAnsi="Times New Roman" w:cs="Times New Roman" w:eastAsiaTheme="minorEastAsia"/>
                <w:b/>
                <w:color w:val="auto"/>
                <w:szCs w:val="21"/>
              </w:rPr>
              <w:t>定性定量指标</w:t>
            </w:r>
          </w:p>
        </w:tc>
        <w:tc>
          <w:tcPr>
            <w:tcW w:w="1183" w:type="dxa"/>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风险分值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3" w:type="dxa"/>
            <w:vMerge w:val="restar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路面条件</w:t>
            </w:r>
          </w:p>
        </w:tc>
        <w:tc>
          <w:tcPr>
            <w:tcW w:w="1418" w:type="dxa"/>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路面类型</w:t>
            </w:r>
          </w:p>
        </w:tc>
        <w:tc>
          <w:tcPr>
            <w:tcW w:w="3118"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沥青路面</w:t>
            </w:r>
          </w:p>
        </w:tc>
        <w:tc>
          <w:tcPr>
            <w:tcW w:w="118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3" w:type="dxa"/>
            <w:vMerge w:val="continue"/>
            <w:vAlign w:val="center"/>
          </w:tcPr>
          <w:p>
            <w:pPr>
              <w:jc w:val="center"/>
              <w:rPr>
                <w:rFonts w:ascii="Times New Roman" w:hAnsi="Times New Roman" w:eastAsia="宋体" w:cs="Times New Roman"/>
                <w:color w:val="auto"/>
                <w:szCs w:val="21"/>
              </w:rPr>
            </w:pPr>
          </w:p>
        </w:tc>
        <w:tc>
          <w:tcPr>
            <w:tcW w:w="1418" w:type="dxa"/>
            <w:vMerge w:val="continue"/>
            <w:vAlign w:val="center"/>
          </w:tcPr>
          <w:p>
            <w:pPr>
              <w:jc w:val="center"/>
              <w:rPr>
                <w:rFonts w:ascii="Times New Roman" w:hAnsi="Times New Roman" w:eastAsia="宋体" w:cs="Times New Roman"/>
                <w:color w:val="auto"/>
                <w:szCs w:val="21"/>
              </w:rPr>
            </w:pPr>
          </w:p>
        </w:tc>
        <w:tc>
          <w:tcPr>
            <w:tcW w:w="3118"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水泥混凝土路面</w:t>
            </w:r>
          </w:p>
        </w:tc>
        <w:tc>
          <w:tcPr>
            <w:tcW w:w="118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3" w:type="dxa"/>
            <w:vMerge w:val="continue"/>
            <w:vAlign w:val="center"/>
          </w:tcPr>
          <w:p>
            <w:pPr>
              <w:jc w:val="center"/>
              <w:rPr>
                <w:rFonts w:ascii="Times New Roman" w:hAnsi="Times New Roman" w:eastAsia="宋体" w:cs="Times New Roman"/>
                <w:color w:val="auto"/>
                <w:szCs w:val="21"/>
              </w:rPr>
            </w:pPr>
          </w:p>
        </w:tc>
        <w:tc>
          <w:tcPr>
            <w:tcW w:w="1418" w:type="dxa"/>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路面损坏状况指数（PCI）</w:t>
            </w:r>
          </w:p>
        </w:tc>
        <w:tc>
          <w:tcPr>
            <w:tcW w:w="3118"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≥90</w:t>
            </w:r>
          </w:p>
        </w:tc>
        <w:tc>
          <w:tcPr>
            <w:tcW w:w="118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3" w:type="dxa"/>
            <w:vMerge w:val="continue"/>
            <w:vAlign w:val="center"/>
          </w:tcPr>
          <w:p>
            <w:pPr>
              <w:jc w:val="center"/>
              <w:rPr>
                <w:rFonts w:ascii="Times New Roman" w:hAnsi="Times New Roman" w:eastAsia="宋体" w:cs="Times New Roman"/>
                <w:color w:val="auto"/>
                <w:szCs w:val="21"/>
              </w:rPr>
            </w:pPr>
          </w:p>
        </w:tc>
        <w:tc>
          <w:tcPr>
            <w:tcW w:w="1418" w:type="dxa"/>
            <w:vMerge w:val="continue"/>
            <w:vAlign w:val="center"/>
          </w:tcPr>
          <w:p>
            <w:pPr>
              <w:jc w:val="center"/>
              <w:rPr>
                <w:rFonts w:ascii="Times New Roman" w:hAnsi="Times New Roman" w:eastAsia="宋体" w:cs="Times New Roman"/>
                <w:color w:val="auto"/>
                <w:szCs w:val="21"/>
              </w:rPr>
            </w:pPr>
          </w:p>
        </w:tc>
        <w:tc>
          <w:tcPr>
            <w:tcW w:w="3118"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80~90</w:t>
            </w:r>
          </w:p>
        </w:tc>
        <w:tc>
          <w:tcPr>
            <w:tcW w:w="118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3" w:type="dxa"/>
            <w:vMerge w:val="continue"/>
            <w:vAlign w:val="center"/>
          </w:tcPr>
          <w:p>
            <w:pPr>
              <w:jc w:val="center"/>
              <w:rPr>
                <w:rFonts w:ascii="Times New Roman" w:hAnsi="Times New Roman" w:eastAsia="宋体" w:cs="Times New Roman"/>
                <w:color w:val="auto"/>
                <w:szCs w:val="21"/>
              </w:rPr>
            </w:pPr>
          </w:p>
        </w:tc>
        <w:tc>
          <w:tcPr>
            <w:tcW w:w="1418" w:type="dxa"/>
            <w:vMerge w:val="continue"/>
            <w:vAlign w:val="center"/>
          </w:tcPr>
          <w:p>
            <w:pPr>
              <w:jc w:val="center"/>
              <w:rPr>
                <w:rFonts w:ascii="Times New Roman" w:hAnsi="Times New Roman" w:eastAsia="宋体" w:cs="Times New Roman"/>
                <w:color w:val="auto"/>
                <w:szCs w:val="21"/>
              </w:rPr>
            </w:pPr>
          </w:p>
        </w:tc>
        <w:tc>
          <w:tcPr>
            <w:tcW w:w="3118"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70~80</w:t>
            </w:r>
          </w:p>
        </w:tc>
        <w:tc>
          <w:tcPr>
            <w:tcW w:w="118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3" w:type="dxa"/>
            <w:vMerge w:val="continue"/>
            <w:vAlign w:val="center"/>
          </w:tcPr>
          <w:p>
            <w:pPr>
              <w:jc w:val="center"/>
              <w:rPr>
                <w:rFonts w:ascii="Times New Roman" w:hAnsi="Times New Roman" w:eastAsia="宋体" w:cs="Times New Roman"/>
                <w:color w:val="auto"/>
                <w:szCs w:val="21"/>
              </w:rPr>
            </w:pPr>
          </w:p>
        </w:tc>
        <w:tc>
          <w:tcPr>
            <w:tcW w:w="1418" w:type="dxa"/>
            <w:vMerge w:val="continue"/>
            <w:vAlign w:val="center"/>
          </w:tcPr>
          <w:p>
            <w:pPr>
              <w:jc w:val="center"/>
              <w:rPr>
                <w:rFonts w:ascii="Times New Roman" w:hAnsi="Times New Roman" w:eastAsia="宋体" w:cs="Times New Roman"/>
                <w:color w:val="auto"/>
                <w:szCs w:val="21"/>
              </w:rPr>
            </w:pPr>
          </w:p>
        </w:tc>
        <w:tc>
          <w:tcPr>
            <w:tcW w:w="3118"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60~70</w:t>
            </w:r>
          </w:p>
        </w:tc>
        <w:tc>
          <w:tcPr>
            <w:tcW w:w="118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3" w:type="dxa"/>
            <w:vMerge w:val="continue"/>
            <w:vAlign w:val="center"/>
          </w:tcPr>
          <w:p>
            <w:pPr>
              <w:jc w:val="center"/>
              <w:rPr>
                <w:rFonts w:ascii="Times New Roman" w:hAnsi="Times New Roman" w:eastAsia="宋体" w:cs="Times New Roman"/>
                <w:color w:val="auto"/>
                <w:szCs w:val="21"/>
              </w:rPr>
            </w:pPr>
          </w:p>
        </w:tc>
        <w:tc>
          <w:tcPr>
            <w:tcW w:w="1418" w:type="dxa"/>
            <w:vMerge w:val="continue"/>
            <w:vAlign w:val="center"/>
          </w:tcPr>
          <w:p>
            <w:pPr>
              <w:jc w:val="center"/>
              <w:rPr>
                <w:rFonts w:ascii="Times New Roman" w:hAnsi="Times New Roman" w:eastAsia="宋体" w:cs="Times New Roman"/>
                <w:color w:val="auto"/>
                <w:szCs w:val="21"/>
              </w:rPr>
            </w:pPr>
          </w:p>
        </w:tc>
        <w:tc>
          <w:tcPr>
            <w:tcW w:w="3118"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≤60</w:t>
            </w:r>
          </w:p>
        </w:tc>
        <w:tc>
          <w:tcPr>
            <w:tcW w:w="118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3" w:type="dxa"/>
            <w:vMerge w:val="continue"/>
            <w:vAlign w:val="center"/>
          </w:tcPr>
          <w:p>
            <w:pPr>
              <w:jc w:val="center"/>
              <w:rPr>
                <w:rFonts w:ascii="Times New Roman" w:hAnsi="Times New Roman" w:eastAsia="宋体" w:cs="Times New Roman"/>
                <w:color w:val="auto"/>
                <w:szCs w:val="21"/>
              </w:rPr>
            </w:pPr>
          </w:p>
        </w:tc>
        <w:tc>
          <w:tcPr>
            <w:tcW w:w="1418" w:type="dxa"/>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路面跳车指数（PBI）</w:t>
            </w:r>
          </w:p>
        </w:tc>
        <w:tc>
          <w:tcPr>
            <w:tcW w:w="3118"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≥90</w:t>
            </w:r>
          </w:p>
        </w:tc>
        <w:tc>
          <w:tcPr>
            <w:tcW w:w="118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3" w:type="dxa"/>
            <w:vMerge w:val="continue"/>
            <w:vAlign w:val="center"/>
          </w:tcPr>
          <w:p>
            <w:pPr>
              <w:jc w:val="center"/>
              <w:rPr>
                <w:rFonts w:ascii="Times New Roman" w:hAnsi="Times New Roman" w:eastAsia="宋体" w:cs="Times New Roman"/>
                <w:color w:val="auto"/>
                <w:szCs w:val="21"/>
              </w:rPr>
            </w:pPr>
          </w:p>
        </w:tc>
        <w:tc>
          <w:tcPr>
            <w:tcW w:w="1418" w:type="dxa"/>
            <w:vMerge w:val="continue"/>
            <w:vAlign w:val="center"/>
          </w:tcPr>
          <w:p>
            <w:pPr>
              <w:jc w:val="center"/>
              <w:rPr>
                <w:rFonts w:ascii="Times New Roman" w:hAnsi="Times New Roman" w:eastAsia="宋体" w:cs="Times New Roman"/>
                <w:color w:val="auto"/>
                <w:szCs w:val="21"/>
              </w:rPr>
            </w:pPr>
          </w:p>
        </w:tc>
        <w:tc>
          <w:tcPr>
            <w:tcW w:w="3118"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80~90</w:t>
            </w:r>
          </w:p>
        </w:tc>
        <w:tc>
          <w:tcPr>
            <w:tcW w:w="118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3" w:type="dxa"/>
            <w:vMerge w:val="continue"/>
            <w:vAlign w:val="center"/>
          </w:tcPr>
          <w:p>
            <w:pPr>
              <w:jc w:val="center"/>
              <w:rPr>
                <w:rFonts w:ascii="Times New Roman" w:hAnsi="Times New Roman" w:eastAsia="宋体" w:cs="Times New Roman"/>
                <w:color w:val="auto"/>
                <w:szCs w:val="21"/>
              </w:rPr>
            </w:pPr>
          </w:p>
        </w:tc>
        <w:tc>
          <w:tcPr>
            <w:tcW w:w="1418" w:type="dxa"/>
            <w:vMerge w:val="continue"/>
            <w:vAlign w:val="center"/>
          </w:tcPr>
          <w:p>
            <w:pPr>
              <w:jc w:val="center"/>
              <w:rPr>
                <w:rFonts w:ascii="Times New Roman" w:hAnsi="Times New Roman" w:eastAsia="宋体" w:cs="Times New Roman"/>
                <w:color w:val="auto"/>
                <w:szCs w:val="21"/>
              </w:rPr>
            </w:pPr>
          </w:p>
        </w:tc>
        <w:tc>
          <w:tcPr>
            <w:tcW w:w="3118"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70~80</w:t>
            </w:r>
          </w:p>
        </w:tc>
        <w:tc>
          <w:tcPr>
            <w:tcW w:w="118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3" w:type="dxa"/>
            <w:vMerge w:val="continue"/>
            <w:vAlign w:val="center"/>
          </w:tcPr>
          <w:p>
            <w:pPr>
              <w:jc w:val="center"/>
              <w:rPr>
                <w:rFonts w:ascii="Times New Roman" w:hAnsi="Times New Roman" w:eastAsia="宋体" w:cs="Times New Roman"/>
                <w:color w:val="auto"/>
                <w:szCs w:val="21"/>
              </w:rPr>
            </w:pPr>
          </w:p>
        </w:tc>
        <w:tc>
          <w:tcPr>
            <w:tcW w:w="1418" w:type="dxa"/>
            <w:vMerge w:val="continue"/>
            <w:vAlign w:val="center"/>
          </w:tcPr>
          <w:p>
            <w:pPr>
              <w:jc w:val="center"/>
              <w:rPr>
                <w:rFonts w:ascii="Times New Roman" w:hAnsi="Times New Roman" w:eastAsia="宋体" w:cs="Times New Roman"/>
                <w:color w:val="auto"/>
                <w:szCs w:val="21"/>
              </w:rPr>
            </w:pPr>
          </w:p>
        </w:tc>
        <w:tc>
          <w:tcPr>
            <w:tcW w:w="3118"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60~70</w:t>
            </w:r>
          </w:p>
        </w:tc>
        <w:tc>
          <w:tcPr>
            <w:tcW w:w="118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3" w:type="dxa"/>
            <w:vMerge w:val="continue"/>
            <w:vAlign w:val="center"/>
          </w:tcPr>
          <w:p>
            <w:pPr>
              <w:jc w:val="center"/>
              <w:rPr>
                <w:rFonts w:ascii="Times New Roman" w:hAnsi="Times New Roman" w:eastAsia="宋体" w:cs="Times New Roman"/>
                <w:color w:val="auto"/>
                <w:szCs w:val="21"/>
              </w:rPr>
            </w:pPr>
          </w:p>
        </w:tc>
        <w:tc>
          <w:tcPr>
            <w:tcW w:w="1418" w:type="dxa"/>
            <w:vMerge w:val="continue"/>
            <w:vAlign w:val="center"/>
          </w:tcPr>
          <w:p>
            <w:pPr>
              <w:jc w:val="center"/>
              <w:rPr>
                <w:rFonts w:ascii="Times New Roman" w:hAnsi="Times New Roman" w:eastAsia="宋体" w:cs="Times New Roman"/>
                <w:color w:val="auto"/>
                <w:szCs w:val="21"/>
              </w:rPr>
            </w:pPr>
          </w:p>
        </w:tc>
        <w:tc>
          <w:tcPr>
            <w:tcW w:w="3118"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≤60</w:t>
            </w:r>
          </w:p>
        </w:tc>
        <w:tc>
          <w:tcPr>
            <w:tcW w:w="118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3" w:type="dxa"/>
            <w:vMerge w:val="continue"/>
            <w:vAlign w:val="center"/>
          </w:tcPr>
          <w:p>
            <w:pPr>
              <w:jc w:val="center"/>
              <w:rPr>
                <w:rFonts w:ascii="Times New Roman" w:hAnsi="Times New Roman" w:eastAsia="宋体" w:cs="Times New Roman"/>
                <w:color w:val="auto"/>
                <w:szCs w:val="21"/>
              </w:rPr>
            </w:pPr>
          </w:p>
        </w:tc>
        <w:tc>
          <w:tcPr>
            <w:tcW w:w="1418" w:type="dxa"/>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路面抗滑性能指数（SRI）</w:t>
            </w:r>
          </w:p>
        </w:tc>
        <w:tc>
          <w:tcPr>
            <w:tcW w:w="3118"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≥90</w:t>
            </w:r>
          </w:p>
        </w:tc>
        <w:tc>
          <w:tcPr>
            <w:tcW w:w="118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3" w:type="dxa"/>
            <w:vMerge w:val="continue"/>
            <w:vAlign w:val="center"/>
          </w:tcPr>
          <w:p>
            <w:pPr>
              <w:jc w:val="center"/>
              <w:rPr>
                <w:rFonts w:ascii="Times New Roman" w:hAnsi="Times New Roman" w:eastAsia="宋体" w:cs="Times New Roman"/>
                <w:color w:val="auto"/>
                <w:szCs w:val="21"/>
              </w:rPr>
            </w:pPr>
          </w:p>
        </w:tc>
        <w:tc>
          <w:tcPr>
            <w:tcW w:w="1418" w:type="dxa"/>
            <w:vMerge w:val="continue"/>
            <w:vAlign w:val="center"/>
          </w:tcPr>
          <w:p>
            <w:pPr>
              <w:jc w:val="center"/>
              <w:rPr>
                <w:rFonts w:ascii="Times New Roman" w:hAnsi="Times New Roman" w:eastAsia="宋体" w:cs="Times New Roman"/>
                <w:color w:val="auto"/>
                <w:szCs w:val="21"/>
              </w:rPr>
            </w:pPr>
          </w:p>
        </w:tc>
        <w:tc>
          <w:tcPr>
            <w:tcW w:w="3118"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80~90</w:t>
            </w:r>
          </w:p>
        </w:tc>
        <w:tc>
          <w:tcPr>
            <w:tcW w:w="118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3" w:type="dxa"/>
            <w:vMerge w:val="continue"/>
            <w:vAlign w:val="center"/>
          </w:tcPr>
          <w:p>
            <w:pPr>
              <w:jc w:val="center"/>
              <w:rPr>
                <w:rFonts w:ascii="Times New Roman" w:hAnsi="Times New Roman" w:eastAsia="宋体" w:cs="Times New Roman"/>
                <w:color w:val="auto"/>
                <w:szCs w:val="21"/>
              </w:rPr>
            </w:pPr>
          </w:p>
        </w:tc>
        <w:tc>
          <w:tcPr>
            <w:tcW w:w="1418" w:type="dxa"/>
            <w:vMerge w:val="continue"/>
            <w:vAlign w:val="center"/>
          </w:tcPr>
          <w:p>
            <w:pPr>
              <w:jc w:val="center"/>
              <w:rPr>
                <w:rFonts w:ascii="Times New Roman" w:hAnsi="Times New Roman" w:eastAsia="宋体" w:cs="Times New Roman"/>
                <w:color w:val="auto"/>
                <w:szCs w:val="21"/>
              </w:rPr>
            </w:pPr>
          </w:p>
        </w:tc>
        <w:tc>
          <w:tcPr>
            <w:tcW w:w="3118"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70~80</w:t>
            </w:r>
          </w:p>
        </w:tc>
        <w:tc>
          <w:tcPr>
            <w:tcW w:w="118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3" w:type="dxa"/>
            <w:vMerge w:val="continue"/>
            <w:vAlign w:val="center"/>
          </w:tcPr>
          <w:p>
            <w:pPr>
              <w:jc w:val="center"/>
              <w:rPr>
                <w:rFonts w:ascii="Times New Roman" w:hAnsi="Times New Roman" w:eastAsia="宋体" w:cs="Times New Roman"/>
                <w:color w:val="auto"/>
                <w:szCs w:val="21"/>
              </w:rPr>
            </w:pPr>
          </w:p>
        </w:tc>
        <w:tc>
          <w:tcPr>
            <w:tcW w:w="1418" w:type="dxa"/>
            <w:vMerge w:val="continue"/>
            <w:vAlign w:val="center"/>
          </w:tcPr>
          <w:p>
            <w:pPr>
              <w:jc w:val="center"/>
              <w:rPr>
                <w:rFonts w:ascii="Times New Roman" w:hAnsi="Times New Roman" w:eastAsia="宋体" w:cs="Times New Roman"/>
                <w:color w:val="auto"/>
                <w:szCs w:val="21"/>
              </w:rPr>
            </w:pPr>
          </w:p>
        </w:tc>
        <w:tc>
          <w:tcPr>
            <w:tcW w:w="3118"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60~70</w:t>
            </w:r>
          </w:p>
        </w:tc>
        <w:tc>
          <w:tcPr>
            <w:tcW w:w="118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3" w:type="dxa"/>
            <w:vMerge w:val="continue"/>
            <w:vAlign w:val="center"/>
          </w:tcPr>
          <w:p>
            <w:pPr>
              <w:jc w:val="center"/>
              <w:rPr>
                <w:rFonts w:ascii="Times New Roman" w:hAnsi="Times New Roman" w:eastAsia="宋体" w:cs="Times New Roman"/>
                <w:color w:val="auto"/>
                <w:szCs w:val="21"/>
              </w:rPr>
            </w:pPr>
          </w:p>
        </w:tc>
        <w:tc>
          <w:tcPr>
            <w:tcW w:w="1418" w:type="dxa"/>
            <w:vMerge w:val="continue"/>
            <w:vAlign w:val="center"/>
          </w:tcPr>
          <w:p>
            <w:pPr>
              <w:jc w:val="center"/>
              <w:rPr>
                <w:rFonts w:ascii="Times New Roman" w:hAnsi="Times New Roman" w:eastAsia="宋体" w:cs="Times New Roman"/>
                <w:color w:val="auto"/>
                <w:szCs w:val="21"/>
              </w:rPr>
            </w:pPr>
          </w:p>
        </w:tc>
        <w:tc>
          <w:tcPr>
            <w:tcW w:w="3118"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≤60</w:t>
            </w:r>
          </w:p>
        </w:tc>
        <w:tc>
          <w:tcPr>
            <w:tcW w:w="1183"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30</w:t>
            </w:r>
          </w:p>
        </w:tc>
      </w:tr>
    </w:tbl>
    <w:p>
      <w:pPr>
        <w:rPr>
          <w:rFonts w:ascii="Times New Roman" w:hAnsi="Times New Roman" w:cs="Times New Roman"/>
          <w:color w:val="auto"/>
        </w:rPr>
      </w:pPr>
      <w:r>
        <w:rPr>
          <w:rFonts w:hint="eastAsia" w:ascii="Times New Roman" w:hAnsi="Times New Roman" w:cs="Times New Roman"/>
          <w:color w:val="auto"/>
        </w:rPr>
        <w:t>注：注：针对隧道路面类型</w:t>
      </w:r>
      <w:r>
        <w:rPr>
          <w:rFonts w:hint="eastAsia" w:ascii="宋体" w:hAnsi="宋体" w:eastAsia="宋体"/>
          <w:color w:val="auto"/>
          <w:szCs w:val="21"/>
        </w:rPr>
        <w:t>路面损坏状况指数（PCI）</w:t>
      </w:r>
      <w:r>
        <w:rPr>
          <w:rFonts w:hint="eastAsia" w:ascii="Times New Roman" w:hAnsi="Times New Roman" w:cs="Times New Roman"/>
          <w:color w:val="auto"/>
        </w:rPr>
        <w:t>、</w:t>
      </w:r>
      <w:r>
        <w:rPr>
          <w:rFonts w:hint="eastAsia" w:ascii="宋体" w:hAnsi="宋体" w:eastAsia="宋体"/>
          <w:color w:val="auto"/>
          <w:szCs w:val="21"/>
        </w:rPr>
        <w:t>路面跳车指数（PBI）、路面抗滑性能指数（SRI）</w:t>
      </w:r>
      <w:r>
        <w:rPr>
          <w:rFonts w:hint="eastAsia" w:ascii="Times New Roman" w:hAnsi="Times New Roman" w:cs="Times New Roman"/>
          <w:bCs/>
          <w:color w:val="auto"/>
          <w:szCs w:val="24"/>
        </w:rPr>
        <w:t>分别进行风险评价</w:t>
      </w:r>
      <w:r>
        <w:rPr>
          <w:rFonts w:hint="eastAsia" w:ascii="Times New Roman" w:hAnsi="Times New Roman" w:cs="Times New Roman"/>
          <w:color w:val="auto"/>
        </w:rPr>
        <w:t>，并将其对应的风险分数进行累加得到隧道路面条件的风险分数，</w:t>
      </w:r>
      <w:r>
        <w:rPr>
          <w:rFonts w:ascii="Times New Roman" w:hAnsi="Times New Roman" w:cs="Times New Roman"/>
          <w:color w:val="auto"/>
        </w:rPr>
        <w:t>相关系</w:t>
      </w:r>
      <w:r>
        <w:rPr>
          <w:rFonts w:hint="eastAsia" w:ascii="Times New Roman" w:hAnsi="Times New Roman" w:cs="Times New Roman"/>
          <w:color w:val="auto"/>
        </w:rPr>
        <w:t>数求取</w:t>
      </w:r>
      <w:r>
        <w:rPr>
          <w:rFonts w:ascii="Times New Roman" w:hAnsi="Times New Roman" w:cs="Times New Roman"/>
          <w:color w:val="auto"/>
        </w:rPr>
        <w:t>参考</w:t>
      </w:r>
      <w:r>
        <w:rPr>
          <w:rFonts w:hint="eastAsia" w:ascii="Times New Roman" w:hAnsi="Times New Roman" w:cs="Times New Roman"/>
          <w:color w:val="auto"/>
        </w:rPr>
        <w:t>《公路</w:t>
      </w:r>
      <w:r>
        <w:rPr>
          <w:rFonts w:ascii="Times New Roman" w:hAnsi="Times New Roman" w:cs="Times New Roman"/>
          <w:color w:val="auto"/>
        </w:rPr>
        <w:t>技术状</w:t>
      </w:r>
      <w:r>
        <w:rPr>
          <w:rFonts w:hint="eastAsia" w:ascii="Times New Roman" w:hAnsi="Times New Roman" w:cs="Times New Roman"/>
          <w:color w:val="auto"/>
        </w:rPr>
        <w:t>况</w:t>
      </w:r>
      <w:r>
        <w:rPr>
          <w:rFonts w:ascii="Times New Roman" w:hAnsi="Times New Roman" w:cs="Times New Roman"/>
          <w:color w:val="auto"/>
        </w:rPr>
        <w:t>评定标准》</w:t>
      </w:r>
      <w:r>
        <w:rPr>
          <w:rFonts w:hint="eastAsia" w:ascii="Times New Roman" w:hAnsi="Times New Roman" w:cs="Times New Roman"/>
          <w:color w:val="auto"/>
        </w:rPr>
        <w:t>（JTG</w:t>
      </w:r>
      <w:r>
        <w:rPr>
          <w:rFonts w:ascii="Times New Roman" w:hAnsi="Times New Roman" w:cs="Times New Roman"/>
          <w:color w:val="auto"/>
        </w:rPr>
        <w:t xml:space="preserve"> 5210）</w:t>
      </w:r>
      <w:r>
        <w:rPr>
          <w:rFonts w:hint="eastAsia" w:ascii="Times New Roman" w:hAnsi="Times New Roman" w:cs="Times New Roman"/>
          <w:color w:val="auto"/>
        </w:rPr>
        <w:t>。</w:t>
      </w:r>
    </w:p>
    <w:p>
      <w:pPr>
        <w:spacing w:before="156" w:beforeLines="50" w:line="360" w:lineRule="auto"/>
        <w:rPr>
          <w:rFonts w:ascii="仿宋_GB2312" w:hAnsi="Times New Roman" w:eastAsia="仿宋_GB2312" w:cs="Times New Roman"/>
          <w:b/>
          <w:color w:val="auto"/>
          <w:sz w:val="24"/>
          <w:szCs w:val="20"/>
        </w:rPr>
      </w:pPr>
      <w:r>
        <w:rPr>
          <w:rFonts w:ascii="仿宋_GB2312" w:hAnsi="Times New Roman" w:eastAsia="仿宋_GB2312" w:cs="Times New Roman"/>
          <w:b/>
          <w:color w:val="auto"/>
          <w:sz w:val="24"/>
          <w:szCs w:val="20"/>
        </w:rPr>
        <w:t>条文说明</w:t>
      </w:r>
    </w:p>
    <w:p>
      <w:pPr>
        <w:spacing w:line="360" w:lineRule="auto"/>
        <w:ind w:firstLine="480" w:firstLineChars="200"/>
        <w:rPr>
          <w:rFonts w:ascii="仿宋_GB2312" w:hAnsi="Times New Roman" w:eastAsia="仿宋_GB2312" w:cs="Times New Roman"/>
          <w:color w:val="auto"/>
          <w:sz w:val="24"/>
          <w:szCs w:val="20"/>
        </w:rPr>
      </w:pPr>
      <w:r>
        <w:rPr>
          <w:rFonts w:hint="eastAsia" w:ascii="仿宋_GB2312" w:hAnsi="Times New Roman" w:eastAsia="仿宋_GB2312" w:cs="Times New Roman"/>
          <w:color w:val="auto"/>
          <w:sz w:val="24"/>
          <w:szCs w:val="20"/>
        </w:rPr>
        <w:t>路面条件反映道路隧道路面平整情况与通行条件，是决定隧道服务质量的重要因素。路面损坏</w:t>
      </w:r>
      <w:r>
        <w:rPr>
          <w:rFonts w:ascii="仿宋_GB2312" w:hAnsi="Times New Roman" w:eastAsia="仿宋_GB2312" w:cs="Times New Roman"/>
          <w:color w:val="auto"/>
          <w:sz w:val="24"/>
          <w:szCs w:val="20"/>
        </w:rPr>
        <w:t>、平</w:t>
      </w:r>
      <w:r>
        <w:rPr>
          <w:rFonts w:hint="eastAsia" w:ascii="仿宋_GB2312" w:hAnsi="Times New Roman" w:eastAsia="仿宋_GB2312" w:cs="Times New Roman"/>
          <w:color w:val="auto"/>
          <w:sz w:val="24"/>
          <w:szCs w:val="20"/>
        </w:rPr>
        <w:t>整度</w:t>
      </w:r>
      <w:r>
        <w:rPr>
          <w:rFonts w:ascii="仿宋_GB2312" w:hAnsi="Times New Roman" w:eastAsia="仿宋_GB2312" w:cs="Times New Roman"/>
          <w:color w:val="auto"/>
          <w:sz w:val="24"/>
          <w:szCs w:val="20"/>
        </w:rPr>
        <w:t>、跳车</w:t>
      </w:r>
      <w:r>
        <w:rPr>
          <w:rFonts w:hint="eastAsia" w:ascii="仿宋_GB2312" w:hAnsi="Times New Roman" w:eastAsia="仿宋_GB2312" w:cs="Times New Roman"/>
          <w:color w:val="auto"/>
          <w:sz w:val="24"/>
          <w:szCs w:val="20"/>
        </w:rPr>
        <w:t>、摩损</w:t>
      </w:r>
      <w:r>
        <w:rPr>
          <w:rFonts w:ascii="仿宋_GB2312" w:hAnsi="Times New Roman" w:eastAsia="仿宋_GB2312" w:cs="Times New Roman"/>
          <w:color w:val="auto"/>
          <w:sz w:val="24"/>
          <w:szCs w:val="20"/>
        </w:rPr>
        <w:t>、</w:t>
      </w:r>
      <w:r>
        <w:rPr>
          <w:rFonts w:hint="eastAsia" w:ascii="仿宋_GB2312" w:hAnsi="Times New Roman" w:eastAsia="仿宋_GB2312" w:cs="Times New Roman"/>
          <w:color w:val="auto"/>
          <w:sz w:val="24"/>
          <w:szCs w:val="20"/>
        </w:rPr>
        <w:t>抗滑</w:t>
      </w:r>
      <w:r>
        <w:rPr>
          <w:rFonts w:ascii="仿宋_GB2312" w:hAnsi="Times New Roman" w:eastAsia="仿宋_GB2312" w:cs="Times New Roman"/>
          <w:color w:val="auto"/>
          <w:sz w:val="24"/>
          <w:szCs w:val="20"/>
        </w:rPr>
        <w:t>性</w:t>
      </w:r>
      <w:r>
        <w:rPr>
          <w:rFonts w:hint="eastAsia" w:ascii="仿宋_GB2312" w:hAnsi="Times New Roman" w:eastAsia="仿宋_GB2312" w:cs="Times New Roman"/>
          <w:color w:val="auto"/>
          <w:sz w:val="24"/>
          <w:szCs w:val="20"/>
        </w:rPr>
        <w:t>能是路</w:t>
      </w:r>
      <w:r>
        <w:rPr>
          <w:rFonts w:ascii="仿宋_GB2312" w:hAnsi="Times New Roman" w:eastAsia="仿宋_GB2312" w:cs="Times New Roman"/>
          <w:color w:val="auto"/>
          <w:sz w:val="24"/>
          <w:szCs w:val="20"/>
        </w:rPr>
        <w:t>面技术状</w:t>
      </w:r>
      <w:r>
        <w:rPr>
          <w:rFonts w:hint="eastAsia" w:ascii="仿宋_GB2312" w:hAnsi="Times New Roman" w:eastAsia="仿宋_GB2312" w:cs="Times New Roman"/>
          <w:color w:val="auto"/>
          <w:sz w:val="24"/>
          <w:szCs w:val="20"/>
        </w:rPr>
        <w:t>况</w:t>
      </w:r>
      <w:r>
        <w:rPr>
          <w:rFonts w:ascii="仿宋_GB2312" w:hAnsi="Times New Roman" w:eastAsia="仿宋_GB2312" w:cs="Times New Roman"/>
          <w:color w:val="auto"/>
          <w:sz w:val="24"/>
          <w:szCs w:val="20"/>
        </w:rPr>
        <w:t>评</w:t>
      </w:r>
      <w:r>
        <w:rPr>
          <w:rFonts w:hint="eastAsia" w:ascii="仿宋_GB2312" w:hAnsi="Times New Roman" w:eastAsia="仿宋_GB2312" w:cs="Times New Roman"/>
          <w:color w:val="auto"/>
          <w:sz w:val="24"/>
          <w:szCs w:val="20"/>
        </w:rPr>
        <w:t>定</w:t>
      </w:r>
      <w:r>
        <w:rPr>
          <w:rFonts w:ascii="仿宋_GB2312" w:hAnsi="Times New Roman" w:eastAsia="仿宋_GB2312" w:cs="Times New Roman"/>
          <w:color w:val="auto"/>
          <w:sz w:val="24"/>
          <w:szCs w:val="20"/>
        </w:rPr>
        <w:t>的关</w:t>
      </w:r>
      <w:r>
        <w:rPr>
          <w:rFonts w:hint="eastAsia" w:ascii="仿宋_GB2312" w:hAnsi="Times New Roman" w:eastAsia="仿宋_GB2312" w:cs="Times New Roman"/>
          <w:color w:val="auto"/>
          <w:sz w:val="24"/>
          <w:szCs w:val="20"/>
        </w:rPr>
        <w:t>键，</w:t>
      </w:r>
      <w:r>
        <w:rPr>
          <w:rFonts w:ascii="仿宋_GB2312" w:hAnsi="Times New Roman" w:eastAsia="仿宋_GB2312" w:cs="Times New Roman"/>
          <w:color w:val="auto"/>
          <w:sz w:val="24"/>
          <w:szCs w:val="20"/>
        </w:rPr>
        <w:t>选取与运营安全</w:t>
      </w:r>
      <w:r>
        <w:rPr>
          <w:rFonts w:hint="eastAsia" w:ascii="仿宋_GB2312" w:hAnsi="Times New Roman" w:eastAsia="仿宋_GB2312" w:cs="Times New Roman"/>
          <w:color w:val="auto"/>
          <w:sz w:val="24"/>
          <w:szCs w:val="20"/>
        </w:rPr>
        <w:t>关</w:t>
      </w:r>
      <w:r>
        <w:rPr>
          <w:rFonts w:ascii="仿宋_GB2312" w:hAnsi="Times New Roman" w:eastAsia="仿宋_GB2312" w:cs="Times New Roman"/>
          <w:color w:val="auto"/>
          <w:sz w:val="24"/>
          <w:szCs w:val="20"/>
        </w:rPr>
        <w:t>系</w:t>
      </w:r>
      <w:r>
        <w:rPr>
          <w:rFonts w:hint="eastAsia" w:ascii="仿宋_GB2312" w:hAnsi="Times New Roman" w:eastAsia="仿宋_GB2312" w:cs="Times New Roman"/>
          <w:color w:val="auto"/>
          <w:sz w:val="24"/>
          <w:szCs w:val="20"/>
        </w:rPr>
        <w:t>密</w:t>
      </w:r>
      <w:r>
        <w:rPr>
          <w:rFonts w:ascii="仿宋_GB2312" w:hAnsi="Times New Roman" w:eastAsia="仿宋_GB2312" w:cs="Times New Roman"/>
          <w:color w:val="auto"/>
          <w:sz w:val="24"/>
          <w:szCs w:val="20"/>
        </w:rPr>
        <w:t>切的</w:t>
      </w:r>
      <w:r>
        <w:rPr>
          <w:rFonts w:hint="eastAsia" w:ascii="仿宋_GB2312" w:hAnsi="Times New Roman" w:eastAsia="仿宋_GB2312" w:cs="Times New Roman"/>
          <w:color w:val="auto"/>
          <w:sz w:val="24"/>
          <w:szCs w:val="20"/>
        </w:rPr>
        <w:t>路面损坏状况指数（PCI）、路面跳车指数（</w:t>
      </w:r>
      <w:r>
        <w:rPr>
          <w:rFonts w:ascii="仿宋_GB2312" w:hAnsi="Times New Roman" w:eastAsia="仿宋_GB2312" w:cs="Times New Roman"/>
          <w:color w:val="auto"/>
          <w:sz w:val="24"/>
          <w:szCs w:val="20"/>
        </w:rPr>
        <w:t>PBI）</w:t>
      </w:r>
      <w:r>
        <w:rPr>
          <w:rFonts w:hint="eastAsia" w:ascii="仿宋_GB2312" w:hAnsi="Times New Roman" w:eastAsia="仿宋_GB2312" w:cs="Times New Roman"/>
          <w:color w:val="auto"/>
          <w:sz w:val="24"/>
          <w:szCs w:val="20"/>
        </w:rPr>
        <w:t>、路面抗滑性能指数（</w:t>
      </w:r>
      <w:r>
        <w:rPr>
          <w:rFonts w:ascii="仿宋_GB2312" w:hAnsi="Times New Roman" w:eastAsia="仿宋_GB2312" w:cs="Times New Roman"/>
          <w:color w:val="auto"/>
          <w:sz w:val="24"/>
          <w:szCs w:val="20"/>
        </w:rPr>
        <w:t>SRI）</w:t>
      </w:r>
      <w:r>
        <w:rPr>
          <w:rFonts w:hint="eastAsia" w:ascii="仿宋_GB2312" w:hAnsi="Times New Roman" w:eastAsia="仿宋_GB2312" w:cs="Times New Roman"/>
          <w:color w:val="auto"/>
          <w:sz w:val="24"/>
          <w:szCs w:val="20"/>
        </w:rPr>
        <w:t>作为</w:t>
      </w:r>
      <w:r>
        <w:rPr>
          <w:rFonts w:ascii="仿宋_GB2312" w:hAnsi="Times New Roman" w:eastAsia="仿宋_GB2312" w:cs="Times New Roman"/>
          <w:color w:val="auto"/>
          <w:sz w:val="24"/>
          <w:szCs w:val="20"/>
        </w:rPr>
        <w:t>评价指标</w:t>
      </w:r>
      <w:r>
        <w:rPr>
          <w:rFonts w:hint="eastAsia" w:ascii="仿宋_GB2312" w:hAnsi="Times New Roman" w:eastAsia="仿宋_GB2312" w:cs="Times New Roman"/>
          <w:color w:val="auto"/>
          <w:sz w:val="24"/>
          <w:szCs w:val="20"/>
        </w:rPr>
        <w:t>。</w:t>
      </w:r>
    </w:p>
    <w:p>
      <w:pPr>
        <w:pStyle w:val="5"/>
        <w:spacing w:before="156" w:beforeLines="50" w:after="0" w:line="360" w:lineRule="auto"/>
        <w:ind w:firstLine="240" w:firstLineChars="100"/>
        <w:rPr>
          <w:rFonts w:ascii="Times New Roman" w:hAnsi="Times New Roman" w:cs="Times New Roman"/>
          <w:color w:val="auto"/>
          <w:sz w:val="24"/>
          <w:szCs w:val="24"/>
        </w:rPr>
      </w:pPr>
      <w:bookmarkStart w:id="80" w:name="_Toc21683425"/>
      <w:bookmarkStart w:id="81" w:name="_Toc21768570"/>
      <w:bookmarkStart w:id="82" w:name="_Toc21683467"/>
      <w:r>
        <w:rPr>
          <w:rFonts w:ascii="Times New Roman" w:hAnsi="Times New Roman" w:eastAsia="宋体" w:cs="Times New Roman"/>
          <w:color w:val="auto"/>
          <w:sz w:val="24"/>
          <w:szCs w:val="24"/>
        </w:rPr>
        <w:t xml:space="preserve">5.2.9  </w:t>
      </w:r>
      <w:r>
        <w:rPr>
          <w:rFonts w:hint="eastAsia" w:ascii="Times New Roman" w:hAnsi="Times New Roman" w:cs="Times New Roman"/>
          <w:b w:val="0"/>
          <w:color w:val="auto"/>
          <w:sz w:val="24"/>
          <w:szCs w:val="24"/>
        </w:rPr>
        <w:t>城市</w:t>
      </w:r>
      <w:r>
        <w:rPr>
          <w:rFonts w:hint="eastAsia" w:ascii="Times New Roman" w:hAnsi="Times New Roman" w:eastAsia="宋体" w:cs="Times New Roman"/>
          <w:b w:val="0"/>
          <w:color w:val="auto"/>
          <w:sz w:val="24"/>
          <w:szCs w:val="24"/>
        </w:rPr>
        <w:t>道路</w:t>
      </w:r>
      <w:r>
        <w:rPr>
          <w:rFonts w:ascii="Times New Roman" w:hAnsi="Times New Roman" w:eastAsia="宋体" w:cs="Times New Roman"/>
          <w:b w:val="0"/>
          <w:color w:val="auto"/>
          <w:sz w:val="24"/>
          <w:szCs w:val="24"/>
        </w:rPr>
        <w:t>隧道线形</w:t>
      </w:r>
      <w:bookmarkEnd w:id="80"/>
      <w:bookmarkEnd w:id="81"/>
      <w:bookmarkEnd w:id="82"/>
      <w:r>
        <w:rPr>
          <w:rFonts w:hint="eastAsia" w:ascii="Times New Roman" w:hAnsi="Times New Roman" w:eastAsia="宋体" w:cs="Times New Roman"/>
          <w:b w:val="0"/>
          <w:color w:val="auto"/>
          <w:sz w:val="24"/>
          <w:szCs w:val="24"/>
        </w:rPr>
        <w:t>（</w:t>
      </w:r>
      <w:r>
        <w:rPr>
          <w:rFonts w:ascii="Times New Roman" w:hAnsi="Times New Roman" w:eastAsia="宋体" w:cs="Times New Roman"/>
          <w:b w:val="0"/>
          <w:i/>
          <w:iCs/>
          <w:color w:val="auto"/>
          <w:sz w:val="24"/>
          <w:szCs w:val="24"/>
        </w:rPr>
        <w:t>R</w:t>
      </w:r>
      <w:r>
        <w:rPr>
          <w:rFonts w:ascii="Times New Roman" w:hAnsi="Times New Roman" w:eastAsia="宋体" w:cs="Times New Roman"/>
          <w:b w:val="0"/>
          <w:i/>
          <w:iCs/>
          <w:color w:val="auto"/>
          <w:sz w:val="24"/>
          <w:szCs w:val="24"/>
          <w:vertAlign w:val="subscript"/>
        </w:rPr>
        <w:t>7</w:t>
      </w:r>
      <w:r>
        <w:rPr>
          <w:rFonts w:hint="eastAsia" w:ascii="Times New Roman" w:hAnsi="Times New Roman" w:eastAsia="宋体" w:cs="Times New Roman"/>
          <w:b w:val="0"/>
          <w:iCs/>
          <w:color w:val="auto"/>
          <w:sz w:val="24"/>
          <w:szCs w:val="24"/>
        </w:rPr>
        <w:t>）</w:t>
      </w:r>
      <w:r>
        <w:rPr>
          <w:rFonts w:ascii="Times New Roman" w:hAnsi="Times New Roman" w:cs="Times New Roman"/>
          <w:b w:val="0"/>
          <w:color w:val="auto"/>
          <w:sz w:val="24"/>
          <w:szCs w:val="24"/>
        </w:rPr>
        <w:t>的</w:t>
      </w:r>
      <w:r>
        <w:rPr>
          <w:rFonts w:hint="eastAsia" w:ascii="Times New Roman" w:hAnsi="Times New Roman" w:cs="Times New Roman"/>
          <w:b w:val="0"/>
          <w:color w:val="auto"/>
          <w:sz w:val="24"/>
          <w:szCs w:val="24"/>
        </w:rPr>
        <w:t>风险</w:t>
      </w:r>
      <w:r>
        <w:rPr>
          <w:rFonts w:ascii="Times New Roman" w:hAnsi="Times New Roman" w:cs="Times New Roman"/>
          <w:b w:val="0"/>
          <w:color w:val="auto"/>
          <w:sz w:val="24"/>
          <w:szCs w:val="24"/>
        </w:rPr>
        <w:t>评价指标具体包括平面线形、隧道洞内分叉和纵断面线形。</w:t>
      </w:r>
      <w:r>
        <w:rPr>
          <w:rFonts w:hint="eastAsia" w:ascii="Times New Roman" w:hAnsi="Times New Roman" w:cs="Times New Roman"/>
          <w:b w:val="0"/>
          <w:color w:val="auto"/>
          <w:sz w:val="24"/>
          <w:szCs w:val="24"/>
        </w:rPr>
        <w:t>道路</w:t>
      </w:r>
      <w:r>
        <w:rPr>
          <w:rFonts w:ascii="Times New Roman" w:hAnsi="Times New Roman" w:cs="Times New Roman"/>
          <w:b w:val="0"/>
          <w:color w:val="auto"/>
          <w:sz w:val="24"/>
          <w:szCs w:val="24"/>
        </w:rPr>
        <w:t>隧道</w:t>
      </w:r>
      <w:r>
        <w:rPr>
          <w:rFonts w:hint="eastAsia" w:ascii="Times New Roman" w:hAnsi="Times New Roman" w:cs="Times New Roman"/>
          <w:b w:val="0"/>
          <w:color w:val="auto"/>
          <w:sz w:val="24"/>
          <w:szCs w:val="24"/>
        </w:rPr>
        <w:t>线形风险评价指标宜按</w:t>
      </w:r>
      <w:r>
        <w:rPr>
          <w:rFonts w:ascii="Times New Roman" w:hAnsi="Times New Roman" w:cs="Times New Roman"/>
          <w:b w:val="0"/>
          <w:color w:val="auto"/>
          <w:sz w:val="24"/>
          <w:szCs w:val="24"/>
        </w:rPr>
        <w:t>表</w:t>
      </w:r>
      <w:r>
        <w:rPr>
          <w:rFonts w:hint="eastAsia" w:ascii="Times New Roman" w:hAnsi="Times New Roman" w:cs="Times New Roman"/>
          <w:b w:val="0"/>
          <w:color w:val="auto"/>
          <w:sz w:val="24"/>
          <w:szCs w:val="24"/>
        </w:rPr>
        <w:t>5.</w:t>
      </w:r>
      <w:r>
        <w:rPr>
          <w:rFonts w:ascii="Times New Roman" w:hAnsi="Times New Roman" w:cs="Times New Roman"/>
          <w:b w:val="0"/>
          <w:color w:val="auto"/>
          <w:sz w:val="24"/>
          <w:szCs w:val="24"/>
        </w:rPr>
        <w:t>2.9</w:t>
      </w:r>
      <w:r>
        <w:rPr>
          <w:rFonts w:hint="eastAsia" w:ascii="Times New Roman" w:hAnsi="Times New Roman" w:cs="Times New Roman"/>
          <w:b w:val="0"/>
          <w:color w:val="auto"/>
          <w:sz w:val="24"/>
          <w:szCs w:val="24"/>
        </w:rPr>
        <w:t>确定</w:t>
      </w:r>
      <w:r>
        <w:rPr>
          <w:rFonts w:ascii="Times New Roman" w:hAnsi="Times New Roman" w:cs="Times New Roman"/>
          <w:b w:val="0"/>
          <w:color w:val="auto"/>
          <w:sz w:val="24"/>
          <w:szCs w:val="24"/>
        </w:rPr>
        <w:t>。</w:t>
      </w:r>
    </w:p>
    <w:p>
      <w:pPr>
        <w:spacing w:line="360" w:lineRule="auto"/>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表5.2.9  线形</w:t>
      </w:r>
      <w:r>
        <w:rPr>
          <w:rFonts w:hint="eastAsia" w:ascii="Times New Roman" w:hAnsi="Times New Roman" w:eastAsia="宋体" w:cs="Times New Roman"/>
          <w:b/>
          <w:color w:val="auto"/>
          <w:szCs w:val="21"/>
        </w:rPr>
        <w:t>风险</w:t>
      </w:r>
      <w:r>
        <w:rPr>
          <w:rFonts w:ascii="Times New Roman" w:hAnsi="Times New Roman" w:eastAsia="宋体" w:cs="Times New Roman"/>
          <w:b/>
          <w:color w:val="auto"/>
          <w:szCs w:val="21"/>
        </w:rPr>
        <w:t>评价指标</w:t>
      </w:r>
    </w:p>
    <w:tbl>
      <w:tblPr>
        <w:tblStyle w:val="47"/>
        <w:tblW w:w="6627"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1134"/>
        <w:gridCol w:w="1417"/>
        <w:gridCol w:w="3118"/>
        <w:gridCol w:w="95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tblHeader/>
          <w:jc w:val="center"/>
        </w:trPr>
        <w:tc>
          <w:tcPr>
            <w:tcW w:w="1134" w:type="dxa"/>
            <w:vAlign w:val="center"/>
          </w:tcPr>
          <w:p>
            <w:pPr>
              <w:jc w:val="center"/>
              <w:rPr>
                <w:rFonts w:ascii="Times New Roman" w:hAnsi="Times New Roman" w:cs="Times New Roman" w:eastAsiaTheme="minorEastAsia"/>
                <w:b/>
                <w:color w:val="auto"/>
                <w:szCs w:val="21"/>
              </w:rPr>
            </w:pPr>
            <w:r>
              <w:rPr>
                <w:rFonts w:ascii="Times New Roman" w:hAnsi="Times New Roman" w:cs="Times New Roman" w:eastAsiaTheme="minorEastAsia"/>
                <w:b/>
                <w:color w:val="auto"/>
                <w:szCs w:val="21"/>
              </w:rPr>
              <w:t>评价指标</w:t>
            </w:r>
          </w:p>
        </w:tc>
        <w:tc>
          <w:tcPr>
            <w:tcW w:w="1417" w:type="dxa"/>
            <w:vAlign w:val="center"/>
          </w:tcPr>
          <w:p>
            <w:pPr>
              <w:jc w:val="center"/>
              <w:rPr>
                <w:rFonts w:ascii="Times New Roman" w:hAnsi="Times New Roman" w:cs="Times New Roman" w:eastAsiaTheme="minorEastAsia"/>
                <w:b/>
                <w:color w:val="auto"/>
                <w:szCs w:val="21"/>
              </w:rPr>
            </w:pPr>
            <w:r>
              <w:rPr>
                <w:rFonts w:hint="eastAsia" w:ascii="Times New Roman" w:hAnsi="Times New Roman" w:cs="Times New Roman" w:eastAsiaTheme="minorEastAsia"/>
                <w:b/>
                <w:color w:val="auto"/>
                <w:szCs w:val="21"/>
              </w:rPr>
              <w:t>分项</w:t>
            </w:r>
            <w:r>
              <w:rPr>
                <w:rFonts w:ascii="Times New Roman" w:hAnsi="Times New Roman" w:cs="Times New Roman" w:eastAsiaTheme="minorEastAsia"/>
                <w:b/>
                <w:color w:val="auto"/>
                <w:szCs w:val="21"/>
              </w:rPr>
              <w:t>指标</w:t>
            </w:r>
          </w:p>
        </w:tc>
        <w:tc>
          <w:tcPr>
            <w:tcW w:w="3118" w:type="dxa"/>
            <w:vAlign w:val="center"/>
          </w:tcPr>
          <w:p>
            <w:pPr>
              <w:jc w:val="center"/>
              <w:rPr>
                <w:rFonts w:ascii="Times New Roman" w:hAnsi="Times New Roman" w:cs="Times New Roman" w:eastAsiaTheme="minorEastAsia"/>
                <w:b/>
                <w:color w:val="auto"/>
                <w:szCs w:val="21"/>
              </w:rPr>
            </w:pPr>
            <w:r>
              <w:rPr>
                <w:rFonts w:hint="eastAsia" w:cs="Times New Roman" w:asciiTheme="minorEastAsia" w:hAnsiTheme="minorEastAsia" w:eastAsiaTheme="minorEastAsia"/>
                <w:b/>
                <w:color w:val="auto"/>
                <w:szCs w:val="21"/>
              </w:rPr>
              <w:t>定性定量指</w:t>
            </w:r>
            <w:r>
              <w:rPr>
                <w:rFonts w:cs="Times New Roman" w:asciiTheme="minorEastAsia" w:hAnsiTheme="minorEastAsia" w:eastAsiaTheme="minorEastAsia"/>
                <w:b/>
                <w:color w:val="auto"/>
                <w:szCs w:val="21"/>
              </w:rPr>
              <w:t>标</w:t>
            </w:r>
          </w:p>
        </w:tc>
        <w:tc>
          <w:tcPr>
            <w:tcW w:w="958" w:type="dxa"/>
            <w:vAlign w:val="center"/>
          </w:tcPr>
          <w:p>
            <w:pPr>
              <w:jc w:val="center"/>
              <w:rPr>
                <w:rFonts w:ascii="Times New Roman" w:hAnsi="Times New Roman" w:cs="Times New Roman" w:eastAsiaTheme="minorEastAsia"/>
                <w:b/>
                <w:color w:val="auto"/>
                <w:szCs w:val="21"/>
              </w:rPr>
            </w:pPr>
            <w:r>
              <w:rPr>
                <w:rFonts w:ascii="Times New Roman" w:hAnsi="Times New Roman" w:eastAsia="宋体" w:cs="Times New Roman"/>
                <w:b/>
                <w:color w:val="auto"/>
                <w:szCs w:val="21"/>
              </w:rPr>
              <w:t>风险</w:t>
            </w:r>
            <w:r>
              <w:rPr>
                <w:rFonts w:hint="eastAsia" w:ascii="Times New Roman" w:hAnsi="Times New Roman" w:eastAsia="宋体" w:cs="Times New Roman"/>
                <w:b/>
                <w:color w:val="auto"/>
                <w:szCs w:val="21"/>
              </w:rPr>
              <w:t>分值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tblHeader/>
          <w:jc w:val="center"/>
        </w:trPr>
        <w:tc>
          <w:tcPr>
            <w:tcW w:w="1134" w:type="dxa"/>
            <w:vMerge w:val="restart"/>
            <w:vAlign w:val="center"/>
          </w:tcPr>
          <w:p>
            <w:pPr>
              <w:jc w:val="center"/>
              <w:rPr>
                <w:rFonts w:ascii="Times New Roman" w:hAnsi="Times New Roman" w:eastAsia="Times New Roman" w:cs="Times New Roman"/>
                <w:b/>
                <w:color w:val="auto"/>
                <w:szCs w:val="21"/>
              </w:rPr>
            </w:pPr>
            <w:r>
              <w:rPr>
                <w:rFonts w:hint="eastAsia" w:ascii="Times New Roman" w:hAnsi="Times New Roman" w:cs="Times New Roman" w:eastAsiaTheme="minorEastAsia"/>
                <w:color w:val="auto"/>
                <w:szCs w:val="21"/>
              </w:rPr>
              <w:t>道路隧道线形</w:t>
            </w:r>
          </w:p>
        </w:tc>
        <w:tc>
          <w:tcPr>
            <w:tcW w:w="1417" w:type="dxa"/>
            <w:vMerge w:val="restart"/>
            <w:vAlign w:val="center"/>
          </w:tcPr>
          <w:p>
            <w:pPr>
              <w:jc w:val="center"/>
              <w:rPr>
                <w:rFonts w:ascii="Times New Roman" w:hAnsi="Times New Roman" w:cs="Times New Roman" w:eastAsiaTheme="minorEastAsia"/>
                <w:color w:val="auto"/>
                <w:szCs w:val="21"/>
              </w:rPr>
            </w:pPr>
            <w:r>
              <w:rPr>
                <w:rFonts w:hint="eastAsia" w:ascii="Times New Roman" w:hAnsi="Times New Roman" w:cs="Times New Roman" w:eastAsiaTheme="minorEastAsia"/>
                <w:color w:val="auto"/>
                <w:szCs w:val="21"/>
              </w:rPr>
              <w:t>线型条件</w:t>
            </w:r>
          </w:p>
        </w:tc>
        <w:tc>
          <w:tcPr>
            <w:tcW w:w="3118" w:type="dxa"/>
            <w:vAlign w:val="center"/>
          </w:tcPr>
          <w:p>
            <w:pPr>
              <w:rPr>
                <w:rFonts w:ascii="Times New Roman" w:hAnsi="Times New Roman" w:cs="Times New Roman" w:eastAsiaTheme="minorEastAsia"/>
                <w:color w:val="auto"/>
                <w:szCs w:val="21"/>
              </w:rPr>
            </w:pPr>
            <w:r>
              <w:rPr>
                <w:rFonts w:hint="eastAsia" w:ascii="Times New Roman" w:hAnsi="Times New Roman" w:cs="Times New Roman" w:eastAsiaTheme="minorEastAsia"/>
                <w:color w:val="auto"/>
                <w:szCs w:val="21"/>
              </w:rPr>
              <w:t>采用</w:t>
            </w:r>
            <w:r>
              <w:rPr>
                <w:rFonts w:ascii="Times New Roman" w:hAnsi="Times New Roman" w:cs="Times New Roman" w:eastAsiaTheme="minorEastAsia"/>
                <w:color w:val="auto"/>
                <w:szCs w:val="21"/>
              </w:rPr>
              <w:t>受限条件</w:t>
            </w:r>
            <w:r>
              <w:rPr>
                <w:rFonts w:hint="eastAsia" w:ascii="Times New Roman" w:hAnsi="Times New Roman" w:cs="Times New Roman" w:eastAsiaTheme="minorEastAsia"/>
                <w:color w:val="auto"/>
                <w:szCs w:val="21"/>
              </w:rPr>
              <w:t>最</w:t>
            </w:r>
            <w:r>
              <w:rPr>
                <w:rFonts w:ascii="Times New Roman" w:hAnsi="Times New Roman" w:cs="Times New Roman" w:eastAsiaTheme="minorEastAsia"/>
                <w:color w:val="auto"/>
                <w:szCs w:val="21"/>
              </w:rPr>
              <w:t>小曲</w:t>
            </w:r>
            <w:r>
              <w:rPr>
                <w:rFonts w:hint="eastAsia" w:ascii="Times New Roman" w:hAnsi="Times New Roman" w:cs="Times New Roman" w:eastAsiaTheme="minorEastAsia"/>
                <w:color w:val="auto"/>
                <w:szCs w:val="21"/>
              </w:rPr>
              <w:t>线和</w:t>
            </w:r>
            <w:r>
              <w:rPr>
                <w:rFonts w:ascii="Times New Roman" w:hAnsi="Times New Roman" w:cs="Times New Roman" w:eastAsiaTheme="minorEastAsia"/>
                <w:color w:val="auto"/>
                <w:szCs w:val="21"/>
              </w:rPr>
              <w:t>最</w:t>
            </w:r>
            <w:r>
              <w:rPr>
                <w:rFonts w:hint="eastAsia" w:ascii="Times New Roman" w:hAnsi="Times New Roman" w:cs="Times New Roman" w:eastAsiaTheme="minorEastAsia"/>
                <w:color w:val="auto"/>
                <w:szCs w:val="21"/>
              </w:rPr>
              <w:t>大</w:t>
            </w:r>
            <w:r>
              <w:rPr>
                <w:rFonts w:ascii="Times New Roman" w:hAnsi="Times New Roman" w:cs="Times New Roman" w:eastAsiaTheme="minorEastAsia"/>
                <w:color w:val="auto"/>
                <w:szCs w:val="21"/>
              </w:rPr>
              <w:t>纵坡</w:t>
            </w:r>
            <w:r>
              <w:rPr>
                <w:rFonts w:hint="eastAsia" w:ascii="Times New Roman" w:hAnsi="Times New Roman" w:cs="Times New Roman" w:eastAsiaTheme="minorEastAsia"/>
                <w:color w:val="auto"/>
                <w:szCs w:val="21"/>
              </w:rPr>
              <w:t>极</w:t>
            </w:r>
            <w:r>
              <w:rPr>
                <w:rFonts w:ascii="Times New Roman" w:hAnsi="Times New Roman" w:cs="Times New Roman" w:eastAsiaTheme="minorEastAsia"/>
                <w:color w:val="auto"/>
                <w:szCs w:val="21"/>
              </w:rPr>
              <w:t>限值</w:t>
            </w:r>
          </w:p>
        </w:tc>
        <w:tc>
          <w:tcPr>
            <w:tcW w:w="958" w:type="dxa"/>
            <w:vAlign w:val="center"/>
          </w:tcPr>
          <w:p>
            <w:pPr>
              <w:jc w:val="center"/>
              <w:rPr>
                <w:rFonts w:ascii="Times New Roman" w:hAnsi="Times New Roman" w:eastAsia="宋体" w:cs="Times New Roman"/>
                <w:b/>
                <w:color w:val="auto"/>
                <w:szCs w:val="21"/>
              </w:rPr>
            </w:pPr>
            <w:r>
              <w:rPr>
                <w:rFonts w:hint="eastAsia" w:ascii="Times New Roman" w:hAnsi="Times New Roman" w:cs="Times New Roman" w:eastAsiaTheme="minorEastAsia"/>
                <w:color w:val="auto"/>
                <w:szCs w:val="21"/>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vAlign w:val="center"/>
          </w:tcPr>
          <w:p>
            <w:pPr>
              <w:jc w:val="center"/>
              <w:rPr>
                <w:rFonts w:ascii="Times New Roman" w:hAnsi="Times New Roman" w:cs="Times New Roman" w:eastAsiaTheme="minorEastAsia"/>
                <w:color w:val="auto"/>
                <w:szCs w:val="21"/>
              </w:rPr>
            </w:pPr>
          </w:p>
        </w:tc>
        <w:tc>
          <w:tcPr>
            <w:tcW w:w="1417" w:type="dxa"/>
            <w:vMerge w:val="continue"/>
            <w:vAlign w:val="center"/>
          </w:tcPr>
          <w:p>
            <w:pPr>
              <w:jc w:val="center"/>
              <w:rPr>
                <w:rFonts w:ascii="Times New Roman" w:hAnsi="Times New Roman" w:cs="Times New Roman" w:eastAsiaTheme="minorEastAsia"/>
                <w:color w:val="auto"/>
                <w:szCs w:val="21"/>
              </w:rPr>
            </w:pPr>
          </w:p>
        </w:tc>
        <w:tc>
          <w:tcPr>
            <w:tcW w:w="3118" w:type="dxa"/>
            <w:vAlign w:val="center"/>
          </w:tcPr>
          <w:p>
            <w:pPr>
              <w:rPr>
                <w:rFonts w:ascii="Times New Roman" w:hAnsi="Times New Roman" w:cs="Times New Roman" w:eastAsiaTheme="minorEastAsia"/>
                <w:color w:val="auto"/>
                <w:szCs w:val="21"/>
              </w:rPr>
            </w:pPr>
            <w:r>
              <w:rPr>
                <w:rFonts w:hint="eastAsia" w:ascii="Times New Roman" w:hAnsi="Times New Roman" w:cs="Times New Roman" w:eastAsiaTheme="minorEastAsia"/>
                <w:color w:val="auto"/>
                <w:szCs w:val="21"/>
              </w:rPr>
              <w:t>采用</w:t>
            </w:r>
            <w:r>
              <w:rPr>
                <w:rFonts w:ascii="Times New Roman" w:hAnsi="Times New Roman" w:cs="Times New Roman" w:eastAsiaTheme="minorEastAsia"/>
                <w:color w:val="auto"/>
                <w:szCs w:val="21"/>
              </w:rPr>
              <w:t>受限条件</w:t>
            </w:r>
            <w:r>
              <w:rPr>
                <w:rFonts w:hint="eastAsia" w:ascii="Times New Roman" w:hAnsi="Times New Roman" w:cs="Times New Roman" w:eastAsiaTheme="minorEastAsia"/>
                <w:color w:val="auto"/>
                <w:szCs w:val="21"/>
              </w:rPr>
              <w:t>最</w:t>
            </w:r>
            <w:r>
              <w:rPr>
                <w:rFonts w:ascii="Times New Roman" w:hAnsi="Times New Roman" w:cs="Times New Roman" w:eastAsiaTheme="minorEastAsia"/>
                <w:color w:val="auto"/>
                <w:szCs w:val="21"/>
              </w:rPr>
              <w:t>小曲</w:t>
            </w:r>
            <w:r>
              <w:rPr>
                <w:rFonts w:hint="eastAsia" w:ascii="Times New Roman" w:hAnsi="Times New Roman" w:cs="Times New Roman" w:eastAsiaTheme="minorEastAsia"/>
                <w:color w:val="auto"/>
                <w:szCs w:val="21"/>
              </w:rPr>
              <w:t>线或</w:t>
            </w:r>
            <w:r>
              <w:rPr>
                <w:rFonts w:ascii="Times New Roman" w:hAnsi="Times New Roman" w:cs="Times New Roman" w:eastAsiaTheme="minorEastAsia"/>
                <w:color w:val="auto"/>
                <w:szCs w:val="21"/>
              </w:rPr>
              <w:t>最</w:t>
            </w:r>
            <w:r>
              <w:rPr>
                <w:rFonts w:hint="eastAsia" w:ascii="Times New Roman" w:hAnsi="Times New Roman" w:cs="Times New Roman" w:eastAsiaTheme="minorEastAsia"/>
                <w:color w:val="auto"/>
                <w:szCs w:val="21"/>
              </w:rPr>
              <w:t>大</w:t>
            </w:r>
            <w:r>
              <w:rPr>
                <w:rFonts w:ascii="Times New Roman" w:hAnsi="Times New Roman" w:cs="Times New Roman" w:eastAsiaTheme="minorEastAsia"/>
                <w:color w:val="auto"/>
                <w:szCs w:val="21"/>
              </w:rPr>
              <w:t>纵坡</w:t>
            </w:r>
            <w:r>
              <w:rPr>
                <w:rFonts w:hint="eastAsia" w:ascii="Times New Roman" w:hAnsi="Times New Roman" w:cs="Times New Roman" w:eastAsiaTheme="minorEastAsia"/>
                <w:color w:val="auto"/>
                <w:szCs w:val="21"/>
              </w:rPr>
              <w:t>极</w:t>
            </w:r>
            <w:r>
              <w:rPr>
                <w:rFonts w:ascii="Times New Roman" w:hAnsi="Times New Roman" w:cs="Times New Roman" w:eastAsiaTheme="minorEastAsia"/>
                <w:color w:val="auto"/>
                <w:szCs w:val="21"/>
              </w:rPr>
              <w:t>限值</w:t>
            </w:r>
          </w:p>
        </w:tc>
        <w:tc>
          <w:tcPr>
            <w:tcW w:w="958" w:type="dxa"/>
            <w:vAlign w:val="center"/>
          </w:tcPr>
          <w:p>
            <w:pPr>
              <w:jc w:val="center"/>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3</w:t>
            </w:r>
            <w:r>
              <w:rPr>
                <w:rFonts w:hint="eastAsia" w:ascii="Times New Roman" w:hAnsi="Times New Roman" w:cs="Times New Roman" w:eastAsiaTheme="minorEastAsia"/>
                <w:color w:val="auto"/>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vAlign w:val="center"/>
          </w:tcPr>
          <w:p>
            <w:pPr>
              <w:jc w:val="center"/>
              <w:rPr>
                <w:rFonts w:ascii="Times New Roman" w:hAnsi="Times New Roman" w:eastAsia="Times New Roman" w:cs="Times New Roman"/>
                <w:color w:val="auto"/>
                <w:szCs w:val="21"/>
              </w:rPr>
            </w:pPr>
          </w:p>
        </w:tc>
        <w:tc>
          <w:tcPr>
            <w:tcW w:w="1417" w:type="dxa"/>
            <w:vMerge w:val="continue"/>
            <w:vAlign w:val="center"/>
          </w:tcPr>
          <w:p>
            <w:pPr>
              <w:jc w:val="center"/>
              <w:rPr>
                <w:rFonts w:ascii="Times New Roman" w:hAnsi="Times New Roman" w:cs="Times New Roman" w:eastAsiaTheme="minorEastAsia"/>
                <w:color w:val="auto"/>
                <w:szCs w:val="21"/>
              </w:rPr>
            </w:pPr>
          </w:p>
        </w:tc>
        <w:tc>
          <w:tcPr>
            <w:tcW w:w="3118" w:type="dxa"/>
            <w:vAlign w:val="center"/>
          </w:tcPr>
          <w:p>
            <w:pPr>
              <w:rPr>
                <w:rFonts w:ascii="Times New Roman" w:hAnsi="Times New Roman" w:cs="Times New Roman" w:eastAsiaTheme="minorEastAsia"/>
                <w:color w:val="auto"/>
                <w:szCs w:val="21"/>
              </w:rPr>
            </w:pPr>
            <w:r>
              <w:rPr>
                <w:rFonts w:hint="eastAsia" w:ascii="宋体" w:hAnsi="宋体" w:eastAsia="宋体" w:cs="宋体"/>
                <w:color w:val="auto"/>
                <w:szCs w:val="21"/>
              </w:rPr>
              <w:t>不</w:t>
            </w:r>
            <w:r>
              <w:rPr>
                <w:rFonts w:ascii="宋体" w:hAnsi="宋体" w:eastAsia="宋体" w:cs="宋体"/>
                <w:color w:val="auto"/>
                <w:szCs w:val="21"/>
              </w:rPr>
              <w:t>采用</w:t>
            </w:r>
            <w:r>
              <w:rPr>
                <w:rFonts w:ascii="Times New Roman" w:hAnsi="Times New Roman" w:cs="Times New Roman" w:eastAsiaTheme="minorEastAsia"/>
                <w:color w:val="auto"/>
                <w:szCs w:val="21"/>
              </w:rPr>
              <w:t>受限条件</w:t>
            </w:r>
            <w:r>
              <w:rPr>
                <w:rFonts w:hint="eastAsia" w:ascii="Times New Roman" w:hAnsi="Times New Roman" w:cs="Times New Roman" w:eastAsiaTheme="minorEastAsia"/>
                <w:color w:val="auto"/>
                <w:szCs w:val="21"/>
              </w:rPr>
              <w:t>最</w:t>
            </w:r>
            <w:r>
              <w:rPr>
                <w:rFonts w:ascii="Times New Roman" w:hAnsi="Times New Roman" w:cs="Times New Roman" w:eastAsiaTheme="minorEastAsia"/>
                <w:color w:val="auto"/>
                <w:szCs w:val="21"/>
              </w:rPr>
              <w:t>小曲</w:t>
            </w:r>
            <w:r>
              <w:rPr>
                <w:rFonts w:hint="eastAsia" w:ascii="Times New Roman" w:hAnsi="Times New Roman" w:cs="Times New Roman" w:eastAsiaTheme="minorEastAsia"/>
                <w:color w:val="auto"/>
                <w:szCs w:val="21"/>
              </w:rPr>
              <w:t>线或</w:t>
            </w:r>
            <w:r>
              <w:rPr>
                <w:rFonts w:ascii="Times New Roman" w:hAnsi="Times New Roman" w:cs="Times New Roman" w:eastAsiaTheme="minorEastAsia"/>
                <w:color w:val="auto"/>
                <w:szCs w:val="21"/>
              </w:rPr>
              <w:t>最</w:t>
            </w:r>
            <w:r>
              <w:rPr>
                <w:rFonts w:hint="eastAsia" w:ascii="Times New Roman" w:hAnsi="Times New Roman" w:cs="Times New Roman" w:eastAsiaTheme="minorEastAsia"/>
                <w:color w:val="auto"/>
                <w:szCs w:val="21"/>
              </w:rPr>
              <w:t>大</w:t>
            </w:r>
            <w:r>
              <w:rPr>
                <w:rFonts w:ascii="Times New Roman" w:hAnsi="Times New Roman" w:cs="Times New Roman" w:eastAsiaTheme="minorEastAsia"/>
                <w:color w:val="auto"/>
                <w:szCs w:val="21"/>
              </w:rPr>
              <w:t>纵坡</w:t>
            </w:r>
            <w:r>
              <w:rPr>
                <w:rFonts w:hint="eastAsia" w:ascii="Times New Roman" w:hAnsi="Times New Roman" w:cs="Times New Roman" w:eastAsiaTheme="minorEastAsia"/>
                <w:color w:val="auto"/>
                <w:szCs w:val="21"/>
              </w:rPr>
              <w:t>极</w:t>
            </w:r>
            <w:r>
              <w:rPr>
                <w:rFonts w:ascii="Times New Roman" w:hAnsi="Times New Roman" w:cs="Times New Roman" w:eastAsiaTheme="minorEastAsia"/>
                <w:color w:val="auto"/>
                <w:szCs w:val="21"/>
              </w:rPr>
              <w:t>限值</w:t>
            </w:r>
          </w:p>
        </w:tc>
        <w:tc>
          <w:tcPr>
            <w:tcW w:w="958" w:type="dxa"/>
            <w:vAlign w:val="center"/>
          </w:tcPr>
          <w:p>
            <w:pPr>
              <w:jc w:val="center"/>
              <w:rPr>
                <w:rFonts w:ascii="Times New Roman" w:hAnsi="Times New Roman" w:eastAsia="Times New Roman" w:cs="Times New Roman"/>
                <w:color w:val="auto"/>
                <w:szCs w:val="21"/>
              </w:rPr>
            </w:pPr>
            <w:r>
              <w:rPr>
                <w:rFonts w:hint="eastAsia" w:cs="Times New Roman" w:asciiTheme="minorEastAsia" w:hAnsiTheme="minorEastAsia" w:eastAsiaTheme="minorEastAsia"/>
                <w:color w:val="auto"/>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vAlign w:val="center"/>
          </w:tcPr>
          <w:p>
            <w:pPr>
              <w:jc w:val="center"/>
              <w:rPr>
                <w:rFonts w:ascii="Times New Roman" w:hAnsi="Times New Roman" w:cs="Times New Roman" w:eastAsiaTheme="minorEastAsia"/>
                <w:color w:val="auto"/>
                <w:szCs w:val="21"/>
              </w:rPr>
            </w:pPr>
          </w:p>
        </w:tc>
        <w:tc>
          <w:tcPr>
            <w:tcW w:w="1417" w:type="dxa"/>
            <w:vMerge w:val="restart"/>
            <w:vAlign w:val="center"/>
          </w:tcPr>
          <w:p>
            <w:pPr>
              <w:jc w:val="center"/>
              <w:rPr>
                <w:rFonts w:ascii="Times New Roman" w:hAnsi="Times New Roman" w:cs="Times New Roman" w:eastAsiaTheme="minorEastAsia"/>
                <w:color w:val="auto"/>
                <w:szCs w:val="21"/>
              </w:rPr>
            </w:pPr>
            <w:r>
              <w:rPr>
                <w:rFonts w:ascii="Times New Roman" w:hAnsi="Times New Roman" w:cs="Times New Roman" w:eastAsiaTheme="minorEastAsia"/>
                <w:color w:val="auto"/>
                <w:szCs w:val="21"/>
              </w:rPr>
              <w:t>分岔情况</w:t>
            </w:r>
          </w:p>
        </w:tc>
        <w:tc>
          <w:tcPr>
            <w:tcW w:w="3118" w:type="dxa"/>
            <w:vAlign w:val="center"/>
          </w:tcPr>
          <w:p>
            <w:pPr>
              <w:rPr>
                <w:rFonts w:ascii="Times New Roman" w:hAnsi="Times New Roman" w:cs="Times New Roman" w:eastAsiaTheme="minorEastAsia"/>
                <w:color w:val="auto"/>
                <w:szCs w:val="21"/>
              </w:rPr>
            </w:pPr>
            <w:r>
              <w:rPr>
                <w:rFonts w:hint="eastAsia" w:ascii="Times New Roman" w:hAnsi="Times New Roman" w:cs="Times New Roman" w:eastAsiaTheme="minorEastAsia"/>
                <w:color w:val="auto"/>
                <w:szCs w:val="21"/>
              </w:rPr>
              <w:t>分岔合流</w:t>
            </w:r>
          </w:p>
        </w:tc>
        <w:tc>
          <w:tcPr>
            <w:tcW w:w="958" w:type="dxa"/>
            <w:vAlign w:val="center"/>
          </w:tcPr>
          <w:p>
            <w:pPr>
              <w:jc w:val="center"/>
              <w:rPr>
                <w:rFonts w:ascii="Times New Roman" w:hAnsi="Times New Roman" w:cs="Times New Roman" w:eastAsiaTheme="minorEastAsia"/>
                <w:color w:val="auto"/>
                <w:szCs w:val="21"/>
              </w:rPr>
            </w:pPr>
            <w:r>
              <w:rPr>
                <w:rFonts w:hint="eastAsia" w:ascii="Times New Roman" w:hAnsi="Times New Roman" w:cs="Times New Roman" w:eastAsiaTheme="minorEastAsia"/>
                <w:color w:val="auto"/>
                <w:szCs w:val="21"/>
              </w:rPr>
              <w:t>4</w:t>
            </w:r>
            <w:r>
              <w:rPr>
                <w:rFonts w:ascii="Times New Roman" w:hAnsi="Times New Roman" w:cs="Times New Roman" w:eastAsiaTheme="minorEastAsia"/>
                <w:color w:val="auto"/>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vAlign w:val="center"/>
          </w:tcPr>
          <w:p>
            <w:pPr>
              <w:widowControl/>
              <w:jc w:val="center"/>
              <w:rPr>
                <w:rFonts w:ascii="Times New Roman" w:hAnsi="Times New Roman" w:cs="Times New Roman" w:eastAsiaTheme="minorEastAsia"/>
                <w:color w:val="auto"/>
                <w:szCs w:val="21"/>
              </w:rPr>
            </w:pPr>
          </w:p>
        </w:tc>
        <w:tc>
          <w:tcPr>
            <w:tcW w:w="1417" w:type="dxa"/>
            <w:vMerge w:val="continue"/>
            <w:vAlign w:val="center"/>
          </w:tcPr>
          <w:p>
            <w:pPr>
              <w:widowControl/>
              <w:jc w:val="left"/>
              <w:rPr>
                <w:rFonts w:ascii="Times New Roman" w:hAnsi="Times New Roman" w:cs="Times New Roman" w:eastAsiaTheme="minorEastAsia"/>
                <w:color w:val="auto"/>
                <w:szCs w:val="21"/>
              </w:rPr>
            </w:pPr>
          </w:p>
        </w:tc>
        <w:tc>
          <w:tcPr>
            <w:tcW w:w="3118" w:type="dxa"/>
            <w:vAlign w:val="center"/>
          </w:tcPr>
          <w:p>
            <w:pPr>
              <w:rPr>
                <w:rFonts w:ascii="Times New Roman" w:hAnsi="Times New Roman" w:cs="Times New Roman" w:eastAsiaTheme="minorEastAsia"/>
                <w:color w:val="auto"/>
                <w:szCs w:val="21"/>
              </w:rPr>
            </w:pPr>
            <w:r>
              <w:rPr>
                <w:rFonts w:hint="eastAsia" w:ascii="Times New Roman" w:hAnsi="Times New Roman" w:cs="Times New Roman" w:eastAsiaTheme="minorEastAsia"/>
                <w:color w:val="auto"/>
                <w:szCs w:val="21"/>
              </w:rPr>
              <w:t>分岔分流</w:t>
            </w:r>
          </w:p>
        </w:tc>
        <w:tc>
          <w:tcPr>
            <w:tcW w:w="958" w:type="dxa"/>
            <w:vAlign w:val="center"/>
          </w:tcPr>
          <w:p>
            <w:pPr>
              <w:jc w:val="center"/>
              <w:rPr>
                <w:rFonts w:ascii="Times New Roman" w:hAnsi="Times New Roman" w:cs="Times New Roman" w:eastAsiaTheme="minorEastAsia"/>
                <w:color w:val="auto"/>
                <w:szCs w:val="21"/>
              </w:rPr>
            </w:pPr>
            <w:r>
              <w:rPr>
                <w:rFonts w:hint="eastAsia" w:ascii="Times New Roman" w:hAnsi="Times New Roman" w:cs="Times New Roman" w:eastAsiaTheme="minorEastAsia"/>
                <w:color w:val="auto"/>
                <w:szCs w:val="21"/>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vAlign w:val="center"/>
          </w:tcPr>
          <w:p>
            <w:pPr>
              <w:widowControl/>
              <w:jc w:val="center"/>
              <w:rPr>
                <w:rFonts w:ascii="Times New Roman" w:hAnsi="Times New Roman" w:cs="Times New Roman" w:eastAsiaTheme="minorEastAsia"/>
                <w:color w:val="auto"/>
                <w:szCs w:val="21"/>
              </w:rPr>
            </w:pPr>
          </w:p>
        </w:tc>
        <w:tc>
          <w:tcPr>
            <w:tcW w:w="1417" w:type="dxa"/>
            <w:vMerge w:val="continue"/>
            <w:vAlign w:val="center"/>
          </w:tcPr>
          <w:p>
            <w:pPr>
              <w:widowControl/>
              <w:jc w:val="left"/>
              <w:rPr>
                <w:rFonts w:ascii="Times New Roman" w:hAnsi="Times New Roman" w:cs="Times New Roman" w:eastAsiaTheme="minorEastAsia"/>
                <w:color w:val="auto"/>
                <w:szCs w:val="21"/>
              </w:rPr>
            </w:pPr>
          </w:p>
        </w:tc>
        <w:tc>
          <w:tcPr>
            <w:tcW w:w="3118" w:type="dxa"/>
            <w:vAlign w:val="center"/>
          </w:tcPr>
          <w:p>
            <w:pPr>
              <w:rPr>
                <w:rFonts w:ascii="Times New Roman" w:hAnsi="Times New Roman" w:cs="Times New Roman" w:eastAsiaTheme="minorEastAsia"/>
                <w:color w:val="auto"/>
                <w:szCs w:val="21"/>
              </w:rPr>
            </w:pPr>
            <w:r>
              <w:rPr>
                <w:rFonts w:hint="eastAsia" w:ascii="Times New Roman" w:hAnsi="Times New Roman" w:cs="Times New Roman" w:eastAsiaTheme="minorEastAsia"/>
                <w:color w:val="auto"/>
                <w:szCs w:val="21"/>
              </w:rPr>
              <w:t>不存在分岔</w:t>
            </w:r>
          </w:p>
        </w:tc>
        <w:tc>
          <w:tcPr>
            <w:tcW w:w="958" w:type="dxa"/>
            <w:vAlign w:val="center"/>
          </w:tcPr>
          <w:p>
            <w:pPr>
              <w:jc w:val="center"/>
              <w:rPr>
                <w:rFonts w:ascii="Times New Roman" w:hAnsi="Times New Roman" w:cs="Times New Roman" w:eastAsiaTheme="minorEastAsia"/>
                <w:color w:val="auto"/>
                <w:szCs w:val="21"/>
              </w:rPr>
            </w:pPr>
            <w:r>
              <w:rPr>
                <w:rFonts w:hint="eastAsia" w:ascii="Times New Roman" w:hAnsi="Times New Roman" w:cs="Times New Roman" w:eastAsiaTheme="minorEastAsia"/>
                <w:color w:val="auto"/>
                <w:szCs w:val="21"/>
              </w:rPr>
              <w:t>0</w:t>
            </w:r>
          </w:p>
        </w:tc>
      </w:tr>
    </w:tbl>
    <w:p>
      <w:pPr>
        <w:spacing w:line="300" w:lineRule="auto"/>
        <w:ind w:left="420" w:hanging="420" w:hangingChars="200"/>
        <w:rPr>
          <w:rFonts w:ascii="Times New Roman" w:hAnsi="Times New Roman" w:eastAsia="宋体"/>
          <w:color w:val="auto"/>
          <w:szCs w:val="21"/>
        </w:rPr>
      </w:pPr>
      <w:r>
        <w:rPr>
          <w:rFonts w:hint="eastAsia" w:ascii="Times New Roman" w:hAnsi="Times New Roman" w:eastAsia="宋体"/>
          <w:color w:val="auto"/>
          <w:szCs w:val="21"/>
        </w:rPr>
        <w:t>注：受限条件参照《城市道路路线设计规范》（CJJ193）中表6.3.2和表7.2.1综合确定。</w:t>
      </w:r>
    </w:p>
    <w:p>
      <w:pPr>
        <w:spacing w:before="156" w:beforeLines="50" w:line="360" w:lineRule="auto"/>
        <w:rPr>
          <w:rFonts w:ascii="仿宋_GB2312" w:hAnsi="Times New Roman" w:eastAsia="仿宋_GB2312" w:cs="Times New Roman"/>
          <w:b/>
          <w:color w:val="auto"/>
          <w:sz w:val="24"/>
          <w:szCs w:val="20"/>
        </w:rPr>
      </w:pPr>
      <w:r>
        <w:rPr>
          <w:rFonts w:ascii="仿宋_GB2312" w:hAnsi="Times New Roman" w:eastAsia="仿宋_GB2312" w:cs="Times New Roman"/>
          <w:b/>
          <w:color w:val="auto"/>
          <w:sz w:val="24"/>
          <w:szCs w:val="20"/>
        </w:rPr>
        <w:t>条文说明</w:t>
      </w:r>
    </w:p>
    <w:p>
      <w:pPr>
        <w:spacing w:line="360" w:lineRule="auto"/>
        <w:ind w:firstLine="480" w:firstLineChars="200"/>
        <w:rPr>
          <w:rFonts w:ascii="仿宋_GB2312" w:hAnsi="Times New Roman" w:eastAsia="仿宋_GB2312" w:cs="Times New Roman"/>
          <w:color w:val="auto"/>
          <w:sz w:val="24"/>
          <w:szCs w:val="20"/>
        </w:rPr>
      </w:pPr>
      <w:r>
        <w:rPr>
          <w:rFonts w:hint="eastAsia" w:ascii="仿宋_GB2312" w:hAnsi="Times New Roman" w:eastAsia="仿宋_GB2312" w:cs="Times New Roman"/>
          <w:color w:val="auto"/>
          <w:sz w:val="24"/>
          <w:szCs w:val="20"/>
        </w:rPr>
        <w:t>道路隧道线形是地形、地物条件的综合反映。最小转弯半径越少，则车辆通过时离心力越大，车辆机动性能与驾驶要求越高；最大纵向坡度考验车辆爬坡动力与下坡刹车能力，坡度越大，风险越大；当最小转弯半径与最大纵向坡度不利条件耦合时，存在刹车不急车辆侧翻的风险。隧道分岔段合分流过程中，行进速度变更、前进方向改变、避让不及易发生交通事故。</w:t>
      </w:r>
    </w:p>
    <w:p>
      <w:pPr>
        <w:pStyle w:val="5"/>
        <w:spacing w:before="156" w:beforeLines="50" w:after="0" w:line="360" w:lineRule="auto"/>
        <w:ind w:firstLine="240" w:firstLineChars="100"/>
        <w:rPr>
          <w:rFonts w:ascii="Times New Roman" w:hAnsi="Times New Roman" w:cs="Times New Roman"/>
          <w:color w:val="auto"/>
          <w:sz w:val="24"/>
          <w:szCs w:val="24"/>
        </w:rPr>
      </w:pPr>
      <w:bookmarkStart w:id="83" w:name="_Toc21768571"/>
      <w:bookmarkStart w:id="84" w:name="_Toc21683426"/>
      <w:bookmarkStart w:id="85" w:name="_Toc21683468"/>
      <w:r>
        <w:rPr>
          <w:rFonts w:ascii="Times New Roman" w:hAnsi="Times New Roman" w:eastAsia="宋体" w:cs="Times New Roman"/>
          <w:color w:val="auto"/>
          <w:sz w:val="24"/>
          <w:szCs w:val="24"/>
        </w:rPr>
        <w:t xml:space="preserve">5.2.10  </w:t>
      </w:r>
      <w:r>
        <w:rPr>
          <w:rFonts w:hint="eastAsia" w:ascii="Times New Roman" w:hAnsi="Times New Roman" w:cs="Times New Roman"/>
          <w:b w:val="0"/>
          <w:color w:val="auto"/>
          <w:sz w:val="24"/>
          <w:szCs w:val="24"/>
        </w:rPr>
        <w:t>城市道路</w:t>
      </w:r>
      <w:r>
        <w:rPr>
          <w:rFonts w:ascii="Times New Roman" w:hAnsi="Times New Roman" w:eastAsia="宋体" w:cs="Times New Roman"/>
          <w:b w:val="0"/>
          <w:color w:val="auto"/>
          <w:sz w:val="24"/>
          <w:szCs w:val="24"/>
        </w:rPr>
        <w:t>隧道</w:t>
      </w:r>
      <w:r>
        <w:rPr>
          <w:rFonts w:hint="eastAsia" w:ascii="Times New Roman" w:hAnsi="Times New Roman" w:eastAsia="宋体" w:cs="Times New Roman"/>
          <w:b w:val="0"/>
          <w:color w:val="auto"/>
          <w:sz w:val="24"/>
          <w:szCs w:val="24"/>
        </w:rPr>
        <w:t>土建</w:t>
      </w:r>
      <w:r>
        <w:rPr>
          <w:rFonts w:ascii="Times New Roman" w:hAnsi="Times New Roman" w:eastAsia="宋体" w:cs="Times New Roman"/>
          <w:b w:val="0"/>
          <w:color w:val="auto"/>
          <w:sz w:val="24"/>
          <w:szCs w:val="24"/>
        </w:rPr>
        <w:t>结构</w:t>
      </w:r>
      <w:bookmarkEnd w:id="83"/>
      <w:bookmarkEnd w:id="84"/>
      <w:bookmarkEnd w:id="85"/>
      <w:r>
        <w:rPr>
          <w:rFonts w:hint="eastAsia" w:ascii="Times New Roman" w:hAnsi="Times New Roman" w:eastAsia="宋体" w:cs="Times New Roman"/>
          <w:b w:val="0"/>
          <w:color w:val="auto"/>
          <w:sz w:val="24"/>
          <w:szCs w:val="24"/>
        </w:rPr>
        <w:t>（</w:t>
      </w:r>
      <w:r>
        <w:rPr>
          <w:rFonts w:ascii="Times New Roman" w:hAnsi="Times New Roman" w:eastAsia="宋体" w:cs="Times New Roman"/>
          <w:b w:val="0"/>
          <w:i/>
          <w:iCs/>
          <w:color w:val="auto"/>
          <w:sz w:val="24"/>
          <w:szCs w:val="24"/>
        </w:rPr>
        <w:t>R</w:t>
      </w:r>
      <w:r>
        <w:rPr>
          <w:rFonts w:ascii="Times New Roman" w:hAnsi="Times New Roman" w:eastAsia="宋体" w:cs="Times New Roman"/>
          <w:b w:val="0"/>
          <w:i/>
          <w:iCs/>
          <w:color w:val="auto"/>
          <w:sz w:val="24"/>
          <w:szCs w:val="24"/>
          <w:vertAlign w:val="subscript"/>
        </w:rPr>
        <w:t>8</w:t>
      </w:r>
      <w:r>
        <w:rPr>
          <w:rFonts w:hint="eastAsia" w:ascii="Times New Roman" w:hAnsi="Times New Roman" w:eastAsia="宋体" w:cs="Times New Roman"/>
          <w:b w:val="0"/>
          <w:iCs/>
          <w:color w:val="auto"/>
          <w:sz w:val="24"/>
          <w:szCs w:val="24"/>
        </w:rPr>
        <w:t>）</w:t>
      </w:r>
      <w:r>
        <w:rPr>
          <w:rFonts w:hint="eastAsia" w:ascii="Times New Roman" w:hAnsi="Times New Roman" w:cs="Times New Roman"/>
          <w:b w:val="0"/>
          <w:color w:val="auto"/>
          <w:sz w:val="24"/>
          <w:szCs w:val="24"/>
        </w:rPr>
        <w:t>风险评价指标宜按</w:t>
      </w:r>
      <w:r>
        <w:rPr>
          <w:rFonts w:ascii="Times New Roman" w:hAnsi="Times New Roman" w:cs="Times New Roman"/>
          <w:b w:val="0"/>
          <w:color w:val="auto"/>
          <w:sz w:val="24"/>
          <w:szCs w:val="24"/>
        </w:rPr>
        <w:t>表</w:t>
      </w:r>
      <w:r>
        <w:rPr>
          <w:rFonts w:hint="eastAsia" w:ascii="Times New Roman" w:hAnsi="Times New Roman" w:cs="Times New Roman"/>
          <w:b w:val="0"/>
          <w:color w:val="auto"/>
          <w:sz w:val="24"/>
          <w:szCs w:val="24"/>
        </w:rPr>
        <w:t>5.</w:t>
      </w:r>
      <w:r>
        <w:rPr>
          <w:rFonts w:ascii="Times New Roman" w:hAnsi="Times New Roman" w:cs="Times New Roman"/>
          <w:b w:val="0"/>
          <w:color w:val="auto"/>
          <w:sz w:val="24"/>
          <w:szCs w:val="24"/>
        </w:rPr>
        <w:t>2.10</w:t>
      </w:r>
      <w:r>
        <w:rPr>
          <w:rFonts w:hint="eastAsia" w:ascii="Times New Roman" w:hAnsi="Times New Roman" w:cs="Times New Roman"/>
          <w:b w:val="0"/>
          <w:color w:val="auto"/>
          <w:sz w:val="24"/>
          <w:szCs w:val="24"/>
        </w:rPr>
        <w:t>确定</w:t>
      </w:r>
      <w:r>
        <w:rPr>
          <w:rFonts w:ascii="Times New Roman" w:hAnsi="Times New Roman" w:cs="Times New Roman"/>
          <w:b w:val="0"/>
          <w:color w:val="auto"/>
          <w:sz w:val="24"/>
          <w:szCs w:val="24"/>
        </w:rPr>
        <w:t>。</w:t>
      </w:r>
    </w:p>
    <w:p>
      <w:pPr>
        <w:spacing w:line="360" w:lineRule="auto"/>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表5.2.10  土建结构风险评价指标</w:t>
      </w:r>
    </w:p>
    <w:tbl>
      <w:tblPr>
        <w:tblStyle w:val="26"/>
        <w:tblW w:w="634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1134"/>
        <w:gridCol w:w="1417"/>
        <w:gridCol w:w="2835"/>
        <w:gridCol w:w="95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Align w:val="center"/>
          </w:tcPr>
          <w:p>
            <w:pPr>
              <w:jc w:val="center"/>
              <w:rPr>
                <w:rFonts w:ascii="Times New Roman" w:hAnsi="Times New Roman" w:cs="Times New Roman"/>
                <w:b/>
                <w:color w:val="auto"/>
                <w:szCs w:val="21"/>
              </w:rPr>
            </w:pPr>
            <w:r>
              <w:rPr>
                <w:rFonts w:hint="eastAsia" w:ascii="Times New Roman" w:hAnsi="Times New Roman" w:cs="Times New Roman"/>
                <w:b/>
                <w:color w:val="auto"/>
                <w:szCs w:val="21"/>
              </w:rPr>
              <w:t>评价</w:t>
            </w:r>
            <w:r>
              <w:rPr>
                <w:rFonts w:ascii="Times New Roman" w:hAnsi="Times New Roman" w:cs="Times New Roman"/>
                <w:b/>
                <w:color w:val="auto"/>
                <w:szCs w:val="21"/>
              </w:rPr>
              <w:t>指标</w:t>
            </w:r>
          </w:p>
        </w:tc>
        <w:tc>
          <w:tcPr>
            <w:tcW w:w="1417" w:type="dxa"/>
            <w:vAlign w:val="center"/>
          </w:tcPr>
          <w:p>
            <w:pPr>
              <w:jc w:val="center"/>
              <w:rPr>
                <w:rFonts w:ascii="Times New Roman" w:hAnsi="Times New Roman" w:cs="Times New Roman"/>
                <w:b/>
                <w:color w:val="auto"/>
                <w:szCs w:val="21"/>
              </w:rPr>
            </w:pPr>
            <w:r>
              <w:rPr>
                <w:rFonts w:hint="eastAsia" w:ascii="Times New Roman" w:hAnsi="Times New Roman" w:cs="Times New Roman"/>
                <w:b/>
                <w:color w:val="auto"/>
                <w:szCs w:val="21"/>
              </w:rPr>
              <w:t>分项指标</w:t>
            </w:r>
          </w:p>
        </w:tc>
        <w:tc>
          <w:tcPr>
            <w:tcW w:w="2835" w:type="dxa"/>
            <w:vAlign w:val="center"/>
          </w:tcPr>
          <w:p>
            <w:pPr>
              <w:jc w:val="center"/>
              <w:rPr>
                <w:rFonts w:ascii="Times New Roman" w:hAnsi="Times New Roman" w:cs="Times New Roman"/>
                <w:b/>
                <w:color w:val="auto"/>
                <w:szCs w:val="21"/>
              </w:rPr>
            </w:pPr>
            <w:r>
              <w:rPr>
                <w:rFonts w:hint="eastAsia" w:ascii="Times New Roman" w:hAnsi="Times New Roman" w:cs="Times New Roman"/>
                <w:b/>
                <w:color w:val="auto"/>
                <w:szCs w:val="21"/>
              </w:rPr>
              <w:t>技术状况值</w:t>
            </w:r>
          </w:p>
        </w:tc>
        <w:tc>
          <w:tcPr>
            <w:tcW w:w="958" w:type="dxa"/>
            <w:vAlign w:val="center"/>
          </w:tcPr>
          <w:p>
            <w:pPr>
              <w:jc w:val="center"/>
              <w:rPr>
                <w:rFonts w:ascii="Times New Roman" w:hAnsi="Times New Roman" w:cs="Times New Roman"/>
                <w:b/>
                <w:color w:val="auto"/>
                <w:szCs w:val="21"/>
              </w:rPr>
            </w:pPr>
            <w:r>
              <w:rPr>
                <w:rFonts w:ascii="Times New Roman" w:hAnsi="Times New Roman" w:eastAsia="宋体"/>
                <w:b/>
                <w:color w:val="auto"/>
                <w:szCs w:val="21"/>
              </w:rPr>
              <w:t>风险</w:t>
            </w:r>
            <w:r>
              <w:rPr>
                <w:rFonts w:hint="eastAsia" w:ascii="Times New Roman" w:hAnsi="Times New Roman" w:eastAsia="宋体"/>
                <w:b/>
                <w:color w:val="auto"/>
                <w:szCs w:val="21"/>
              </w:rPr>
              <w:t>分值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restart"/>
            <w:vAlign w:val="center"/>
          </w:tcPr>
          <w:p>
            <w:pPr>
              <w:jc w:val="center"/>
              <w:rPr>
                <w:rFonts w:ascii="Times New Roman" w:hAnsi="Times New Roman" w:cs="Times New Roman"/>
                <w:b/>
                <w:color w:val="auto"/>
                <w:szCs w:val="21"/>
              </w:rPr>
            </w:pPr>
            <w:r>
              <w:rPr>
                <w:rFonts w:hint="eastAsia" w:ascii="Times New Roman" w:hAnsi="Times New Roman" w:cs="Times New Roman"/>
                <w:color w:val="auto"/>
                <w:szCs w:val="21"/>
              </w:rPr>
              <w:t>隧道土建结构</w:t>
            </w:r>
          </w:p>
        </w:tc>
        <w:tc>
          <w:tcPr>
            <w:tcW w:w="1417" w:type="dxa"/>
            <w:vMerge w:val="restart"/>
            <w:vAlign w:val="center"/>
          </w:tcPr>
          <w:p>
            <w:pPr>
              <w:jc w:val="center"/>
              <w:rPr>
                <w:rFonts w:ascii="Times New Roman" w:hAnsi="Times New Roman" w:cs="Times New Roman"/>
                <w:color w:val="auto"/>
                <w:szCs w:val="21"/>
              </w:rPr>
            </w:pPr>
            <w:r>
              <w:rPr>
                <w:rFonts w:ascii="Times New Roman" w:hAnsi="Times New Roman" w:cs="Times New Roman"/>
                <w:color w:val="auto"/>
                <w:szCs w:val="21"/>
              </w:rPr>
              <w:t>洞口</w:t>
            </w:r>
          </w:p>
        </w:tc>
        <w:tc>
          <w:tcPr>
            <w:tcW w:w="2835" w:type="dxa"/>
            <w:vAlign w:val="center"/>
          </w:tcPr>
          <w:p>
            <w:pPr>
              <w:jc w:val="center"/>
              <w:rPr>
                <w:rFonts w:ascii="Times New Roman" w:hAnsi="Times New Roman" w:cs="Times New Roman"/>
                <w:color w:val="auto"/>
                <w:szCs w:val="21"/>
              </w:rPr>
            </w:pPr>
            <w:r>
              <w:rPr>
                <w:rFonts w:hint="eastAsia" w:ascii="Times New Roman" w:hAnsi="Times New Roman" w:cs="Times New Roman"/>
                <w:color w:val="auto"/>
                <w:szCs w:val="21"/>
              </w:rPr>
              <w:t>4或3</w:t>
            </w:r>
          </w:p>
        </w:tc>
        <w:tc>
          <w:tcPr>
            <w:tcW w:w="958" w:type="dxa"/>
            <w:vAlign w:val="center"/>
          </w:tcPr>
          <w:p>
            <w:pPr>
              <w:jc w:val="center"/>
              <w:rPr>
                <w:rFonts w:ascii="Times New Roman" w:hAnsi="Times New Roman" w:eastAsia="宋体"/>
                <w:color w:val="auto"/>
                <w:szCs w:val="21"/>
              </w:rPr>
            </w:pPr>
            <w:r>
              <w:rPr>
                <w:rFonts w:hint="eastAsia" w:ascii="Times New Roman" w:hAnsi="Times New Roman" w:eastAsia="宋体"/>
                <w:color w:val="auto"/>
                <w:szCs w:val="21"/>
              </w:rPr>
              <w:t>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vAlign w:val="center"/>
          </w:tcPr>
          <w:p>
            <w:pPr>
              <w:jc w:val="center"/>
              <w:rPr>
                <w:rFonts w:ascii="Times New Roman" w:hAnsi="Times New Roman" w:cs="Times New Roman"/>
                <w:color w:val="auto"/>
                <w:szCs w:val="21"/>
              </w:rPr>
            </w:pPr>
          </w:p>
        </w:tc>
        <w:tc>
          <w:tcPr>
            <w:tcW w:w="1417" w:type="dxa"/>
            <w:vMerge w:val="continue"/>
            <w:vAlign w:val="center"/>
          </w:tcPr>
          <w:p>
            <w:pPr>
              <w:jc w:val="center"/>
              <w:rPr>
                <w:rFonts w:ascii="Times New Roman" w:hAnsi="Times New Roman" w:cs="Times New Roman"/>
                <w:color w:val="auto"/>
                <w:szCs w:val="21"/>
              </w:rPr>
            </w:pPr>
          </w:p>
        </w:tc>
        <w:tc>
          <w:tcPr>
            <w:tcW w:w="2835" w:type="dxa"/>
            <w:vAlign w:val="center"/>
          </w:tcPr>
          <w:p>
            <w:pPr>
              <w:jc w:val="center"/>
              <w:rPr>
                <w:rFonts w:ascii="Times New Roman" w:hAnsi="Times New Roman" w:cs="Times New Roman"/>
                <w:color w:val="auto"/>
                <w:szCs w:val="21"/>
              </w:rPr>
            </w:pPr>
            <w:r>
              <w:rPr>
                <w:rFonts w:hint="eastAsia" w:ascii="Times New Roman" w:hAnsi="Times New Roman" w:cs="Times New Roman"/>
                <w:color w:val="auto"/>
                <w:szCs w:val="21"/>
              </w:rPr>
              <w:t>2</w:t>
            </w:r>
          </w:p>
        </w:tc>
        <w:tc>
          <w:tcPr>
            <w:tcW w:w="958" w:type="dxa"/>
            <w:vAlign w:val="center"/>
          </w:tcPr>
          <w:p>
            <w:pPr>
              <w:jc w:val="center"/>
              <w:rPr>
                <w:rFonts w:ascii="Times New Roman" w:hAnsi="Times New Roman" w:eastAsia="宋体"/>
                <w:color w:val="auto"/>
                <w:szCs w:val="21"/>
              </w:rPr>
            </w:pPr>
            <w:r>
              <w:rPr>
                <w:rFonts w:hint="eastAsia" w:ascii="Times New Roman" w:hAnsi="Times New Roman" w:eastAsia="宋体"/>
                <w:color w:val="auto"/>
                <w:szCs w:val="21"/>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vAlign w:val="center"/>
          </w:tcPr>
          <w:p>
            <w:pPr>
              <w:jc w:val="center"/>
              <w:rPr>
                <w:rFonts w:ascii="Times New Roman" w:hAnsi="Times New Roman" w:cs="Times New Roman"/>
                <w:color w:val="auto"/>
                <w:szCs w:val="21"/>
              </w:rPr>
            </w:pPr>
          </w:p>
        </w:tc>
        <w:tc>
          <w:tcPr>
            <w:tcW w:w="1417" w:type="dxa"/>
            <w:vMerge w:val="continue"/>
            <w:vAlign w:val="center"/>
          </w:tcPr>
          <w:p>
            <w:pPr>
              <w:jc w:val="center"/>
              <w:rPr>
                <w:rFonts w:ascii="Times New Roman" w:hAnsi="Times New Roman" w:cs="Times New Roman"/>
                <w:color w:val="auto"/>
                <w:szCs w:val="21"/>
              </w:rPr>
            </w:pPr>
          </w:p>
        </w:tc>
        <w:tc>
          <w:tcPr>
            <w:tcW w:w="2835" w:type="dxa"/>
            <w:vAlign w:val="center"/>
          </w:tcPr>
          <w:p>
            <w:pPr>
              <w:jc w:val="center"/>
              <w:rPr>
                <w:rFonts w:ascii="Times New Roman" w:hAnsi="Times New Roman" w:cs="Times New Roman"/>
                <w:color w:val="auto"/>
                <w:szCs w:val="21"/>
              </w:rPr>
            </w:pPr>
            <w:r>
              <w:rPr>
                <w:rFonts w:hint="eastAsia" w:ascii="Times New Roman" w:hAnsi="Times New Roman" w:cs="Times New Roman"/>
                <w:color w:val="auto"/>
                <w:szCs w:val="21"/>
              </w:rPr>
              <w:t>1或0</w:t>
            </w:r>
          </w:p>
        </w:tc>
        <w:tc>
          <w:tcPr>
            <w:tcW w:w="958" w:type="dxa"/>
            <w:vAlign w:val="center"/>
          </w:tcPr>
          <w:p>
            <w:pPr>
              <w:jc w:val="center"/>
              <w:rPr>
                <w:rFonts w:ascii="Times New Roman" w:hAnsi="Times New Roman" w:eastAsia="宋体"/>
                <w:color w:val="auto"/>
                <w:szCs w:val="21"/>
              </w:rPr>
            </w:pPr>
            <w:r>
              <w:rPr>
                <w:rFonts w:hint="eastAsia" w:ascii="Times New Roman" w:hAnsi="Times New Roman" w:eastAsia="宋体"/>
                <w:color w:val="auto"/>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vAlign w:val="center"/>
          </w:tcPr>
          <w:p>
            <w:pPr>
              <w:jc w:val="center"/>
              <w:rPr>
                <w:rFonts w:ascii="Times New Roman" w:hAnsi="Times New Roman" w:cs="Times New Roman"/>
                <w:b/>
                <w:color w:val="auto"/>
                <w:szCs w:val="21"/>
              </w:rPr>
            </w:pPr>
          </w:p>
        </w:tc>
        <w:tc>
          <w:tcPr>
            <w:tcW w:w="1417" w:type="dxa"/>
            <w:vMerge w:val="restart"/>
            <w:vAlign w:val="center"/>
          </w:tcPr>
          <w:p>
            <w:pPr>
              <w:jc w:val="center"/>
              <w:rPr>
                <w:rFonts w:ascii="Times New Roman" w:hAnsi="Times New Roman" w:cs="Times New Roman"/>
                <w:color w:val="auto"/>
                <w:szCs w:val="21"/>
              </w:rPr>
            </w:pPr>
            <w:r>
              <w:rPr>
                <w:rFonts w:ascii="Times New Roman" w:hAnsi="Times New Roman" w:cs="Times New Roman"/>
                <w:color w:val="auto"/>
                <w:szCs w:val="21"/>
              </w:rPr>
              <w:t>洞门</w:t>
            </w:r>
          </w:p>
        </w:tc>
        <w:tc>
          <w:tcPr>
            <w:tcW w:w="2835" w:type="dxa"/>
            <w:vAlign w:val="center"/>
          </w:tcPr>
          <w:p>
            <w:pPr>
              <w:jc w:val="center"/>
              <w:rPr>
                <w:rFonts w:ascii="Times New Roman" w:hAnsi="Times New Roman" w:cs="Times New Roman"/>
                <w:color w:val="auto"/>
                <w:szCs w:val="21"/>
              </w:rPr>
            </w:pPr>
            <w:r>
              <w:rPr>
                <w:rFonts w:hint="eastAsia" w:ascii="Times New Roman" w:hAnsi="Times New Roman" w:cs="Times New Roman"/>
                <w:color w:val="auto"/>
                <w:szCs w:val="21"/>
              </w:rPr>
              <w:t>4或3</w:t>
            </w:r>
          </w:p>
        </w:tc>
        <w:tc>
          <w:tcPr>
            <w:tcW w:w="958" w:type="dxa"/>
            <w:vAlign w:val="center"/>
          </w:tcPr>
          <w:p>
            <w:pPr>
              <w:jc w:val="center"/>
              <w:rPr>
                <w:rFonts w:ascii="Times New Roman" w:hAnsi="Times New Roman" w:eastAsia="宋体"/>
                <w:color w:val="auto"/>
                <w:szCs w:val="21"/>
              </w:rPr>
            </w:pPr>
            <w:r>
              <w:rPr>
                <w:rFonts w:hint="eastAsia" w:ascii="Times New Roman" w:hAnsi="Times New Roman" w:eastAsia="宋体"/>
                <w:color w:val="auto"/>
                <w:szCs w:val="21"/>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vAlign w:val="center"/>
          </w:tcPr>
          <w:p>
            <w:pPr>
              <w:jc w:val="center"/>
              <w:rPr>
                <w:rFonts w:ascii="Times New Roman" w:hAnsi="Times New Roman" w:cs="Times New Roman"/>
                <w:b/>
                <w:color w:val="auto"/>
                <w:szCs w:val="21"/>
              </w:rPr>
            </w:pPr>
          </w:p>
        </w:tc>
        <w:tc>
          <w:tcPr>
            <w:tcW w:w="1417" w:type="dxa"/>
            <w:vMerge w:val="continue"/>
            <w:vAlign w:val="center"/>
          </w:tcPr>
          <w:p>
            <w:pPr>
              <w:jc w:val="center"/>
              <w:rPr>
                <w:rFonts w:ascii="Times New Roman" w:hAnsi="Times New Roman" w:cs="Times New Roman"/>
                <w:color w:val="auto"/>
                <w:szCs w:val="21"/>
              </w:rPr>
            </w:pPr>
          </w:p>
        </w:tc>
        <w:tc>
          <w:tcPr>
            <w:tcW w:w="2835" w:type="dxa"/>
            <w:vAlign w:val="center"/>
          </w:tcPr>
          <w:p>
            <w:pPr>
              <w:jc w:val="center"/>
              <w:rPr>
                <w:rFonts w:ascii="Times New Roman" w:hAnsi="Times New Roman" w:cs="Times New Roman"/>
                <w:color w:val="auto"/>
                <w:szCs w:val="21"/>
              </w:rPr>
            </w:pPr>
            <w:r>
              <w:rPr>
                <w:rFonts w:hint="eastAsia" w:ascii="Times New Roman" w:hAnsi="Times New Roman" w:cs="Times New Roman"/>
                <w:color w:val="auto"/>
                <w:szCs w:val="21"/>
              </w:rPr>
              <w:t>2</w:t>
            </w:r>
          </w:p>
        </w:tc>
        <w:tc>
          <w:tcPr>
            <w:tcW w:w="958" w:type="dxa"/>
            <w:vAlign w:val="center"/>
          </w:tcPr>
          <w:p>
            <w:pPr>
              <w:jc w:val="center"/>
              <w:rPr>
                <w:rFonts w:ascii="Times New Roman" w:hAnsi="Times New Roman" w:eastAsia="宋体"/>
                <w:color w:val="auto"/>
                <w:szCs w:val="21"/>
              </w:rPr>
            </w:pPr>
            <w:r>
              <w:rPr>
                <w:rFonts w:hint="eastAsia" w:ascii="Times New Roman" w:hAnsi="Times New Roman" w:eastAsia="宋体"/>
                <w:color w:val="auto"/>
                <w:szCs w:val="21"/>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vAlign w:val="center"/>
          </w:tcPr>
          <w:p>
            <w:pPr>
              <w:jc w:val="center"/>
              <w:rPr>
                <w:rFonts w:ascii="Times New Roman" w:hAnsi="Times New Roman" w:cs="Times New Roman"/>
                <w:b/>
                <w:color w:val="auto"/>
                <w:szCs w:val="21"/>
              </w:rPr>
            </w:pPr>
          </w:p>
        </w:tc>
        <w:tc>
          <w:tcPr>
            <w:tcW w:w="1417" w:type="dxa"/>
            <w:vMerge w:val="continue"/>
            <w:vAlign w:val="center"/>
          </w:tcPr>
          <w:p>
            <w:pPr>
              <w:jc w:val="center"/>
              <w:rPr>
                <w:rFonts w:ascii="Times New Roman" w:hAnsi="Times New Roman" w:cs="Times New Roman"/>
                <w:color w:val="auto"/>
                <w:szCs w:val="21"/>
              </w:rPr>
            </w:pPr>
          </w:p>
        </w:tc>
        <w:tc>
          <w:tcPr>
            <w:tcW w:w="2835" w:type="dxa"/>
            <w:vAlign w:val="center"/>
          </w:tcPr>
          <w:p>
            <w:pPr>
              <w:jc w:val="center"/>
              <w:rPr>
                <w:rFonts w:ascii="Times New Roman" w:hAnsi="Times New Roman" w:cs="Times New Roman"/>
                <w:color w:val="auto"/>
                <w:szCs w:val="21"/>
              </w:rPr>
            </w:pPr>
            <w:r>
              <w:rPr>
                <w:rFonts w:hint="eastAsia" w:ascii="Times New Roman" w:hAnsi="Times New Roman" w:cs="Times New Roman"/>
                <w:color w:val="auto"/>
                <w:szCs w:val="21"/>
              </w:rPr>
              <w:t>1或0</w:t>
            </w:r>
          </w:p>
        </w:tc>
        <w:tc>
          <w:tcPr>
            <w:tcW w:w="958" w:type="dxa"/>
            <w:vAlign w:val="center"/>
          </w:tcPr>
          <w:p>
            <w:pPr>
              <w:jc w:val="center"/>
              <w:rPr>
                <w:rFonts w:ascii="Times New Roman" w:hAnsi="Times New Roman" w:eastAsia="宋体"/>
                <w:color w:val="auto"/>
                <w:szCs w:val="21"/>
              </w:rPr>
            </w:pPr>
            <w:r>
              <w:rPr>
                <w:rFonts w:hint="eastAsia" w:ascii="Times New Roman" w:hAnsi="Times New Roman" w:eastAsia="宋体"/>
                <w:color w:val="auto"/>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vAlign w:val="center"/>
          </w:tcPr>
          <w:p>
            <w:pPr>
              <w:jc w:val="center"/>
              <w:rPr>
                <w:rFonts w:ascii="Times New Roman" w:hAnsi="Times New Roman" w:cs="Times New Roman"/>
                <w:b/>
                <w:color w:val="auto"/>
                <w:szCs w:val="21"/>
              </w:rPr>
            </w:pPr>
          </w:p>
        </w:tc>
        <w:tc>
          <w:tcPr>
            <w:tcW w:w="1417" w:type="dxa"/>
            <w:vMerge w:val="restart"/>
            <w:vAlign w:val="center"/>
          </w:tcPr>
          <w:p>
            <w:pPr>
              <w:jc w:val="center"/>
              <w:rPr>
                <w:rFonts w:ascii="Times New Roman" w:hAnsi="Times New Roman" w:cs="Times New Roman"/>
                <w:bCs/>
                <w:color w:val="auto"/>
                <w:szCs w:val="21"/>
              </w:rPr>
            </w:pPr>
            <w:r>
              <w:rPr>
                <w:rFonts w:hint="eastAsia" w:ascii="Times New Roman" w:hAnsi="Times New Roman" w:cs="Times New Roman"/>
                <w:bCs/>
                <w:color w:val="auto"/>
                <w:szCs w:val="21"/>
              </w:rPr>
              <w:t>衬砌</w:t>
            </w:r>
          </w:p>
        </w:tc>
        <w:tc>
          <w:tcPr>
            <w:tcW w:w="2835" w:type="dxa"/>
            <w:vAlign w:val="center"/>
          </w:tcPr>
          <w:p>
            <w:pPr>
              <w:jc w:val="center"/>
              <w:rPr>
                <w:rFonts w:ascii="Times New Roman" w:hAnsi="Times New Roman" w:cs="Times New Roman"/>
                <w:color w:val="auto"/>
                <w:szCs w:val="21"/>
              </w:rPr>
            </w:pPr>
            <w:r>
              <w:rPr>
                <w:rFonts w:hint="eastAsia" w:ascii="Times New Roman" w:hAnsi="Times New Roman" w:cs="Times New Roman"/>
                <w:color w:val="auto"/>
                <w:szCs w:val="21"/>
              </w:rPr>
              <w:t>4或3</w:t>
            </w:r>
          </w:p>
        </w:tc>
        <w:tc>
          <w:tcPr>
            <w:tcW w:w="958" w:type="dxa"/>
            <w:vAlign w:val="center"/>
          </w:tcPr>
          <w:p>
            <w:pPr>
              <w:jc w:val="center"/>
              <w:rPr>
                <w:rFonts w:ascii="Times New Roman" w:hAnsi="Times New Roman" w:eastAsia="宋体"/>
                <w:color w:val="auto"/>
                <w:szCs w:val="21"/>
              </w:rPr>
            </w:pPr>
            <w:r>
              <w:rPr>
                <w:rFonts w:hint="eastAsia" w:ascii="Times New Roman" w:hAnsi="Times New Roman" w:eastAsia="宋体"/>
                <w:color w:val="auto"/>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vAlign w:val="center"/>
          </w:tcPr>
          <w:p>
            <w:pPr>
              <w:jc w:val="center"/>
              <w:rPr>
                <w:rFonts w:ascii="Times New Roman" w:hAnsi="Times New Roman" w:cs="Times New Roman"/>
                <w:b/>
                <w:color w:val="auto"/>
                <w:szCs w:val="21"/>
              </w:rPr>
            </w:pPr>
          </w:p>
        </w:tc>
        <w:tc>
          <w:tcPr>
            <w:tcW w:w="1417" w:type="dxa"/>
            <w:vMerge w:val="continue"/>
            <w:vAlign w:val="center"/>
          </w:tcPr>
          <w:p>
            <w:pPr>
              <w:jc w:val="center"/>
              <w:rPr>
                <w:rFonts w:ascii="Times New Roman" w:hAnsi="Times New Roman" w:cs="Times New Roman"/>
                <w:bCs/>
                <w:color w:val="auto"/>
                <w:szCs w:val="21"/>
              </w:rPr>
            </w:pPr>
          </w:p>
        </w:tc>
        <w:tc>
          <w:tcPr>
            <w:tcW w:w="2835" w:type="dxa"/>
            <w:vAlign w:val="center"/>
          </w:tcPr>
          <w:p>
            <w:pPr>
              <w:jc w:val="center"/>
              <w:rPr>
                <w:rFonts w:ascii="Times New Roman" w:hAnsi="Times New Roman" w:cs="Times New Roman"/>
                <w:color w:val="auto"/>
                <w:szCs w:val="21"/>
              </w:rPr>
            </w:pPr>
            <w:r>
              <w:rPr>
                <w:rFonts w:hint="eastAsia" w:ascii="Times New Roman" w:hAnsi="Times New Roman" w:cs="Times New Roman"/>
                <w:color w:val="auto"/>
                <w:szCs w:val="21"/>
              </w:rPr>
              <w:t>2</w:t>
            </w:r>
          </w:p>
        </w:tc>
        <w:tc>
          <w:tcPr>
            <w:tcW w:w="958" w:type="dxa"/>
            <w:vAlign w:val="center"/>
          </w:tcPr>
          <w:p>
            <w:pPr>
              <w:jc w:val="center"/>
              <w:rPr>
                <w:rFonts w:ascii="Times New Roman" w:hAnsi="Times New Roman" w:eastAsia="宋体"/>
                <w:color w:val="auto"/>
                <w:szCs w:val="21"/>
              </w:rPr>
            </w:pPr>
            <w:r>
              <w:rPr>
                <w:rFonts w:hint="eastAsia" w:ascii="Times New Roman" w:hAnsi="Times New Roman" w:eastAsia="宋体"/>
                <w:color w:val="auto"/>
                <w:szCs w:val="21"/>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vAlign w:val="center"/>
          </w:tcPr>
          <w:p>
            <w:pPr>
              <w:jc w:val="center"/>
              <w:rPr>
                <w:rFonts w:ascii="Times New Roman" w:hAnsi="Times New Roman" w:cs="Times New Roman"/>
                <w:b/>
                <w:color w:val="auto"/>
                <w:szCs w:val="21"/>
              </w:rPr>
            </w:pPr>
          </w:p>
        </w:tc>
        <w:tc>
          <w:tcPr>
            <w:tcW w:w="1417" w:type="dxa"/>
            <w:vMerge w:val="continue"/>
            <w:vAlign w:val="center"/>
          </w:tcPr>
          <w:p>
            <w:pPr>
              <w:jc w:val="center"/>
              <w:rPr>
                <w:rFonts w:ascii="Times New Roman" w:hAnsi="Times New Roman" w:cs="Times New Roman"/>
                <w:bCs/>
                <w:color w:val="auto"/>
                <w:szCs w:val="21"/>
              </w:rPr>
            </w:pPr>
          </w:p>
        </w:tc>
        <w:tc>
          <w:tcPr>
            <w:tcW w:w="2835" w:type="dxa"/>
            <w:vAlign w:val="center"/>
          </w:tcPr>
          <w:p>
            <w:pPr>
              <w:jc w:val="center"/>
              <w:rPr>
                <w:rFonts w:ascii="Times New Roman" w:hAnsi="Times New Roman" w:cs="Times New Roman"/>
                <w:color w:val="auto"/>
                <w:szCs w:val="21"/>
              </w:rPr>
            </w:pPr>
            <w:r>
              <w:rPr>
                <w:rFonts w:hint="eastAsia" w:ascii="Times New Roman" w:hAnsi="Times New Roman" w:cs="Times New Roman"/>
                <w:color w:val="auto"/>
                <w:szCs w:val="21"/>
              </w:rPr>
              <w:t>1或0</w:t>
            </w:r>
          </w:p>
        </w:tc>
        <w:tc>
          <w:tcPr>
            <w:tcW w:w="958" w:type="dxa"/>
            <w:vAlign w:val="center"/>
          </w:tcPr>
          <w:p>
            <w:pPr>
              <w:jc w:val="center"/>
              <w:rPr>
                <w:rFonts w:ascii="Times New Roman" w:hAnsi="Times New Roman" w:eastAsia="宋体"/>
                <w:color w:val="auto"/>
                <w:szCs w:val="21"/>
              </w:rPr>
            </w:pPr>
            <w:r>
              <w:rPr>
                <w:rFonts w:hint="eastAsia" w:ascii="Times New Roman" w:hAnsi="Times New Roman" w:eastAsia="宋体"/>
                <w:color w:val="auto"/>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vAlign w:val="center"/>
          </w:tcPr>
          <w:p>
            <w:pPr>
              <w:jc w:val="center"/>
              <w:rPr>
                <w:rFonts w:ascii="Times New Roman" w:hAnsi="Times New Roman" w:cs="Times New Roman"/>
                <w:b/>
                <w:color w:val="auto"/>
                <w:szCs w:val="21"/>
              </w:rPr>
            </w:pPr>
          </w:p>
        </w:tc>
        <w:tc>
          <w:tcPr>
            <w:tcW w:w="1417" w:type="dxa"/>
            <w:vMerge w:val="restart"/>
            <w:vAlign w:val="center"/>
          </w:tcPr>
          <w:p>
            <w:pPr>
              <w:jc w:val="center"/>
              <w:rPr>
                <w:rFonts w:ascii="Times New Roman" w:hAnsi="Times New Roman" w:cs="Times New Roman"/>
                <w:color w:val="auto"/>
                <w:szCs w:val="21"/>
              </w:rPr>
            </w:pPr>
            <w:r>
              <w:rPr>
                <w:rFonts w:hint="eastAsia" w:ascii="Times New Roman" w:hAnsi="Times New Roman" w:cs="Times New Roman"/>
                <w:color w:val="auto"/>
                <w:szCs w:val="21"/>
              </w:rPr>
              <w:t>检修道</w:t>
            </w:r>
          </w:p>
        </w:tc>
        <w:tc>
          <w:tcPr>
            <w:tcW w:w="2835" w:type="dxa"/>
            <w:vAlign w:val="center"/>
          </w:tcPr>
          <w:p>
            <w:pPr>
              <w:jc w:val="center"/>
              <w:rPr>
                <w:rFonts w:ascii="Times New Roman" w:hAnsi="Times New Roman" w:cs="Times New Roman"/>
                <w:color w:val="auto"/>
                <w:szCs w:val="21"/>
              </w:rPr>
            </w:pPr>
            <w:r>
              <w:rPr>
                <w:rFonts w:hint="eastAsia" w:ascii="Times New Roman" w:hAnsi="Times New Roman" w:cs="Times New Roman"/>
                <w:color w:val="auto"/>
                <w:szCs w:val="21"/>
              </w:rPr>
              <w:t>4或3</w:t>
            </w:r>
          </w:p>
        </w:tc>
        <w:tc>
          <w:tcPr>
            <w:tcW w:w="958" w:type="dxa"/>
            <w:vAlign w:val="center"/>
          </w:tcPr>
          <w:p>
            <w:pPr>
              <w:jc w:val="center"/>
              <w:rPr>
                <w:rFonts w:ascii="Times New Roman" w:hAnsi="Times New Roman" w:eastAsia="宋体"/>
                <w:color w:val="auto"/>
                <w:szCs w:val="21"/>
              </w:rPr>
            </w:pPr>
            <w:r>
              <w:rPr>
                <w:rFonts w:hint="eastAsia" w:ascii="Times New Roman" w:hAnsi="Times New Roman" w:eastAsia="宋体"/>
                <w:color w:val="auto"/>
                <w:szCs w:val="21"/>
              </w:rPr>
              <w:t>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vAlign w:val="center"/>
          </w:tcPr>
          <w:p>
            <w:pPr>
              <w:jc w:val="center"/>
              <w:rPr>
                <w:rFonts w:ascii="Times New Roman" w:hAnsi="Times New Roman" w:cs="Times New Roman"/>
                <w:b/>
                <w:color w:val="auto"/>
                <w:szCs w:val="21"/>
              </w:rPr>
            </w:pPr>
          </w:p>
        </w:tc>
        <w:tc>
          <w:tcPr>
            <w:tcW w:w="1417" w:type="dxa"/>
            <w:vMerge w:val="continue"/>
            <w:vAlign w:val="center"/>
          </w:tcPr>
          <w:p>
            <w:pPr>
              <w:jc w:val="center"/>
              <w:rPr>
                <w:rFonts w:ascii="Times New Roman" w:hAnsi="Times New Roman" w:cs="Times New Roman"/>
                <w:color w:val="auto"/>
                <w:szCs w:val="21"/>
              </w:rPr>
            </w:pPr>
          </w:p>
        </w:tc>
        <w:tc>
          <w:tcPr>
            <w:tcW w:w="2835" w:type="dxa"/>
            <w:vAlign w:val="center"/>
          </w:tcPr>
          <w:p>
            <w:pPr>
              <w:jc w:val="center"/>
              <w:rPr>
                <w:rFonts w:ascii="Times New Roman" w:hAnsi="Times New Roman" w:cs="Times New Roman"/>
                <w:color w:val="auto"/>
                <w:szCs w:val="21"/>
              </w:rPr>
            </w:pPr>
            <w:r>
              <w:rPr>
                <w:rFonts w:hint="eastAsia" w:ascii="Times New Roman" w:hAnsi="Times New Roman" w:cs="Times New Roman"/>
                <w:color w:val="auto"/>
                <w:szCs w:val="21"/>
              </w:rPr>
              <w:t>2</w:t>
            </w:r>
          </w:p>
        </w:tc>
        <w:tc>
          <w:tcPr>
            <w:tcW w:w="958" w:type="dxa"/>
            <w:vAlign w:val="center"/>
          </w:tcPr>
          <w:p>
            <w:pPr>
              <w:jc w:val="center"/>
              <w:rPr>
                <w:rFonts w:ascii="Times New Roman" w:hAnsi="Times New Roman" w:eastAsia="宋体"/>
                <w:color w:val="auto"/>
                <w:szCs w:val="21"/>
              </w:rPr>
            </w:pPr>
            <w:r>
              <w:rPr>
                <w:rFonts w:hint="eastAsia" w:ascii="Times New Roman" w:hAnsi="Times New Roman" w:eastAsia="宋体"/>
                <w:color w:val="auto"/>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vAlign w:val="center"/>
          </w:tcPr>
          <w:p>
            <w:pPr>
              <w:jc w:val="center"/>
              <w:rPr>
                <w:rFonts w:ascii="Times New Roman" w:hAnsi="Times New Roman" w:cs="Times New Roman"/>
                <w:b/>
                <w:color w:val="auto"/>
                <w:szCs w:val="21"/>
              </w:rPr>
            </w:pPr>
          </w:p>
        </w:tc>
        <w:tc>
          <w:tcPr>
            <w:tcW w:w="1417" w:type="dxa"/>
            <w:vMerge w:val="continue"/>
            <w:vAlign w:val="center"/>
          </w:tcPr>
          <w:p>
            <w:pPr>
              <w:jc w:val="center"/>
              <w:rPr>
                <w:rFonts w:ascii="Times New Roman" w:hAnsi="Times New Roman" w:cs="Times New Roman"/>
                <w:color w:val="auto"/>
                <w:szCs w:val="21"/>
              </w:rPr>
            </w:pPr>
          </w:p>
        </w:tc>
        <w:tc>
          <w:tcPr>
            <w:tcW w:w="2835" w:type="dxa"/>
            <w:vAlign w:val="center"/>
          </w:tcPr>
          <w:p>
            <w:pPr>
              <w:jc w:val="center"/>
              <w:rPr>
                <w:rFonts w:ascii="Times New Roman" w:hAnsi="Times New Roman" w:cs="Times New Roman"/>
                <w:color w:val="auto"/>
                <w:szCs w:val="21"/>
              </w:rPr>
            </w:pPr>
            <w:r>
              <w:rPr>
                <w:rFonts w:hint="eastAsia" w:ascii="Times New Roman" w:hAnsi="Times New Roman" w:cs="Times New Roman"/>
                <w:color w:val="auto"/>
                <w:szCs w:val="21"/>
              </w:rPr>
              <w:t>1或0</w:t>
            </w:r>
          </w:p>
        </w:tc>
        <w:tc>
          <w:tcPr>
            <w:tcW w:w="958" w:type="dxa"/>
            <w:vAlign w:val="center"/>
          </w:tcPr>
          <w:p>
            <w:pPr>
              <w:jc w:val="center"/>
              <w:rPr>
                <w:rFonts w:ascii="Times New Roman" w:hAnsi="Times New Roman" w:eastAsia="宋体"/>
                <w:color w:val="auto"/>
                <w:szCs w:val="21"/>
              </w:rPr>
            </w:pPr>
            <w:r>
              <w:rPr>
                <w:rFonts w:hint="eastAsia" w:ascii="Times New Roman" w:hAnsi="Times New Roman" w:eastAsia="宋体"/>
                <w:color w:val="auto"/>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vAlign w:val="center"/>
          </w:tcPr>
          <w:p>
            <w:pPr>
              <w:jc w:val="center"/>
              <w:rPr>
                <w:rFonts w:ascii="Times New Roman" w:hAnsi="Times New Roman" w:cs="Times New Roman"/>
                <w:b/>
                <w:color w:val="auto"/>
                <w:szCs w:val="21"/>
              </w:rPr>
            </w:pPr>
          </w:p>
        </w:tc>
        <w:tc>
          <w:tcPr>
            <w:tcW w:w="1417" w:type="dxa"/>
            <w:vMerge w:val="restart"/>
            <w:vAlign w:val="center"/>
          </w:tcPr>
          <w:p>
            <w:pPr>
              <w:jc w:val="center"/>
              <w:rPr>
                <w:rFonts w:ascii="Times New Roman" w:hAnsi="Times New Roman" w:cs="Times New Roman"/>
                <w:color w:val="auto"/>
                <w:szCs w:val="21"/>
              </w:rPr>
            </w:pPr>
            <w:r>
              <w:rPr>
                <w:rFonts w:hint="eastAsia" w:ascii="Times New Roman" w:hAnsi="Times New Roman" w:cs="Times New Roman"/>
                <w:color w:val="auto"/>
                <w:szCs w:val="21"/>
              </w:rPr>
              <w:t>排水系统</w:t>
            </w:r>
          </w:p>
        </w:tc>
        <w:tc>
          <w:tcPr>
            <w:tcW w:w="2835" w:type="dxa"/>
            <w:vAlign w:val="center"/>
          </w:tcPr>
          <w:p>
            <w:pPr>
              <w:jc w:val="center"/>
              <w:rPr>
                <w:rFonts w:ascii="Times New Roman" w:hAnsi="Times New Roman" w:cs="Times New Roman"/>
                <w:color w:val="auto"/>
                <w:szCs w:val="21"/>
              </w:rPr>
            </w:pPr>
            <w:r>
              <w:rPr>
                <w:rFonts w:hint="eastAsia" w:ascii="Times New Roman" w:hAnsi="Times New Roman" w:cs="Times New Roman"/>
                <w:color w:val="auto"/>
                <w:szCs w:val="21"/>
              </w:rPr>
              <w:t>4或3</w:t>
            </w:r>
          </w:p>
        </w:tc>
        <w:tc>
          <w:tcPr>
            <w:tcW w:w="958" w:type="dxa"/>
            <w:vAlign w:val="center"/>
          </w:tcPr>
          <w:p>
            <w:pPr>
              <w:jc w:val="center"/>
              <w:rPr>
                <w:rFonts w:ascii="Times New Roman" w:hAnsi="Times New Roman" w:eastAsia="宋体"/>
                <w:color w:val="auto"/>
                <w:szCs w:val="21"/>
              </w:rPr>
            </w:pPr>
            <w:r>
              <w:rPr>
                <w:rFonts w:hint="eastAsia" w:ascii="Times New Roman" w:hAnsi="Times New Roman" w:eastAsia="宋体"/>
                <w:color w:val="auto"/>
                <w:szCs w:val="21"/>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vAlign w:val="center"/>
          </w:tcPr>
          <w:p>
            <w:pPr>
              <w:jc w:val="center"/>
              <w:rPr>
                <w:rFonts w:ascii="Times New Roman" w:hAnsi="Times New Roman" w:cs="Times New Roman"/>
                <w:b/>
                <w:color w:val="auto"/>
                <w:szCs w:val="21"/>
              </w:rPr>
            </w:pPr>
          </w:p>
        </w:tc>
        <w:tc>
          <w:tcPr>
            <w:tcW w:w="1417" w:type="dxa"/>
            <w:vMerge w:val="continue"/>
            <w:vAlign w:val="center"/>
          </w:tcPr>
          <w:p>
            <w:pPr>
              <w:jc w:val="center"/>
              <w:rPr>
                <w:rFonts w:ascii="Times New Roman" w:hAnsi="Times New Roman" w:cs="Times New Roman"/>
                <w:color w:val="auto"/>
                <w:szCs w:val="21"/>
              </w:rPr>
            </w:pPr>
          </w:p>
        </w:tc>
        <w:tc>
          <w:tcPr>
            <w:tcW w:w="2835" w:type="dxa"/>
            <w:vAlign w:val="center"/>
          </w:tcPr>
          <w:p>
            <w:pPr>
              <w:jc w:val="center"/>
              <w:rPr>
                <w:rFonts w:ascii="Times New Roman" w:hAnsi="Times New Roman" w:cs="Times New Roman"/>
                <w:color w:val="auto"/>
                <w:szCs w:val="21"/>
              </w:rPr>
            </w:pPr>
            <w:r>
              <w:rPr>
                <w:rFonts w:hint="eastAsia" w:ascii="Times New Roman" w:hAnsi="Times New Roman" w:cs="Times New Roman"/>
                <w:color w:val="auto"/>
                <w:szCs w:val="21"/>
              </w:rPr>
              <w:t>2</w:t>
            </w:r>
          </w:p>
        </w:tc>
        <w:tc>
          <w:tcPr>
            <w:tcW w:w="958" w:type="dxa"/>
            <w:vAlign w:val="center"/>
          </w:tcPr>
          <w:p>
            <w:pPr>
              <w:jc w:val="center"/>
              <w:rPr>
                <w:rFonts w:ascii="Times New Roman" w:hAnsi="Times New Roman" w:eastAsia="宋体"/>
                <w:color w:val="auto"/>
                <w:szCs w:val="21"/>
              </w:rPr>
            </w:pPr>
            <w:r>
              <w:rPr>
                <w:rFonts w:hint="eastAsia" w:ascii="Times New Roman" w:hAnsi="Times New Roman" w:eastAsia="宋体"/>
                <w:color w:val="auto"/>
                <w:szCs w:val="21"/>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vAlign w:val="center"/>
          </w:tcPr>
          <w:p>
            <w:pPr>
              <w:jc w:val="center"/>
              <w:rPr>
                <w:rFonts w:ascii="Times New Roman" w:hAnsi="Times New Roman" w:cs="Times New Roman"/>
                <w:b/>
                <w:color w:val="auto"/>
                <w:szCs w:val="21"/>
              </w:rPr>
            </w:pPr>
          </w:p>
        </w:tc>
        <w:tc>
          <w:tcPr>
            <w:tcW w:w="1417" w:type="dxa"/>
            <w:vMerge w:val="continue"/>
            <w:vAlign w:val="center"/>
          </w:tcPr>
          <w:p>
            <w:pPr>
              <w:jc w:val="center"/>
              <w:rPr>
                <w:rFonts w:ascii="Times New Roman" w:hAnsi="Times New Roman" w:cs="Times New Roman"/>
                <w:color w:val="auto"/>
                <w:szCs w:val="21"/>
              </w:rPr>
            </w:pPr>
          </w:p>
        </w:tc>
        <w:tc>
          <w:tcPr>
            <w:tcW w:w="2835" w:type="dxa"/>
            <w:vAlign w:val="center"/>
          </w:tcPr>
          <w:p>
            <w:pPr>
              <w:jc w:val="center"/>
              <w:rPr>
                <w:rFonts w:ascii="Times New Roman" w:hAnsi="Times New Roman" w:cs="Times New Roman"/>
                <w:color w:val="auto"/>
                <w:szCs w:val="21"/>
              </w:rPr>
            </w:pPr>
            <w:r>
              <w:rPr>
                <w:rFonts w:hint="eastAsia" w:ascii="Times New Roman" w:hAnsi="Times New Roman" w:cs="Times New Roman"/>
                <w:color w:val="auto"/>
                <w:szCs w:val="21"/>
              </w:rPr>
              <w:t>1或0</w:t>
            </w:r>
          </w:p>
        </w:tc>
        <w:tc>
          <w:tcPr>
            <w:tcW w:w="958" w:type="dxa"/>
            <w:vAlign w:val="center"/>
          </w:tcPr>
          <w:p>
            <w:pPr>
              <w:jc w:val="center"/>
              <w:rPr>
                <w:rFonts w:ascii="Times New Roman" w:hAnsi="Times New Roman" w:eastAsia="宋体"/>
                <w:color w:val="auto"/>
                <w:szCs w:val="21"/>
              </w:rPr>
            </w:pPr>
            <w:r>
              <w:rPr>
                <w:rFonts w:hint="eastAsia" w:ascii="Times New Roman" w:hAnsi="Times New Roman" w:eastAsia="宋体"/>
                <w:color w:val="auto"/>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vAlign w:val="center"/>
          </w:tcPr>
          <w:p>
            <w:pPr>
              <w:jc w:val="center"/>
              <w:rPr>
                <w:rFonts w:ascii="Times New Roman" w:hAnsi="Times New Roman" w:cs="Times New Roman"/>
                <w:b/>
                <w:color w:val="auto"/>
                <w:szCs w:val="21"/>
              </w:rPr>
            </w:pPr>
          </w:p>
        </w:tc>
        <w:tc>
          <w:tcPr>
            <w:tcW w:w="1417" w:type="dxa"/>
            <w:vMerge w:val="restart"/>
            <w:vAlign w:val="center"/>
          </w:tcPr>
          <w:p>
            <w:pPr>
              <w:jc w:val="center"/>
              <w:rPr>
                <w:rFonts w:ascii="Times New Roman" w:hAnsi="Times New Roman" w:cs="Times New Roman"/>
                <w:color w:val="auto"/>
                <w:szCs w:val="21"/>
              </w:rPr>
            </w:pPr>
            <w:r>
              <w:rPr>
                <w:rFonts w:hint="eastAsia" w:ascii="Times New Roman" w:hAnsi="Times New Roman" w:cs="Times New Roman"/>
                <w:color w:val="auto"/>
                <w:szCs w:val="21"/>
              </w:rPr>
              <w:t>吊顶及各种预埋件</w:t>
            </w:r>
          </w:p>
        </w:tc>
        <w:tc>
          <w:tcPr>
            <w:tcW w:w="2835" w:type="dxa"/>
            <w:vAlign w:val="center"/>
          </w:tcPr>
          <w:p>
            <w:pPr>
              <w:jc w:val="center"/>
              <w:rPr>
                <w:rFonts w:ascii="Times New Roman" w:hAnsi="Times New Roman" w:cs="Times New Roman"/>
                <w:color w:val="auto"/>
                <w:szCs w:val="21"/>
              </w:rPr>
            </w:pPr>
            <w:r>
              <w:rPr>
                <w:rFonts w:hint="eastAsia" w:ascii="Times New Roman" w:hAnsi="Times New Roman" w:cs="Times New Roman"/>
                <w:color w:val="auto"/>
                <w:szCs w:val="21"/>
              </w:rPr>
              <w:t>4或3</w:t>
            </w:r>
          </w:p>
        </w:tc>
        <w:tc>
          <w:tcPr>
            <w:tcW w:w="958" w:type="dxa"/>
            <w:vAlign w:val="center"/>
          </w:tcPr>
          <w:p>
            <w:pPr>
              <w:jc w:val="center"/>
              <w:rPr>
                <w:rFonts w:ascii="Times New Roman" w:hAnsi="Times New Roman" w:eastAsia="宋体"/>
                <w:color w:val="auto"/>
                <w:szCs w:val="21"/>
              </w:rPr>
            </w:pPr>
            <w:r>
              <w:rPr>
                <w:rFonts w:hint="eastAsia" w:ascii="Times New Roman" w:hAnsi="Times New Roman" w:eastAsia="宋体"/>
                <w:color w:val="auto"/>
                <w:szCs w:val="21"/>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vAlign w:val="center"/>
          </w:tcPr>
          <w:p>
            <w:pPr>
              <w:jc w:val="center"/>
              <w:rPr>
                <w:rFonts w:ascii="Times New Roman" w:hAnsi="Times New Roman" w:cs="Times New Roman"/>
                <w:b/>
                <w:color w:val="auto"/>
                <w:szCs w:val="21"/>
              </w:rPr>
            </w:pPr>
          </w:p>
        </w:tc>
        <w:tc>
          <w:tcPr>
            <w:tcW w:w="1417" w:type="dxa"/>
            <w:vMerge w:val="continue"/>
            <w:vAlign w:val="center"/>
          </w:tcPr>
          <w:p>
            <w:pPr>
              <w:jc w:val="center"/>
              <w:rPr>
                <w:rFonts w:ascii="Times New Roman" w:hAnsi="Times New Roman" w:cs="Times New Roman"/>
                <w:color w:val="auto"/>
                <w:szCs w:val="21"/>
              </w:rPr>
            </w:pPr>
          </w:p>
        </w:tc>
        <w:tc>
          <w:tcPr>
            <w:tcW w:w="2835" w:type="dxa"/>
            <w:vAlign w:val="center"/>
          </w:tcPr>
          <w:p>
            <w:pPr>
              <w:jc w:val="center"/>
              <w:rPr>
                <w:rFonts w:ascii="Times New Roman" w:hAnsi="Times New Roman" w:cs="Times New Roman"/>
                <w:color w:val="auto"/>
                <w:szCs w:val="21"/>
              </w:rPr>
            </w:pPr>
            <w:r>
              <w:rPr>
                <w:rFonts w:hint="eastAsia" w:ascii="Times New Roman" w:hAnsi="Times New Roman" w:cs="Times New Roman"/>
                <w:color w:val="auto"/>
                <w:szCs w:val="21"/>
              </w:rPr>
              <w:t>2</w:t>
            </w:r>
          </w:p>
        </w:tc>
        <w:tc>
          <w:tcPr>
            <w:tcW w:w="958" w:type="dxa"/>
            <w:vAlign w:val="center"/>
          </w:tcPr>
          <w:p>
            <w:pPr>
              <w:jc w:val="center"/>
              <w:rPr>
                <w:rFonts w:ascii="Times New Roman" w:hAnsi="Times New Roman" w:eastAsia="宋体"/>
                <w:color w:val="auto"/>
                <w:szCs w:val="21"/>
              </w:rPr>
            </w:pPr>
            <w:r>
              <w:rPr>
                <w:rFonts w:hint="eastAsia" w:ascii="Times New Roman" w:hAnsi="Times New Roman" w:eastAsia="宋体"/>
                <w:color w:val="auto"/>
                <w:szCs w:val="21"/>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vAlign w:val="center"/>
          </w:tcPr>
          <w:p>
            <w:pPr>
              <w:jc w:val="center"/>
              <w:rPr>
                <w:rFonts w:ascii="Times New Roman" w:hAnsi="Times New Roman" w:cs="Times New Roman"/>
                <w:b/>
                <w:color w:val="auto"/>
                <w:szCs w:val="21"/>
              </w:rPr>
            </w:pPr>
          </w:p>
        </w:tc>
        <w:tc>
          <w:tcPr>
            <w:tcW w:w="1417" w:type="dxa"/>
            <w:vMerge w:val="continue"/>
            <w:vAlign w:val="center"/>
          </w:tcPr>
          <w:p>
            <w:pPr>
              <w:jc w:val="center"/>
              <w:rPr>
                <w:rFonts w:ascii="Times New Roman" w:hAnsi="Times New Roman" w:cs="Times New Roman"/>
                <w:color w:val="auto"/>
                <w:szCs w:val="21"/>
              </w:rPr>
            </w:pPr>
          </w:p>
        </w:tc>
        <w:tc>
          <w:tcPr>
            <w:tcW w:w="2835" w:type="dxa"/>
            <w:vAlign w:val="center"/>
          </w:tcPr>
          <w:p>
            <w:pPr>
              <w:jc w:val="center"/>
              <w:rPr>
                <w:rFonts w:ascii="Times New Roman" w:hAnsi="Times New Roman" w:cs="Times New Roman"/>
                <w:color w:val="auto"/>
                <w:szCs w:val="21"/>
              </w:rPr>
            </w:pPr>
            <w:r>
              <w:rPr>
                <w:rFonts w:hint="eastAsia" w:ascii="Times New Roman" w:hAnsi="Times New Roman" w:cs="Times New Roman"/>
                <w:color w:val="auto"/>
                <w:szCs w:val="21"/>
              </w:rPr>
              <w:t>1或0</w:t>
            </w:r>
          </w:p>
        </w:tc>
        <w:tc>
          <w:tcPr>
            <w:tcW w:w="958" w:type="dxa"/>
            <w:vAlign w:val="center"/>
          </w:tcPr>
          <w:p>
            <w:pPr>
              <w:jc w:val="center"/>
              <w:rPr>
                <w:rFonts w:ascii="Times New Roman" w:hAnsi="Times New Roman" w:eastAsia="宋体"/>
                <w:color w:val="auto"/>
                <w:szCs w:val="21"/>
              </w:rPr>
            </w:pPr>
            <w:r>
              <w:rPr>
                <w:rFonts w:hint="eastAsia" w:ascii="Times New Roman" w:hAnsi="Times New Roman" w:eastAsia="宋体"/>
                <w:color w:val="auto"/>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vAlign w:val="center"/>
          </w:tcPr>
          <w:p>
            <w:pPr>
              <w:jc w:val="center"/>
              <w:rPr>
                <w:rFonts w:ascii="Times New Roman" w:hAnsi="Times New Roman" w:cs="Times New Roman"/>
                <w:b/>
                <w:color w:val="auto"/>
                <w:szCs w:val="21"/>
              </w:rPr>
            </w:pPr>
          </w:p>
        </w:tc>
        <w:tc>
          <w:tcPr>
            <w:tcW w:w="1417" w:type="dxa"/>
            <w:vMerge w:val="restart"/>
            <w:vAlign w:val="center"/>
          </w:tcPr>
          <w:p>
            <w:pPr>
              <w:jc w:val="center"/>
              <w:rPr>
                <w:rFonts w:ascii="Times New Roman" w:hAnsi="Times New Roman" w:cs="Times New Roman"/>
                <w:color w:val="auto"/>
                <w:szCs w:val="21"/>
              </w:rPr>
            </w:pPr>
            <w:r>
              <w:rPr>
                <w:rFonts w:hint="eastAsia" w:ascii="Times New Roman" w:hAnsi="Times New Roman" w:cs="Times New Roman"/>
                <w:color w:val="auto"/>
                <w:szCs w:val="21"/>
              </w:rPr>
              <w:t>内装饰</w:t>
            </w:r>
          </w:p>
        </w:tc>
        <w:tc>
          <w:tcPr>
            <w:tcW w:w="2835" w:type="dxa"/>
            <w:vAlign w:val="center"/>
          </w:tcPr>
          <w:p>
            <w:pPr>
              <w:jc w:val="center"/>
              <w:rPr>
                <w:rFonts w:ascii="Times New Roman" w:hAnsi="Times New Roman" w:cs="Times New Roman"/>
                <w:color w:val="auto"/>
                <w:szCs w:val="21"/>
              </w:rPr>
            </w:pPr>
            <w:r>
              <w:rPr>
                <w:rFonts w:hint="eastAsia" w:ascii="Times New Roman" w:hAnsi="Times New Roman" w:cs="Times New Roman"/>
                <w:color w:val="auto"/>
                <w:szCs w:val="21"/>
              </w:rPr>
              <w:t>4或3</w:t>
            </w:r>
          </w:p>
        </w:tc>
        <w:tc>
          <w:tcPr>
            <w:tcW w:w="958" w:type="dxa"/>
            <w:vAlign w:val="center"/>
          </w:tcPr>
          <w:p>
            <w:pPr>
              <w:jc w:val="center"/>
              <w:rPr>
                <w:rFonts w:ascii="Times New Roman" w:hAnsi="Times New Roman" w:eastAsia="宋体"/>
                <w:color w:val="auto"/>
                <w:szCs w:val="21"/>
              </w:rPr>
            </w:pPr>
            <w:r>
              <w:rPr>
                <w:rFonts w:hint="eastAsia" w:ascii="Times New Roman" w:hAnsi="Times New Roman" w:eastAsia="宋体"/>
                <w:color w:val="auto"/>
                <w:szCs w:val="21"/>
              </w:rPr>
              <w:t>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vAlign w:val="center"/>
          </w:tcPr>
          <w:p>
            <w:pPr>
              <w:jc w:val="center"/>
              <w:rPr>
                <w:rFonts w:ascii="Times New Roman" w:hAnsi="Times New Roman" w:cs="Times New Roman"/>
                <w:b/>
                <w:color w:val="auto"/>
                <w:szCs w:val="21"/>
              </w:rPr>
            </w:pPr>
          </w:p>
        </w:tc>
        <w:tc>
          <w:tcPr>
            <w:tcW w:w="1417" w:type="dxa"/>
            <w:vMerge w:val="continue"/>
            <w:vAlign w:val="center"/>
          </w:tcPr>
          <w:p>
            <w:pPr>
              <w:jc w:val="center"/>
              <w:rPr>
                <w:rFonts w:ascii="Times New Roman" w:hAnsi="Times New Roman" w:cs="Times New Roman"/>
                <w:color w:val="auto"/>
                <w:szCs w:val="21"/>
              </w:rPr>
            </w:pPr>
          </w:p>
        </w:tc>
        <w:tc>
          <w:tcPr>
            <w:tcW w:w="2835" w:type="dxa"/>
            <w:vAlign w:val="center"/>
          </w:tcPr>
          <w:p>
            <w:pPr>
              <w:jc w:val="center"/>
              <w:rPr>
                <w:rFonts w:ascii="Times New Roman" w:hAnsi="Times New Roman" w:cs="Times New Roman"/>
                <w:color w:val="auto"/>
                <w:szCs w:val="21"/>
              </w:rPr>
            </w:pPr>
            <w:r>
              <w:rPr>
                <w:rFonts w:hint="eastAsia" w:ascii="Times New Roman" w:hAnsi="Times New Roman" w:cs="Times New Roman"/>
                <w:color w:val="auto"/>
                <w:szCs w:val="21"/>
              </w:rPr>
              <w:t>2</w:t>
            </w:r>
          </w:p>
        </w:tc>
        <w:tc>
          <w:tcPr>
            <w:tcW w:w="958" w:type="dxa"/>
            <w:vAlign w:val="center"/>
          </w:tcPr>
          <w:p>
            <w:pPr>
              <w:jc w:val="center"/>
              <w:rPr>
                <w:rFonts w:ascii="Times New Roman" w:hAnsi="Times New Roman" w:eastAsia="宋体"/>
                <w:color w:val="auto"/>
                <w:szCs w:val="21"/>
              </w:rPr>
            </w:pPr>
            <w:r>
              <w:rPr>
                <w:rFonts w:hint="eastAsia" w:ascii="Times New Roman" w:hAnsi="Times New Roman" w:eastAsia="宋体"/>
                <w:color w:val="auto"/>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vAlign w:val="center"/>
          </w:tcPr>
          <w:p>
            <w:pPr>
              <w:jc w:val="center"/>
              <w:rPr>
                <w:rFonts w:ascii="Times New Roman" w:hAnsi="Times New Roman" w:cs="Times New Roman"/>
                <w:b/>
                <w:color w:val="auto"/>
                <w:szCs w:val="21"/>
              </w:rPr>
            </w:pPr>
          </w:p>
        </w:tc>
        <w:tc>
          <w:tcPr>
            <w:tcW w:w="1417" w:type="dxa"/>
            <w:vMerge w:val="continue"/>
            <w:vAlign w:val="center"/>
          </w:tcPr>
          <w:p>
            <w:pPr>
              <w:jc w:val="center"/>
              <w:rPr>
                <w:rFonts w:ascii="Times New Roman" w:hAnsi="Times New Roman" w:cs="Times New Roman"/>
                <w:color w:val="auto"/>
                <w:szCs w:val="21"/>
              </w:rPr>
            </w:pPr>
          </w:p>
        </w:tc>
        <w:tc>
          <w:tcPr>
            <w:tcW w:w="2835" w:type="dxa"/>
            <w:vAlign w:val="center"/>
          </w:tcPr>
          <w:p>
            <w:pPr>
              <w:jc w:val="center"/>
              <w:rPr>
                <w:rFonts w:ascii="Times New Roman" w:hAnsi="Times New Roman" w:cs="Times New Roman"/>
                <w:color w:val="auto"/>
                <w:szCs w:val="21"/>
              </w:rPr>
            </w:pPr>
            <w:r>
              <w:rPr>
                <w:rFonts w:hint="eastAsia" w:ascii="Times New Roman" w:hAnsi="Times New Roman" w:cs="Times New Roman"/>
                <w:color w:val="auto"/>
                <w:szCs w:val="21"/>
              </w:rPr>
              <w:t>1或0</w:t>
            </w:r>
          </w:p>
        </w:tc>
        <w:tc>
          <w:tcPr>
            <w:tcW w:w="958" w:type="dxa"/>
            <w:vAlign w:val="center"/>
          </w:tcPr>
          <w:p>
            <w:pPr>
              <w:jc w:val="center"/>
              <w:rPr>
                <w:rFonts w:ascii="Times New Roman" w:hAnsi="Times New Roman" w:eastAsia="宋体"/>
                <w:color w:val="auto"/>
                <w:szCs w:val="21"/>
              </w:rPr>
            </w:pPr>
            <w:r>
              <w:rPr>
                <w:rFonts w:hint="eastAsia" w:ascii="Times New Roman" w:hAnsi="Times New Roman" w:eastAsia="宋体"/>
                <w:color w:val="auto"/>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vAlign w:val="center"/>
          </w:tcPr>
          <w:p>
            <w:pPr>
              <w:jc w:val="center"/>
              <w:rPr>
                <w:rFonts w:ascii="Times New Roman" w:hAnsi="Times New Roman" w:cs="Times New Roman"/>
                <w:b/>
                <w:color w:val="auto"/>
                <w:szCs w:val="21"/>
              </w:rPr>
            </w:pPr>
          </w:p>
        </w:tc>
        <w:tc>
          <w:tcPr>
            <w:tcW w:w="1417" w:type="dxa"/>
            <w:vMerge w:val="restart"/>
            <w:vAlign w:val="center"/>
          </w:tcPr>
          <w:p>
            <w:pPr>
              <w:jc w:val="center"/>
              <w:rPr>
                <w:rFonts w:ascii="Times New Roman" w:hAnsi="Times New Roman" w:cs="Times New Roman"/>
                <w:color w:val="auto"/>
                <w:szCs w:val="21"/>
              </w:rPr>
            </w:pPr>
            <w:r>
              <w:rPr>
                <w:rFonts w:hint="eastAsia" w:ascii="Times New Roman" w:hAnsi="Times New Roman" w:cs="Times New Roman"/>
                <w:color w:val="auto"/>
                <w:szCs w:val="21"/>
              </w:rPr>
              <w:t>标志、标线、轮廓线</w:t>
            </w:r>
          </w:p>
        </w:tc>
        <w:tc>
          <w:tcPr>
            <w:tcW w:w="2835" w:type="dxa"/>
            <w:vAlign w:val="center"/>
          </w:tcPr>
          <w:p>
            <w:pPr>
              <w:jc w:val="center"/>
              <w:rPr>
                <w:rFonts w:ascii="Times New Roman" w:hAnsi="Times New Roman" w:cs="Times New Roman"/>
                <w:color w:val="auto"/>
                <w:szCs w:val="21"/>
              </w:rPr>
            </w:pPr>
            <w:r>
              <w:rPr>
                <w:rFonts w:hint="eastAsia" w:ascii="Times New Roman" w:hAnsi="Times New Roman" w:cs="Times New Roman"/>
                <w:color w:val="auto"/>
                <w:szCs w:val="21"/>
              </w:rPr>
              <w:t>4或3</w:t>
            </w:r>
          </w:p>
        </w:tc>
        <w:tc>
          <w:tcPr>
            <w:tcW w:w="958" w:type="dxa"/>
            <w:vAlign w:val="center"/>
          </w:tcPr>
          <w:p>
            <w:pPr>
              <w:jc w:val="center"/>
              <w:rPr>
                <w:rFonts w:ascii="Times New Roman" w:hAnsi="Times New Roman" w:eastAsia="宋体"/>
                <w:color w:val="auto"/>
                <w:szCs w:val="21"/>
              </w:rPr>
            </w:pPr>
            <w:r>
              <w:rPr>
                <w:rFonts w:hint="eastAsia" w:ascii="Times New Roman" w:hAnsi="Times New Roman" w:eastAsia="宋体"/>
                <w:color w:val="auto"/>
                <w:szCs w:val="21"/>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vAlign w:val="center"/>
          </w:tcPr>
          <w:p>
            <w:pPr>
              <w:jc w:val="center"/>
              <w:rPr>
                <w:rFonts w:ascii="Times New Roman" w:hAnsi="Times New Roman" w:cs="Times New Roman"/>
                <w:b/>
                <w:color w:val="auto"/>
                <w:szCs w:val="21"/>
              </w:rPr>
            </w:pPr>
          </w:p>
        </w:tc>
        <w:tc>
          <w:tcPr>
            <w:tcW w:w="1417" w:type="dxa"/>
            <w:vMerge w:val="continue"/>
            <w:vAlign w:val="center"/>
          </w:tcPr>
          <w:p>
            <w:pPr>
              <w:jc w:val="center"/>
              <w:rPr>
                <w:rFonts w:ascii="Times New Roman" w:hAnsi="Times New Roman" w:cs="Times New Roman"/>
                <w:color w:val="auto"/>
                <w:szCs w:val="21"/>
              </w:rPr>
            </w:pPr>
          </w:p>
        </w:tc>
        <w:tc>
          <w:tcPr>
            <w:tcW w:w="2835" w:type="dxa"/>
            <w:vAlign w:val="center"/>
          </w:tcPr>
          <w:p>
            <w:pPr>
              <w:jc w:val="center"/>
              <w:rPr>
                <w:rFonts w:ascii="Times New Roman" w:hAnsi="Times New Roman" w:cs="Times New Roman"/>
                <w:color w:val="auto"/>
                <w:szCs w:val="21"/>
              </w:rPr>
            </w:pPr>
            <w:r>
              <w:rPr>
                <w:rFonts w:hint="eastAsia" w:ascii="Times New Roman" w:hAnsi="Times New Roman" w:cs="Times New Roman"/>
                <w:color w:val="auto"/>
                <w:szCs w:val="21"/>
              </w:rPr>
              <w:t>2</w:t>
            </w:r>
          </w:p>
        </w:tc>
        <w:tc>
          <w:tcPr>
            <w:tcW w:w="958" w:type="dxa"/>
            <w:vAlign w:val="center"/>
          </w:tcPr>
          <w:p>
            <w:pPr>
              <w:jc w:val="center"/>
              <w:rPr>
                <w:rFonts w:ascii="Times New Roman" w:hAnsi="Times New Roman" w:eastAsia="宋体"/>
                <w:color w:val="auto"/>
                <w:szCs w:val="21"/>
              </w:rPr>
            </w:pPr>
            <w:r>
              <w:rPr>
                <w:rFonts w:hint="eastAsia" w:ascii="Times New Roman" w:hAnsi="Times New Roman" w:eastAsia="宋体"/>
                <w:color w:val="auto"/>
                <w:szCs w:val="21"/>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vAlign w:val="center"/>
          </w:tcPr>
          <w:p>
            <w:pPr>
              <w:jc w:val="center"/>
              <w:rPr>
                <w:rFonts w:ascii="Times New Roman" w:hAnsi="Times New Roman" w:cs="Times New Roman"/>
                <w:b/>
                <w:color w:val="auto"/>
                <w:szCs w:val="21"/>
              </w:rPr>
            </w:pPr>
          </w:p>
        </w:tc>
        <w:tc>
          <w:tcPr>
            <w:tcW w:w="1417" w:type="dxa"/>
            <w:vMerge w:val="continue"/>
            <w:vAlign w:val="center"/>
          </w:tcPr>
          <w:p>
            <w:pPr>
              <w:jc w:val="center"/>
              <w:rPr>
                <w:rFonts w:ascii="Times New Roman" w:hAnsi="Times New Roman" w:cs="Times New Roman"/>
                <w:color w:val="auto"/>
                <w:szCs w:val="21"/>
              </w:rPr>
            </w:pPr>
          </w:p>
        </w:tc>
        <w:tc>
          <w:tcPr>
            <w:tcW w:w="2835" w:type="dxa"/>
            <w:vAlign w:val="center"/>
          </w:tcPr>
          <w:p>
            <w:pPr>
              <w:jc w:val="center"/>
              <w:rPr>
                <w:rFonts w:ascii="Times New Roman" w:hAnsi="Times New Roman" w:cs="Times New Roman"/>
                <w:color w:val="auto"/>
                <w:szCs w:val="21"/>
              </w:rPr>
            </w:pPr>
            <w:r>
              <w:rPr>
                <w:rFonts w:hint="eastAsia" w:ascii="Times New Roman" w:hAnsi="Times New Roman" w:cs="Times New Roman"/>
                <w:color w:val="auto"/>
                <w:szCs w:val="21"/>
              </w:rPr>
              <w:t>1或0</w:t>
            </w:r>
          </w:p>
        </w:tc>
        <w:tc>
          <w:tcPr>
            <w:tcW w:w="958" w:type="dxa"/>
            <w:vAlign w:val="center"/>
          </w:tcPr>
          <w:p>
            <w:pPr>
              <w:jc w:val="center"/>
              <w:rPr>
                <w:rFonts w:ascii="Times New Roman" w:hAnsi="Times New Roman" w:eastAsia="宋体"/>
                <w:color w:val="auto"/>
                <w:szCs w:val="21"/>
              </w:rPr>
            </w:pPr>
            <w:r>
              <w:rPr>
                <w:rFonts w:hint="eastAsia" w:ascii="Times New Roman" w:hAnsi="Times New Roman" w:eastAsia="宋体"/>
                <w:color w:val="auto"/>
                <w:szCs w:val="21"/>
              </w:rPr>
              <w:t>0</w:t>
            </w:r>
          </w:p>
        </w:tc>
      </w:tr>
    </w:tbl>
    <w:p>
      <w:pPr>
        <w:rPr>
          <w:rFonts w:ascii="Times New Roman" w:hAnsi="Times New Roman" w:cs="Times New Roman"/>
          <w:color w:val="auto"/>
          <w:sz w:val="24"/>
          <w:szCs w:val="24"/>
        </w:rPr>
      </w:pPr>
      <w:r>
        <w:rPr>
          <w:rFonts w:hint="eastAsia" w:ascii="Times New Roman" w:hAnsi="Times New Roman" w:cs="Times New Roman"/>
          <w:bCs/>
          <w:color w:val="auto"/>
          <w:szCs w:val="24"/>
        </w:rPr>
        <w:t>注：洞口、洞门、衬砌、路面、检测道、排水系统、吊顶及各种预埋件、内装饰、标志、标线、轮廓线根据《公路隧道养护技术规范》（JTG H12）分别进行评定，结合不同结构技术状况值获取道路隧道土建结构风险值，并将其对应的风险分数进行累加得到隧道土建结构的风险分数。土建结构技术状况评定时，若定期检查数据满足《公路隧道养护技术规范》（JTG H12）要求，则技术状况评定时可直接引用相关结果。</w:t>
      </w:r>
    </w:p>
    <w:p>
      <w:pPr>
        <w:spacing w:before="156" w:beforeLines="50" w:line="360" w:lineRule="auto"/>
        <w:rPr>
          <w:rFonts w:ascii="仿宋_GB2312" w:hAnsi="Times New Roman" w:eastAsia="仿宋_GB2312" w:cs="Times New Roman"/>
          <w:b/>
          <w:color w:val="auto"/>
          <w:sz w:val="24"/>
          <w:szCs w:val="20"/>
        </w:rPr>
      </w:pPr>
      <w:r>
        <w:rPr>
          <w:rFonts w:ascii="仿宋_GB2312" w:hAnsi="Times New Roman" w:eastAsia="仿宋_GB2312" w:cs="Times New Roman"/>
          <w:b/>
          <w:color w:val="auto"/>
          <w:sz w:val="24"/>
          <w:szCs w:val="20"/>
        </w:rPr>
        <w:t>条文说明</w:t>
      </w:r>
    </w:p>
    <w:p>
      <w:pPr>
        <w:spacing w:line="360" w:lineRule="auto"/>
        <w:ind w:firstLine="480" w:firstLineChars="200"/>
        <w:rPr>
          <w:rFonts w:ascii="仿宋_GB2312" w:hAnsi="Times New Roman" w:eastAsia="仿宋_GB2312" w:cs="Times New Roman"/>
          <w:color w:val="auto"/>
          <w:sz w:val="24"/>
          <w:szCs w:val="20"/>
        </w:rPr>
      </w:pPr>
      <w:r>
        <w:rPr>
          <w:rFonts w:hint="eastAsia" w:ascii="仿宋_GB2312" w:hAnsi="Times New Roman" w:eastAsia="仿宋_GB2312" w:cs="Times New Roman"/>
          <w:color w:val="auto"/>
          <w:sz w:val="24"/>
          <w:szCs w:val="20"/>
        </w:rPr>
        <w:t>隧道土建结构是其交通功能的基础，也是其运营安全的重要保障。一般而言，土建结构还包括隧道路面，由于此规范中将路面单独提出，故本节不评价路面结构。土建结构的风险主要体现在两个方面，即土建结构自身承载安全，如结构裂损；以及土建结构的运营安全影响，如渗漏水引起路面湿滑、掉块引起路面不平整或直接砸中运行车辆。</w:t>
      </w:r>
    </w:p>
    <w:p>
      <w:pPr>
        <w:pStyle w:val="5"/>
        <w:spacing w:before="156" w:beforeLines="50" w:after="0" w:line="360" w:lineRule="auto"/>
        <w:ind w:firstLine="240" w:firstLineChars="100"/>
        <w:rPr>
          <w:rFonts w:ascii="Times New Roman" w:hAnsi="Times New Roman" w:eastAsia="宋体" w:cs="Times New Roman"/>
          <w:b w:val="0"/>
          <w:color w:val="auto"/>
          <w:sz w:val="24"/>
          <w:szCs w:val="24"/>
        </w:rPr>
      </w:pPr>
      <w:bookmarkStart w:id="86" w:name="_Toc21683427"/>
      <w:bookmarkStart w:id="87" w:name="_Toc21768572"/>
      <w:bookmarkStart w:id="88" w:name="_Toc21683469"/>
      <w:r>
        <w:rPr>
          <w:rFonts w:ascii="Times New Roman" w:hAnsi="Times New Roman" w:eastAsia="宋体" w:cs="Times New Roman"/>
          <w:color w:val="auto"/>
          <w:sz w:val="24"/>
          <w:szCs w:val="24"/>
        </w:rPr>
        <w:t xml:space="preserve">5.2.11  </w:t>
      </w:r>
      <w:r>
        <w:rPr>
          <w:rFonts w:ascii="Times New Roman" w:hAnsi="Times New Roman" w:eastAsia="宋体" w:cs="Times New Roman"/>
          <w:b w:val="0"/>
          <w:color w:val="auto"/>
          <w:sz w:val="24"/>
          <w:szCs w:val="24"/>
        </w:rPr>
        <w:t>其它风险</w:t>
      </w:r>
      <w:bookmarkEnd w:id="86"/>
      <w:bookmarkEnd w:id="87"/>
      <w:bookmarkEnd w:id="88"/>
      <w:r>
        <w:rPr>
          <w:rFonts w:hint="eastAsia" w:ascii="Times New Roman" w:hAnsi="Times New Roman" w:eastAsia="宋体" w:cs="Times New Roman"/>
          <w:b w:val="0"/>
          <w:color w:val="auto"/>
          <w:sz w:val="24"/>
          <w:szCs w:val="24"/>
        </w:rPr>
        <w:t>（</w:t>
      </w:r>
      <w:r>
        <w:rPr>
          <w:rFonts w:ascii="Times New Roman" w:hAnsi="Times New Roman" w:eastAsia="宋体" w:cs="Times New Roman"/>
          <w:b w:val="0"/>
          <w:i/>
          <w:iCs/>
          <w:color w:val="auto"/>
          <w:sz w:val="24"/>
          <w:szCs w:val="24"/>
        </w:rPr>
        <w:t>R</w:t>
      </w:r>
      <w:r>
        <w:rPr>
          <w:rFonts w:ascii="Times New Roman" w:hAnsi="Times New Roman" w:eastAsia="宋体" w:cs="Times New Roman"/>
          <w:b w:val="0"/>
          <w:i/>
          <w:iCs/>
          <w:color w:val="auto"/>
          <w:sz w:val="24"/>
          <w:szCs w:val="24"/>
          <w:vertAlign w:val="subscript"/>
        </w:rPr>
        <w:t>9</w:t>
      </w:r>
      <w:r>
        <w:rPr>
          <w:rFonts w:hint="eastAsia" w:ascii="Times New Roman" w:hAnsi="Times New Roman" w:eastAsia="宋体" w:cs="Times New Roman"/>
          <w:b w:val="0"/>
          <w:iCs/>
          <w:color w:val="auto"/>
          <w:sz w:val="24"/>
          <w:szCs w:val="24"/>
        </w:rPr>
        <w:t>）</w:t>
      </w:r>
      <w:r>
        <w:rPr>
          <w:rFonts w:hint="eastAsia" w:ascii="Times New Roman" w:hAnsi="Times New Roman" w:cs="Times New Roman"/>
          <w:b w:val="0"/>
          <w:color w:val="auto"/>
          <w:sz w:val="24"/>
          <w:szCs w:val="24"/>
        </w:rPr>
        <w:t>评价指标宜按</w:t>
      </w:r>
      <w:r>
        <w:rPr>
          <w:rFonts w:ascii="Times New Roman" w:hAnsi="Times New Roman" w:cs="Times New Roman"/>
          <w:b w:val="0"/>
          <w:color w:val="auto"/>
          <w:sz w:val="24"/>
          <w:szCs w:val="24"/>
        </w:rPr>
        <w:t>表</w:t>
      </w:r>
      <w:r>
        <w:rPr>
          <w:rFonts w:hint="eastAsia" w:ascii="Times New Roman" w:hAnsi="Times New Roman" w:cs="Times New Roman"/>
          <w:b w:val="0"/>
          <w:color w:val="auto"/>
          <w:sz w:val="24"/>
          <w:szCs w:val="24"/>
        </w:rPr>
        <w:t>5.</w:t>
      </w:r>
      <w:r>
        <w:rPr>
          <w:rFonts w:ascii="Times New Roman" w:hAnsi="Times New Roman" w:cs="Times New Roman"/>
          <w:b w:val="0"/>
          <w:color w:val="auto"/>
          <w:sz w:val="24"/>
          <w:szCs w:val="24"/>
        </w:rPr>
        <w:t>2.11</w:t>
      </w:r>
      <w:r>
        <w:rPr>
          <w:rFonts w:hint="eastAsia" w:ascii="Times New Roman" w:hAnsi="Times New Roman" w:cs="Times New Roman"/>
          <w:b w:val="0"/>
          <w:color w:val="auto"/>
          <w:sz w:val="24"/>
          <w:szCs w:val="24"/>
        </w:rPr>
        <w:t>确定</w:t>
      </w:r>
      <w:r>
        <w:rPr>
          <w:rFonts w:ascii="Times New Roman" w:hAnsi="Times New Roman" w:cs="Times New Roman"/>
          <w:b w:val="0"/>
          <w:color w:val="auto"/>
          <w:sz w:val="24"/>
          <w:szCs w:val="24"/>
        </w:rPr>
        <w:t>。</w:t>
      </w:r>
    </w:p>
    <w:p>
      <w:pPr>
        <w:spacing w:line="360" w:lineRule="auto"/>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表5.2.11  其它风险评价指标</w:t>
      </w:r>
    </w:p>
    <w:tbl>
      <w:tblPr>
        <w:tblStyle w:val="46"/>
        <w:tblW w:w="566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1417"/>
        <w:gridCol w:w="3118"/>
        <w:gridCol w:w="11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417" w:type="dxa"/>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评价指标</w:t>
            </w:r>
          </w:p>
        </w:tc>
        <w:tc>
          <w:tcPr>
            <w:tcW w:w="3118" w:type="dxa"/>
            <w:vAlign w:val="center"/>
          </w:tcPr>
          <w:p>
            <w:pPr>
              <w:jc w:val="center"/>
              <w:rPr>
                <w:rFonts w:ascii="Times New Roman" w:hAnsi="Times New Roman" w:cs="Times New Roman" w:eastAsiaTheme="minorEastAsia"/>
                <w:b/>
                <w:color w:val="auto"/>
                <w:szCs w:val="21"/>
              </w:rPr>
            </w:pPr>
            <w:r>
              <w:rPr>
                <w:rFonts w:hint="eastAsia" w:cs="Times New Roman" w:asciiTheme="minorEastAsia" w:hAnsiTheme="minorEastAsia" w:eastAsiaTheme="minorEastAsia"/>
                <w:b/>
                <w:color w:val="auto"/>
                <w:szCs w:val="21"/>
              </w:rPr>
              <w:t>定性定量指</w:t>
            </w:r>
            <w:r>
              <w:rPr>
                <w:rFonts w:cs="Times New Roman" w:asciiTheme="minorEastAsia" w:hAnsiTheme="minorEastAsia" w:eastAsiaTheme="minorEastAsia"/>
                <w:b/>
                <w:color w:val="auto"/>
                <w:szCs w:val="21"/>
              </w:rPr>
              <w:t>标</w:t>
            </w:r>
          </w:p>
        </w:tc>
        <w:tc>
          <w:tcPr>
            <w:tcW w:w="1134" w:type="dxa"/>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风险</w:t>
            </w:r>
            <w:r>
              <w:rPr>
                <w:rFonts w:hint="eastAsia" w:ascii="Times New Roman" w:hAnsi="Times New Roman" w:eastAsia="宋体" w:cs="Times New Roman"/>
                <w:b/>
                <w:color w:val="auto"/>
                <w:szCs w:val="21"/>
              </w:rPr>
              <w:t>分值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417" w:type="dxa"/>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其它风险</w:t>
            </w:r>
          </w:p>
        </w:tc>
        <w:tc>
          <w:tcPr>
            <w:tcW w:w="3118"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常态性车辆</w:t>
            </w:r>
            <w:r>
              <w:rPr>
                <w:rFonts w:ascii="Times New Roman" w:hAnsi="Times New Roman" w:eastAsia="宋体" w:cs="Times New Roman"/>
                <w:color w:val="auto"/>
                <w:szCs w:val="21"/>
              </w:rPr>
              <w:t>堵塞</w:t>
            </w:r>
          </w:p>
        </w:tc>
        <w:tc>
          <w:tcPr>
            <w:tcW w:w="1134" w:type="dxa"/>
            <w:vAlign w:val="center"/>
          </w:tcPr>
          <w:p>
            <w:pPr>
              <w:jc w:val="center"/>
              <w:rPr>
                <w:rFonts w:ascii="Times New Roman" w:hAnsi="Times New Roman" w:eastAsia="宋体" w:cs="Times New Roman"/>
                <w:color w:val="auto"/>
                <w:szCs w:val="21"/>
              </w:rPr>
            </w:pPr>
            <w:r>
              <w:rPr>
                <w:rFonts w:ascii="Times New Roman" w:hAnsi="Times New Roman" w:eastAsia="Times New Roman" w:cs="Times New Roman"/>
                <w:color w:val="auto"/>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417" w:type="dxa"/>
            <w:vMerge w:val="continue"/>
            <w:vAlign w:val="center"/>
          </w:tcPr>
          <w:p>
            <w:pPr>
              <w:jc w:val="center"/>
              <w:rPr>
                <w:rFonts w:ascii="Times New Roman" w:hAnsi="Times New Roman" w:eastAsia="宋体" w:cs="Times New Roman"/>
                <w:color w:val="auto"/>
                <w:szCs w:val="21"/>
              </w:rPr>
            </w:pPr>
          </w:p>
        </w:tc>
        <w:tc>
          <w:tcPr>
            <w:tcW w:w="3118"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隧道入口段车道减少</w:t>
            </w:r>
          </w:p>
        </w:tc>
        <w:tc>
          <w:tcPr>
            <w:tcW w:w="1134" w:type="dxa"/>
            <w:vAlign w:val="center"/>
          </w:tcPr>
          <w:p>
            <w:pPr>
              <w:jc w:val="center"/>
              <w:rPr>
                <w:rFonts w:ascii="Times New Roman" w:hAnsi="Times New Roman" w:eastAsia="宋体" w:cs="Times New Roman"/>
                <w:color w:val="auto"/>
                <w:szCs w:val="21"/>
              </w:rPr>
            </w:pPr>
            <w:r>
              <w:rPr>
                <w:rFonts w:ascii="Times New Roman" w:hAnsi="Times New Roman" w:eastAsia="Times New Roman" w:cs="Times New Roman"/>
                <w:color w:val="auto"/>
                <w:szCs w:val="21"/>
              </w:rPr>
              <w:t>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417" w:type="dxa"/>
            <w:vMerge w:val="continue"/>
            <w:vAlign w:val="center"/>
          </w:tcPr>
          <w:p>
            <w:pPr>
              <w:jc w:val="center"/>
              <w:rPr>
                <w:rFonts w:ascii="Times New Roman" w:hAnsi="Times New Roman" w:eastAsia="宋体" w:cs="Times New Roman"/>
                <w:color w:val="auto"/>
                <w:szCs w:val="21"/>
              </w:rPr>
            </w:pPr>
          </w:p>
        </w:tc>
        <w:tc>
          <w:tcPr>
            <w:tcW w:w="3118"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隧道入口前有交叉口</w:t>
            </w:r>
          </w:p>
        </w:tc>
        <w:tc>
          <w:tcPr>
            <w:tcW w:w="1134" w:type="dxa"/>
            <w:vAlign w:val="center"/>
          </w:tcPr>
          <w:p>
            <w:pPr>
              <w:jc w:val="center"/>
              <w:rPr>
                <w:rFonts w:ascii="Times New Roman" w:hAnsi="Times New Roman" w:eastAsia="宋体" w:cs="Times New Roman"/>
                <w:color w:val="auto"/>
                <w:szCs w:val="21"/>
              </w:rPr>
            </w:pPr>
            <w:r>
              <w:rPr>
                <w:rFonts w:ascii="Times New Roman" w:hAnsi="Times New Roman" w:eastAsia="Times New Roman" w:cs="Times New Roman"/>
                <w:color w:val="auto"/>
                <w:szCs w:val="21"/>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417" w:type="dxa"/>
            <w:vMerge w:val="continue"/>
            <w:vAlign w:val="center"/>
          </w:tcPr>
          <w:p>
            <w:pPr>
              <w:widowControl/>
              <w:jc w:val="left"/>
              <w:rPr>
                <w:rFonts w:ascii="Times New Roman" w:hAnsi="Times New Roman" w:eastAsia="宋体" w:cs="Times New Roman"/>
                <w:color w:val="auto"/>
                <w:szCs w:val="21"/>
              </w:rPr>
            </w:pPr>
          </w:p>
        </w:tc>
        <w:tc>
          <w:tcPr>
            <w:tcW w:w="3118"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隧道出口有交叉口</w:t>
            </w:r>
          </w:p>
        </w:tc>
        <w:tc>
          <w:tcPr>
            <w:tcW w:w="1134" w:type="dxa"/>
            <w:vAlign w:val="center"/>
          </w:tcPr>
          <w:p>
            <w:pPr>
              <w:jc w:val="center"/>
              <w:rPr>
                <w:rFonts w:ascii="Times New Roman" w:hAnsi="Times New Roman" w:eastAsia="宋体" w:cs="Times New Roman"/>
                <w:color w:val="auto"/>
                <w:szCs w:val="21"/>
              </w:rPr>
            </w:pPr>
            <w:r>
              <w:rPr>
                <w:rFonts w:ascii="Times New Roman" w:hAnsi="Times New Roman" w:eastAsia="Times New Roman" w:cs="Times New Roman"/>
                <w:color w:val="auto"/>
                <w:szCs w:val="21"/>
              </w:rPr>
              <w:t>10</w:t>
            </w:r>
          </w:p>
        </w:tc>
      </w:tr>
    </w:tbl>
    <w:p>
      <w:pPr>
        <w:pStyle w:val="3"/>
        <w:ind w:firstLine="0" w:firstLineChars="0"/>
        <w:rPr>
          <w:rFonts w:cs="Times New Roman"/>
          <w:color w:val="auto"/>
          <w:sz w:val="24"/>
          <w:szCs w:val="24"/>
        </w:rPr>
      </w:pPr>
      <w:bookmarkStart w:id="89" w:name="_Toc21768574"/>
      <w:bookmarkStart w:id="90" w:name="_Toc21683429"/>
      <w:bookmarkStart w:id="91" w:name="_Toc30167585"/>
      <w:bookmarkStart w:id="92" w:name="_Toc30167481"/>
      <w:bookmarkStart w:id="93" w:name="_Toc4770062"/>
      <w:bookmarkStart w:id="94" w:name="_Toc3294271"/>
      <w:r>
        <w:rPr>
          <w:rFonts w:cs="Times New Roman"/>
          <w:color w:val="auto"/>
          <w:sz w:val="24"/>
          <w:szCs w:val="24"/>
        </w:rPr>
        <w:t>5.3  保障</w:t>
      </w:r>
      <w:bookmarkEnd w:id="89"/>
      <w:bookmarkEnd w:id="90"/>
      <w:r>
        <w:rPr>
          <w:rFonts w:cs="Times New Roman"/>
          <w:color w:val="auto"/>
          <w:sz w:val="24"/>
          <w:szCs w:val="24"/>
        </w:rPr>
        <w:t>因素指标</w:t>
      </w:r>
      <w:bookmarkEnd w:id="91"/>
      <w:bookmarkEnd w:id="92"/>
    </w:p>
    <w:p>
      <w:pPr>
        <w:pStyle w:val="5"/>
        <w:keepNext w:val="0"/>
        <w:keepLines w:val="0"/>
        <w:spacing w:before="156" w:beforeLines="50" w:after="0" w:line="360" w:lineRule="auto"/>
        <w:ind w:firstLine="240" w:firstLineChars="100"/>
        <w:rPr>
          <w:rFonts w:ascii="Times New Roman" w:hAnsi="Times New Roman" w:eastAsia="宋体" w:cs="Times New Roman"/>
          <w:color w:val="auto"/>
          <w:sz w:val="24"/>
          <w:szCs w:val="24"/>
        </w:rPr>
      </w:pPr>
      <w:r>
        <w:rPr>
          <w:rFonts w:hint="eastAsia" w:ascii="Times New Roman" w:hAnsi="Times New Roman" w:eastAsia="宋体" w:cs="Times New Roman"/>
          <w:b w:val="0"/>
          <w:color w:val="auto"/>
          <w:sz w:val="24"/>
          <w:szCs w:val="24"/>
        </w:rPr>
        <w:t>5</w:t>
      </w:r>
      <w:r>
        <w:rPr>
          <w:rFonts w:ascii="Times New Roman" w:hAnsi="Times New Roman" w:eastAsia="宋体" w:cs="Times New Roman"/>
          <w:b w:val="0"/>
          <w:color w:val="auto"/>
          <w:sz w:val="24"/>
          <w:szCs w:val="24"/>
        </w:rPr>
        <w:t xml:space="preserve">.3.1  </w:t>
      </w:r>
      <w:r>
        <w:rPr>
          <w:rFonts w:hint="eastAsia" w:ascii="Times New Roman" w:hAnsi="Times New Roman" w:eastAsia="宋体" w:cs="Times New Roman"/>
          <w:b w:val="0"/>
          <w:color w:val="auto"/>
          <w:sz w:val="24"/>
          <w:szCs w:val="24"/>
        </w:rPr>
        <w:t>城市道路隧道保障因素</w:t>
      </w:r>
      <w:r>
        <w:rPr>
          <w:rFonts w:ascii="Times New Roman" w:hAnsi="Times New Roman" w:eastAsia="宋体" w:cs="Times New Roman"/>
          <w:b w:val="0"/>
          <w:color w:val="auto"/>
          <w:sz w:val="24"/>
          <w:szCs w:val="24"/>
        </w:rPr>
        <w:t>的评估指标</w:t>
      </w:r>
      <w:r>
        <w:rPr>
          <w:rFonts w:hint="eastAsia" w:ascii="Times New Roman" w:hAnsi="Times New Roman" w:eastAsia="宋体" w:cs="Times New Roman"/>
          <w:b w:val="0"/>
          <w:color w:val="auto"/>
          <w:sz w:val="24"/>
          <w:szCs w:val="24"/>
        </w:rPr>
        <w:t>应</w:t>
      </w:r>
      <w:r>
        <w:rPr>
          <w:rFonts w:ascii="Times New Roman" w:hAnsi="Times New Roman" w:eastAsia="宋体" w:cs="Times New Roman"/>
          <w:b w:val="0"/>
          <w:color w:val="auto"/>
          <w:sz w:val="24"/>
          <w:szCs w:val="24"/>
        </w:rPr>
        <w:t>包括照明设施、供配电设施、交通</w:t>
      </w:r>
      <w:r>
        <w:rPr>
          <w:rFonts w:hint="eastAsia" w:ascii="Times New Roman" w:hAnsi="Times New Roman" w:eastAsia="宋体" w:cs="Times New Roman"/>
          <w:b w:val="0"/>
          <w:color w:val="auto"/>
          <w:sz w:val="24"/>
          <w:szCs w:val="24"/>
        </w:rPr>
        <w:t>与</w:t>
      </w:r>
      <w:r>
        <w:rPr>
          <w:rFonts w:ascii="Times New Roman" w:hAnsi="Times New Roman" w:eastAsia="宋体" w:cs="Times New Roman"/>
          <w:b w:val="0"/>
          <w:color w:val="auto"/>
          <w:sz w:val="24"/>
          <w:szCs w:val="24"/>
        </w:rPr>
        <w:t>监控设施、通讯设施、逃生与救援路径、通风设施、消防设施、结构健康监测系统和</w:t>
      </w:r>
      <w:r>
        <w:rPr>
          <w:rFonts w:hint="eastAsia" w:ascii="Times New Roman" w:hAnsi="Times New Roman" w:eastAsia="宋体" w:cs="Times New Roman"/>
          <w:b w:val="0"/>
          <w:color w:val="auto"/>
          <w:sz w:val="24"/>
          <w:szCs w:val="24"/>
        </w:rPr>
        <w:t>应急</w:t>
      </w:r>
      <w:r>
        <w:rPr>
          <w:rFonts w:ascii="Times New Roman" w:hAnsi="Times New Roman" w:eastAsia="宋体" w:cs="Times New Roman"/>
          <w:b w:val="0"/>
          <w:color w:val="auto"/>
          <w:sz w:val="24"/>
          <w:szCs w:val="24"/>
        </w:rPr>
        <w:t>管理</w:t>
      </w:r>
      <w:r>
        <w:rPr>
          <w:rFonts w:hint="eastAsia" w:ascii="Times New Roman" w:hAnsi="Times New Roman" w:eastAsia="宋体" w:cs="Times New Roman"/>
          <w:b w:val="0"/>
          <w:color w:val="auto"/>
          <w:sz w:val="24"/>
          <w:szCs w:val="24"/>
        </w:rPr>
        <w:t>等</w:t>
      </w:r>
      <w:r>
        <w:rPr>
          <w:rFonts w:ascii="Times New Roman" w:hAnsi="Times New Roman" w:eastAsia="宋体" w:cs="Times New Roman"/>
          <w:b w:val="0"/>
          <w:color w:val="auto"/>
          <w:sz w:val="24"/>
          <w:szCs w:val="24"/>
        </w:rPr>
        <w:t>内容。</w:t>
      </w:r>
    </w:p>
    <w:p>
      <w:pPr>
        <w:spacing w:before="156" w:beforeLines="50" w:line="360" w:lineRule="auto"/>
        <w:rPr>
          <w:rFonts w:ascii="仿宋_GB2312" w:hAnsi="Times New Roman" w:eastAsia="仿宋_GB2312" w:cs="Times New Roman"/>
          <w:b/>
          <w:color w:val="auto"/>
          <w:sz w:val="24"/>
          <w:szCs w:val="20"/>
        </w:rPr>
      </w:pPr>
      <w:r>
        <w:rPr>
          <w:rFonts w:ascii="仿宋_GB2312" w:hAnsi="Times New Roman" w:eastAsia="仿宋_GB2312" w:cs="Times New Roman"/>
          <w:b/>
          <w:color w:val="auto"/>
          <w:sz w:val="24"/>
          <w:szCs w:val="20"/>
        </w:rPr>
        <w:t>条文说明</w:t>
      </w:r>
    </w:p>
    <w:p>
      <w:pPr>
        <w:spacing w:line="360" w:lineRule="auto"/>
        <w:ind w:firstLine="480" w:firstLineChars="200"/>
        <w:rPr>
          <w:rFonts w:ascii="仿宋_GB2312" w:hAnsi="Times New Roman" w:eastAsia="仿宋_GB2312" w:cs="Times New Roman"/>
          <w:color w:val="auto"/>
          <w:sz w:val="24"/>
          <w:szCs w:val="20"/>
        </w:rPr>
      </w:pPr>
      <w:r>
        <w:rPr>
          <w:rFonts w:hint="eastAsia" w:ascii="仿宋_GB2312" w:hAnsi="Times New Roman" w:eastAsia="仿宋_GB2312" w:cs="Times New Roman"/>
          <w:color w:val="auto"/>
          <w:sz w:val="24"/>
          <w:szCs w:val="20"/>
        </w:rPr>
        <w:t>道路隧道</w:t>
      </w:r>
      <w:r>
        <w:rPr>
          <w:rFonts w:ascii="Times New Roman" w:hAnsi="Times New Roman" w:eastAsia="宋体" w:cs="Times New Roman"/>
          <w:color w:val="auto"/>
          <w:sz w:val="24"/>
          <w:szCs w:val="24"/>
        </w:rPr>
        <w:t>安全保障</w:t>
      </w:r>
      <w:r>
        <w:rPr>
          <w:rFonts w:hint="eastAsia" w:ascii="仿宋_GB2312" w:hAnsi="Times New Roman" w:eastAsia="仿宋_GB2312" w:cs="Times New Roman"/>
          <w:color w:val="auto"/>
          <w:sz w:val="24"/>
          <w:szCs w:val="20"/>
        </w:rPr>
        <w:t>的评估指标包括照明设施、供配电设施、交通与监控设施、通讯设施、逃生与救援路径、通风设施、消防设施、结构健康监测系统和应急管理等。在指标分类的基础上，应根据各指标的具体情况进行评估。隐患因素评分表格见附录</w:t>
      </w:r>
      <w:r>
        <w:rPr>
          <w:rFonts w:ascii="仿宋_GB2312" w:hAnsi="Times New Roman" w:eastAsia="仿宋_GB2312" w:cs="Times New Roman"/>
          <w:color w:val="auto"/>
          <w:sz w:val="24"/>
          <w:szCs w:val="20"/>
        </w:rPr>
        <w:t>B-2</w:t>
      </w:r>
      <w:r>
        <w:rPr>
          <w:rFonts w:hint="eastAsia" w:ascii="仿宋_GB2312" w:hAnsi="Times New Roman" w:eastAsia="仿宋_GB2312" w:cs="Times New Roman"/>
          <w:color w:val="auto"/>
          <w:sz w:val="24"/>
          <w:szCs w:val="20"/>
        </w:rPr>
        <w:t>。</w:t>
      </w:r>
    </w:p>
    <w:p>
      <w:pPr>
        <w:pStyle w:val="5"/>
        <w:spacing w:before="156" w:beforeLines="50" w:after="0" w:line="360" w:lineRule="auto"/>
        <w:ind w:firstLine="240" w:firstLineChars="100"/>
        <w:rPr>
          <w:rFonts w:ascii="Times New Roman" w:hAnsi="Times New Roman" w:cs="Times New Roman"/>
          <w:b w:val="0"/>
          <w:color w:val="auto"/>
          <w:sz w:val="24"/>
          <w:szCs w:val="24"/>
        </w:rPr>
      </w:pPr>
      <w:r>
        <w:rPr>
          <w:rFonts w:ascii="Times New Roman" w:hAnsi="Times New Roman" w:cs="Times New Roman"/>
          <w:color w:val="auto"/>
          <w:sz w:val="24"/>
          <w:szCs w:val="24"/>
        </w:rPr>
        <w:t>5.3.2</w:t>
      </w:r>
      <w:r>
        <w:rPr>
          <w:rFonts w:ascii="Times New Roman" w:hAnsi="Times New Roman" w:cs="Times New Roman"/>
          <w:b w:val="0"/>
          <w:color w:val="auto"/>
          <w:sz w:val="24"/>
          <w:szCs w:val="24"/>
        </w:rPr>
        <w:t xml:space="preserve">  </w:t>
      </w:r>
      <w:r>
        <w:rPr>
          <w:rFonts w:hint="eastAsia" w:ascii="Times New Roman" w:hAnsi="Times New Roman" w:cs="Times New Roman"/>
          <w:b w:val="0"/>
          <w:color w:val="auto"/>
          <w:sz w:val="24"/>
          <w:szCs w:val="24"/>
        </w:rPr>
        <w:t>城市道路隧道保障</w:t>
      </w:r>
      <w:r>
        <w:rPr>
          <w:rFonts w:ascii="Times New Roman" w:hAnsi="Times New Roman" w:cs="Times New Roman"/>
          <w:b w:val="0"/>
          <w:color w:val="auto"/>
          <w:sz w:val="24"/>
          <w:szCs w:val="24"/>
        </w:rPr>
        <w:t>因子计算应符合</w:t>
      </w:r>
      <w:r>
        <w:rPr>
          <w:rFonts w:ascii="Times New Roman" w:hAnsi="Times New Roman" w:eastAsia="宋体" w:cs="Times New Roman"/>
          <w:b w:val="0"/>
          <w:color w:val="auto"/>
          <w:sz w:val="24"/>
          <w:szCs w:val="24"/>
        </w:rPr>
        <w:t>下列</w:t>
      </w:r>
      <w:r>
        <w:rPr>
          <w:rFonts w:ascii="Times New Roman" w:hAnsi="Times New Roman" w:cs="Times New Roman"/>
          <w:b w:val="0"/>
          <w:color w:val="auto"/>
          <w:sz w:val="24"/>
          <w:szCs w:val="24"/>
        </w:rPr>
        <w:t xml:space="preserve">要求： </w:t>
      </w:r>
    </w:p>
    <w:p>
      <w:pPr>
        <w:tabs>
          <w:tab w:val="left" w:pos="377"/>
        </w:tabs>
        <w:spacing w:line="360" w:lineRule="auto"/>
        <w:ind w:firstLine="600" w:firstLineChars="250"/>
        <w:rPr>
          <w:rFonts w:ascii="Times New Roman" w:hAnsi="Times New Roman" w:cs="Times New Roman"/>
          <w:color w:val="auto"/>
          <w:sz w:val="24"/>
          <w:szCs w:val="24"/>
        </w:rPr>
      </w:pPr>
      <w:r>
        <w:rPr>
          <w:rFonts w:hint="eastAsia" w:ascii="Times New Roman" w:hAnsi="Times New Roman" w:cs="Times New Roman"/>
          <w:color w:val="auto"/>
          <w:sz w:val="24"/>
          <w:szCs w:val="24"/>
        </w:rPr>
        <w:t>1  保障因子</w:t>
      </w:r>
      <w:r>
        <w:rPr>
          <w:rFonts w:ascii="Times New Roman" w:hAnsi="Times New Roman" w:cs="Times New Roman"/>
          <w:color w:val="auto"/>
          <w:sz w:val="24"/>
          <w:szCs w:val="24"/>
        </w:rPr>
        <w:t>S</w:t>
      </w:r>
      <w:r>
        <w:rPr>
          <w:rFonts w:hint="eastAsia" w:ascii="Times New Roman" w:hAnsi="Times New Roman" w:cs="Times New Roman"/>
          <w:color w:val="auto"/>
          <w:sz w:val="24"/>
          <w:szCs w:val="24"/>
        </w:rPr>
        <w:t>应按式（</w:t>
      </w:r>
      <w:r>
        <w:rPr>
          <w:rFonts w:ascii="Times New Roman" w:hAnsi="Times New Roman" w:cs="Times New Roman"/>
          <w:color w:val="auto"/>
          <w:sz w:val="24"/>
          <w:szCs w:val="24"/>
        </w:rPr>
        <w:t>5.3.2</w:t>
      </w:r>
      <w:r>
        <w:rPr>
          <w:rFonts w:hint="eastAsia" w:ascii="Times New Roman" w:hAnsi="Times New Roman" w:cs="Times New Roman"/>
          <w:color w:val="auto"/>
          <w:sz w:val="24"/>
          <w:szCs w:val="24"/>
        </w:rPr>
        <w:t>）计算</w:t>
      </w:r>
    </w:p>
    <w:p>
      <w:pPr>
        <w:spacing w:line="360" w:lineRule="auto"/>
        <w:ind w:firstLine="3120" w:firstLineChars="1300"/>
        <w:rPr>
          <w:rFonts w:ascii="Times New Roman" w:hAnsi="Times New Roman" w:cs="Times New Roman"/>
          <w:color w:val="auto"/>
          <w:sz w:val="24"/>
          <w:szCs w:val="24"/>
        </w:rPr>
      </w:pPr>
      <w:r>
        <w:rPr>
          <w:rFonts w:ascii="Times New Roman" w:hAnsi="Times New Roman" w:cs="Times New Roman"/>
          <w:color w:val="auto"/>
          <w:position w:val="-14"/>
          <w:sz w:val="24"/>
          <w:szCs w:val="24"/>
        </w:rPr>
        <w:object>
          <v:shape id="_x0000_i1029" o:spt="75" type="#_x0000_t75" style="height:20.25pt;width:69.75pt;" o:ole="t" filled="f" o:preferrelative="t" stroked="f" coordsize="21600,21600">
            <v:path/>
            <v:fill on="f" focussize="0,0"/>
            <v:stroke on="f" joinstyle="miter"/>
            <v:imagedata r:id="rId16" o:title=""/>
            <o:lock v:ext="edit" aspectratio="t"/>
            <w10:wrap type="none"/>
            <w10:anchorlock/>
          </v:shape>
          <o:OLEObject Type="Embed" ProgID="Equation.KSEE3" ShapeID="_x0000_i1029" DrawAspect="Content" ObjectID="_1468075729" r:id="rId15">
            <o:LockedField>false</o:LockedField>
          </o:OLEObject>
        </w:object>
      </w:r>
      <w:r>
        <w:rPr>
          <w:rFonts w:ascii="Times New Roman" w:hAnsi="Times New Roman" w:cs="Times New Roman"/>
          <w:color w:val="auto"/>
          <w:sz w:val="24"/>
          <w:szCs w:val="24"/>
        </w:rPr>
        <w:t xml:space="preserve">                    （5.3.2）</w:t>
      </w:r>
    </w:p>
    <w:p>
      <w:pPr>
        <w:spacing w:line="360" w:lineRule="auto"/>
        <w:ind w:firstLine="480" w:firstLineChars="200"/>
        <w:rPr>
          <w:rFonts w:ascii="Times New Roman" w:hAnsi="Times New Roman" w:eastAsia="等线" w:cs="Times New Roman"/>
          <w:color w:val="auto"/>
          <w:sz w:val="24"/>
          <w:szCs w:val="24"/>
        </w:rPr>
      </w:pPr>
      <w:r>
        <w:rPr>
          <w:rFonts w:ascii="Times New Roman" w:hAnsi="Times New Roman" w:cs="Times New Roman"/>
          <w:color w:val="auto"/>
          <w:sz w:val="24"/>
          <w:szCs w:val="24"/>
        </w:rPr>
        <w:t>式中：</w:t>
      </w:r>
      <w:r>
        <w:rPr>
          <w:rFonts w:ascii="Times New Roman" w:hAnsi="Times New Roman" w:cs="Times New Roman"/>
          <w:i/>
          <w:color w:val="auto"/>
          <w:sz w:val="24"/>
          <w:szCs w:val="24"/>
        </w:rPr>
        <w:t>S</w:t>
      </w:r>
      <w:r>
        <w:rPr>
          <w:rFonts w:ascii="Times New Roman" w:hAnsi="Times New Roman" w:cs="Times New Roman"/>
          <w:color w:val="auto"/>
          <w:sz w:val="24"/>
          <w:szCs w:val="24"/>
        </w:rPr>
        <w:t>表示城市道路隧道</w:t>
      </w:r>
      <w:r>
        <w:rPr>
          <w:rFonts w:hint="eastAsia" w:ascii="Times New Roman" w:hAnsi="Times New Roman" w:cs="Times New Roman"/>
          <w:color w:val="auto"/>
          <w:sz w:val="24"/>
          <w:szCs w:val="24"/>
        </w:rPr>
        <w:t>保障因子总</w:t>
      </w:r>
      <w:r>
        <w:rPr>
          <w:rFonts w:ascii="Times New Roman" w:hAnsi="Times New Roman" w:cs="Times New Roman"/>
          <w:color w:val="auto"/>
          <w:sz w:val="24"/>
          <w:szCs w:val="24"/>
        </w:rPr>
        <w:t>分值；</w:t>
      </w:r>
      <w:r>
        <w:rPr>
          <w:rFonts w:ascii="Times New Roman" w:hAnsi="Times New Roman" w:eastAsia="等线" w:cs="Times New Roman"/>
          <w:i/>
          <w:color w:val="auto"/>
          <w:sz w:val="24"/>
          <w:szCs w:val="24"/>
        </w:rPr>
        <w:t>λ</w:t>
      </w:r>
      <w:r>
        <w:rPr>
          <w:rFonts w:ascii="Times New Roman" w:hAnsi="Times New Roman" w:eastAsia="等线" w:cs="Times New Roman"/>
          <w:i/>
          <w:color w:val="auto"/>
          <w:sz w:val="24"/>
          <w:szCs w:val="24"/>
          <w:vertAlign w:val="subscript"/>
        </w:rPr>
        <w:t>j</w:t>
      </w:r>
      <w:r>
        <w:rPr>
          <w:rFonts w:ascii="Times New Roman" w:hAnsi="Times New Roman" w:cs="Times New Roman"/>
          <w:color w:val="auto"/>
          <w:sz w:val="24"/>
          <w:szCs w:val="24"/>
        </w:rPr>
        <w:t>表示各分项</w:t>
      </w:r>
      <w:r>
        <w:rPr>
          <w:rFonts w:hint="eastAsia" w:ascii="Times New Roman" w:hAnsi="Times New Roman" w:cs="Times New Roman"/>
          <w:color w:val="auto"/>
          <w:sz w:val="24"/>
          <w:szCs w:val="24"/>
        </w:rPr>
        <w:t>保障因素</w:t>
      </w:r>
      <w:r>
        <w:rPr>
          <w:rFonts w:ascii="Times New Roman" w:hAnsi="Times New Roman" w:cs="Times New Roman"/>
          <w:color w:val="auto"/>
          <w:sz w:val="24"/>
          <w:szCs w:val="24"/>
        </w:rPr>
        <w:t>指标所占权重；</w:t>
      </w:r>
      <w:r>
        <w:rPr>
          <w:rFonts w:ascii="Times New Roman" w:hAnsi="Times New Roman" w:cs="Times New Roman"/>
          <w:i/>
          <w:color w:val="auto"/>
          <w:sz w:val="24"/>
          <w:szCs w:val="24"/>
        </w:rPr>
        <w:t>B</w:t>
      </w:r>
      <w:r>
        <w:rPr>
          <w:rFonts w:ascii="Times New Roman" w:hAnsi="Times New Roman" w:cs="Times New Roman"/>
          <w:i/>
          <w:color w:val="auto"/>
          <w:sz w:val="24"/>
          <w:szCs w:val="24"/>
          <w:vertAlign w:val="subscript"/>
        </w:rPr>
        <w:t>j</w:t>
      </w:r>
      <w:r>
        <w:rPr>
          <w:rFonts w:ascii="Times New Roman" w:hAnsi="Times New Roman" w:cs="Times New Roman"/>
          <w:color w:val="auto"/>
          <w:sz w:val="24"/>
          <w:szCs w:val="24"/>
        </w:rPr>
        <w:t>表示</w:t>
      </w:r>
      <w:r>
        <w:rPr>
          <w:rFonts w:hint="eastAsia" w:ascii="Times New Roman" w:hAnsi="Times New Roman" w:cs="Times New Roman"/>
          <w:color w:val="auto"/>
          <w:sz w:val="24"/>
          <w:szCs w:val="24"/>
        </w:rPr>
        <w:t>保障因素</w:t>
      </w:r>
      <w:r>
        <w:rPr>
          <w:rFonts w:ascii="Times New Roman" w:hAnsi="Times New Roman" w:cs="Times New Roman"/>
          <w:color w:val="auto"/>
          <w:sz w:val="24"/>
          <w:szCs w:val="24"/>
        </w:rPr>
        <w:t>各分项指标评分值</w:t>
      </w:r>
      <w:r>
        <w:rPr>
          <w:rFonts w:hint="eastAsia" w:ascii="Times New Roman" w:hAnsi="Times New Roman" w:cs="Times New Roman"/>
          <w:color w:val="auto"/>
          <w:sz w:val="24"/>
          <w:szCs w:val="24"/>
        </w:rPr>
        <w:t>。</w:t>
      </w:r>
    </w:p>
    <w:p>
      <w:pPr>
        <w:tabs>
          <w:tab w:val="left" w:pos="377"/>
        </w:tabs>
        <w:spacing w:line="360" w:lineRule="auto"/>
        <w:ind w:firstLine="600" w:firstLineChars="250"/>
        <w:rPr>
          <w:rFonts w:ascii="Times New Roman" w:hAnsi="Times New Roman" w:cs="Times New Roman"/>
          <w:color w:val="auto"/>
          <w:sz w:val="24"/>
          <w:szCs w:val="24"/>
        </w:rPr>
      </w:pPr>
      <w:r>
        <w:rPr>
          <w:rFonts w:ascii="Times New Roman" w:hAnsi="Times New Roman" w:cs="Times New Roman"/>
          <w:color w:val="auto"/>
          <w:sz w:val="24"/>
          <w:szCs w:val="24"/>
        </w:rPr>
        <w:t xml:space="preserve">2  </w:t>
      </w:r>
      <w:r>
        <w:rPr>
          <w:rFonts w:hint="eastAsia" w:ascii="Times New Roman" w:hAnsi="Times New Roman" w:cs="Times New Roman"/>
          <w:color w:val="auto"/>
          <w:sz w:val="24"/>
          <w:szCs w:val="24"/>
        </w:rPr>
        <w:t>城市隧道隐患</w:t>
      </w:r>
      <w:r>
        <w:rPr>
          <w:rFonts w:ascii="Times New Roman" w:hAnsi="Times New Roman" w:cs="Times New Roman"/>
          <w:color w:val="auto"/>
          <w:sz w:val="24"/>
          <w:szCs w:val="24"/>
        </w:rPr>
        <w:t>因素各分项权重宜采用表</w:t>
      </w:r>
      <w:r>
        <w:rPr>
          <w:rFonts w:hint="eastAsia" w:ascii="Times New Roman" w:hAnsi="Times New Roman" w:cs="Times New Roman"/>
          <w:color w:val="auto"/>
          <w:sz w:val="24"/>
          <w:szCs w:val="24"/>
        </w:rPr>
        <w:t>5.</w:t>
      </w:r>
      <w:r>
        <w:rPr>
          <w:rFonts w:ascii="Times New Roman" w:hAnsi="Times New Roman" w:cs="Times New Roman"/>
          <w:color w:val="auto"/>
          <w:sz w:val="24"/>
          <w:szCs w:val="24"/>
        </w:rPr>
        <w:t>3</w:t>
      </w:r>
      <w:r>
        <w:rPr>
          <w:rFonts w:hint="eastAsia" w:ascii="Times New Roman" w:hAnsi="Times New Roman" w:cs="Times New Roman"/>
          <w:color w:val="auto"/>
          <w:sz w:val="24"/>
          <w:szCs w:val="24"/>
        </w:rPr>
        <w:t>.</w:t>
      </w:r>
      <w:r>
        <w:rPr>
          <w:rFonts w:ascii="Times New Roman" w:hAnsi="Times New Roman" w:cs="Times New Roman"/>
          <w:color w:val="auto"/>
          <w:sz w:val="24"/>
          <w:szCs w:val="24"/>
        </w:rPr>
        <w:t>2中的数值。</w:t>
      </w:r>
    </w:p>
    <w:p>
      <w:pPr>
        <w:spacing w:line="360" w:lineRule="auto"/>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表</w:t>
      </w:r>
      <w:r>
        <w:rPr>
          <w:rFonts w:hint="eastAsia" w:ascii="Times New Roman" w:hAnsi="Times New Roman" w:eastAsia="宋体" w:cs="Times New Roman"/>
          <w:b/>
          <w:color w:val="auto"/>
          <w:szCs w:val="21"/>
        </w:rPr>
        <w:t>5.3.</w:t>
      </w:r>
      <w:r>
        <w:rPr>
          <w:rFonts w:ascii="Times New Roman" w:hAnsi="Times New Roman" w:eastAsia="宋体" w:cs="Times New Roman"/>
          <w:b/>
          <w:color w:val="auto"/>
          <w:szCs w:val="21"/>
        </w:rPr>
        <w:t>2  隧道</w:t>
      </w:r>
      <w:r>
        <w:rPr>
          <w:rFonts w:hint="eastAsia" w:ascii="Times New Roman" w:hAnsi="Times New Roman" w:eastAsia="宋体" w:cs="Times New Roman"/>
          <w:b/>
          <w:color w:val="auto"/>
          <w:szCs w:val="21"/>
        </w:rPr>
        <w:t>保障因素</w:t>
      </w:r>
      <w:r>
        <w:rPr>
          <w:rFonts w:ascii="Times New Roman" w:hAnsi="Times New Roman" w:eastAsia="宋体" w:cs="Times New Roman"/>
          <w:b/>
          <w:color w:val="auto"/>
          <w:szCs w:val="21"/>
        </w:rPr>
        <w:t>评估指标及其相对权重</w:t>
      </w:r>
    </w:p>
    <w:tbl>
      <w:tblPr>
        <w:tblStyle w:val="26"/>
        <w:tblW w:w="4957"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835"/>
        <w:gridCol w:w="11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88" w:type="dxa"/>
            <w:vAlign w:val="center"/>
          </w:tcPr>
          <w:p>
            <w:pPr>
              <w:pStyle w:val="29"/>
              <w:jc w:val="center"/>
              <w:rPr>
                <w:rFonts w:ascii="Times New Roman" w:hAnsi="Times New Roman" w:eastAsia="等线" w:cs="Times New Roman"/>
                <w:b/>
                <w:i/>
                <w:color w:val="auto"/>
                <w:szCs w:val="21"/>
              </w:rPr>
            </w:pPr>
            <w:r>
              <w:rPr>
                <w:rFonts w:ascii="Times New Roman" w:hAnsi="Times New Roman" w:eastAsia="等线" w:cs="Times New Roman"/>
                <w:b/>
                <w:i/>
                <w:color w:val="auto"/>
                <w:szCs w:val="21"/>
              </w:rPr>
              <w:t>j</w:t>
            </w:r>
          </w:p>
        </w:tc>
        <w:tc>
          <w:tcPr>
            <w:tcW w:w="2835" w:type="dxa"/>
            <w:vAlign w:val="center"/>
          </w:tcPr>
          <w:p>
            <w:pPr>
              <w:pStyle w:val="29"/>
              <w:jc w:val="center"/>
              <w:rPr>
                <w:rFonts w:ascii="Times New Roman" w:hAnsi="Times New Roman" w:eastAsia="等线" w:cs="Times New Roman"/>
                <w:b/>
                <w:i/>
                <w:color w:val="auto"/>
                <w:szCs w:val="21"/>
              </w:rPr>
            </w:pPr>
            <w:r>
              <w:rPr>
                <w:rFonts w:ascii="Times New Roman" w:hAnsi="Times New Roman" w:cs="Times New Roman"/>
                <w:b/>
                <w:i/>
                <w:color w:val="auto"/>
                <w:sz w:val="24"/>
                <w:szCs w:val="24"/>
              </w:rPr>
              <w:t>B</w:t>
            </w:r>
            <w:r>
              <w:rPr>
                <w:rFonts w:ascii="Times New Roman" w:hAnsi="Times New Roman" w:cs="Times New Roman"/>
                <w:b/>
                <w:i/>
                <w:color w:val="auto"/>
                <w:sz w:val="24"/>
                <w:szCs w:val="24"/>
                <w:vertAlign w:val="subscript"/>
              </w:rPr>
              <w:t>j</w:t>
            </w:r>
          </w:p>
        </w:tc>
        <w:tc>
          <w:tcPr>
            <w:tcW w:w="1134" w:type="dxa"/>
            <w:vAlign w:val="center"/>
          </w:tcPr>
          <w:p>
            <w:pPr>
              <w:pStyle w:val="29"/>
              <w:jc w:val="center"/>
              <w:rPr>
                <w:rFonts w:ascii="Times New Roman" w:hAnsi="Times New Roman" w:eastAsia="等线" w:cs="Times New Roman"/>
                <w:b/>
                <w:i/>
                <w:color w:val="auto"/>
                <w:szCs w:val="21"/>
                <w:vertAlign w:val="subscript"/>
              </w:rPr>
            </w:pPr>
            <w:r>
              <w:rPr>
                <w:rFonts w:ascii="Times New Roman" w:hAnsi="Times New Roman" w:eastAsia="等线" w:cs="Times New Roman"/>
                <w:b/>
                <w:i/>
                <w:color w:val="auto"/>
                <w:szCs w:val="21"/>
              </w:rPr>
              <w:t>λ</w:t>
            </w:r>
            <w:r>
              <w:rPr>
                <w:rFonts w:ascii="Times New Roman" w:hAnsi="Times New Roman" w:eastAsia="等线" w:cs="Times New Roman"/>
                <w:b/>
                <w:i/>
                <w:color w:val="auto"/>
                <w:szCs w:val="21"/>
                <w:vertAlign w:val="subscript"/>
              </w:rPr>
              <w:t>j</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88" w:type="dxa"/>
            <w:vAlign w:val="center"/>
          </w:tcPr>
          <w:p>
            <w:pPr>
              <w:pStyle w:val="29"/>
              <w:jc w:val="center"/>
              <w:rPr>
                <w:rFonts w:ascii="Times New Roman" w:hAnsi="Times New Roman" w:cs="Times New Roman"/>
                <w:color w:val="auto"/>
                <w:szCs w:val="21"/>
                <w:shd w:val="clear" w:color="auto" w:fill="F7F7F7"/>
              </w:rPr>
            </w:pPr>
            <w:r>
              <w:rPr>
                <w:rFonts w:ascii="Times New Roman" w:hAnsi="Times New Roman" w:cs="Times New Roman"/>
                <w:color w:val="auto"/>
                <w:szCs w:val="21"/>
                <w:shd w:val="clear" w:color="auto" w:fill="F7F7F7"/>
              </w:rPr>
              <w:t>1</w:t>
            </w:r>
          </w:p>
        </w:tc>
        <w:tc>
          <w:tcPr>
            <w:tcW w:w="2835" w:type="dxa"/>
            <w:vAlign w:val="center"/>
          </w:tcPr>
          <w:p>
            <w:pPr>
              <w:pStyle w:val="29"/>
              <w:jc w:val="center"/>
              <w:rPr>
                <w:rFonts w:ascii="Times New Roman" w:hAnsi="Times New Roman" w:cs="Times New Roman"/>
                <w:color w:val="auto"/>
                <w:szCs w:val="21"/>
              </w:rPr>
            </w:pPr>
            <w:r>
              <w:rPr>
                <w:rFonts w:ascii="Times New Roman" w:hAnsi="Times New Roman" w:cs="Times New Roman"/>
                <w:color w:val="auto"/>
                <w:szCs w:val="21"/>
              </w:rPr>
              <w:t>照明设施</w:t>
            </w:r>
          </w:p>
        </w:tc>
        <w:tc>
          <w:tcPr>
            <w:tcW w:w="1134" w:type="dxa"/>
            <w:vAlign w:val="center"/>
          </w:tcPr>
          <w:p>
            <w:pPr>
              <w:pStyle w:val="29"/>
              <w:jc w:val="center"/>
              <w:rPr>
                <w:rFonts w:ascii="Times New Roman" w:hAnsi="Times New Roman" w:eastAsia="等线" w:cs="Times New Roman"/>
                <w:color w:val="auto"/>
                <w:sz w:val="22"/>
                <w:szCs w:val="21"/>
              </w:rPr>
            </w:pPr>
            <w:r>
              <w:rPr>
                <w:rFonts w:ascii="Times New Roman" w:hAnsi="Times New Roman" w:cs="Times New Roman"/>
                <w:color w:val="auto"/>
                <w:sz w:val="22"/>
                <w:szCs w:val="36"/>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88" w:type="dxa"/>
            <w:vAlign w:val="center"/>
          </w:tcPr>
          <w:p>
            <w:pPr>
              <w:pStyle w:val="29"/>
              <w:jc w:val="center"/>
              <w:rPr>
                <w:rFonts w:ascii="Times New Roman" w:hAnsi="Times New Roman" w:cs="Times New Roman"/>
                <w:color w:val="auto"/>
                <w:szCs w:val="21"/>
                <w:shd w:val="clear" w:color="auto" w:fill="F7F7F7"/>
              </w:rPr>
            </w:pPr>
            <w:r>
              <w:rPr>
                <w:rFonts w:ascii="Times New Roman" w:hAnsi="Times New Roman" w:cs="Times New Roman"/>
                <w:color w:val="auto"/>
                <w:szCs w:val="21"/>
                <w:shd w:val="clear" w:color="auto" w:fill="F7F7F7"/>
              </w:rPr>
              <w:t>2</w:t>
            </w:r>
          </w:p>
        </w:tc>
        <w:tc>
          <w:tcPr>
            <w:tcW w:w="2835" w:type="dxa"/>
            <w:vAlign w:val="center"/>
          </w:tcPr>
          <w:p>
            <w:pPr>
              <w:pStyle w:val="29"/>
              <w:jc w:val="center"/>
              <w:rPr>
                <w:rFonts w:ascii="Times New Roman" w:hAnsi="Times New Roman" w:cs="Times New Roman"/>
                <w:color w:val="auto"/>
                <w:szCs w:val="21"/>
              </w:rPr>
            </w:pPr>
            <w:r>
              <w:rPr>
                <w:rFonts w:ascii="Times New Roman" w:hAnsi="Times New Roman" w:cs="Times New Roman"/>
                <w:color w:val="auto"/>
                <w:szCs w:val="21"/>
              </w:rPr>
              <w:t>供配电设施</w:t>
            </w:r>
          </w:p>
        </w:tc>
        <w:tc>
          <w:tcPr>
            <w:tcW w:w="1134" w:type="dxa"/>
            <w:vAlign w:val="center"/>
          </w:tcPr>
          <w:p>
            <w:pPr>
              <w:pStyle w:val="29"/>
              <w:jc w:val="center"/>
              <w:rPr>
                <w:rFonts w:ascii="Times New Roman" w:hAnsi="Times New Roman" w:eastAsia="等线" w:cs="Times New Roman"/>
                <w:color w:val="auto"/>
                <w:sz w:val="22"/>
                <w:szCs w:val="21"/>
              </w:rPr>
            </w:pPr>
            <w:r>
              <w:rPr>
                <w:rFonts w:ascii="Times New Roman" w:hAnsi="Times New Roman" w:cs="Times New Roman"/>
                <w:color w:val="auto"/>
                <w:sz w:val="22"/>
                <w:szCs w:val="36"/>
              </w:rPr>
              <w:t>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88" w:type="dxa"/>
            <w:vAlign w:val="center"/>
          </w:tcPr>
          <w:p>
            <w:pPr>
              <w:pStyle w:val="29"/>
              <w:jc w:val="center"/>
              <w:rPr>
                <w:rFonts w:ascii="Times New Roman" w:hAnsi="Times New Roman" w:cs="Times New Roman"/>
                <w:color w:val="auto"/>
                <w:szCs w:val="21"/>
                <w:shd w:val="clear" w:color="auto" w:fill="F7F7F7"/>
              </w:rPr>
            </w:pPr>
            <w:r>
              <w:rPr>
                <w:rFonts w:ascii="Times New Roman" w:hAnsi="Times New Roman" w:cs="Times New Roman"/>
                <w:color w:val="auto"/>
                <w:szCs w:val="21"/>
                <w:shd w:val="clear" w:color="auto" w:fill="F7F7F7"/>
              </w:rPr>
              <w:t>3</w:t>
            </w:r>
          </w:p>
        </w:tc>
        <w:tc>
          <w:tcPr>
            <w:tcW w:w="2835" w:type="dxa"/>
            <w:vAlign w:val="center"/>
          </w:tcPr>
          <w:p>
            <w:pPr>
              <w:pStyle w:val="29"/>
              <w:jc w:val="center"/>
              <w:rPr>
                <w:rFonts w:ascii="Times New Roman" w:hAnsi="Times New Roman" w:cs="Times New Roman"/>
                <w:color w:val="auto"/>
                <w:szCs w:val="21"/>
              </w:rPr>
            </w:pPr>
            <w:r>
              <w:rPr>
                <w:rFonts w:ascii="Times New Roman" w:hAnsi="Times New Roman" w:cs="Times New Roman"/>
                <w:color w:val="auto"/>
                <w:szCs w:val="21"/>
              </w:rPr>
              <w:t>交通与监控设施</w:t>
            </w:r>
          </w:p>
        </w:tc>
        <w:tc>
          <w:tcPr>
            <w:tcW w:w="1134" w:type="dxa"/>
            <w:vAlign w:val="center"/>
          </w:tcPr>
          <w:p>
            <w:pPr>
              <w:pStyle w:val="29"/>
              <w:jc w:val="center"/>
              <w:rPr>
                <w:rFonts w:ascii="Times New Roman" w:hAnsi="Times New Roman" w:eastAsia="等线" w:cs="Times New Roman"/>
                <w:color w:val="auto"/>
                <w:sz w:val="22"/>
                <w:szCs w:val="21"/>
              </w:rPr>
            </w:pPr>
            <w:r>
              <w:rPr>
                <w:rFonts w:ascii="Times New Roman" w:hAnsi="Times New Roman" w:cs="Times New Roman"/>
                <w:color w:val="auto"/>
                <w:sz w:val="22"/>
                <w:szCs w:val="36"/>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88" w:type="dxa"/>
            <w:vAlign w:val="center"/>
          </w:tcPr>
          <w:p>
            <w:pPr>
              <w:pStyle w:val="29"/>
              <w:jc w:val="center"/>
              <w:rPr>
                <w:rFonts w:ascii="Times New Roman" w:hAnsi="Times New Roman" w:cs="Times New Roman"/>
                <w:color w:val="auto"/>
                <w:szCs w:val="21"/>
                <w:shd w:val="clear" w:color="auto" w:fill="F7F7F7"/>
              </w:rPr>
            </w:pPr>
            <w:r>
              <w:rPr>
                <w:rFonts w:ascii="Times New Roman" w:hAnsi="Times New Roman" w:cs="Times New Roman"/>
                <w:color w:val="auto"/>
                <w:szCs w:val="21"/>
                <w:shd w:val="clear" w:color="auto" w:fill="F7F7F7"/>
              </w:rPr>
              <w:t>4</w:t>
            </w:r>
          </w:p>
        </w:tc>
        <w:tc>
          <w:tcPr>
            <w:tcW w:w="2835" w:type="dxa"/>
            <w:vAlign w:val="center"/>
          </w:tcPr>
          <w:p>
            <w:pPr>
              <w:pStyle w:val="29"/>
              <w:jc w:val="center"/>
              <w:rPr>
                <w:rFonts w:ascii="Times New Roman" w:hAnsi="Times New Roman" w:cs="Times New Roman"/>
                <w:color w:val="auto"/>
                <w:szCs w:val="21"/>
              </w:rPr>
            </w:pPr>
            <w:r>
              <w:rPr>
                <w:rFonts w:ascii="Times New Roman" w:hAnsi="Times New Roman" w:cs="Times New Roman"/>
                <w:color w:val="auto"/>
                <w:szCs w:val="21"/>
              </w:rPr>
              <w:t>通讯设施</w:t>
            </w:r>
          </w:p>
        </w:tc>
        <w:tc>
          <w:tcPr>
            <w:tcW w:w="1134" w:type="dxa"/>
            <w:vAlign w:val="center"/>
          </w:tcPr>
          <w:p>
            <w:pPr>
              <w:pStyle w:val="29"/>
              <w:jc w:val="center"/>
              <w:rPr>
                <w:rFonts w:ascii="Times New Roman" w:hAnsi="Times New Roman" w:eastAsia="等线" w:cs="Times New Roman"/>
                <w:color w:val="auto"/>
                <w:sz w:val="22"/>
                <w:szCs w:val="21"/>
              </w:rPr>
            </w:pPr>
            <w:r>
              <w:rPr>
                <w:rFonts w:ascii="Times New Roman" w:hAnsi="Times New Roman" w:cs="Times New Roman"/>
                <w:color w:val="auto"/>
                <w:sz w:val="22"/>
                <w:szCs w:val="36"/>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88" w:type="dxa"/>
            <w:vAlign w:val="center"/>
          </w:tcPr>
          <w:p>
            <w:pPr>
              <w:pStyle w:val="29"/>
              <w:jc w:val="center"/>
              <w:rPr>
                <w:rFonts w:ascii="Times New Roman" w:hAnsi="Times New Roman" w:cs="Times New Roman"/>
                <w:color w:val="auto"/>
                <w:szCs w:val="21"/>
                <w:shd w:val="clear" w:color="auto" w:fill="F7F7F7"/>
              </w:rPr>
            </w:pPr>
            <w:r>
              <w:rPr>
                <w:rFonts w:ascii="Times New Roman" w:hAnsi="Times New Roman" w:cs="Times New Roman"/>
                <w:color w:val="auto"/>
                <w:szCs w:val="21"/>
                <w:shd w:val="clear" w:color="auto" w:fill="F7F7F7"/>
              </w:rPr>
              <w:t>5</w:t>
            </w:r>
          </w:p>
        </w:tc>
        <w:tc>
          <w:tcPr>
            <w:tcW w:w="2835" w:type="dxa"/>
            <w:vAlign w:val="center"/>
          </w:tcPr>
          <w:p>
            <w:pPr>
              <w:pStyle w:val="29"/>
              <w:jc w:val="center"/>
              <w:rPr>
                <w:rFonts w:ascii="Times New Roman" w:hAnsi="Times New Roman" w:cs="Times New Roman"/>
                <w:color w:val="auto"/>
                <w:szCs w:val="21"/>
              </w:rPr>
            </w:pPr>
            <w:r>
              <w:rPr>
                <w:rFonts w:ascii="Times New Roman" w:hAnsi="Times New Roman" w:cs="Times New Roman"/>
                <w:color w:val="auto"/>
                <w:szCs w:val="21"/>
              </w:rPr>
              <w:t>逃生与救援路径</w:t>
            </w:r>
          </w:p>
        </w:tc>
        <w:tc>
          <w:tcPr>
            <w:tcW w:w="1134" w:type="dxa"/>
            <w:vAlign w:val="center"/>
          </w:tcPr>
          <w:p>
            <w:pPr>
              <w:pStyle w:val="29"/>
              <w:jc w:val="center"/>
              <w:rPr>
                <w:rFonts w:ascii="Times New Roman" w:hAnsi="Times New Roman" w:eastAsia="等线" w:cs="Times New Roman"/>
                <w:color w:val="auto"/>
                <w:sz w:val="22"/>
                <w:szCs w:val="21"/>
              </w:rPr>
            </w:pPr>
            <w:r>
              <w:rPr>
                <w:rFonts w:ascii="Times New Roman" w:hAnsi="Times New Roman" w:cs="Times New Roman"/>
                <w:color w:val="auto"/>
                <w:sz w:val="22"/>
                <w:szCs w:val="36"/>
              </w:rPr>
              <w:t>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88" w:type="dxa"/>
            <w:vAlign w:val="center"/>
          </w:tcPr>
          <w:p>
            <w:pPr>
              <w:pStyle w:val="29"/>
              <w:jc w:val="center"/>
              <w:rPr>
                <w:rFonts w:ascii="Times New Roman" w:hAnsi="Times New Roman" w:cs="Times New Roman"/>
                <w:color w:val="auto"/>
                <w:szCs w:val="21"/>
                <w:shd w:val="clear" w:color="auto" w:fill="F7F7F7"/>
              </w:rPr>
            </w:pPr>
            <w:r>
              <w:rPr>
                <w:rFonts w:ascii="Times New Roman" w:hAnsi="Times New Roman" w:cs="Times New Roman"/>
                <w:color w:val="auto"/>
                <w:szCs w:val="21"/>
                <w:shd w:val="clear" w:color="auto" w:fill="F7F7F7"/>
              </w:rPr>
              <w:t>6</w:t>
            </w:r>
          </w:p>
        </w:tc>
        <w:tc>
          <w:tcPr>
            <w:tcW w:w="2835" w:type="dxa"/>
            <w:vAlign w:val="center"/>
          </w:tcPr>
          <w:p>
            <w:pPr>
              <w:pStyle w:val="29"/>
              <w:jc w:val="center"/>
              <w:rPr>
                <w:rFonts w:ascii="Times New Roman" w:hAnsi="Times New Roman" w:cs="Times New Roman"/>
                <w:color w:val="auto"/>
                <w:szCs w:val="21"/>
              </w:rPr>
            </w:pPr>
            <w:r>
              <w:rPr>
                <w:rFonts w:ascii="Times New Roman" w:hAnsi="Times New Roman" w:cs="Times New Roman"/>
                <w:color w:val="auto"/>
                <w:szCs w:val="21"/>
              </w:rPr>
              <w:t>通风设施</w:t>
            </w:r>
          </w:p>
        </w:tc>
        <w:tc>
          <w:tcPr>
            <w:tcW w:w="1134" w:type="dxa"/>
            <w:vAlign w:val="center"/>
          </w:tcPr>
          <w:p>
            <w:pPr>
              <w:pStyle w:val="29"/>
              <w:jc w:val="center"/>
              <w:rPr>
                <w:rFonts w:ascii="Times New Roman" w:hAnsi="Times New Roman" w:eastAsia="等线" w:cs="Times New Roman"/>
                <w:color w:val="auto"/>
                <w:sz w:val="22"/>
                <w:szCs w:val="21"/>
              </w:rPr>
            </w:pPr>
            <w:r>
              <w:rPr>
                <w:rFonts w:ascii="Times New Roman" w:hAnsi="Times New Roman" w:cs="Times New Roman"/>
                <w:color w:val="auto"/>
                <w:sz w:val="22"/>
                <w:szCs w:val="36"/>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88" w:type="dxa"/>
            <w:vAlign w:val="center"/>
          </w:tcPr>
          <w:p>
            <w:pPr>
              <w:pStyle w:val="29"/>
              <w:jc w:val="center"/>
              <w:rPr>
                <w:rFonts w:ascii="Times New Roman" w:hAnsi="Times New Roman" w:cs="Times New Roman"/>
                <w:color w:val="auto"/>
                <w:szCs w:val="21"/>
                <w:shd w:val="clear" w:color="auto" w:fill="F7F7F7"/>
              </w:rPr>
            </w:pPr>
            <w:r>
              <w:rPr>
                <w:rFonts w:ascii="Times New Roman" w:hAnsi="Times New Roman" w:cs="Times New Roman"/>
                <w:color w:val="auto"/>
                <w:szCs w:val="21"/>
                <w:shd w:val="clear" w:color="auto" w:fill="F7F7F7"/>
              </w:rPr>
              <w:t>7</w:t>
            </w:r>
          </w:p>
        </w:tc>
        <w:tc>
          <w:tcPr>
            <w:tcW w:w="2835" w:type="dxa"/>
            <w:vAlign w:val="center"/>
          </w:tcPr>
          <w:p>
            <w:pPr>
              <w:pStyle w:val="29"/>
              <w:jc w:val="center"/>
              <w:rPr>
                <w:rFonts w:ascii="Times New Roman" w:hAnsi="Times New Roman" w:cs="Times New Roman"/>
                <w:color w:val="auto"/>
                <w:szCs w:val="21"/>
              </w:rPr>
            </w:pPr>
            <w:r>
              <w:rPr>
                <w:rFonts w:ascii="Times New Roman" w:hAnsi="Times New Roman" w:cs="Times New Roman"/>
                <w:color w:val="auto"/>
                <w:szCs w:val="21"/>
              </w:rPr>
              <w:t>消防系统</w:t>
            </w:r>
          </w:p>
        </w:tc>
        <w:tc>
          <w:tcPr>
            <w:tcW w:w="1134" w:type="dxa"/>
            <w:vAlign w:val="center"/>
          </w:tcPr>
          <w:p>
            <w:pPr>
              <w:pStyle w:val="29"/>
              <w:jc w:val="center"/>
              <w:rPr>
                <w:rFonts w:ascii="Times New Roman" w:hAnsi="Times New Roman" w:eastAsia="等线" w:cs="Times New Roman"/>
                <w:color w:val="auto"/>
                <w:sz w:val="22"/>
                <w:szCs w:val="21"/>
              </w:rPr>
            </w:pPr>
            <w:r>
              <w:rPr>
                <w:rFonts w:ascii="Times New Roman" w:hAnsi="Times New Roman" w:cs="Times New Roman"/>
                <w:color w:val="auto"/>
                <w:sz w:val="22"/>
                <w:szCs w:val="36"/>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88" w:type="dxa"/>
            <w:vAlign w:val="center"/>
          </w:tcPr>
          <w:p>
            <w:pPr>
              <w:pStyle w:val="29"/>
              <w:jc w:val="center"/>
              <w:rPr>
                <w:rFonts w:ascii="Times New Roman" w:hAnsi="Times New Roman" w:cs="Times New Roman"/>
                <w:color w:val="auto"/>
                <w:szCs w:val="21"/>
                <w:shd w:val="clear" w:color="auto" w:fill="F7F7F7"/>
              </w:rPr>
            </w:pPr>
            <w:r>
              <w:rPr>
                <w:rFonts w:ascii="Times New Roman" w:hAnsi="Times New Roman" w:cs="Times New Roman"/>
                <w:color w:val="auto"/>
                <w:szCs w:val="21"/>
                <w:shd w:val="clear" w:color="auto" w:fill="F7F7F7"/>
              </w:rPr>
              <w:t>8</w:t>
            </w:r>
          </w:p>
        </w:tc>
        <w:tc>
          <w:tcPr>
            <w:tcW w:w="2835" w:type="dxa"/>
            <w:vAlign w:val="center"/>
          </w:tcPr>
          <w:p>
            <w:pPr>
              <w:pStyle w:val="29"/>
              <w:jc w:val="center"/>
              <w:rPr>
                <w:rFonts w:ascii="Times New Roman" w:hAnsi="Times New Roman" w:cs="Times New Roman"/>
                <w:color w:val="auto"/>
                <w:szCs w:val="21"/>
              </w:rPr>
            </w:pPr>
            <w:r>
              <w:rPr>
                <w:rFonts w:ascii="Times New Roman" w:hAnsi="Times New Roman" w:cs="Times New Roman"/>
                <w:color w:val="auto"/>
                <w:szCs w:val="21"/>
              </w:rPr>
              <w:t>结构健康监测系统</w:t>
            </w:r>
          </w:p>
        </w:tc>
        <w:tc>
          <w:tcPr>
            <w:tcW w:w="1134" w:type="dxa"/>
            <w:vAlign w:val="center"/>
          </w:tcPr>
          <w:p>
            <w:pPr>
              <w:pStyle w:val="29"/>
              <w:jc w:val="center"/>
              <w:rPr>
                <w:rFonts w:ascii="Times New Roman" w:hAnsi="Times New Roman" w:eastAsia="等线" w:cs="Times New Roman"/>
                <w:color w:val="auto"/>
                <w:sz w:val="22"/>
                <w:szCs w:val="21"/>
              </w:rPr>
            </w:pPr>
            <w:r>
              <w:rPr>
                <w:rFonts w:ascii="Times New Roman" w:hAnsi="Times New Roman" w:cs="Times New Roman"/>
                <w:color w:val="auto"/>
                <w:sz w:val="22"/>
                <w:szCs w:val="36"/>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88" w:type="dxa"/>
            <w:vAlign w:val="center"/>
          </w:tcPr>
          <w:p>
            <w:pPr>
              <w:pStyle w:val="29"/>
              <w:jc w:val="center"/>
              <w:rPr>
                <w:rFonts w:ascii="Times New Roman" w:hAnsi="Times New Roman" w:cs="Times New Roman"/>
                <w:color w:val="auto"/>
                <w:szCs w:val="21"/>
                <w:shd w:val="clear" w:color="auto" w:fill="F7F7F7"/>
              </w:rPr>
            </w:pPr>
            <w:r>
              <w:rPr>
                <w:rFonts w:ascii="Times New Roman" w:hAnsi="Times New Roman" w:cs="Times New Roman"/>
                <w:color w:val="auto"/>
                <w:szCs w:val="21"/>
                <w:shd w:val="clear" w:color="auto" w:fill="F7F7F7"/>
              </w:rPr>
              <w:t>9</w:t>
            </w:r>
          </w:p>
        </w:tc>
        <w:tc>
          <w:tcPr>
            <w:tcW w:w="2835" w:type="dxa"/>
            <w:vAlign w:val="center"/>
          </w:tcPr>
          <w:p>
            <w:pPr>
              <w:pStyle w:val="29"/>
              <w:jc w:val="center"/>
              <w:rPr>
                <w:rFonts w:ascii="Times New Roman" w:hAnsi="Times New Roman" w:cs="Times New Roman"/>
                <w:color w:val="auto"/>
                <w:szCs w:val="21"/>
              </w:rPr>
            </w:pPr>
            <w:r>
              <w:rPr>
                <w:rFonts w:ascii="Times New Roman" w:hAnsi="Times New Roman" w:cs="Times New Roman"/>
                <w:color w:val="auto"/>
                <w:szCs w:val="21"/>
              </w:rPr>
              <w:t>应急管理</w:t>
            </w:r>
          </w:p>
        </w:tc>
        <w:tc>
          <w:tcPr>
            <w:tcW w:w="1134" w:type="dxa"/>
            <w:vAlign w:val="center"/>
          </w:tcPr>
          <w:p>
            <w:pPr>
              <w:pStyle w:val="29"/>
              <w:jc w:val="center"/>
              <w:rPr>
                <w:rFonts w:ascii="Times New Roman" w:hAnsi="Times New Roman" w:eastAsia="等线" w:cs="Times New Roman"/>
                <w:color w:val="auto"/>
                <w:sz w:val="22"/>
                <w:szCs w:val="21"/>
              </w:rPr>
            </w:pPr>
            <w:r>
              <w:rPr>
                <w:rFonts w:ascii="Times New Roman" w:hAnsi="Times New Roman" w:cs="Times New Roman"/>
                <w:color w:val="auto"/>
                <w:sz w:val="22"/>
                <w:szCs w:val="36"/>
              </w:rPr>
              <w:t>14%</w:t>
            </w:r>
          </w:p>
        </w:tc>
      </w:tr>
    </w:tbl>
    <w:p>
      <w:pPr>
        <w:tabs>
          <w:tab w:val="left" w:pos="377"/>
        </w:tabs>
        <w:spacing w:line="360" w:lineRule="auto"/>
        <w:ind w:firstLine="600" w:firstLineChars="250"/>
        <w:rPr>
          <w:rFonts w:ascii="Times New Roman" w:hAnsi="Times New Roman" w:cs="Times New Roman"/>
          <w:color w:val="auto"/>
          <w:sz w:val="24"/>
          <w:szCs w:val="24"/>
        </w:rPr>
      </w:pPr>
      <w:bookmarkStart w:id="95" w:name="_Toc21768575"/>
      <w:bookmarkStart w:id="96" w:name="_Toc4770044"/>
      <w:bookmarkStart w:id="97" w:name="_Toc21683430"/>
      <w:bookmarkStart w:id="98" w:name="_Toc21683472"/>
      <w:r>
        <w:rPr>
          <w:rFonts w:hint="eastAsia" w:ascii="Times New Roman" w:hAnsi="Times New Roman" w:eastAsia="宋体" w:cs="Times New Roman"/>
          <w:color w:val="auto"/>
          <w:sz w:val="24"/>
          <w:szCs w:val="24"/>
        </w:rPr>
        <w:t>3  当保障因素各分项机电设施技术状况评定为</w:t>
      </w:r>
      <w:r>
        <w:rPr>
          <w:rFonts w:ascii="Times New Roman" w:hAnsi="Times New Roman" w:eastAsia="宋体" w:cs="Times New Roman"/>
          <w:color w:val="auto"/>
          <w:sz w:val="24"/>
          <w:szCs w:val="24"/>
        </w:rPr>
        <w:t>3</w:t>
      </w:r>
      <w:r>
        <w:rPr>
          <w:rFonts w:hint="eastAsia" w:ascii="Times New Roman" w:hAnsi="Times New Roman" w:eastAsia="宋体" w:cs="Times New Roman"/>
          <w:color w:val="auto"/>
          <w:sz w:val="24"/>
          <w:szCs w:val="24"/>
        </w:rPr>
        <w:t>类级以上时，</w:t>
      </w:r>
      <w:r>
        <w:rPr>
          <w:rFonts w:ascii="Times New Roman" w:hAnsi="Times New Roman" w:eastAsia="宋体" w:cs="Times New Roman"/>
          <w:color w:val="auto"/>
          <w:sz w:val="24"/>
          <w:szCs w:val="24"/>
        </w:rPr>
        <w:t>其</w:t>
      </w:r>
      <w:r>
        <w:rPr>
          <w:rFonts w:hint="eastAsia" w:ascii="Times New Roman" w:hAnsi="Times New Roman" w:eastAsia="宋体" w:cs="Times New Roman"/>
          <w:color w:val="auto"/>
          <w:sz w:val="24"/>
          <w:szCs w:val="24"/>
        </w:rPr>
        <w:t>指标评分值应为</w:t>
      </w:r>
      <w:r>
        <w:rPr>
          <w:rFonts w:ascii="Times New Roman" w:hAnsi="Times New Roman" w:eastAsia="宋体" w:cs="Times New Roman"/>
          <w:color w:val="auto"/>
          <w:sz w:val="24"/>
          <w:szCs w:val="24"/>
        </w:rPr>
        <w:t>零分</w:t>
      </w:r>
      <w:r>
        <w:rPr>
          <w:rFonts w:hint="eastAsia" w:ascii="Times New Roman" w:hAnsi="Times New Roman" w:eastAsia="宋体" w:cs="Times New Roman"/>
          <w:color w:val="auto"/>
          <w:sz w:val="24"/>
          <w:szCs w:val="24"/>
        </w:rPr>
        <w:t>。</w:t>
      </w:r>
    </w:p>
    <w:p>
      <w:pPr>
        <w:pStyle w:val="5"/>
        <w:spacing w:before="156" w:beforeLines="50" w:after="0" w:line="360" w:lineRule="auto"/>
        <w:ind w:firstLine="240" w:firstLineChars="100"/>
        <w:rPr>
          <w:rFonts w:ascii="Times New Roman" w:hAnsi="Times New Roman" w:cs="Times New Roman"/>
          <w:color w:val="auto"/>
          <w:sz w:val="24"/>
          <w:szCs w:val="24"/>
        </w:rPr>
      </w:pPr>
      <w:r>
        <w:rPr>
          <w:rFonts w:ascii="Times New Roman" w:hAnsi="Times New Roman" w:cs="Times New Roman"/>
          <w:color w:val="auto"/>
          <w:sz w:val="24"/>
          <w:szCs w:val="24"/>
        </w:rPr>
        <w:t xml:space="preserve">5.3.3  </w:t>
      </w:r>
      <w:bookmarkEnd w:id="95"/>
      <w:bookmarkEnd w:id="96"/>
      <w:bookmarkEnd w:id="97"/>
      <w:bookmarkEnd w:id="98"/>
      <w:r>
        <w:rPr>
          <w:rFonts w:hint="eastAsia" w:ascii="Times New Roman" w:hAnsi="Times New Roman" w:cs="Times New Roman"/>
          <w:b w:val="0"/>
          <w:color w:val="auto"/>
          <w:sz w:val="24"/>
          <w:szCs w:val="24"/>
        </w:rPr>
        <w:t>城市道路隧道照明设施（</w:t>
      </w:r>
      <w:r>
        <w:rPr>
          <w:rFonts w:ascii="Times New Roman" w:hAnsi="Times New Roman" w:eastAsia="宋体" w:cs="Times New Roman"/>
          <w:b w:val="0"/>
          <w:i/>
          <w:iCs/>
          <w:color w:val="auto"/>
          <w:sz w:val="24"/>
          <w:szCs w:val="24"/>
        </w:rPr>
        <w:t>B</w:t>
      </w:r>
      <w:r>
        <w:rPr>
          <w:rFonts w:ascii="Times New Roman" w:hAnsi="Times New Roman" w:eastAsia="宋体" w:cs="Times New Roman"/>
          <w:b w:val="0"/>
          <w:i/>
          <w:iCs/>
          <w:color w:val="auto"/>
          <w:sz w:val="24"/>
          <w:szCs w:val="24"/>
          <w:vertAlign w:val="subscript"/>
        </w:rPr>
        <w:t>1</w:t>
      </w:r>
      <w:r>
        <w:rPr>
          <w:rFonts w:hint="eastAsia" w:ascii="Times New Roman" w:hAnsi="Times New Roman" w:eastAsia="宋体" w:cs="Times New Roman"/>
          <w:b w:val="0"/>
          <w:iCs/>
          <w:color w:val="auto"/>
          <w:sz w:val="24"/>
          <w:szCs w:val="24"/>
        </w:rPr>
        <w:t>）</w:t>
      </w:r>
      <w:r>
        <w:rPr>
          <w:rFonts w:hint="eastAsia" w:ascii="Times New Roman" w:hAnsi="Times New Roman" w:cs="Times New Roman"/>
          <w:b w:val="0"/>
          <w:color w:val="auto"/>
          <w:sz w:val="24"/>
          <w:szCs w:val="24"/>
        </w:rPr>
        <w:t>评价指标宜按</w:t>
      </w:r>
      <w:r>
        <w:rPr>
          <w:rFonts w:ascii="Times New Roman" w:hAnsi="Times New Roman" w:cs="Times New Roman"/>
          <w:b w:val="0"/>
          <w:color w:val="auto"/>
          <w:sz w:val="24"/>
          <w:szCs w:val="24"/>
        </w:rPr>
        <w:t>表</w:t>
      </w:r>
      <w:r>
        <w:rPr>
          <w:rFonts w:hint="eastAsia" w:ascii="Times New Roman" w:hAnsi="Times New Roman" w:cs="Times New Roman"/>
          <w:b w:val="0"/>
          <w:color w:val="auto"/>
          <w:sz w:val="24"/>
          <w:szCs w:val="24"/>
        </w:rPr>
        <w:t>5.</w:t>
      </w:r>
      <w:r>
        <w:rPr>
          <w:rFonts w:ascii="Times New Roman" w:hAnsi="Times New Roman" w:cs="Times New Roman"/>
          <w:b w:val="0"/>
          <w:color w:val="auto"/>
          <w:sz w:val="24"/>
          <w:szCs w:val="24"/>
        </w:rPr>
        <w:t>3.3</w:t>
      </w:r>
      <w:r>
        <w:rPr>
          <w:rFonts w:hint="eastAsia" w:ascii="Times New Roman" w:hAnsi="Times New Roman" w:cs="Times New Roman"/>
          <w:b w:val="0"/>
          <w:color w:val="auto"/>
          <w:sz w:val="24"/>
          <w:szCs w:val="24"/>
        </w:rPr>
        <w:t>确定。</w:t>
      </w:r>
    </w:p>
    <w:p>
      <w:pPr>
        <w:spacing w:line="360" w:lineRule="auto"/>
        <w:jc w:val="center"/>
        <w:rPr>
          <w:rFonts w:ascii="Times New Roman" w:hAnsi="Times New Roman" w:eastAsia="宋体" w:cs="Times New Roman"/>
          <w:b/>
          <w:color w:val="auto"/>
          <w:szCs w:val="21"/>
        </w:rPr>
      </w:pPr>
      <w:r>
        <w:rPr>
          <w:rFonts w:hint="eastAsia" w:ascii="Times New Roman" w:hAnsi="Times New Roman" w:eastAsia="宋体" w:cs="Times New Roman"/>
          <w:b/>
          <w:color w:val="auto"/>
          <w:szCs w:val="21"/>
        </w:rPr>
        <w:t>表5.3.</w:t>
      </w:r>
      <w:r>
        <w:rPr>
          <w:rFonts w:ascii="Times New Roman" w:hAnsi="Times New Roman" w:eastAsia="宋体" w:cs="Times New Roman"/>
          <w:b/>
          <w:color w:val="auto"/>
          <w:szCs w:val="21"/>
        </w:rPr>
        <w:t xml:space="preserve">3 </w:t>
      </w:r>
      <w:r>
        <w:rPr>
          <w:rFonts w:hint="eastAsia" w:ascii="Times New Roman" w:hAnsi="Times New Roman" w:eastAsia="宋体" w:cs="Times New Roman"/>
          <w:b/>
          <w:color w:val="auto"/>
          <w:szCs w:val="21"/>
        </w:rPr>
        <w:t xml:space="preserve"> </w:t>
      </w:r>
      <w:r>
        <w:rPr>
          <w:rFonts w:ascii="Times New Roman" w:hAnsi="Times New Roman" w:eastAsia="宋体" w:cs="Times New Roman"/>
          <w:b/>
          <w:color w:val="auto"/>
          <w:szCs w:val="21"/>
        </w:rPr>
        <w:t>照明设施评价指标</w:t>
      </w:r>
    </w:p>
    <w:tbl>
      <w:tblPr>
        <w:tblStyle w:val="25"/>
        <w:tblW w:w="7938"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1134"/>
        <w:gridCol w:w="2268"/>
        <w:gridCol w:w="3402"/>
        <w:gridCol w:w="11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shd w:val="clear" w:color="auto" w:fill="auto"/>
            <w:vAlign w:val="center"/>
          </w:tcPr>
          <w:p>
            <w:pPr>
              <w:widowControl/>
              <w:jc w:val="center"/>
              <w:rPr>
                <w:rFonts w:ascii="Times New Roman" w:hAnsi="Times New Roman" w:cs="Times New Roman"/>
                <w:b/>
                <w:color w:val="auto"/>
                <w:kern w:val="0"/>
                <w:szCs w:val="21"/>
              </w:rPr>
            </w:pPr>
            <w:r>
              <w:rPr>
                <w:rFonts w:ascii="Times New Roman" w:hAnsi="Times New Roman" w:eastAsia="宋体"/>
                <w:b/>
                <w:color w:val="auto"/>
                <w:szCs w:val="21"/>
              </w:rPr>
              <w:t>评价指标</w:t>
            </w:r>
          </w:p>
        </w:tc>
        <w:tc>
          <w:tcPr>
            <w:tcW w:w="2268" w:type="dxa"/>
            <w:shd w:val="clear" w:color="auto" w:fill="auto"/>
            <w:vAlign w:val="center"/>
          </w:tcPr>
          <w:p>
            <w:pPr>
              <w:jc w:val="center"/>
              <w:rPr>
                <w:rFonts w:ascii="Times New Roman" w:hAnsi="Times New Roman" w:cs="Times New Roman"/>
                <w:b/>
                <w:color w:val="auto"/>
                <w:szCs w:val="21"/>
              </w:rPr>
            </w:pPr>
            <w:r>
              <w:rPr>
                <w:rFonts w:hint="eastAsia" w:ascii="Times New Roman" w:hAnsi="Times New Roman" w:eastAsia="宋体"/>
                <w:b/>
                <w:color w:val="auto"/>
                <w:szCs w:val="21"/>
              </w:rPr>
              <w:t>分项指标</w:t>
            </w:r>
          </w:p>
        </w:tc>
        <w:tc>
          <w:tcPr>
            <w:tcW w:w="3402" w:type="dxa"/>
            <w:shd w:val="clear" w:color="auto" w:fill="auto"/>
            <w:vAlign w:val="center"/>
          </w:tcPr>
          <w:p>
            <w:pPr>
              <w:jc w:val="center"/>
              <w:rPr>
                <w:rFonts w:ascii="Times New Roman" w:hAnsi="Times New Roman" w:cs="Times New Roman"/>
                <w:b/>
                <w:color w:val="auto"/>
                <w:szCs w:val="21"/>
              </w:rPr>
            </w:pPr>
            <w:r>
              <w:rPr>
                <w:rFonts w:hint="eastAsia" w:ascii="Times New Roman" w:hAnsi="Times New Roman" w:cs="Times New Roman"/>
                <w:b/>
                <w:color w:val="auto"/>
                <w:szCs w:val="21"/>
              </w:rPr>
              <w:t>定性</w:t>
            </w:r>
            <w:r>
              <w:rPr>
                <w:rFonts w:ascii="Times New Roman" w:hAnsi="Times New Roman" w:cs="Times New Roman"/>
                <w:b/>
                <w:color w:val="auto"/>
                <w:szCs w:val="21"/>
              </w:rPr>
              <w:t>定量指标</w:t>
            </w:r>
          </w:p>
        </w:tc>
        <w:tc>
          <w:tcPr>
            <w:tcW w:w="1134" w:type="dxa"/>
            <w:vAlign w:val="center"/>
          </w:tcPr>
          <w:p>
            <w:pPr>
              <w:jc w:val="center"/>
              <w:rPr>
                <w:rFonts w:ascii="Times New Roman" w:hAnsi="Times New Roman" w:cs="Times New Roman"/>
                <w:b/>
                <w:color w:val="auto"/>
                <w:szCs w:val="21"/>
              </w:rPr>
            </w:pPr>
            <w:r>
              <w:rPr>
                <w:rFonts w:hint="eastAsia" w:ascii="Times New Roman" w:hAnsi="Times New Roman" w:cs="Times New Roman"/>
                <w:b/>
                <w:color w:val="auto"/>
                <w:szCs w:val="21"/>
              </w:rPr>
              <w:t>最大分值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restart"/>
            <w:shd w:val="clear" w:color="auto" w:fill="auto"/>
            <w:vAlign w:val="center"/>
          </w:tcPr>
          <w:p>
            <w:pPr>
              <w:jc w:val="center"/>
              <w:rPr>
                <w:rFonts w:ascii="Times New Roman" w:hAnsi="Times New Roman" w:cs="Times New Roman"/>
                <w:color w:val="auto"/>
                <w:szCs w:val="21"/>
              </w:rPr>
            </w:pPr>
            <w:r>
              <w:rPr>
                <w:rFonts w:hint="eastAsia" w:ascii="Times New Roman" w:hAnsi="Times New Roman" w:cs="Times New Roman"/>
                <w:color w:val="auto"/>
                <w:szCs w:val="21"/>
              </w:rPr>
              <w:t>照明</w:t>
            </w:r>
            <w:r>
              <w:rPr>
                <w:rFonts w:ascii="Times New Roman" w:hAnsi="Times New Roman" w:cs="Times New Roman"/>
                <w:color w:val="auto"/>
                <w:szCs w:val="21"/>
              </w:rPr>
              <w:t>设施</w:t>
            </w:r>
          </w:p>
        </w:tc>
        <w:tc>
          <w:tcPr>
            <w:tcW w:w="2268"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rPr>
              <w:t>路面</w:t>
            </w:r>
            <w:r>
              <w:rPr>
                <w:rFonts w:hint="eastAsia" w:ascii="Times New Roman" w:hAnsi="Times New Roman" w:cs="Times New Roman"/>
                <w:color w:val="auto"/>
              </w:rPr>
              <w:t>平均</w:t>
            </w:r>
            <w:r>
              <w:rPr>
                <w:rFonts w:ascii="Times New Roman" w:hAnsi="Times New Roman" w:cs="Times New Roman"/>
                <w:color w:val="auto"/>
              </w:rPr>
              <w:t>亮度</w:t>
            </w:r>
          </w:p>
        </w:tc>
        <w:tc>
          <w:tcPr>
            <w:tcW w:w="3402" w:type="dxa"/>
            <w:shd w:val="clear" w:color="auto" w:fill="auto"/>
            <w:vAlign w:val="center"/>
          </w:tcPr>
          <w:p>
            <w:pPr>
              <w:rPr>
                <w:rFonts w:ascii="Times New Roman" w:hAnsi="Times New Roman" w:cs="Times New Roman"/>
                <w:color w:val="auto"/>
                <w:szCs w:val="21"/>
              </w:rPr>
            </w:pPr>
            <w:r>
              <w:rPr>
                <w:rFonts w:hint="eastAsia" w:ascii="Times New Roman" w:hAnsi="Times New Roman" w:cs="Times New Roman"/>
                <w:color w:val="auto"/>
                <w:szCs w:val="21"/>
              </w:rPr>
              <w:t>符合现行规范</w:t>
            </w:r>
            <w:r>
              <w:rPr>
                <w:rFonts w:hint="eastAsia" w:ascii="Times New Roman" w:hAnsi="Times New Roman" w:cs="Times New Roman"/>
                <w:color w:val="auto"/>
                <w:szCs w:val="21"/>
                <w:vertAlign w:val="superscript"/>
              </w:rPr>
              <w:t>1</w:t>
            </w:r>
            <w:r>
              <w:rPr>
                <w:rFonts w:ascii="Times New Roman" w:hAnsi="Times New Roman" w:cs="Times New Roman"/>
                <w:color w:val="auto"/>
                <w:szCs w:val="21"/>
              </w:rPr>
              <w:t>要求</w:t>
            </w:r>
            <w:r>
              <w:rPr>
                <w:rFonts w:hint="eastAsia" w:ascii="Times New Roman" w:hAnsi="Times New Roman" w:cs="Times New Roman"/>
                <w:color w:val="auto"/>
                <w:szCs w:val="21"/>
              </w:rPr>
              <w:t>得4</w:t>
            </w:r>
            <w:r>
              <w:rPr>
                <w:rFonts w:ascii="Times New Roman" w:hAnsi="Times New Roman" w:cs="Times New Roman"/>
                <w:color w:val="auto"/>
                <w:szCs w:val="21"/>
              </w:rPr>
              <w:t>0分</w:t>
            </w:r>
            <w:r>
              <w:rPr>
                <w:rFonts w:hint="eastAsia" w:ascii="Times New Roman" w:hAnsi="Times New Roman" w:cs="Times New Roman"/>
                <w:color w:val="auto"/>
                <w:szCs w:val="21"/>
              </w:rPr>
              <w:t>，低于</w:t>
            </w:r>
            <w:r>
              <w:rPr>
                <w:rFonts w:ascii="Times New Roman" w:hAnsi="Times New Roman" w:cs="Times New Roman"/>
                <w:color w:val="auto"/>
                <w:szCs w:val="21"/>
              </w:rPr>
              <w:t>规范要求</w:t>
            </w:r>
            <w:r>
              <w:rPr>
                <w:rFonts w:hint="eastAsia" w:ascii="Times New Roman" w:hAnsi="Times New Roman" w:cs="Times New Roman"/>
                <w:color w:val="auto"/>
                <w:szCs w:val="21"/>
              </w:rPr>
              <w:t>得0分</w:t>
            </w:r>
          </w:p>
        </w:tc>
        <w:tc>
          <w:tcPr>
            <w:tcW w:w="1134" w:type="dxa"/>
            <w:vAlign w:val="center"/>
          </w:tcPr>
          <w:p>
            <w:pPr>
              <w:jc w:val="center"/>
              <w:rPr>
                <w:rFonts w:ascii="Times New Roman" w:hAnsi="Times New Roman" w:cs="Times New Roman"/>
                <w:color w:val="auto"/>
                <w:szCs w:val="21"/>
              </w:rPr>
            </w:pPr>
            <w:r>
              <w:rPr>
                <w:rFonts w:ascii="Times New Roman" w:hAnsi="Times New Roman" w:cs="Times New Roman"/>
                <w:color w:val="auto"/>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2268" w:type="dxa"/>
            <w:shd w:val="clear" w:color="auto" w:fill="auto"/>
            <w:vAlign w:val="center"/>
          </w:tcPr>
          <w:p>
            <w:pPr>
              <w:rPr>
                <w:rFonts w:ascii="Times New Roman" w:hAnsi="Times New Roman" w:cs="Times New Roman"/>
                <w:color w:val="auto"/>
                <w:szCs w:val="21"/>
              </w:rPr>
            </w:pPr>
            <w:r>
              <w:rPr>
                <w:rFonts w:hint="eastAsia" w:ascii="Times New Roman" w:hAnsi="Times New Roman" w:cs="Times New Roman"/>
                <w:color w:val="auto"/>
              </w:rPr>
              <w:t>亮度纵向</w:t>
            </w:r>
            <w:r>
              <w:rPr>
                <w:rFonts w:ascii="Times New Roman" w:hAnsi="Times New Roman" w:cs="Times New Roman"/>
                <w:color w:val="auto"/>
              </w:rPr>
              <w:t>均匀性</w:t>
            </w:r>
          </w:p>
        </w:tc>
        <w:tc>
          <w:tcPr>
            <w:tcW w:w="3402" w:type="dxa"/>
            <w:shd w:val="clear" w:color="auto" w:fill="auto"/>
            <w:vAlign w:val="center"/>
          </w:tcPr>
          <w:p>
            <w:pPr>
              <w:rPr>
                <w:rFonts w:ascii="Times New Roman" w:hAnsi="Times New Roman" w:cs="Times New Roman"/>
                <w:color w:val="auto"/>
                <w:szCs w:val="21"/>
              </w:rPr>
            </w:pPr>
            <w:r>
              <w:rPr>
                <w:rFonts w:hint="eastAsia" w:ascii="Times New Roman" w:hAnsi="Times New Roman" w:cs="Times New Roman"/>
                <w:color w:val="auto"/>
                <w:szCs w:val="21"/>
              </w:rPr>
              <w:t>符合现行规范</w:t>
            </w:r>
            <w:r>
              <w:rPr>
                <w:rFonts w:ascii="Times New Roman" w:hAnsi="Times New Roman" w:cs="Times New Roman"/>
                <w:color w:val="auto"/>
                <w:szCs w:val="21"/>
              </w:rPr>
              <w:t>要求</w:t>
            </w:r>
            <w:r>
              <w:rPr>
                <w:rFonts w:hint="eastAsia" w:ascii="Times New Roman" w:hAnsi="Times New Roman" w:cs="Times New Roman"/>
                <w:color w:val="auto"/>
                <w:szCs w:val="21"/>
              </w:rPr>
              <w:t>得</w:t>
            </w:r>
            <w:r>
              <w:rPr>
                <w:rFonts w:ascii="Times New Roman" w:hAnsi="Times New Roman" w:cs="Times New Roman"/>
                <w:color w:val="auto"/>
                <w:szCs w:val="21"/>
              </w:rPr>
              <w:t>30分</w:t>
            </w:r>
            <w:r>
              <w:rPr>
                <w:rFonts w:hint="eastAsia" w:ascii="Times New Roman" w:hAnsi="Times New Roman" w:cs="Times New Roman"/>
                <w:color w:val="auto"/>
                <w:szCs w:val="21"/>
              </w:rPr>
              <w:t>，低于</w:t>
            </w:r>
            <w:r>
              <w:rPr>
                <w:rFonts w:ascii="Times New Roman" w:hAnsi="Times New Roman" w:cs="Times New Roman"/>
                <w:color w:val="auto"/>
                <w:szCs w:val="21"/>
              </w:rPr>
              <w:t>规范要求</w:t>
            </w:r>
            <w:r>
              <w:rPr>
                <w:rFonts w:hint="eastAsia" w:ascii="Times New Roman" w:hAnsi="Times New Roman" w:cs="Times New Roman"/>
                <w:color w:val="auto"/>
                <w:szCs w:val="21"/>
              </w:rPr>
              <w:t>得0分</w:t>
            </w:r>
          </w:p>
        </w:tc>
        <w:tc>
          <w:tcPr>
            <w:tcW w:w="1134" w:type="dxa"/>
            <w:vAlign w:val="center"/>
          </w:tcPr>
          <w:p>
            <w:pPr>
              <w:jc w:val="center"/>
              <w:rPr>
                <w:rFonts w:ascii="Times New Roman" w:hAnsi="Times New Roman" w:cs="Times New Roman"/>
                <w:color w:val="auto"/>
                <w:szCs w:val="21"/>
              </w:rPr>
            </w:pPr>
            <w:r>
              <w:rPr>
                <w:rFonts w:ascii="Times New Roman" w:hAnsi="Times New Roman" w:cs="Times New Roman"/>
                <w:color w:val="auto"/>
              </w:rPr>
              <w:t>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2268" w:type="dxa"/>
            <w:shd w:val="clear" w:color="auto" w:fill="auto"/>
            <w:vAlign w:val="center"/>
          </w:tcPr>
          <w:p>
            <w:pPr>
              <w:tabs>
                <w:tab w:val="left" w:pos="1050"/>
                <w:tab w:val="center" w:pos="1479"/>
              </w:tabs>
              <w:rPr>
                <w:rFonts w:ascii="Times New Roman" w:hAnsi="Times New Roman" w:cs="Times New Roman"/>
                <w:color w:val="auto"/>
                <w:szCs w:val="21"/>
              </w:rPr>
            </w:pPr>
            <w:r>
              <w:rPr>
                <w:rFonts w:hint="eastAsia" w:ascii="Times New Roman" w:hAnsi="Times New Roman" w:cs="Times New Roman"/>
                <w:color w:val="auto"/>
              </w:rPr>
              <w:t>隧道两侧墙壁2米高</w:t>
            </w:r>
            <w:r>
              <w:rPr>
                <w:rFonts w:ascii="Times New Roman" w:hAnsi="Times New Roman" w:cs="Times New Roman"/>
                <w:color w:val="auto"/>
              </w:rPr>
              <w:t>范围内</w:t>
            </w:r>
            <w:r>
              <w:rPr>
                <w:rFonts w:hint="eastAsia" w:ascii="Times New Roman" w:hAnsi="Times New Roman" w:cs="Times New Roman"/>
                <w:color w:val="auto"/>
              </w:rPr>
              <w:t>平均亮度</w:t>
            </w:r>
          </w:p>
        </w:tc>
        <w:tc>
          <w:tcPr>
            <w:tcW w:w="3402" w:type="dxa"/>
            <w:shd w:val="clear" w:color="auto" w:fill="auto"/>
            <w:vAlign w:val="center"/>
          </w:tcPr>
          <w:p>
            <w:pPr>
              <w:tabs>
                <w:tab w:val="left" w:pos="1050"/>
                <w:tab w:val="center" w:pos="1479"/>
              </w:tabs>
              <w:rPr>
                <w:rFonts w:ascii="Times New Roman" w:hAnsi="Times New Roman" w:cs="Times New Roman"/>
                <w:color w:val="auto"/>
                <w:szCs w:val="21"/>
              </w:rPr>
            </w:pPr>
            <w:r>
              <w:rPr>
                <w:rFonts w:hint="eastAsia" w:ascii="Times New Roman" w:hAnsi="Times New Roman" w:cs="Times New Roman"/>
                <w:color w:val="auto"/>
                <w:szCs w:val="21"/>
              </w:rPr>
              <w:t>符合《城市道路交通设施设计规范》</w:t>
            </w:r>
            <w:r>
              <w:rPr>
                <w:rFonts w:ascii="Times New Roman" w:hAnsi="Times New Roman" w:cs="Times New Roman"/>
                <w:color w:val="auto"/>
                <w:szCs w:val="21"/>
              </w:rPr>
              <w:t>规范要求</w:t>
            </w:r>
            <w:r>
              <w:rPr>
                <w:rFonts w:hint="eastAsia" w:ascii="Times New Roman" w:hAnsi="Times New Roman" w:cs="Times New Roman"/>
                <w:color w:val="auto"/>
                <w:szCs w:val="21"/>
              </w:rPr>
              <w:t>得</w:t>
            </w:r>
            <w:r>
              <w:rPr>
                <w:rFonts w:ascii="Times New Roman" w:hAnsi="Times New Roman" w:cs="Times New Roman"/>
                <w:color w:val="auto"/>
                <w:szCs w:val="21"/>
              </w:rPr>
              <w:t>20分</w:t>
            </w:r>
            <w:r>
              <w:rPr>
                <w:rFonts w:hint="eastAsia" w:ascii="Times New Roman" w:hAnsi="Times New Roman" w:cs="Times New Roman"/>
                <w:color w:val="auto"/>
                <w:szCs w:val="21"/>
              </w:rPr>
              <w:t>，低于</w:t>
            </w:r>
            <w:r>
              <w:rPr>
                <w:rFonts w:ascii="Times New Roman" w:hAnsi="Times New Roman" w:cs="Times New Roman"/>
                <w:color w:val="auto"/>
                <w:szCs w:val="21"/>
              </w:rPr>
              <w:t>规范要求</w:t>
            </w:r>
            <w:r>
              <w:rPr>
                <w:rFonts w:hint="eastAsia" w:ascii="Times New Roman" w:hAnsi="Times New Roman" w:cs="Times New Roman"/>
                <w:color w:val="auto"/>
                <w:szCs w:val="21"/>
              </w:rPr>
              <w:t>得0分</w:t>
            </w:r>
          </w:p>
        </w:tc>
        <w:tc>
          <w:tcPr>
            <w:tcW w:w="1134" w:type="dxa"/>
            <w:vAlign w:val="center"/>
          </w:tcPr>
          <w:p>
            <w:pPr>
              <w:jc w:val="center"/>
              <w:rPr>
                <w:rFonts w:ascii="Times New Roman" w:hAnsi="Times New Roman" w:cs="Times New Roman"/>
                <w:color w:val="auto"/>
                <w:szCs w:val="21"/>
              </w:rPr>
            </w:pPr>
            <w:r>
              <w:rPr>
                <w:rFonts w:ascii="Times New Roman" w:hAnsi="Times New Roman" w:cs="Times New Roman"/>
                <w:color w:val="auto"/>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rPr>
            </w:pPr>
          </w:p>
        </w:tc>
        <w:tc>
          <w:tcPr>
            <w:tcW w:w="2268" w:type="dxa"/>
            <w:shd w:val="clear" w:color="auto" w:fill="auto"/>
            <w:vAlign w:val="center"/>
          </w:tcPr>
          <w:p>
            <w:pPr>
              <w:rPr>
                <w:rFonts w:ascii="Times New Roman" w:hAnsi="Times New Roman" w:cs="Times New Roman"/>
                <w:color w:val="auto"/>
              </w:rPr>
            </w:pPr>
            <w:r>
              <w:rPr>
                <w:rFonts w:ascii="Times New Roman" w:hAnsi="Times New Roman" w:cs="Times New Roman"/>
                <w:color w:val="auto"/>
              </w:rPr>
              <w:t>引道照明</w:t>
            </w:r>
          </w:p>
        </w:tc>
        <w:tc>
          <w:tcPr>
            <w:tcW w:w="3402" w:type="dxa"/>
            <w:shd w:val="clear" w:color="auto" w:fill="auto"/>
            <w:vAlign w:val="center"/>
          </w:tcPr>
          <w:p>
            <w:pPr>
              <w:rPr>
                <w:rFonts w:ascii="Times New Roman" w:hAnsi="Times New Roman" w:cs="Times New Roman"/>
                <w:color w:val="auto"/>
              </w:rPr>
            </w:pPr>
            <w:r>
              <w:rPr>
                <w:rFonts w:hint="eastAsia" w:ascii="Times New Roman" w:hAnsi="Times New Roman" w:cs="Times New Roman"/>
                <w:color w:val="auto"/>
              </w:rPr>
              <w:t>有洞外引道</w:t>
            </w:r>
            <w:r>
              <w:rPr>
                <w:rFonts w:ascii="Times New Roman" w:hAnsi="Times New Roman" w:cs="Times New Roman"/>
                <w:color w:val="auto"/>
              </w:rPr>
              <w:t>照明</w:t>
            </w:r>
            <w:r>
              <w:rPr>
                <w:rFonts w:hint="eastAsia" w:ascii="Times New Roman" w:hAnsi="Times New Roman" w:cs="Times New Roman"/>
                <w:color w:val="auto"/>
              </w:rPr>
              <w:t>且</w:t>
            </w:r>
            <w:r>
              <w:rPr>
                <w:rFonts w:hint="eastAsia" w:ascii="Times New Roman" w:hAnsi="Times New Roman" w:cs="Times New Roman"/>
                <w:color w:val="auto"/>
                <w:szCs w:val="21"/>
              </w:rPr>
              <w:t>符合现行规范</w:t>
            </w:r>
            <w:r>
              <w:rPr>
                <w:rFonts w:ascii="Times New Roman" w:hAnsi="Times New Roman" w:cs="Times New Roman"/>
                <w:color w:val="auto"/>
                <w:szCs w:val="21"/>
              </w:rPr>
              <w:t>规范要求</w:t>
            </w:r>
            <w:r>
              <w:rPr>
                <w:rFonts w:ascii="Times New Roman" w:hAnsi="Times New Roman" w:cs="Times New Roman"/>
                <w:color w:val="auto"/>
              </w:rPr>
              <w:t>得</w:t>
            </w:r>
            <w:r>
              <w:rPr>
                <w:rFonts w:hint="eastAsia" w:ascii="Times New Roman" w:hAnsi="Times New Roman" w:cs="Times New Roman"/>
                <w:color w:val="auto"/>
              </w:rPr>
              <w:t>10分</w:t>
            </w:r>
            <w:r>
              <w:rPr>
                <w:rFonts w:ascii="Times New Roman" w:hAnsi="Times New Roman" w:cs="Times New Roman"/>
                <w:color w:val="auto"/>
              </w:rPr>
              <w:t>，</w:t>
            </w:r>
            <w:r>
              <w:rPr>
                <w:rFonts w:hint="eastAsia" w:ascii="Times New Roman" w:hAnsi="Times New Roman" w:cs="Times New Roman"/>
                <w:color w:val="auto"/>
                <w:szCs w:val="21"/>
              </w:rPr>
              <w:t>低于</w:t>
            </w:r>
            <w:r>
              <w:rPr>
                <w:rFonts w:ascii="Times New Roman" w:hAnsi="Times New Roman" w:cs="Times New Roman"/>
                <w:color w:val="auto"/>
                <w:szCs w:val="21"/>
              </w:rPr>
              <w:t>规范要求</w:t>
            </w:r>
            <w:r>
              <w:rPr>
                <w:rFonts w:hint="eastAsia" w:ascii="Times New Roman" w:hAnsi="Times New Roman" w:cs="Times New Roman"/>
                <w:color w:val="auto"/>
                <w:szCs w:val="21"/>
              </w:rPr>
              <w:t>得0分</w:t>
            </w:r>
          </w:p>
        </w:tc>
        <w:tc>
          <w:tcPr>
            <w:tcW w:w="1134" w:type="dxa"/>
            <w:vAlign w:val="center"/>
          </w:tcPr>
          <w:p>
            <w:pPr>
              <w:tabs>
                <w:tab w:val="left" w:pos="420"/>
                <w:tab w:val="center" w:pos="459"/>
              </w:tabs>
              <w:jc w:val="center"/>
              <w:rPr>
                <w:rFonts w:ascii="Times New Roman" w:hAnsi="Times New Roman" w:cs="Times New Roman"/>
                <w:color w:val="auto"/>
              </w:rPr>
            </w:pPr>
            <w:r>
              <w:rPr>
                <w:rFonts w:ascii="Times New Roman" w:hAnsi="Times New Roman" w:cs="Times New Roman"/>
                <w:color w:val="auto"/>
              </w:rPr>
              <w:t>10</w:t>
            </w:r>
          </w:p>
        </w:tc>
      </w:tr>
    </w:tbl>
    <w:p>
      <w:pPr>
        <w:spacing w:line="300" w:lineRule="auto"/>
        <w:rPr>
          <w:rFonts w:ascii="Times New Roman" w:hAnsi="Times New Roman" w:cs="Times New Roman"/>
          <w:color w:val="auto"/>
        </w:rPr>
      </w:pPr>
      <w:bookmarkStart w:id="99" w:name="_Toc21683431"/>
      <w:bookmarkStart w:id="100" w:name="_Toc21768576"/>
      <w:bookmarkStart w:id="101" w:name="_Toc21683473"/>
      <w:r>
        <w:rPr>
          <w:rFonts w:hint="eastAsia" w:ascii="Times New Roman" w:hAnsi="Times New Roman" w:cs="Times New Roman"/>
          <w:color w:val="auto"/>
        </w:rPr>
        <w:t>注：1.现行</w:t>
      </w:r>
      <w:r>
        <w:rPr>
          <w:rFonts w:ascii="Times New Roman" w:hAnsi="Times New Roman" w:cs="Times New Roman"/>
          <w:color w:val="auto"/>
        </w:rPr>
        <w:t>规范</w:t>
      </w:r>
      <w:r>
        <w:rPr>
          <w:rFonts w:hint="eastAsia" w:ascii="Times New Roman" w:hAnsi="Times New Roman" w:cs="Times New Roman"/>
          <w:color w:val="auto"/>
        </w:rPr>
        <w:t>包括</w:t>
      </w:r>
      <w:r>
        <w:rPr>
          <w:rFonts w:ascii="Times New Roman" w:hAnsi="Times New Roman" w:cs="Times New Roman"/>
          <w:color w:val="auto"/>
        </w:rPr>
        <w:t>《</w:t>
      </w:r>
      <w:r>
        <w:rPr>
          <w:rFonts w:hint="eastAsia" w:ascii="Times New Roman" w:hAnsi="Times New Roman" w:cs="Times New Roman"/>
          <w:color w:val="auto"/>
        </w:rPr>
        <w:t>建筑设计</w:t>
      </w:r>
      <w:r>
        <w:rPr>
          <w:rFonts w:ascii="Times New Roman" w:hAnsi="Times New Roman" w:cs="Times New Roman"/>
          <w:color w:val="auto"/>
        </w:rPr>
        <w:t>防火规范》</w:t>
      </w:r>
      <w:r>
        <w:rPr>
          <w:rFonts w:hint="eastAsia" w:ascii="Times New Roman" w:hAnsi="Times New Roman" w:cs="Times New Roman"/>
          <w:color w:val="auto"/>
        </w:rPr>
        <w:t>（</w:t>
      </w:r>
      <w:r>
        <w:rPr>
          <w:rFonts w:ascii="Times New Roman" w:hAnsi="Times New Roman" w:cs="Times New Roman"/>
          <w:color w:val="auto"/>
        </w:rPr>
        <w:t>GB 50016）</w:t>
      </w:r>
      <w:r>
        <w:rPr>
          <w:rFonts w:hint="eastAsia" w:ascii="Times New Roman" w:hAnsi="Times New Roman" w:cs="Times New Roman"/>
          <w:color w:val="auto"/>
        </w:rPr>
        <w:t>、</w:t>
      </w:r>
      <w:r>
        <w:rPr>
          <w:rFonts w:hint="eastAsia" w:ascii="Times New Roman" w:hAnsi="Times New Roman" w:cs="Times New Roman"/>
          <w:color w:val="auto"/>
          <w:szCs w:val="21"/>
        </w:rPr>
        <w:t>《城市道路交通设施设计规范》（</w:t>
      </w:r>
      <w:r>
        <w:rPr>
          <w:rFonts w:ascii="Times New Roman" w:hAnsi="Times New Roman" w:cs="Times New Roman"/>
          <w:color w:val="auto"/>
          <w:szCs w:val="21"/>
        </w:rPr>
        <w:t>GB50688）</w:t>
      </w:r>
      <w:r>
        <w:rPr>
          <w:rFonts w:hint="eastAsia" w:ascii="Times New Roman" w:hAnsi="Times New Roman" w:cs="Times New Roman"/>
          <w:color w:val="auto"/>
        </w:rPr>
        <w:t>。</w:t>
      </w:r>
    </w:p>
    <w:p>
      <w:pPr>
        <w:pStyle w:val="5"/>
        <w:spacing w:before="156" w:beforeLines="50" w:after="0" w:line="360" w:lineRule="auto"/>
        <w:ind w:firstLine="240" w:firstLineChars="100"/>
        <w:rPr>
          <w:rFonts w:ascii="Times New Roman" w:hAnsi="Times New Roman" w:cs="Times New Roman"/>
          <w:color w:val="auto"/>
          <w:sz w:val="24"/>
          <w:szCs w:val="24"/>
        </w:rPr>
      </w:pPr>
      <w:r>
        <w:rPr>
          <w:rFonts w:ascii="Times New Roman" w:hAnsi="Times New Roman" w:cs="Times New Roman"/>
          <w:color w:val="auto"/>
          <w:sz w:val="24"/>
          <w:szCs w:val="24"/>
        </w:rPr>
        <w:t xml:space="preserve">5.3.4  </w:t>
      </w:r>
      <w:bookmarkEnd w:id="99"/>
      <w:bookmarkEnd w:id="100"/>
      <w:bookmarkEnd w:id="101"/>
      <w:r>
        <w:rPr>
          <w:rFonts w:hint="eastAsia" w:ascii="Times New Roman" w:hAnsi="Times New Roman" w:cs="Times New Roman"/>
          <w:b w:val="0"/>
          <w:color w:val="auto"/>
          <w:sz w:val="24"/>
          <w:szCs w:val="24"/>
        </w:rPr>
        <w:t>城市道路隧道供电设施（</w:t>
      </w:r>
      <w:r>
        <w:rPr>
          <w:rFonts w:ascii="Times New Roman" w:hAnsi="Times New Roman" w:eastAsia="宋体" w:cs="Times New Roman"/>
          <w:b w:val="0"/>
          <w:i/>
          <w:iCs/>
          <w:color w:val="auto"/>
          <w:sz w:val="24"/>
          <w:szCs w:val="24"/>
        </w:rPr>
        <w:t>B</w:t>
      </w:r>
      <w:r>
        <w:rPr>
          <w:rFonts w:ascii="Times New Roman" w:hAnsi="Times New Roman" w:eastAsia="宋体" w:cs="Times New Roman"/>
          <w:b w:val="0"/>
          <w:i/>
          <w:iCs/>
          <w:color w:val="auto"/>
          <w:sz w:val="24"/>
          <w:szCs w:val="24"/>
          <w:vertAlign w:val="subscript"/>
        </w:rPr>
        <w:t>2</w:t>
      </w:r>
      <w:r>
        <w:rPr>
          <w:rFonts w:hint="eastAsia" w:ascii="Times New Roman" w:hAnsi="Times New Roman" w:eastAsia="宋体" w:cs="Times New Roman"/>
          <w:b w:val="0"/>
          <w:iCs/>
          <w:color w:val="auto"/>
          <w:sz w:val="24"/>
          <w:szCs w:val="24"/>
        </w:rPr>
        <w:t>）</w:t>
      </w:r>
      <w:r>
        <w:rPr>
          <w:rFonts w:hint="eastAsia" w:ascii="Times New Roman" w:hAnsi="Times New Roman" w:cs="Times New Roman"/>
          <w:b w:val="0"/>
          <w:color w:val="auto"/>
          <w:sz w:val="24"/>
          <w:szCs w:val="24"/>
        </w:rPr>
        <w:t>评价指标宜按</w:t>
      </w:r>
      <w:r>
        <w:rPr>
          <w:rFonts w:ascii="Times New Roman" w:hAnsi="Times New Roman" w:cs="Times New Roman"/>
          <w:b w:val="0"/>
          <w:color w:val="auto"/>
          <w:sz w:val="24"/>
          <w:szCs w:val="24"/>
        </w:rPr>
        <w:t>表</w:t>
      </w:r>
      <w:r>
        <w:rPr>
          <w:rFonts w:hint="eastAsia" w:ascii="Times New Roman" w:hAnsi="Times New Roman" w:cs="Times New Roman"/>
          <w:b w:val="0"/>
          <w:color w:val="auto"/>
          <w:sz w:val="24"/>
          <w:szCs w:val="24"/>
        </w:rPr>
        <w:t>5.</w:t>
      </w:r>
      <w:r>
        <w:rPr>
          <w:rFonts w:ascii="Times New Roman" w:hAnsi="Times New Roman" w:cs="Times New Roman"/>
          <w:b w:val="0"/>
          <w:color w:val="auto"/>
          <w:sz w:val="24"/>
          <w:szCs w:val="24"/>
        </w:rPr>
        <w:t>3.4</w:t>
      </w:r>
      <w:r>
        <w:rPr>
          <w:rFonts w:hint="eastAsia" w:ascii="Times New Roman" w:hAnsi="Times New Roman" w:cs="Times New Roman"/>
          <w:b w:val="0"/>
          <w:color w:val="auto"/>
          <w:sz w:val="24"/>
          <w:szCs w:val="24"/>
        </w:rPr>
        <w:t>确定。</w:t>
      </w:r>
    </w:p>
    <w:p>
      <w:pPr>
        <w:spacing w:line="360" w:lineRule="auto"/>
        <w:jc w:val="center"/>
        <w:rPr>
          <w:rFonts w:ascii="Times New Roman" w:hAnsi="Times New Roman" w:eastAsia="宋体" w:cs="Times New Roman"/>
          <w:b/>
          <w:color w:val="auto"/>
          <w:szCs w:val="21"/>
        </w:rPr>
      </w:pPr>
      <w:r>
        <w:rPr>
          <w:rFonts w:hint="eastAsia" w:ascii="Times New Roman" w:hAnsi="Times New Roman" w:eastAsia="宋体" w:cs="Times New Roman"/>
          <w:b/>
          <w:color w:val="auto"/>
          <w:szCs w:val="21"/>
        </w:rPr>
        <w:t>表5.</w:t>
      </w:r>
      <w:r>
        <w:rPr>
          <w:rFonts w:ascii="Times New Roman" w:hAnsi="Times New Roman" w:eastAsia="宋体" w:cs="Times New Roman"/>
          <w:b/>
          <w:color w:val="auto"/>
          <w:szCs w:val="21"/>
        </w:rPr>
        <w:t>3.4</w:t>
      </w:r>
      <w:r>
        <w:rPr>
          <w:rFonts w:hint="eastAsia" w:ascii="Times New Roman" w:hAnsi="Times New Roman" w:eastAsia="宋体" w:cs="Times New Roman"/>
          <w:b/>
          <w:color w:val="auto"/>
          <w:szCs w:val="21"/>
        </w:rPr>
        <w:t xml:space="preserve"> </w:t>
      </w:r>
      <w:r>
        <w:rPr>
          <w:rFonts w:ascii="Times New Roman" w:hAnsi="Times New Roman" w:eastAsia="宋体" w:cs="Times New Roman"/>
          <w:b/>
          <w:color w:val="auto"/>
          <w:szCs w:val="21"/>
        </w:rPr>
        <w:t xml:space="preserve"> 供配电设施评价指标</w:t>
      </w:r>
    </w:p>
    <w:tbl>
      <w:tblPr>
        <w:tblStyle w:val="25"/>
        <w:tblW w:w="7938"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1134"/>
        <w:gridCol w:w="2268"/>
        <w:gridCol w:w="3402"/>
        <w:gridCol w:w="11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shd w:val="clear" w:color="auto" w:fill="auto"/>
            <w:vAlign w:val="center"/>
          </w:tcPr>
          <w:p>
            <w:pPr>
              <w:widowControl/>
              <w:jc w:val="center"/>
              <w:rPr>
                <w:rFonts w:ascii="Times New Roman" w:hAnsi="Times New Roman" w:cs="Times New Roman"/>
                <w:b/>
                <w:color w:val="auto"/>
                <w:kern w:val="0"/>
                <w:szCs w:val="21"/>
              </w:rPr>
            </w:pPr>
            <w:r>
              <w:rPr>
                <w:rFonts w:ascii="Times New Roman" w:hAnsi="Times New Roman" w:eastAsia="宋体"/>
                <w:b/>
                <w:color w:val="auto"/>
                <w:szCs w:val="21"/>
              </w:rPr>
              <w:t>评价指标</w:t>
            </w:r>
          </w:p>
        </w:tc>
        <w:tc>
          <w:tcPr>
            <w:tcW w:w="2268" w:type="dxa"/>
            <w:shd w:val="clear" w:color="auto" w:fill="auto"/>
            <w:vAlign w:val="center"/>
          </w:tcPr>
          <w:p>
            <w:pPr>
              <w:jc w:val="center"/>
              <w:rPr>
                <w:rFonts w:ascii="Times New Roman" w:hAnsi="Times New Roman" w:cs="Times New Roman"/>
                <w:b/>
                <w:color w:val="auto"/>
                <w:szCs w:val="21"/>
              </w:rPr>
            </w:pPr>
            <w:r>
              <w:rPr>
                <w:rFonts w:hint="eastAsia" w:ascii="Times New Roman" w:hAnsi="Times New Roman" w:eastAsia="宋体"/>
                <w:b/>
                <w:color w:val="auto"/>
                <w:szCs w:val="21"/>
              </w:rPr>
              <w:t>分项指标</w:t>
            </w:r>
          </w:p>
        </w:tc>
        <w:tc>
          <w:tcPr>
            <w:tcW w:w="3402" w:type="dxa"/>
            <w:shd w:val="clear" w:color="auto" w:fill="auto"/>
            <w:vAlign w:val="center"/>
          </w:tcPr>
          <w:p>
            <w:pPr>
              <w:jc w:val="center"/>
              <w:rPr>
                <w:rFonts w:ascii="Times New Roman" w:hAnsi="Times New Roman" w:cs="Times New Roman"/>
                <w:b/>
                <w:color w:val="auto"/>
                <w:szCs w:val="21"/>
              </w:rPr>
            </w:pPr>
            <w:r>
              <w:rPr>
                <w:rFonts w:hint="eastAsia" w:ascii="Times New Roman" w:hAnsi="Times New Roman" w:cs="Times New Roman"/>
                <w:b/>
                <w:color w:val="auto"/>
                <w:szCs w:val="21"/>
              </w:rPr>
              <w:t>定性</w:t>
            </w:r>
            <w:r>
              <w:rPr>
                <w:rFonts w:ascii="Times New Roman" w:hAnsi="Times New Roman" w:cs="Times New Roman"/>
                <w:b/>
                <w:color w:val="auto"/>
                <w:szCs w:val="21"/>
              </w:rPr>
              <w:t>定量指标</w:t>
            </w:r>
          </w:p>
        </w:tc>
        <w:tc>
          <w:tcPr>
            <w:tcW w:w="1134" w:type="dxa"/>
            <w:vAlign w:val="center"/>
          </w:tcPr>
          <w:p>
            <w:pPr>
              <w:jc w:val="center"/>
              <w:rPr>
                <w:rFonts w:ascii="Times New Roman" w:hAnsi="Times New Roman" w:cs="Times New Roman"/>
                <w:b/>
                <w:color w:val="auto"/>
                <w:szCs w:val="21"/>
              </w:rPr>
            </w:pPr>
            <w:r>
              <w:rPr>
                <w:rFonts w:hint="eastAsia" w:ascii="Times New Roman" w:hAnsi="Times New Roman" w:cs="Times New Roman"/>
                <w:b/>
                <w:color w:val="auto"/>
                <w:szCs w:val="21"/>
              </w:rPr>
              <w:t>最大分值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restart"/>
            <w:shd w:val="clear" w:color="auto" w:fill="auto"/>
            <w:vAlign w:val="center"/>
          </w:tcPr>
          <w:p>
            <w:pPr>
              <w:jc w:val="center"/>
              <w:rPr>
                <w:rFonts w:ascii="Times New Roman" w:hAnsi="Times New Roman" w:cs="Times New Roman"/>
                <w:color w:val="auto"/>
                <w:szCs w:val="21"/>
              </w:rPr>
            </w:pPr>
            <w:r>
              <w:rPr>
                <w:rFonts w:hint="eastAsia" w:ascii="Times New Roman" w:hAnsi="Times New Roman" w:cs="Times New Roman"/>
                <w:color w:val="auto"/>
                <w:szCs w:val="21"/>
              </w:rPr>
              <w:t>供配电设施</w:t>
            </w:r>
          </w:p>
        </w:tc>
        <w:tc>
          <w:tcPr>
            <w:tcW w:w="2268"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szCs w:val="21"/>
              </w:rPr>
              <w:t>外电源</w:t>
            </w:r>
          </w:p>
        </w:tc>
        <w:tc>
          <w:tcPr>
            <w:tcW w:w="3402"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szCs w:val="21"/>
              </w:rPr>
              <w:t>双重电源供电</w:t>
            </w:r>
            <w:r>
              <w:rPr>
                <w:rFonts w:hint="eastAsia" w:ascii="Times New Roman" w:hAnsi="Times New Roman" w:cs="Times New Roman"/>
                <w:color w:val="auto"/>
                <w:szCs w:val="21"/>
              </w:rPr>
              <w:t>得</w:t>
            </w:r>
            <w:r>
              <w:rPr>
                <w:rFonts w:ascii="Times New Roman" w:hAnsi="Times New Roman" w:cs="Times New Roman"/>
                <w:color w:val="auto"/>
                <w:szCs w:val="21"/>
              </w:rPr>
              <w:t>30分，</w:t>
            </w:r>
            <w:r>
              <w:rPr>
                <w:color w:val="auto"/>
              </w:rPr>
              <w:t>两回路电源线路供电</w:t>
            </w:r>
            <w:r>
              <w:rPr>
                <w:rFonts w:hint="eastAsia" w:ascii="Times New Roman" w:hAnsi="Times New Roman" w:cs="Times New Roman"/>
                <w:color w:val="auto"/>
                <w:szCs w:val="21"/>
              </w:rPr>
              <w:t>得</w:t>
            </w:r>
            <w:r>
              <w:rPr>
                <w:rFonts w:ascii="Times New Roman" w:hAnsi="Times New Roman" w:cs="Times New Roman"/>
                <w:color w:val="auto"/>
                <w:szCs w:val="21"/>
              </w:rPr>
              <w:t>20分，单回路</w:t>
            </w:r>
            <w:r>
              <w:rPr>
                <w:color w:val="auto"/>
              </w:rPr>
              <w:t>电源线路供电</w:t>
            </w:r>
            <w:r>
              <w:rPr>
                <w:rFonts w:ascii="Times New Roman" w:hAnsi="Times New Roman" w:cs="Times New Roman"/>
                <w:color w:val="auto"/>
                <w:szCs w:val="21"/>
              </w:rPr>
              <w:t>得</w:t>
            </w:r>
            <w:r>
              <w:rPr>
                <w:rFonts w:hint="eastAsia" w:ascii="Times New Roman" w:hAnsi="Times New Roman" w:cs="Times New Roman"/>
                <w:color w:val="auto"/>
                <w:szCs w:val="21"/>
              </w:rPr>
              <w:t>5分</w:t>
            </w:r>
          </w:p>
        </w:tc>
        <w:tc>
          <w:tcPr>
            <w:tcW w:w="1134" w:type="dxa"/>
            <w:vAlign w:val="center"/>
          </w:tcPr>
          <w:p>
            <w:pPr>
              <w:jc w:val="center"/>
              <w:rPr>
                <w:rFonts w:ascii="Times New Roman" w:hAnsi="Times New Roman" w:cs="Times New Roman"/>
                <w:color w:val="auto"/>
                <w:szCs w:val="21"/>
              </w:rPr>
            </w:pPr>
            <w:r>
              <w:rPr>
                <w:rFonts w:ascii="Times New Roman" w:hAnsi="Times New Roman" w:cs="Times New Roman"/>
                <w:color w:val="auto"/>
              </w:rPr>
              <w:t>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2268" w:type="dxa"/>
            <w:shd w:val="clear" w:color="auto" w:fill="auto"/>
            <w:vAlign w:val="center"/>
          </w:tcPr>
          <w:p>
            <w:pPr>
              <w:rPr>
                <w:rFonts w:ascii="Times New Roman" w:hAnsi="Times New Roman" w:cs="Times New Roman"/>
                <w:color w:val="auto"/>
                <w:szCs w:val="21"/>
              </w:rPr>
            </w:pPr>
            <w:r>
              <w:rPr>
                <w:rFonts w:hAnsi="宋体"/>
                <w:color w:val="auto"/>
              </w:rPr>
              <w:t>双电源自动投入装置</w:t>
            </w:r>
          </w:p>
        </w:tc>
        <w:tc>
          <w:tcPr>
            <w:tcW w:w="3402" w:type="dxa"/>
            <w:shd w:val="clear" w:color="auto" w:fill="auto"/>
            <w:vAlign w:val="center"/>
          </w:tcPr>
          <w:p>
            <w:pPr>
              <w:rPr>
                <w:rFonts w:ascii="Times New Roman" w:hAnsi="Times New Roman" w:cs="Times New Roman"/>
                <w:color w:val="auto"/>
                <w:szCs w:val="21"/>
              </w:rPr>
            </w:pPr>
            <w:r>
              <w:rPr>
                <w:rFonts w:hint="eastAsia" w:ascii="Times New Roman" w:hAnsi="Times New Roman" w:eastAsia="宋体" w:cs="Times New Roman"/>
                <w:color w:val="auto"/>
                <w:kern w:val="0"/>
                <w:szCs w:val="21"/>
              </w:rPr>
              <w:t>有</w:t>
            </w:r>
            <w:r>
              <w:rPr>
                <w:rFonts w:ascii="Times New Roman" w:hAnsi="Times New Roman" w:eastAsia="宋体" w:cs="Times New Roman"/>
                <w:color w:val="auto"/>
                <w:kern w:val="0"/>
                <w:szCs w:val="21"/>
              </w:rPr>
              <w:t>得10</w:t>
            </w:r>
            <w:r>
              <w:rPr>
                <w:rFonts w:hint="eastAsia" w:ascii="Times New Roman" w:hAnsi="Times New Roman" w:eastAsia="宋体" w:cs="Times New Roman"/>
                <w:color w:val="auto"/>
                <w:kern w:val="0"/>
                <w:szCs w:val="21"/>
              </w:rPr>
              <w:t>分；</w:t>
            </w:r>
            <w:r>
              <w:rPr>
                <w:rFonts w:ascii="Times New Roman" w:hAnsi="Times New Roman" w:eastAsia="宋体" w:cs="Times New Roman"/>
                <w:color w:val="auto"/>
                <w:kern w:val="0"/>
                <w:szCs w:val="21"/>
              </w:rPr>
              <w:t>无得</w:t>
            </w:r>
            <w:r>
              <w:rPr>
                <w:rFonts w:hint="eastAsia" w:ascii="Times New Roman" w:hAnsi="Times New Roman" w:eastAsia="宋体" w:cs="Times New Roman"/>
                <w:color w:val="auto"/>
                <w:kern w:val="0"/>
                <w:szCs w:val="21"/>
              </w:rPr>
              <w:t>0分</w:t>
            </w:r>
          </w:p>
        </w:tc>
        <w:tc>
          <w:tcPr>
            <w:tcW w:w="1134" w:type="dxa"/>
            <w:vAlign w:val="center"/>
          </w:tcPr>
          <w:p>
            <w:pPr>
              <w:jc w:val="center"/>
              <w:rPr>
                <w:rFonts w:ascii="Times New Roman" w:hAnsi="Times New Roman" w:cs="Times New Roman"/>
                <w:color w:val="auto"/>
              </w:rPr>
            </w:pPr>
            <w:r>
              <w:rPr>
                <w:rFonts w:hint="eastAsia" w:ascii="Times New Roman" w:hAnsi="Times New Roman" w:cs="Times New Roman"/>
                <w:color w:val="auto"/>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2268" w:type="dxa"/>
            <w:shd w:val="clear" w:color="auto" w:fill="auto"/>
            <w:vAlign w:val="center"/>
          </w:tcPr>
          <w:p>
            <w:pPr>
              <w:rPr>
                <w:rFonts w:ascii="Times New Roman" w:hAnsi="Times New Roman" w:cs="Times New Roman"/>
                <w:color w:val="auto"/>
                <w:szCs w:val="21"/>
              </w:rPr>
            </w:pPr>
            <w:r>
              <w:rPr>
                <w:color w:val="auto"/>
              </w:rPr>
              <w:t>应急电源装置</w:t>
            </w:r>
          </w:p>
        </w:tc>
        <w:tc>
          <w:tcPr>
            <w:tcW w:w="3402" w:type="dxa"/>
            <w:shd w:val="clear" w:color="auto" w:fill="auto"/>
            <w:vAlign w:val="center"/>
          </w:tcPr>
          <w:p>
            <w:pPr>
              <w:rPr>
                <w:rFonts w:ascii="Times New Roman" w:hAnsi="Times New Roman" w:cs="Times New Roman"/>
                <w:color w:val="auto"/>
                <w:szCs w:val="21"/>
              </w:rPr>
            </w:pPr>
            <w:r>
              <w:rPr>
                <w:rFonts w:hint="eastAsia" w:ascii="Times New Roman" w:hAnsi="Times New Roman" w:cs="Times New Roman"/>
                <w:color w:val="auto"/>
                <w:szCs w:val="21"/>
              </w:rPr>
              <w:t>符合现行规范</w:t>
            </w:r>
            <w:r>
              <w:rPr>
                <w:rFonts w:hint="eastAsia" w:ascii="Times New Roman" w:hAnsi="Times New Roman" w:cs="Times New Roman"/>
                <w:color w:val="auto"/>
                <w:szCs w:val="21"/>
                <w:vertAlign w:val="superscript"/>
              </w:rPr>
              <w:t>1</w:t>
            </w:r>
            <w:r>
              <w:rPr>
                <w:rFonts w:ascii="Times New Roman" w:hAnsi="Times New Roman" w:cs="Times New Roman"/>
                <w:color w:val="auto"/>
                <w:szCs w:val="21"/>
              </w:rPr>
              <w:t>要求</w:t>
            </w:r>
            <w:r>
              <w:rPr>
                <w:rFonts w:hint="eastAsia" w:ascii="Times New Roman" w:hAnsi="Times New Roman" w:cs="Times New Roman"/>
                <w:color w:val="auto"/>
                <w:szCs w:val="21"/>
              </w:rPr>
              <w:t>得</w:t>
            </w:r>
            <w:r>
              <w:rPr>
                <w:rFonts w:ascii="Times New Roman" w:hAnsi="Times New Roman" w:cs="Times New Roman"/>
                <w:color w:val="auto"/>
                <w:szCs w:val="21"/>
              </w:rPr>
              <w:t>10分</w:t>
            </w:r>
            <w:r>
              <w:rPr>
                <w:rFonts w:hint="eastAsia" w:ascii="Times New Roman" w:hAnsi="Times New Roman" w:cs="Times New Roman"/>
                <w:color w:val="auto"/>
                <w:szCs w:val="21"/>
              </w:rPr>
              <w:t>，低于</w:t>
            </w:r>
            <w:r>
              <w:rPr>
                <w:rFonts w:ascii="Times New Roman" w:hAnsi="Times New Roman" w:cs="Times New Roman"/>
                <w:color w:val="auto"/>
                <w:szCs w:val="21"/>
              </w:rPr>
              <w:t>规范要求</w:t>
            </w:r>
            <w:r>
              <w:rPr>
                <w:rFonts w:hint="eastAsia" w:ascii="Times New Roman" w:hAnsi="Times New Roman" w:cs="Times New Roman"/>
                <w:color w:val="auto"/>
                <w:szCs w:val="21"/>
              </w:rPr>
              <w:t>得0分</w:t>
            </w:r>
          </w:p>
        </w:tc>
        <w:tc>
          <w:tcPr>
            <w:tcW w:w="1134" w:type="dxa"/>
            <w:vAlign w:val="center"/>
          </w:tcPr>
          <w:p>
            <w:pPr>
              <w:jc w:val="center"/>
              <w:rPr>
                <w:rFonts w:ascii="Times New Roman" w:hAnsi="Times New Roman" w:cs="Times New Roman"/>
                <w:color w:val="auto"/>
              </w:rPr>
            </w:pPr>
            <w:r>
              <w:rPr>
                <w:rFonts w:hint="eastAsia" w:ascii="Times New Roman" w:hAnsi="Times New Roman" w:cs="Times New Roman"/>
                <w:color w:val="auto"/>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2268" w:type="dxa"/>
            <w:shd w:val="clear" w:color="auto" w:fill="auto"/>
            <w:vAlign w:val="center"/>
          </w:tcPr>
          <w:p>
            <w:pPr>
              <w:rPr>
                <w:rFonts w:ascii="Times New Roman" w:hAnsi="Times New Roman" w:cs="Times New Roman"/>
                <w:color w:val="auto"/>
                <w:szCs w:val="21"/>
              </w:rPr>
            </w:pPr>
            <w:r>
              <w:rPr>
                <w:color w:val="auto"/>
              </w:rPr>
              <w:t>不间断电源装置</w:t>
            </w:r>
          </w:p>
        </w:tc>
        <w:tc>
          <w:tcPr>
            <w:tcW w:w="3402" w:type="dxa"/>
            <w:shd w:val="clear" w:color="auto" w:fill="auto"/>
            <w:vAlign w:val="center"/>
          </w:tcPr>
          <w:p>
            <w:pPr>
              <w:rPr>
                <w:rFonts w:ascii="Times New Roman" w:hAnsi="Times New Roman" w:cs="Times New Roman"/>
                <w:color w:val="auto"/>
                <w:szCs w:val="21"/>
              </w:rPr>
            </w:pPr>
            <w:r>
              <w:rPr>
                <w:rFonts w:hint="eastAsia" w:ascii="Times New Roman" w:hAnsi="Times New Roman" w:cs="Times New Roman"/>
                <w:color w:val="auto"/>
                <w:szCs w:val="21"/>
              </w:rPr>
              <w:t>符合现行规范</w:t>
            </w:r>
            <w:r>
              <w:rPr>
                <w:rFonts w:ascii="Times New Roman" w:hAnsi="Times New Roman" w:cs="Times New Roman"/>
                <w:color w:val="auto"/>
                <w:szCs w:val="21"/>
              </w:rPr>
              <w:t>要求</w:t>
            </w:r>
            <w:r>
              <w:rPr>
                <w:rFonts w:hint="eastAsia" w:ascii="Times New Roman" w:hAnsi="Times New Roman" w:cs="Times New Roman"/>
                <w:color w:val="auto"/>
                <w:szCs w:val="21"/>
              </w:rPr>
              <w:t>得</w:t>
            </w:r>
            <w:r>
              <w:rPr>
                <w:rFonts w:ascii="Times New Roman" w:hAnsi="Times New Roman" w:cs="Times New Roman"/>
                <w:color w:val="auto"/>
                <w:szCs w:val="21"/>
              </w:rPr>
              <w:t>10分</w:t>
            </w:r>
            <w:r>
              <w:rPr>
                <w:rFonts w:hint="eastAsia" w:ascii="Times New Roman" w:hAnsi="Times New Roman" w:cs="Times New Roman"/>
                <w:color w:val="auto"/>
                <w:szCs w:val="21"/>
              </w:rPr>
              <w:t>，低于</w:t>
            </w:r>
            <w:r>
              <w:rPr>
                <w:rFonts w:ascii="Times New Roman" w:hAnsi="Times New Roman" w:cs="Times New Roman"/>
                <w:color w:val="auto"/>
                <w:szCs w:val="21"/>
              </w:rPr>
              <w:t>规范要求</w:t>
            </w:r>
            <w:r>
              <w:rPr>
                <w:rFonts w:hint="eastAsia" w:ascii="Times New Roman" w:hAnsi="Times New Roman" w:cs="Times New Roman"/>
                <w:color w:val="auto"/>
                <w:szCs w:val="21"/>
              </w:rPr>
              <w:t>得0分</w:t>
            </w:r>
          </w:p>
        </w:tc>
        <w:tc>
          <w:tcPr>
            <w:tcW w:w="1134" w:type="dxa"/>
            <w:vAlign w:val="center"/>
          </w:tcPr>
          <w:p>
            <w:pPr>
              <w:jc w:val="center"/>
              <w:rPr>
                <w:rFonts w:ascii="Times New Roman" w:hAnsi="Times New Roman" w:cs="Times New Roman"/>
                <w:color w:val="auto"/>
              </w:rPr>
            </w:pPr>
            <w:r>
              <w:rPr>
                <w:rFonts w:hint="eastAsia" w:ascii="Times New Roman" w:hAnsi="Times New Roman" w:cs="Times New Roman"/>
                <w:color w:val="auto"/>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2268" w:type="dxa"/>
            <w:shd w:val="clear" w:color="auto" w:fill="auto"/>
            <w:vAlign w:val="center"/>
          </w:tcPr>
          <w:p>
            <w:pPr>
              <w:rPr>
                <w:color w:val="auto"/>
              </w:rPr>
            </w:pPr>
            <w:r>
              <w:rPr>
                <w:color w:val="auto"/>
              </w:rPr>
              <w:t>隧道电力监控系统</w:t>
            </w:r>
          </w:p>
        </w:tc>
        <w:tc>
          <w:tcPr>
            <w:tcW w:w="3402" w:type="dxa"/>
            <w:shd w:val="clear" w:color="auto" w:fill="auto"/>
            <w:vAlign w:val="center"/>
          </w:tcPr>
          <w:p>
            <w:pPr>
              <w:rPr>
                <w:rFonts w:ascii="Times New Roman" w:hAnsi="Times New Roman" w:cs="Times New Roman"/>
                <w:color w:val="auto"/>
                <w:szCs w:val="21"/>
              </w:rPr>
            </w:pPr>
            <w:r>
              <w:rPr>
                <w:rFonts w:hint="eastAsia" w:ascii="Times New Roman" w:hAnsi="Times New Roman" w:cs="Times New Roman"/>
                <w:color w:val="auto"/>
                <w:szCs w:val="21"/>
              </w:rPr>
              <w:t>符合现行规范</w:t>
            </w:r>
            <w:r>
              <w:rPr>
                <w:rFonts w:ascii="Times New Roman" w:hAnsi="Times New Roman" w:cs="Times New Roman"/>
                <w:color w:val="auto"/>
                <w:szCs w:val="21"/>
              </w:rPr>
              <w:t>要求</w:t>
            </w:r>
            <w:r>
              <w:rPr>
                <w:rFonts w:hint="eastAsia" w:ascii="Times New Roman" w:hAnsi="Times New Roman" w:cs="Times New Roman"/>
                <w:color w:val="auto"/>
                <w:szCs w:val="21"/>
              </w:rPr>
              <w:t>得</w:t>
            </w:r>
            <w:r>
              <w:rPr>
                <w:rFonts w:ascii="Times New Roman" w:hAnsi="Times New Roman" w:cs="Times New Roman"/>
                <w:color w:val="auto"/>
                <w:szCs w:val="21"/>
              </w:rPr>
              <w:t>10分</w:t>
            </w:r>
            <w:r>
              <w:rPr>
                <w:rFonts w:hint="eastAsia" w:ascii="Times New Roman" w:hAnsi="Times New Roman" w:cs="Times New Roman"/>
                <w:color w:val="auto"/>
                <w:szCs w:val="21"/>
              </w:rPr>
              <w:t>，低于</w:t>
            </w:r>
            <w:r>
              <w:rPr>
                <w:rFonts w:ascii="Times New Roman" w:hAnsi="Times New Roman" w:cs="Times New Roman"/>
                <w:color w:val="auto"/>
                <w:szCs w:val="21"/>
              </w:rPr>
              <w:t>规范要求</w:t>
            </w:r>
            <w:r>
              <w:rPr>
                <w:rFonts w:hint="eastAsia" w:ascii="Times New Roman" w:hAnsi="Times New Roman" w:cs="Times New Roman"/>
                <w:color w:val="auto"/>
                <w:szCs w:val="21"/>
              </w:rPr>
              <w:t>得0分</w:t>
            </w:r>
          </w:p>
        </w:tc>
        <w:tc>
          <w:tcPr>
            <w:tcW w:w="1134" w:type="dxa"/>
            <w:vAlign w:val="center"/>
          </w:tcPr>
          <w:p>
            <w:pPr>
              <w:jc w:val="center"/>
              <w:rPr>
                <w:rFonts w:ascii="Times New Roman" w:hAnsi="Times New Roman" w:cs="Times New Roman"/>
                <w:color w:val="auto"/>
              </w:rPr>
            </w:pPr>
            <w:r>
              <w:rPr>
                <w:rFonts w:ascii="Times New Roman" w:hAnsi="Times New Roman" w:cs="Times New Roman"/>
                <w:color w:val="auto"/>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2268"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rPr>
              <w:t>电气火灾检测系统</w:t>
            </w:r>
          </w:p>
        </w:tc>
        <w:tc>
          <w:tcPr>
            <w:tcW w:w="3402" w:type="dxa"/>
            <w:shd w:val="clear" w:color="auto" w:fill="auto"/>
            <w:vAlign w:val="center"/>
          </w:tcPr>
          <w:p>
            <w:pPr>
              <w:rPr>
                <w:rFonts w:ascii="Times New Roman" w:hAnsi="Times New Roman" w:cs="Times New Roman"/>
                <w:color w:val="auto"/>
                <w:szCs w:val="21"/>
              </w:rPr>
            </w:pPr>
            <w:r>
              <w:rPr>
                <w:rFonts w:hint="eastAsia" w:ascii="Times New Roman" w:hAnsi="Times New Roman" w:eastAsia="宋体" w:cs="Times New Roman"/>
                <w:color w:val="auto"/>
                <w:kern w:val="0"/>
                <w:szCs w:val="21"/>
              </w:rPr>
              <w:t>有</w:t>
            </w:r>
            <w:r>
              <w:rPr>
                <w:rFonts w:ascii="Times New Roman" w:hAnsi="Times New Roman" w:eastAsia="宋体" w:cs="Times New Roman"/>
                <w:color w:val="auto"/>
                <w:kern w:val="0"/>
                <w:szCs w:val="21"/>
              </w:rPr>
              <w:t>得10</w:t>
            </w:r>
            <w:r>
              <w:rPr>
                <w:rFonts w:hint="eastAsia" w:ascii="Times New Roman" w:hAnsi="Times New Roman" w:eastAsia="宋体" w:cs="Times New Roman"/>
                <w:color w:val="auto"/>
                <w:kern w:val="0"/>
                <w:szCs w:val="21"/>
              </w:rPr>
              <w:t>分，</w:t>
            </w:r>
            <w:r>
              <w:rPr>
                <w:rFonts w:ascii="Times New Roman" w:hAnsi="Times New Roman" w:eastAsia="宋体" w:cs="Times New Roman"/>
                <w:color w:val="auto"/>
                <w:kern w:val="0"/>
                <w:szCs w:val="21"/>
              </w:rPr>
              <w:t>无得</w:t>
            </w:r>
            <w:r>
              <w:rPr>
                <w:rFonts w:hint="eastAsia" w:ascii="Times New Roman" w:hAnsi="Times New Roman" w:eastAsia="宋体" w:cs="Times New Roman"/>
                <w:color w:val="auto"/>
                <w:kern w:val="0"/>
                <w:szCs w:val="21"/>
              </w:rPr>
              <w:t>0分</w:t>
            </w:r>
          </w:p>
        </w:tc>
        <w:tc>
          <w:tcPr>
            <w:tcW w:w="1134" w:type="dxa"/>
            <w:vAlign w:val="center"/>
          </w:tcPr>
          <w:p>
            <w:pPr>
              <w:jc w:val="center"/>
              <w:rPr>
                <w:rFonts w:ascii="Times New Roman" w:hAnsi="Times New Roman" w:cs="Times New Roman"/>
                <w:color w:val="auto"/>
                <w:szCs w:val="21"/>
              </w:rPr>
            </w:pPr>
            <w:r>
              <w:rPr>
                <w:rFonts w:ascii="Times New Roman" w:hAnsi="Times New Roman" w:cs="Times New Roman"/>
                <w:color w:val="auto"/>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2268" w:type="dxa"/>
            <w:shd w:val="clear" w:color="auto" w:fill="auto"/>
            <w:vAlign w:val="center"/>
          </w:tcPr>
          <w:p>
            <w:pPr>
              <w:tabs>
                <w:tab w:val="left" w:pos="1050"/>
                <w:tab w:val="center" w:pos="1479"/>
              </w:tabs>
              <w:rPr>
                <w:rFonts w:ascii="Times New Roman" w:hAnsi="Times New Roman" w:cs="Times New Roman"/>
                <w:color w:val="auto"/>
                <w:szCs w:val="21"/>
              </w:rPr>
            </w:pPr>
            <w:r>
              <w:rPr>
                <w:rFonts w:ascii="Times New Roman" w:hAnsi="Times New Roman" w:cs="Times New Roman"/>
                <w:color w:val="auto"/>
              </w:rPr>
              <w:t>消防水泵巡检系统</w:t>
            </w:r>
          </w:p>
        </w:tc>
        <w:tc>
          <w:tcPr>
            <w:tcW w:w="3402" w:type="dxa"/>
            <w:shd w:val="clear" w:color="auto" w:fill="auto"/>
            <w:vAlign w:val="center"/>
          </w:tcPr>
          <w:p>
            <w:pPr>
              <w:tabs>
                <w:tab w:val="left" w:pos="1050"/>
                <w:tab w:val="center" w:pos="1479"/>
              </w:tabs>
              <w:rPr>
                <w:rFonts w:ascii="Times New Roman" w:hAnsi="Times New Roman" w:cs="Times New Roman"/>
                <w:color w:val="auto"/>
                <w:szCs w:val="21"/>
              </w:rPr>
            </w:pPr>
            <w:r>
              <w:rPr>
                <w:rFonts w:hint="eastAsia" w:ascii="Times New Roman" w:hAnsi="Times New Roman" w:eastAsia="宋体" w:cs="Times New Roman"/>
                <w:color w:val="auto"/>
                <w:kern w:val="0"/>
                <w:szCs w:val="21"/>
              </w:rPr>
              <w:t>有</w:t>
            </w:r>
            <w:r>
              <w:rPr>
                <w:rFonts w:ascii="Times New Roman" w:hAnsi="Times New Roman" w:eastAsia="宋体" w:cs="Times New Roman"/>
                <w:color w:val="auto"/>
                <w:kern w:val="0"/>
                <w:szCs w:val="21"/>
              </w:rPr>
              <w:t>得10</w:t>
            </w:r>
            <w:r>
              <w:rPr>
                <w:rFonts w:hint="eastAsia" w:ascii="Times New Roman" w:hAnsi="Times New Roman" w:eastAsia="宋体" w:cs="Times New Roman"/>
                <w:color w:val="auto"/>
                <w:kern w:val="0"/>
                <w:szCs w:val="21"/>
              </w:rPr>
              <w:t>分，</w:t>
            </w:r>
            <w:r>
              <w:rPr>
                <w:rFonts w:ascii="Times New Roman" w:hAnsi="Times New Roman" w:eastAsia="宋体" w:cs="Times New Roman"/>
                <w:color w:val="auto"/>
                <w:kern w:val="0"/>
                <w:szCs w:val="21"/>
              </w:rPr>
              <w:t>无得</w:t>
            </w:r>
            <w:r>
              <w:rPr>
                <w:rFonts w:hint="eastAsia" w:ascii="Times New Roman" w:hAnsi="Times New Roman" w:eastAsia="宋体" w:cs="Times New Roman"/>
                <w:color w:val="auto"/>
                <w:kern w:val="0"/>
                <w:szCs w:val="21"/>
              </w:rPr>
              <w:t>0分</w:t>
            </w:r>
          </w:p>
        </w:tc>
        <w:tc>
          <w:tcPr>
            <w:tcW w:w="1134" w:type="dxa"/>
            <w:vAlign w:val="center"/>
          </w:tcPr>
          <w:p>
            <w:pPr>
              <w:jc w:val="center"/>
              <w:rPr>
                <w:rFonts w:ascii="Times New Roman" w:hAnsi="Times New Roman" w:cs="Times New Roman"/>
                <w:color w:val="auto"/>
                <w:szCs w:val="21"/>
              </w:rPr>
            </w:pPr>
            <w:r>
              <w:rPr>
                <w:rFonts w:ascii="Times New Roman" w:hAnsi="Times New Roman" w:cs="Times New Roman"/>
                <w:color w:val="auto"/>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rPr>
            </w:pPr>
          </w:p>
        </w:tc>
        <w:tc>
          <w:tcPr>
            <w:tcW w:w="2268" w:type="dxa"/>
            <w:shd w:val="clear" w:color="auto" w:fill="auto"/>
            <w:vAlign w:val="center"/>
          </w:tcPr>
          <w:p>
            <w:pPr>
              <w:rPr>
                <w:rFonts w:ascii="Times New Roman" w:hAnsi="Times New Roman" w:cs="Times New Roman"/>
                <w:color w:val="auto"/>
              </w:rPr>
            </w:pPr>
            <w:r>
              <w:rPr>
                <w:rFonts w:ascii="Times New Roman" w:hAnsi="Times New Roman" w:cs="Times New Roman"/>
                <w:color w:val="auto"/>
              </w:rPr>
              <w:t>消防用电设备配电线路末端切换</w:t>
            </w:r>
          </w:p>
        </w:tc>
        <w:tc>
          <w:tcPr>
            <w:tcW w:w="3402" w:type="dxa"/>
            <w:shd w:val="clear" w:color="auto" w:fill="auto"/>
            <w:vAlign w:val="center"/>
          </w:tcPr>
          <w:p>
            <w:pPr>
              <w:rPr>
                <w:rFonts w:ascii="Times New Roman" w:hAnsi="Times New Roman" w:cs="Times New Roman"/>
                <w:color w:val="auto"/>
              </w:rPr>
            </w:pPr>
            <w:r>
              <w:rPr>
                <w:rFonts w:hint="eastAsia" w:ascii="Times New Roman" w:hAnsi="Times New Roman" w:eastAsia="宋体" w:cs="Times New Roman"/>
                <w:color w:val="auto"/>
                <w:kern w:val="0"/>
                <w:szCs w:val="21"/>
              </w:rPr>
              <w:t>有</w:t>
            </w:r>
            <w:r>
              <w:rPr>
                <w:rFonts w:ascii="Times New Roman" w:hAnsi="Times New Roman" w:eastAsia="宋体" w:cs="Times New Roman"/>
                <w:color w:val="auto"/>
                <w:kern w:val="0"/>
                <w:szCs w:val="21"/>
              </w:rPr>
              <w:t>得10</w:t>
            </w:r>
            <w:r>
              <w:rPr>
                <w:rFonts w:hint="eastAsia" w:ascii="Times New Roman" w:hAnsi="Times New Roman" w:eastAsia="宋体" w:cs="Times New Roman"/>
                <w:color w:val="auto"/>
                <w:kern w:val="0"/>
                <w:szCs w:val="21"/>
              </w:rPr>
              <w:t>分，</w:t>
            </w:r>
            <w:r>
              <w:rPr>
                <w:rFonts w:ascii="Times New Roman" w:hAnsi="Times New Roman" w:eastAsia="宋体" w:cs="Times New Roman"/>
                <w:color w:val="auto"/>
                <w:kern w:val="0"/>
                <w:szCs w:val="21"/>
              </w:rPr>
              <w:t>无得</w:t>
            </w:r>
            <w:r>
              <w:rPr>
                <w:rFonts w:hint="eastAsia" w:ascii="Times New Roman" w:hAnsi="Times New Roman" w:eastAsia="宋体" w:cs="Times New Roman"/>
                <w:color w:val="auto"/>
                <w:kern w:val="0"/>
                <w:szCs w:val="21"/>
              </w:rPr>
              <w:t>0分</w:t>
            </w:r>
          </w:p>
        </w:tc>
        <w:tc>
          <w:tcPr>
            <w:tcW w:w="1134" w:type="dxa"/>
            <w:vAlign w:val="center"/>
          </w:tcPr>
          <w:p>
            <w:pPr>
              <w:tabs>
                <w:tab w:val="left" w:pos="420"/>
                <w:tab w:val="center" w:pos="459"/>
              </w:tabs>
              <w:jc w:val="center"/>
              <w:rPr>
                <w:rFonts w:ascii="Times New Roman" w:hAnsi="Times New Roman" w:cs="Times New Roman"/>
                <w:color w:val="auto"/>
              </w:rPr>
            </w:pPr>
            <w:r>
              <w:rPr>
                <w:rFonts w:ascii="Times New Roman" w:hAnsi="Times New Roman" w:cs="Times New Roman"/>
                <w:color w:val="auto"/>
              </w:rPr>
              <w:t>10</w:t>
            </w:r>
          </w:p>
        </w:tc>
      </w:tr>
    </w:tbl>
    <w:p>
      <w:pPr>
        <w:spacing w:line="300" w:lineRule="auto"/>
        <w:rPr>
          <w:rFonts w:ascii="Times New Roman" w:hAnsi="Times New Roman" w:cs="Times New Roman"/>
          <w:color w:val="auto"/>
        </w:rPr>
      </w:pPr>
      <w:bookmarkStart w:id="102" w:name="_Toc21683432"/>
      <w:bookmarkStart w:id="103" w:name="_Toc21683474"/>
      <w:bookmarkStart w:id="104" w:name="_Toc21768577"/>
      <w:r>
        <w:rPr>
          <w:rFonts w:hint="eastAsia" w:ascii="Times New Roman" w:hAnsi="Times New Roman" w:cs="Times New Roman"/>
          <w:color w:val="auto"/>
        </w:rPr>
        <w:t>注：1.现行</w:t>
      </w:r>
      <w:r>
        <w:rPr>
          <w:rFonts w:ascii="Times New Roman" w:hAnsi="Times New Roman" w:cs="Times New Roman"/>
          <w:color w:val="auto"/>
        </w:rPr>
        <w:t>规范</w:t>
      </w:r>
      <w:r>
        <w:rPr>
          <w:rFonts w:hint="eastAsia" w:ascii="Times New Roman" w:hAnsi="Times New Roman" w:cs="Times New Roman"/>
          <w:color w:val="auto"/>
        </w:rPr>
        <w:t>包括</w:t>
      </w:r>
      <w:r>
        <w:rPr>
          <w:rFonts w:ascii="Times New Roman" w:hAnsi="Times New Roman" w:cs="Times New Roman"/>
          <w:color w:val="auto"/>
        </w:rPr>
        <w:t>《</w:t>
      </w:r>
      <w:r>
        <w:rPr>
          <w:rFonts w:hint="eastAsia" w:ascii="Times New Roman" w:hAnsi="Times New Roman" w:cs="Times New Roman"/>
          <w:color w:val="auto"/>
        </w:rPr>
        <w:t>建筑设计</w:t>
      </w:r>
      <w:r>
        <w:rPr>
          <w:rFonts w:ascii="Times New Roman" w:hAnsi="Times New Roman" w:cs="Times New Roman"/>
          <w:color w:val="auto"/>
        </w:rPr>
        <w:t>防火规范》</w:t>
      </w:r>
      <w:r>
        <w:rPr>
          <w:rFonts w:hint="eastAsia" w:ascii="Times New Roman" w:hAnsi="Times New Roman" w:cs="Times New Roman"/>
          <w:color w:val="auto"/>
        </w:rPr>
        <w:t>（</w:t>
      </w:r>
      <w:r>
        <w:rPr>
          <w:rFonts w:ascii="Times New Roman" w:hAnsi="Times New Roman" w:cs="Times New Roman"/>
          <w:color w:val="auto"/>
        </w:rPr>
        <w:t>GB 50016）</w:t>
      </w:r>
      <w:r>
        <w:rPr>
          <w:rFonts w:hint="eastAsia" w:ascii="Times New Roman" w:hAnsi="Times New Roman" w:cs="Times New Roman"/>
          <w:color w:val="auto"/>
        </w:rPr>
        <w:t>、《民用建筑电气设计规范》（</w:t>
      </w:r>
      <w:r>
        <w:rPr>
          <w:rFonts w:ascii="Times New Roman" w:hAnsi="Times New Roman" w:cs="Times New Roman"/>
          <w:color w:val="auto"/>
          <w:sz w:val="24"/>
          <w:szCs w:val="24"/>
        </w:rPr>
        <w:t>JGJT16</w:t>
      </w:r>
      <w:r>
        <w:rPr>
          <w:rFonts w:ascii="Times New Roman" w:hAnsi="Times New Roman" w:cs="Times New Roman"/>
          <w:color w:val="auto"/>
        </w:rPr>
        <w:t>）</w:t>
      </w:r>
      <w:r>
        <w:rPr>
          <w:rFonts w:hint="eastAsia" w:ascii="Times New Roman" w:hAnsi="Times New Roman" w:cs="Times New Roman"/>
          <w:color w:val="auto"/>
        </w:rPr>
        <w:t>、《供配电系统设计规范》（</w:t>
      </w:r>
      <w:r>
        <w:rPr>
          <w:rFonts w:ascii="Times New Roman" w:hAnsi="Times New Roman" w:cs="Times New Roman"/>
          <w:color w:val="auto"/>
        </w:rPr>
        <w:t>GB50052）</w:t>
      </w:r>
      <w:r>
        <w:rPr>
          <w:rFonts w:hint="eastAsia" w:ascii="Times New Roman" w:hAnsi="Times New Roman" w:cs="Times New Roman"/>
          <w:color w:val="auto"/>
        </w:rPr>
        <w:t>、《低压配电设计规范》（</w:t>
      </w:r>
      <w:r>
        <w:rPr>
          <w:rFonts w:ascii="Times New Roman" w:hAnsi="Times New Roman" w:cs="Times New Roman"/>
          <w:color w:val="auto"/>
        </w:rPr>
        <w:t>GB50054）</w:t>
      </w:r>
      <w:r>
        <w:rPr>
          <w:rFonts w:hint="eastAsia" w:ascii="Times New Roman" w:hAnsi="Times New Roman" w:cs="Times New Roman"/>
          <w:color w:val="auto"/>
        </w:rPr>
        <w:t>、《火灾自动报警系统设计规范》（</w:t>
      </w:r>
      <w:r>
        <w:rPr>
          <w:rFonts w:ascii="Times New Roman" w:hAnsi="Times New Roman" w:cs="Times New Roman"/>
          <w:color w:val="auto"/>
        </w:rPr>
        <w:t>GB50116）</w:t>
      </w:r>
      <w:r>
        <w:rPr>
          <w:rFonts w:hint="eastAsia" w:ascii="Times New Roman" w:hAnsi="Times New Roman" w:cs="Times New Roman"/>
          <w:color w:val="auto"/>
        </w:rPr>
        <w:t>。</w:t>
      </w:r>
    </w:p>
    <w:p>
      <w:pPr>
        <w:pStyle w:val="5"/>
        <w:spacing w:before="156" w:beforeLines="50" w:after="0" w:line="360" w:lineRule="auto"/>
        <w:ind w:firstLine="240" w:firstLineChars="100"/>
        <w:rPr>
          <w:rFonts w:ascii="Times New Roman" w:hAnsi="Times New Roman" w:cs="Times New Roman"/>
          <w:color w:val="auto"/>
          <w:sz w:val="24"/>
          <w:szCs w:val="24"/>
        </w:rPr>
      </w:pPr>
      <w:r>
        <w:rPr>
          <w:rFonts w:ascii="Times New Roman" w:hAnsi="Times New Roman" w:cs="Times New Roman"/>
          <w:color w:val="auto"/>
          <w:sz w:val="24"/>
          <w:szCs w:val="24"/>
        </w:rPr>
        <w:t>5.3.5</w:t>
      </w:r>
      <w:r>
        <w:rPr>
          <w:rFonts w:ascii="Times New Roman" w:hAnsi="Times New Roman" w:cs="Times New Roman"/>
          <w:b w:val="0"/>
          <w:color w:val="auto"/>
          <w:sz w:val="24"/>
          <w:szCs w:val="24"/>
        </w:rPr>
        <w:t xml:space="preserve">  </w:t>
      </w:r>
      <w:bookmarkEnd w:id="102"/>
      <w:bookmarkEnd w:id="103"/>
      <w:bookmarkEnd w:id="104"/>
      <w:r>
        <w:rPr>
          <w:rFonts w:hint="eastAsia" w:ascii="Times New Roman" w:hAnsi="Times New Roman" w:cs="Times New Roman"/>
          <w:b w:val="0"/>
          <w:color w:val="auto"/>
          <w:sz w:val="24"/>
          <w:szCs w:val="24"/>
        </w:rPr>
        <w:t>城市道路隧道交通与监控设施（</w:t>
      </w:r>
      <w:r>
        <w:rPr>
          <w:rFonts w:ascii="Times New Roman" w:hAnsi="Times New Roman" w:eastAsia="宋体" w:cs="Times New Roman"/>
          <w:b w:val="0"/>
          <w:i/>
          <w:iCs/>
          <w:color w:val="auto"/>
          <w:sz w:val="24"/>
          <w:szCs w:val="24"/>
        </w:rPr>
        <w:t>B</w:t>
      </w:r>
      <w:r>
        <w:rPr>
          <w:rFonts w:ascii="Times New Roman" w:hAnsi="Times New Roman" w:eastAsia="宋体" w:cs="Times New Roman"/>
          <w:b w:val="0"/>
          <w:i/>
          <w:iCs/>
          <w:color w:val="auto"/>
          <w:sz w:val="24"/>
          <w:szCs w:val="24"/>
          <w:vertAlign w:val="subscript"/>
        </w:rPr>
        <w:t>3</w:t>
      </w:r>
      <w:r>
        <w:rPr>
          <w:rFonts w:hint="eastAsia" w:ascii="Times New Roman" w:hAnsi="Times New Roman" w:eastAsia="宋体" w:cs="Times New Roman"/>
          <w:b w:val="0"/>
          <w:iCs/>
          <w:color w:val="auto"/>
          <w:sz w:val="24"/>
          <w:szCs w:val="24"/>
        </w:rPr>
        <w:t>）</w:t>
      </w:r>
      <w:r>
        <w:rPr>
          <w:rFonts w:hint="eastAsia" w:ascii="Times New Roman" w:hAnsi="Times New Roman" w:cs="Times New Roman"/>
          <w:b w:val="0"/>
          <w:color w:val="auto"/>
          <w:sz w:val="24"/>
          <w:szCs w:val="24"/>
        </w:rPr>
        <w:t>评价指标应按</w:t>
      </w:r>
      <w:r>
        <w:rPr>
          <w:rFonts w:ascii="Times New Roman" w:hAnsi="Times New Roman" w:cs="Times New Roman"/>
          <w:b w:val="0"/>
          <w:color w:val="auto"/>
          <w:sz w:val="24"/>
          <w:szCs w:val="24"/>
        </w:rPr>
        <w:t>表</w:t>
      </w:r>
      <w:r>
        <w:rPr>
          <w:rFonts w:hint="eastAsia" w:ascii="Times New Roman" w:hAnsi="Times New Roman" w:cs="Times New Roman"/>
          <w:b w:val="0"/>
          <w:color w:val="auto"/>
          <w:sz w:val="24"/>
          <w:szCs w:val="24"/>
        </w:rPr>
        <w:t>5.</w:t>
      </w:r>
      <w:r>
        <w:rPr>
          <w:rFonts w:ascii="Times New Roman" w:hAnsi="Times New Roman" w:cs="Times New Roman"/>
          <w:b w:val="0"/>
          <w:color w:val="auto"/>
          <w:sz w:val="24"/>
          <w:szCs w:val="24"/>
        </w:rPr>
        <w:t>3.5</w:t>
      </w:r>
      <w:r>
        <w:rPr>
          <w:rFonts w:hint="eastAsia" w:ascii="Times New Roman" w:hAnsi="Times New Roman" w:cs="Times New Roman"/>
          <w:b w:val="0"/>
          <w:color w:val="auto"/>
          <w:sz w:val="24"/>
          <w:szCs w:val="24"/>
        </w:rPr>
        <w:t>确定。</w:t>
      </w:r>
    </w:p>
    <w:p>
      <w:pPr>
        <w:spacing w:line="360" w:lineRule="auto"/>
        <w:jc w:val="center"/>
        <w:rPr>
          <w:rFonts w:ascii="Times New Roman" w:hAnsi="Times New Roman" w:eastAsia="宋体" w:cs="Times New Roman"/>
          <w:b/>
          <w:color w:val="auto"/>
          <w:szCs w:val="21"/>
        </w:rPr>
      </w:pPr>
      <w:r>
        <w:rPr>
          <w:rFonts w:hint="eastAsia" w:ascii="Times New Roman" w:hAnsi="Times New Roman" w:eastAsia="宋体" w:cs="Times New Roman"/>
          <w:b/>
          <w:color w:val="auto"/>
          <w:szCs w:val="21"/>
        </w:rPr>
        <w:t>表5.3.</w:t>
      </w:r>
      <w:r>
        <w:rPr>
          <w:rFonts w:ascii="Times New Roman" w:hAnsi="Times New Roman" w:eastAsia="宋体" w:cs="Times New Roman"/>
          <w:b/>
          <w:color w:val="auto"/>
          <w:szCs w:val="21"/>
        </w:rPr>
        <w:t>5</w:t>
      </w:r>
      <w:r>
        <w:rPr>
          <w:rFonts w:hint="eastAsia" w:ascii="Times New Roman" w:hAnsi="Times New Roman" w:eastAsia="宋体" w:cs="Times New Roman"/>
          <w:b/>
          <w:color w:val="auto"/>
          <w:szCs w:val="21"/>
        </w:rPr>
        <w:t xml:space="preserve"> </w:t>
      </w:r>
      <w:r>
        <w:rPr>
          <w:rFonts w:ascii="Times New Roman" w:hAnsi="Times New Roman" w:eastAsia="宋体" w:cs="Times New Roman"/>
          <w:b/>
          <w:color w:val="auto"/>
          <w:szCs w:val="21"/>
        </w:rPr>
        <w:t xml:space="preserve"> 交通与监控设施评价指标</w:t>
      </w:r>
    </w:p>
    <w:tbl>
      <w:tblPr>
        <w:tblStyle w:val="25"/>
        <w:tblW w:w="7938"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1134"/>
        <w:gridCol w:w="2268"/>
        <w:gridCol w:w="3402"/>
        <w:gridCol w:w="11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shd w:val="clear" w:color="auto" w:fill="auto"/>
            <w:vAlign w:val="center"/>
          </w:tcPr>
          <w:p>
            <w:pPr>
              <w:widowControl/>
              <w:jc w:val="center"/>
              <w:rPr>
                <w:rFonts w:ascii="Times New Roman" w:hAnsi="Times New Roman" w:cs="Times New Roman"/>
                <w:b/>
                <w:color w:val="auto"/>
                <w:kern w:val="0"/>
                <w:szCs w:val="21"/>
              </w:rPr>
            </w:pPr>
            <w:r>
              <w:rPr>
                <w:rFonts w:ascii="Times New Roman" w:hAnsi="Times New Roman" w:eastAsia="宋体"/>
                <w:b/>
                <w:color w:val="auto"/>
                <w:szCs w:val="21"/>
              </w:rPr>
              <w:t>评价指标</w:t>
            </w:r>
          </w:p>
        </w:tc>
        <w:tc>
          <w:tcPr>
            <w:tcW w:w="2268" w:type="dxa"/>
            <w:shd w:val="clear" w:color="auto" w:fill="auto"/>
            <w:vAlign w:val="center"/>
          </w:tcPr>
          <w:p>
            <w:pPr>
              <w:jc w:val="center"/>
              <w:rPr>
                <w:rFonts w:ascii="Times New Roman" w:hAnsi="Times New Roman" w:cs="Times New Roman"/>
                <w:b/>
                <w:color w:val="auto"/>
                <w:szCs w:val="21"/>
              </w:rPr>
            </w:pPr>
            <w:r>
              <w:rPr>
                <w:rFonts w:hint="eastAsia" w:ascii="Times New Roman" w:hAnsi="Times New Roman" w:eastAsia="宋体"/>
                <w:b/>
                <w:color w:val="auto"/>
                <w:szCs w:val="21"/>
              </w:rPr>
              <w:t>分项指标</w:t>
            </w:r>
          </w:p>
        </w:tc>
        <w:tc>
          <w:tcPr>
            <w:tcW w:w="3402" w:type="dxa"/>
            <w:shd w:val="clear" w:color="auto" w:fill="auto"/>
            <w:vAlign w:val="center"/>
          </w:tcPr>
          <w:p>
            <w:pPr>
              <w:jc w:val="center"/>
              <w:rPr>
                <w:rFonts w:ascii="Times New Roman" w:hAnsi="Times New Roman" w:cs="Times New Roman"/>
                <w:b/>
                <w:color w:val="auto"/>
                <w:szCs w:val="21"/>
              </w:rPr>
            </w:pPr>
            <w:r>
              <w:rPr>
                <w:rFonts w:hint="eastAsia" w:ascii="Times New Roman" w:hAnsi="Times New Roman" w:cs="Times New Roman"/>
                <w:b/>
                <w:color w:val="auto"/>
                <w:szCs w:val="21"/>
              </w:rPr>
              <w:t>定性</w:t>
            </w:r>
            <w:r>
              <w:rPr>
                <w:rFonts w:ascii="Times New Roman" w:hAnsi="Times New Roman" w:cs="Times New Roman"/>
                <w:b/>
                <w:color w:val="auto"/>
                <w:szCs w:val="21"/>
              </w:rPr>
              <w:t>定量指标</w:t>
            </w:r>
          </w:p>
        </w:tc>
        <w:tc>
          <w:tcPr>
            <w:tcW w:w="1134" w:type="dxa"/>
            <w:vAlign w:val="center"/>
          </w:tcPr>
          <w:p>
            <w:pPr>
              <w:jc w:val="center"/>
              <w:rPr>
                <w:rFonts w:ascii="Times New Roman" w:hAnsi="Times New Roman" w:cs="Times New Roman"/>
                <w:b/>
                <w:color w:val="auto"/>
                <w:szCs w:val="21"/>
              </w:rPr>
            </w:pPr>
            <w:r>
              <w:rPr>
                <w:rFonts w:hint="eastAsia" w:ascii="Times New Roman" w:hAnsi="Times New Roman" w:cs="Times New Roman"/>
                <w:b/>
                <w:color w:val="auto"/>
                <w:szCs w:val="21"/>
              </w:rPr>
              <w:t>最大分值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restart"/>
            <w:shd w:val="clear" w:color="auto" w:fill="auto"/>
            <w:vAlign w:val="center"/>
          </w:tcPr>
          <w:p>
            <w:pPr>
              <w:jc w:val="center"/>
              <w:rPr>
                <w:rFonts w:ascii="Times New Roman" w:hAnsi="Times New Roman" w:cs="Times New Roman"/>
                <w:color w:val="auto"/>
                <w:szCs w:val="21"/>
              </w:rPr>
            </w:pPr>
            <w:r>
              <w:rPr>
                <w:rFonts w:hint="eastAsia" w:ascii="Times New Roman" w:hAnsi="Times New Roman" w:cs="Times New Roman"/>
                <w:color w:val="auto"/>
                <w:szCs w:val="21"/>
              </w:rPr>
              <w:t>交通与监控设施</w:t>
            </w:r>
          </w:p>
        </w:tc>
        <w:tc>
          <w:tcPr>
            <w:tcW w:w="2268" w:type="dxa"/>
            <w:shd w:val="clear" w:color="auto" w:fill="auto"/>
            <w:vAlign w:val="center"/>
          </w:tcPr>
          <w:p>
            <w:pPr>
              <w:rPr>
                <w:rFonts w:ascii="Times New Roman" w:hAnsi="Times New Roman" w:cs="Times New Roman"/>
                <w:color w:val="auto"/>
                <w:szCs w:val="21"/>
              </w:rPr>
            </w:pPr>
            <w:r>
              <w:rPr>
                <w:rFonts w:hint="eastAsia" w:ascii="Times New Roman" w:hAnsi="Times New Roman" w:cs="Times New Roman"/>
                <w:color w:val="auto"/>
              </w:rPr>
              <w:t>拥堵频次</w:t>
            </w:r>
          </w:p>
        </w:tc>
        <w:tc>
          <w:tcPr>
            <w:tcW w:w="3402" w:type="dxa"/>
            <w:shd w:val="clear" w:color="auto" w:fill="auto"/>
            <w:vAlign w:val="center"/>
          </w:tcPr>
          <w:p>
            <w:pPr>
              <w:rPr>
                <w:rFonts w:ascii="Times New Roman" w:hAnsi="Times New Roman" w:cs="Times New Roman"/>
                <w:color w:val="auto"/>
                <w:szCs w:val="21"/>
              </w:rPr>
            </w:pPr>
            <w:r>
              <w:rPr>
                <w:rFonts w:ascii="Times New Roman" w:hAnsi="Times New Roman" w:eastAsia="宋体" w:cs="Times New Roman"/>
                <w:color w:val="auto"/>
                <w:kern w:val="0"/>
                <w:szCs w:val="21"/>
              </w:rPr>
              <w:t>低</w:t>
            </w:r>
            <w:r>
              <w:rPr>
                <w:rFonts w:hint="eastAsia" w:ascii="Times New Roman" w:hAnsi="Times New Roman" w:eastAsia="宋体" w:cs="Times New Roman"/>
                <w:color w:val="auto"/>
                <w:kern w:val="0"/>
                <w:szCs w:val="21"/>
              </w:rPr>
              <w:t>（偶尔）得20分，</w:t>
            </w:r>
            <w:r>
              <w:rPr>
                <w:rFonts w:ascii="Times New Roman" w:hAnsi="Times New Roman" w:eastAsia="宋体" w:cs="Times New Roman"/>
                <w:color w:val="auto"/>
                <w:kern w:val="0"/>
                <w:szCs w:val="21"/>
              </w:rPr>
              <w:t>中</w:t>
            </w:r>
            <w:r>
              <w:rPr>
                <w:rFonts w:hint="eastAsia" w:ascii="Times New Roman" w:hAnsi="Times New Roman" w:eastAsia="宋体" w:cs="Times New Roman"/>
                <w:color w:val="auto"/>
                <w:kern w:val="0"/>
                <w:szCs w:val="21"/>
              </w:rPr>
              <w:t>（早晚</w:t>
            </w:r>
            <w:r>
              <w:rPr>
                <w:rFonts w:ascii="Times New Roman" w:hAnsi="Times New Roman" w:eastAsia="宋体" w:cs="Times New Roman"/>
                <w:color w:val="auto"/>
                <w:kern w:val="0"/>
                <w:szCs w:val="21"/>
              </w:rPr>
              <w:t>高峰时段</w:t>
            </w:r>
            <w:r>
              <w:rPr>
                <w:rFonts w:hint="eastAsia" w:ascii="Times New Roman" w:hAnsi="Times New Roman" w:eastAsia="宋体" w:cs="Times New Roman"/>
                <w:color w:val="auto"/>
                <w:kern w:val="0"/>
                <w:szCs w:val="21"/>
              </w:rPr>
              <w:t>）得</w:t>
            </w:r>
            <w:r>
              <w:rPr>
                <w:rFonts w:ascii="Times New Roman" w:hAnsi="Times New Roman" w:eastAsia="宋体" w:cs="Times New Roman"/>
                <w:color w:val="auto"/>
                <w:kern w:val="0"/>
                <w:szCs w:val="21"/>
              </w:rPr>
              <w:t>5</w:t>
            </w:r>
            <w:r>
              <w:rPr>
                <w:rFonts w:hint="eastAsia" w:ascii="Times New Roman" w:hAnsi="Times New Roman" w:eastAsia="宋体" w:cs="Times New Roman"/>
                <w:color w:val="auto"/>
                <w:kern w:val="0"/>
                <w:szCs w:val="21"/>
              </w:rPr>
              <w:t>分，高（常态）得0分</w:t>
            </w:r>
          </w:p>
        </w:tc>
        <w:tc>
          <w:tcPr>
            <w:tcW w:w="1134" w:type="dxa"/>
            <w:vAlign w:val="center"/>
          </w:tcPr>
          <w:p>
            <w:pPr>
              <w:jc w:val="center"/>
              <w:rPr>
                <w:rFonts w:ascii="Times New Roman" w:hAnsi="Times New Roman" w:cs="Times New Roman"/>
                <w:color w:val="auto"/>
                <w:szCs w:val="21"/>
              </w:rPr>
            </w:pPr>
            <w:r>
              <w:rPr>
                <w:rFonts w:ascii="Times New Roman" w:hAnsi="Times New Roman" w:cs="Times New Roman"/>
                <w:color w:val="auto"/>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2268"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rPr>
              <w:t>隧道监控中心</w:t>
            </w:r>
            <w:r>
              <w:rPr>
                <w:rFonts w:hint="eastAsia" w:ascii="Times New Roman" w:hAnsi="Times New Roman" w:cs="Times New Roman"/>
                <w:color w:val="auto"/>
              </w:rPr>
              <w:t>及</w:t>
            </w:r>
            <w:r>
              <w:rPr>
                <w:rFonts w:ascii="Times New Roman" w:hAnsi="Times New Roman" w:cs="Times New Roman"/>
                <w:color w:val="auto"/>
              </w:rPr>
              <w:t>人员值守</w:t>
            </w:r>
          </w:p>
        </w:tc>
        <w:tc>
          <w:tcPr>
            <w:tcW w:w="3402" w:type="dxa"/>
            <w:shd w:val="clear" w:color="auto" w:fill="auto"/>
            <w:vAlign w:val="center"/>
          </w:tcPr>
          <w:p>
            <w:pPr>
              <w:rPr>
                <w:rFonts w:ascii="Times New Roman" w:hAnsi="Times New Roman" w:cs="Times New Roman"/>
                <w:color w:val="auto"/>
                <w:szCs w:val="21"/>
              </w:rPr>
            </w:pPr>
            <w:r>
              <w:rPr>
                <w:rFonts w:hint="eastAsia" w:ascii="Times New Roman" w:hAnsi="Times New Roman" w:eastAsia="宋体" w:cs="Times New Roman"/>
                <w:color w:val="auto"/>
                <w:kern w:val="0"/>
                <w:szCs w:val="21"/>
              </w:rPr>
              <w:t>设置</w:t>
            </w:r>
            <w:r>
              <w:rPr>
                <w:rFonts w:ascii="Times New Roman" w:hAnsi="Times New Roman" w:eastAsia="宋体" w:cs="Times New Roman"/>
                <w:color w:val="auto"/>
                <w:kern w:val="0"/>
                <w:szCs w:val="21"/>
              </w:rPr>
              <w:t>监控中心且有人员值守</w:t>
            </w:r>
            <w:r>
              <w:rPr>
                <w:rFonts w:hint="eastAsia" w:ascii="Times New Roman" w:hAnsi="Times New Roman" w:eastAsia="宋体" w:cs="Times New Roman"/>
                <w:color w:val="auto"/>
                <w:kern w:val="0"/>
                <w:szCs w:val="21"/>
              </w:rPr>
              <w:t>得20分，设置</w:t>
            </w:r>
            <w:r>
              <w:rPr>
                <w:rFonts w:ascii="Times New Roman" w:hAnsi="Times New Roman" w:eastAsia="宋体" w:cs="Times New Roman"/>
                <w:color w:val="auto"/>
                <w:kern w:val="0"/>
                <w:szCs w:val="21"/>
              </w:rPr>
              <w:t>监控中心</w:t>
            </w:r>
            <w:r>
              <w:rPr>
                <w:rFonts w:hint="eastAsia" w:ascii="Times New Roman" w:hAnsi="Times New Roman" w:eastAsia="宋体" w:cs="Times New Roman"/>
                <w:color w:val="auto"/>
                <w:kern w:val="0"/>
                <w:szCs w:val="21"/>
              </w:rPr>
              <w:t>得10分，没有设置</w:t>
            </w:r>
            <w:r>
              <w:rPr>
                <w:rFonts w:ascii="Times New Roman" w:hAnsi="Times New Roman" w:eastAsia="宋体" w:cs="Times New Roman"/>
                <w:color w:val="auto"/>
                <w:kern w:val="0"/>
                <w:szCs w:val="21"/>
              </w:rPr>
              <w:t>监控中心</w:t>
            </w:r>
            <w:r>
              <w:rPr>
                <w:rFonts w:hint="eastAsia" w:ascii="Times New Roman" w:hAnsi="Times New Roman" w:eastAsia="宋体" w:cs="Times New Roman"/>
                <w:color w:val="auto"/>
                <w:kern w:val="0"/>
                <w:szCs w:val="21"/>
              </w:rPr>
              <w:t>得0分</w:t>
            </w:r>
          </w:p>
        </w:tc>
        <w:tc>
          <w:tcPr>
            <w:tcW w:w="1134" w:type="dxa"/>
            <w:vAlign w:val="center"/>
          </w:tcPr>
          <w:p>
            <w:pPr>
              <w:jc w:val="center"/>
              <w:rPr>
                <w:rFonts w:ascii="Times New Roman" w:hAnsi="Times New Roman" w:cs="Times New Roman"/>
                <w:color w:val="auto"/>
                <w:szCs w:val="21"/>
              </w:rPr>
            </w:pPr>
            <w:r>
              <w:rPr>
                <w:rFonts w:ascii="Times New Roman" w:hAnsi="Times New Roman" w:cs="Times New Roman"/>
                <w:color w:val="auto"/>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2268" w:type="dxa"/>
            <w:shd w:val="clear" w:color="auto" w:fill="auto"/>
            <w:vAlign w:val="center"/>
          </w:tcPr>
          <w:p>
            <w:pPr>
              <w:tabs>
                <w:tab w:val="left" w:pos="1050"/>
                <w:tab w:val="center" w:pos="1479"/>
              </w:tabs>
              <w:rPr>
                <w:rFonts w:ascii="Times New Roman" w:hAnsi="Times New Roman" w:cs="Times New Roman"/>
                <w:color w:val="auto"/>
                <w:szCs w:val="21"/>
              </w:rPr>
            </w:pPr>
            <w:r>
              <w:rPr>
                <w:rFonts w:ascii="Times New Roman" w:hAnsi="Times New Roman" w:cs="Times New Roman"/>
                <w:color w:val="auto"/>
              </w:rPr>
              <w:t>危</w:t>
            </w:r>
            <w:r>
              <w:rPr>
                <w:rFonts w:hint="eastAsia" w:ascii="Times New Roman" w:hAnsi="Times New Roman" w:cs="Times New Roman"/>
                <w:color w:val="auto"/>
              </w:rPr>
              <w:t>险</w:t>
            </w:r>
            <w:r>
              <w:rPr>
                <w:rFonts w:ascii="Times New Roman" w:hAnsi="Times New Roman" w:cs="Times New Roman"/>
                <w:color w:val="auto"/>
              </w:rPr>
              <w:t>品车通行</w:t>
            </w:r>
            <w:r>
              <w:rPr>
                <w:rFonts w:hint="eastAsia" w:ascii="Times New Roman" w:hAnsi="Times New Roman" w:cs="Times New Roman"/>
                <w:color w:val="auto"/>
              </w:rPr>
              <w:t>管理</w:t>
            </w:r>
          </w:p>
        </w:tc>
        <w:tc>
          <w:tcPr>
            <w:tcW w:w="3402" w:type="dxa"/>
            <w:shd w:val="clear" w:color="auto" w:fill="auto"/>
            <w:vAlign w:val="center"/>
          </w:tcPr>
          <w:p>
            <w:pPr>
              <w:tabs>
                <w:tab w:val="left" w:pos="1050"/>
                <w:tab w:val="center" w:pos="1479"/>
              </w:tabs>
              <w:rPr>
                <w:rFonts w:ascii="Times New Roman" w:hAnsi="Times New Roman" w:cs="Times New Roman"/>
                <w:color w:val="auto"/>
                <w:szCs w:val="21"/>
              </w:rPr>
            </w:pPr>
            <w:r>
              <w:rPr>
                <w:rFonts w:hint="eastAsia" w:ascii="Times New Roman" w:hAnsi="Times New Roman" w:eastAsia="宋体" w:cs="Times New Roman"/>
                <w:color w:val="auto"/>
                <w:kern w:val="0"/>
                <w:szCs w:val="21"/>
              </w:rPr>
              <w:t>禁止通行</w:t>
            </w:r>
            <w:r>
              <w:rPr>
                <w:rFonts w:ascii="Times New Roman" w:hAnsi="Times New Roman" w:eastAsia="宋体" w:cs="Times New Roman"/>
                <w:color w:val="auto"/>
                <w:kern w:val="0"/>
                <w:szCs w:val="21"/>
              </w:rPr>
              <w:t>得</w:t>
            </w:r>
            <w:r>
              <w:rPr>
                <w:rFonts w:hint="eastAsia" w:ascii="Times New Roman" w:hAnsi="Times New Roman" w:eastAsia="宋体" w:cs="Times New Roman"/>
                <w:color w:val="auto"/>
                <w:kern w:val="0"/>
                <w:szCs w:val="21"/>
              </w:rPr>
              <w:t>20分，在有引导车的</w:t>
            </w:r>
            <w:r>
              <w:rPr>
                <w:rFonts w:ascii="Times New Roman" w:hAnsi="Times New Roman" w:eastAsia="宋体" w:cs="Times New Roman"/>
                <w:color w:val="auto"/>
                <w:kern w:val="0"/>
                <w:szCs w:val="21"/>
              </w:rPr>
              <w:t>情况下</w:t>
            </w:r>
            <w:r>
              <w:rPr>
                <w:rFonts w:hint="eastAsia" w:ascii="Times New Roman" w:hAnsi="Times New Roman" w:eastAsia="宋体" w:cs="Times New Roman"/>
                <w:color w:val="auto"/>
                <w:kern w:val="0"/>
                <w:szCs w:val="21"/>
              </w:rPr>
              <w:t>限制通行得</w:t>
            </w:r>
            <w:r>
              <w:rPr>
                <w:rFonts w:ascii="Times New Roman" w:hAnsi="Times New Roman" w:eastAsia="宋体" w:cs="Times New Roman"/>
                <w:color w:val="auto"/>
                <w:kern w:val="0"/>
                <w:szCs w:val="21"/>
              </w:rPr>
              <w:t>10</w:t>
            </w:r>
            <w:r>
              <w:rPr>
                <w:rFonts w:hint="eastAsia" w:ascii="Times New Roman" w:hAnsi="Times New Roman" w:eastAsia="宋体" w:cs="Times New Roman"/>
                <w:color w:val="auto"/>
                <w:kern w:val="0"/>
                <w:szCs w:val="21"/>
              </w:rPr>
              <w:t>分，无</w:t>
            </w:r>
            <w:r>
              <w:rPr>
                <w:rFonts w:ascii="Times New Roman" w:hAnsi="Times New Roman" w:eastAsia="宋体" w:cs="Times New Roman"/>
                <w:color w:val="auto"/>
                <w:kern w:val="0"/>
                <w:szCs w:val="21"/>
              </w:rPr>
              <w:t>限制通行得</w:t>
            </w:r>
            <w:r>
              <w:rPr>
                <w:rFonts w:hint="eastAsia" w:ascii="Times New Roman" w:hAnsi="Times New Roman" w:eastAsia="宋体" w:cs="Times New Roman"/>
                <w:color w:val="auto"/>
                <w:kern w:val="0"/>
                <w:szCs w:val="21"/>
              </w:rPr>
              <w:t>0分</w:t>
            </w:r>
          </w:p>
        </w:tc>
        <w:tc>
          <w:tcPr>
            <w:tcW w:w="1134" w:type="dxa"/>
            <w:vAlign w:val="center"/>
          </w:tcPr>
          <w:p>
            <w:pPr>
              <w:jc w:val="center"/>
              <w:rPr>
                <w:rFonts w:ascii="Times New Roman" w:hAnsi="Times New Roman" w:cs="Times New Roman"/>
                <w:color w:val="auto"/>
                <w:szCs w:val="21"/>
              </w:rPr>
            </w:pPr>
            <w:r>
              <w:rPr>
                <w:rFonts w:ascii="Times New Roman" w:hAnsi="Times New Roman" w:cs="Times New Roman"/>
                <w:color w:val="auto"/>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rPr>
            </w:pPr>
          </w:p>
        </w:tc>
        <w:tc>
          <w:tcPr>
            <w:tcW w:w="2268" w:type="dxa"/>
            <w:shd w:val="clear" w:color="auto" w:fill="auto"/>
            <w:vAlign w:val="center"/>
          </w:tcPr>
          <w:p>
            <w:pPr>
              <w:rPr>
                <w:rFonts w:ascii="Times New Roman" w:hAnsi="Times New Roman" w:cs="Times New Roman"/>
                <w:color w:val="auto"/>
              </w:rPr>
            </w:pPr>
            <w:r>
              <w:rPr>
                <w:rFonts w:hint="eastAsia" w:ascii="Times New Roman" w:hAnsi="Times New Roman" w:cs="Times New Roman"/>
                <w:color w:val="auto"/>
              </w:rPr>
              <w:t>摄像机</w:t>
            </w:r>
            <w:r>
              <w:rPr>
                <w:rFonts w:ascii="Times New Roman" w:hAnsi="Times New Roman" w:cs="Times New Roman"/>
                <w:color w:val="auto"/>
              </w:rPr>
              <w:t>间距</w:t>
            </w:r>
          </w:p>
        </w:tc>
        <w:tc>
          <w:tcPr>
            <w:tcW w:w="3402" w:type="dxa"/>
            <w:shd w:val="clear" w:color="auto" w:fill="auto"/>
            <w:vAlign w:val="center"/>
          </w:tcPr>
          <w:p>
            <w:pPr>
              <w:rPr>
                <w:rFonts w:ascii="Times New Roman" w:hAnsi="Times New Roman" w:cs="Times New Roman"/>
                <w:color w:val="auto"/>
              </w:rPr>
            </w:pPr>
            <w:r>
              <w:rPr>
                <w:rFonts w:hint="eastAsia" w:ascii="Times New Roman" w:hAnsi="Times New Roman" w:eastAsia="宋体" w:cs="Times New Roman"/>
                <w:color w:val="auto"/>
                <w:kern w:val="0"/>
                <w:szCs w:val="21"/>
              </w:rPr>
              <w:t>当间距小于等于100米时得10分，大于100米小于</w:t>
            </w:r>
            <w:r>
              <w:rPr>
                <w:rFonts w:ascii="Times New Roman" w:hAnsi="Times New Roman" w:eastAsia="宋体" w:cs="Times New Roman"/>
                <w:color w:val="auto"/>
                <w:kern w:val="0"/>
                <w:szCs w:val="21"/>
              </w:rPr>
              <w:t>等于</w:t>
            </w:r>
            <w:r>
              <w:rPr>
                <w:rFonts w:hint="eastAsia" w:ascii="Times New Roman" w:hAnsi="Times New Roman" w:eastAsia="宋体" w:cs="Times New Roman"/>
                <w:color w:val="auto"/>
                <w:kern w:val="0"/>
                <w:szCs w:val="21"/>
              </w:rPr>
              <w:t>150米得6分</w:t>
            </w:r>
            <w:r>
              <w:rPr>
                <w:rFonts w:ascii="Times New Roman" w:hAnsi="Times New Roman" w:eastAsia="宋体" w:cs="Times New Roman"/>
                <w:color w:val="auto"/>
                <w:kern w:val="0"/>
                <w:szCs w:val="21"/>
              </w:rPr>
              <w:t>，</w:t>
            </w:r>
            <w:r>
              <w:rPr>
                <w:rFonts w:hint="eastAsia" w:ascii="Times New Roman" w:hAnsi="Times New Roman" w:eastAsia="宋体" w:cs="Times New Roman"/>
                <w:color w:val="auto"/>
                <w:kern w:val="0"/>
                <w:szCs w:val="21"/>
              </w:rPr>
              <w:t>大于</w:t>
            </w:r>
            <w:r>
              <w:rPr>
                <w:rFonts w:ascii="Times New Roman" w:hAnsi="Times New Roman" w:eastAsia="宋体" w:cs="Times New Roman"/>
                <w:color w:val="auto"/>
                <w:kern w:val="0"/>
                <w:szCs w:val="21"/>
              </w:rPr>
              <w:t>15</w:t>
            </w:r>
            <w:r>
              <w:rPr>
                <w:rFonts w:hint="eastAsia" w:ascii="Times New Roman" w:hAnsi="Times New Roman" w:eastAsia="宋体" w:cs="Times New Roman"/>
                <w:color w:val="auto"/>
                <w:kern w:val="0"/>
                <w:szCs w:val="21"/>
              </w:rPr>
              <w:t>0米</w:t>
            </w:r>
            <w:r>
              <w:rPr>
                <w:rFonts w:ascii="Times New Roman" w:hAnsi="Times New Roman" w:eastAsia="宋体" w:cs="Times New Roman"/>
                <w:color w:val="auto"/>
                <w:kern w:val="0"/>
                <w:szCs w:val="21"/>
              </w:rPr>
              <w:t>得</w:t>
            </w:r>
            <w:r>
              <w:rPr>
                <w:rFonts w:hint="eastAsia" w:ascii="Times New Roman" w:hAnsi="Times New Roman" w:eastAsia="宋体" w:cs="Times New Roman"/>
                <w:color w:val="auto"/>
                <w:kern w:val="0"/>
                <w:szCs w:val="21"/>
              </w:rPr>
              <w:t>4分</w:t>
            </w:r>
          </w:p>
        </w:tc>
        <w:tc>
          <w:tcPr>
            <w:tcW w:w="1134" w:type="dxa"/>
            <w:vAlign w:val="center"/>
          </w:tcPr>
          <w:p>
            <w:pPr>
              <w:tabs>
                <w:tab w:val="left" w:pos="420"/>
                <w:tab w:val="center" w:pos="459"/>
              </w:tabs>
              <w:jc w:val="center"/>
              <w:rPr>
                <w:rFonts w:ascii="Times New Roman" w:hAnsi="Times New Roman" w:cs="Times New Roman"/>
                <w:color w:val="auto"/>
              </w:rPr>
            </w:pPr>
            <w:r>
              <w:rPr>
                <w:rFonts w:ascii="Times New Roman" w:hAnsi="Times New Roman" w:cs="Times New Roman"/>
                <w:color w:val="auto"/>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rPr>
            </w:pPr>
          </w:p>
        </w:tc>
        <w:tc>
          <w:tcPr>
            <w:tcW w:w="2268" w:type="dxa"/>
            <w:shd w:val="clear" w:color="auto" w:fill="auto"/>
            <w:vAlign w:val="center"/>
          </w:tcPr>
          <w:p>
            <w:pPr>
              <w:rPr>
                <w:rFonts w:ascii="Times New Roman" w:hAnsi="Times New Roman" w:cs="Times New Roman"/>
                <w:color w:val="auto"/>
              </w:rPr>
            </w:pPr>
            <w:r>
              <w:rPr>
                <w:rFonts w:ascii="Times New Roman" w:hAnsi="Times New Roman" w:cs="Times New Roman"/>
                <w:color w:val="auto"/>
              </w:rPr>
              <w:t>视</w:t>
            </w:r>
            <w:r>
              <w:rPr>
                <w:rFonts w:hint="eastAsia" w:ascii="Times New Roman" w:hAnsi="Times New Roman" w:cs="Times New Roman"/>
                <w:color w:val="auto"/>
              </w:rPr>
              <w:t>频</w:t>
            </w:r>
            <w:r>
              <w:rPr>
                <w:rFonts w:ascii="Times New Roman" w:hAnsi="Times New Roman" w:cs="Times New Roman"/>
                <w:color w:val="auto"/>
              </w:rPr>
              <w:t>事件检测系统</w:t>
            </w:r>
          </w:p>
        </w:tc>
        <w:tc>
          <w:tcPr>
            <w:tcW w:w="3402" w:type="dxa"/>
            <w:shd w:val="clear" w:color="auto" w:fill="auto"/>
            <w:vAlign w:val="center"/>
          </w:tcPr>
          <w:p>
            <w:pPr>
              <w:rPr>
                <w:rFonts w:ascii="Times New Roman" w:hAnsi="Times New Roman" w:cs="Times New Roman"/>
                <w:color w:val="auto"/>
              </w:rPr>
            </w:pPr>
            <w:r>
              <w:rPr>
                <w:rFonts w:hint="eastAsia" w:ascii="Times New Roman" w:hAnsi="Times New Roman" w:eastAsia="宋体" w:cs="Times New Roman"/>
                <w:color w:val="auto"/>
                <w:kern w:val="0"/>
                <w:szCs w:val="21"/>
              </w:rPr>
              <w:t>有</w:t>
            </w:r>
            <w:r>
              <w:rPr>
                <w:rFonts w:ascii="Times New Roman" w:hAnsi="Times New Roman" w:eastAsia="宋体" w:cs="Times New Roman"/>
                <w:color w:val="auto"/>
                <w:kern w:val="0"/>
                <w:szCs w:val="21"/>
              </w:rPr>
              <w:t>得10</w:t>
            </w:r>
            <w:r>
              <w:rPr>
                <w:rFonts w:hint="eastAsia" w:ascii="Times New Roman" w:hAnsi="Times New Roman" w:eastAsia="宋体" w:cs="Times New Roman"/>
                <w:color w:val="auto"/>
                <w:kern w:val="0"/>
                <w:szCs w:val="21"/>
              </w:rPr>
              <w:t>分，</w:t>
            </w:r>
            <w:r>
              <w:rPr>
                <w:rFonts w:ascii="Times New Roman" w:hAnsi="Times New Roman" w:eastAsia="宋体" w:cs="Times New Roman"/>
                <w:color w:val="auto"/>
                <w:kern w:val="0"/>
                <w:szCs w:val="21"/>
              </w:rPr>
              <w:t>无得</w:t>
            </w:r>
            <w:r>
              <w:rPr>
                <w:rFonts w:hint="eastAsia" w:ascii="Times New Roman" w:hAnsi="Times New Roman" w:eastAsia="宋体" w:cs="Times New Roman"/>
                <w:color w:val="auto"/>
                <w:kern w:val="0"/>
                <w:szCs w:val="21"/>
              </w:rPr>
              <w:t>0分</w:t>
            </w:r>
          </w:p>
        </w:tc>
        <w:tc>
          <w:tcPr>
            <w:tcW w:w="1134" w:type="dxa"/>
            <w:vAlign w:val="center"/>
          </w:tcPr>
          <w:p>
            <w:pPr>
              <w:tabs>
                <w:tab w:val="left" w:pos="420"/>
                <w:tab w:val="center" w:pos="459"/>
              </w:tabs>
              <w:jc w:val="center"/>
              <w:rPr>
                <w:rFonts w:ascii="Times New Roman" w:hAnsi="Times New Roman" w:cs="Times New Roman"/>
                <w:color w:val="auto"/>
              </w:rPr>
            </w:pPr>
            <w:r>
              <w:rPr>
                <w:rFonts w:ascii="Times New Roman" w:hAnsi="Times New Roman" w:cs="Times New Roman"/>
                <w:color w:val="auto"/>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rPr>
            </w:pPr>
          </w:p>
        </w:tc>
        <w:tc>
          <w:tcPr>
            <w:tcW w:w="2268" w:type="dxa"/>
            <w:shd w:val="clear" w:color="auto" w:fill="auto"/>
            <w:vAlign w:val="center"/>
          </w:tcPr>
          <w:p>
            <w:pPr>
              <w:rPr>
                <w:rFonts w:ascii="Times New Roman" w:hAnsi="Times New Roman" w:cs="Times New Roman"/>
                <w:color w:val="auto"/>
              </w:rPr>
            </w:pPr>
            <w:r>
              <w:rPr>
                <w:rFonts w:hint="eastAsia" w:ascii="Times New Roman" w:hAnsi="Times New Roman" w:cs="Times New Roman"/>
                <w:color w:val="auto"/>
              </w:rPr>
              <w:t>洞内、</w:t>
            </w:r>
            <w:r>
              <w:rPr>
                <w:rFonts w:ascii="Times New Roman" w:hAnsi="Times New Roman" w:cs="Times New Roman"/>
                <w:color w:val="auto"/>
              </w:rPr>
              <w:t>洞外可变</w:t>
            </w:r>
            <w:r>
              <w:rPr>
                <w:rFonts w:hint="eastAsia" w:ascii="Times New Roman" w:hAnsi="Times New Roman" w:cs="Times New Roman"/>
                <w:color w:val="auto"/>
              </w:rPr>
              <w:t>情报</w:t>
            </w:r>
            <w:r>
              <w:rPr>
                <w:rFonts w:ascii="Times New Roman" w:hAnsi="Times New Roman" w:cs="Times New Roman"/>
                <w:color w:val="auto"/>
              </w:rPr>
              <w:t>板</w:t>
            </w:r>
          </w:p>
        </w:tc>
        <w:tc>
          <w:tcPr>
            <w:tcW w:w="3402" w:type="dxa"/>
            <w:shd w:val="clear" w:color="auto" w:fill="auto"/>
            <w:vAlign w:val="center"/>
          </w:tcPr>
          <w:p>
            <w:pPr>
              <w:rPr>
                <w:rFonts w:ascii="Times New Roman" w:hAnsi="Times New Roman" w:cs="Times New Roman"/>
                <w:color w:val="auto"/>
              </w:rPr>
            </w:pPr>
            <w:r>
              <w:rPr>
                <w:rFonts w:hint="eastAsia" w:ascii="Times New Roman" w:hAnsi="Times New Roman" w:eastAsia="宋体" w:cs="Times New Roman"/>
                <w:color w:val="auto"/>
                <w:kern w:val="0"/>
                <w:szCs w:val="21"/>
              </w:rPr>
              <w:t>有</w:t>
            </w:r>
            <w:r>
              <w:rPr>
                <w:rFonts w:ascii="Times New Roman" w:hAnsi="Times New Roman" w:eastAsia="宋体" w:cs="Times New Roman"/>
                <w:color w:val="auto"/>
                <w:kern w:val="0"/>
                <w:szCs w:val="21"/>
              </w:rPr>
              <w:t>得10</w:t>
            </w:r>
            <w:r>
              <w:rPr>
                <w:rFonts w:hint="eastAsia" w:ascii="Times New Roman" w:hAnsi="Times New Roman" w:eastAsia="宋体" w:cs="Times New Roman"/>
                <w:color w:val="auto"/>
                <w:kern w:val="0"/>
                <w:szCs w:val="21"/>
              </w:rPr>
              <w:t>分，</w:t>
            </w:r>
            <w:r>
              <w:rPr>
                <w:rFonts w:ascii="Times New Roman" w:hAnsi="Times New Roman" w:eastAsia="宋体" w:cs="Times New Roman"/>
                <w:color w:val="auto"/>
                <w:kern w:val="0"/>
                <w:szCs w:val="21"/>
              </w:rPr>
              <w:t>无得</w:t>
            </w:r>
            <w:r>
              <w:rPr>
                <w:rFonts w:hint="eastAsia" w:ascii="Times New Roman" w:hAnsi="Times New Roman" w:eastAsia="宋体" w:cs="Times New Roman"/>
                <w:color w:val="auto"/>
                <w:kern w:val="0"/>
                <w:szCs w:val="21"/>
              </w:rPr>
              <w:t>0分</w:t>
            </w:r>
          </w:p>
        </w:tc>
        <w:tc>
          <w:tcPr>
            <w:tcW w:w="1134" w:type="dxa"/>
            <w:vAlign w:val="center"/>
          </w:tcPr>
          <w:p>
            <w:pPr>
              <w:tabs>
                <w:tab w:val="left" w:pos="420"/>
                <w:tab w:val="center" w:pos="459"/>
              </w:tabs>
              <w:jc w:val="center"/>
              <w:rPr>
                <w:rFonts w:ascii="Times New Roman" w:hAnsi="Times New Roman" w:cs="Times New Roman"/>
                <w:color w:val="auto"/>
              </w:rPr>
            </w:pPr>
            <w:r>
              <w:rPr>
                <w:rFonts w:ascii="Times New Roman" w:hAnsi="Times New Roman" w:cs="Times New Roman"/>
                <w:color w:val="auto"/>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rPr>
            </w:pPr>
          </w:p>
        </w:tc>
        <w:tc>
          <w:tcPr>
            <w:tcW w:w="2268" w:type="dxa"/>
            <w:shd w:val="clear" w:color="auto" w:fill="auto"/>
            <w:vAlign w:val="center"/>
          </w:tcPr>
          <w:p>
            <w:pPr>
              <w:rPr>
                <w:rFonts w:ascii="Times New Roman" w:hAnsi="Times New Roman" w:cs="Times New Roman"/>
                <w:color w:val="auto"/>
              </w:rPr>
            </w:pPr>
            <w:r>
              <w:rPr>
                <w:rFonts w:ascii="Times New Roman" w:hAnsi="Times New Roman" w:cs="Times New Roman"/>
                <w:color w:val="auto"/>
              </w:rPr>
              <w:t>关闭隧道</w:t>
            </w:r>
            <w:r>
              <w:rPr>
                <w:rFonts w:hint="eastAsia" w:ascii="Times New Roman" w:hAnsi="Times New Roman" w:cs="Times New Roman"/>
                <w:color w:val="auto"/>
              </w:rPr>
              <w:t>物理</w:t>
            </w:r>
            <w:r>
              <w:rPr>
                <w:rFonts w:ascii="Times New Roman" w:hAnsi="Times New Roman" w:cs="Times New Roman"/>
                <w:color w:val="auto"/>
              </w:rPr>
              <w:t>措施</w:t>
            </w:r>
          </w:p>
        </w:tc>
        <w:tc>
          <w:tcPr>
            <w:tcW w:w="3402" w:type="dxa"/>
            <w:shd w:val="clear" w:color="auto" w:fill="auto"/>
            <w:vAlign w:val="center"/>
          </w:tcPr>
          <w:p>
            <w:pPr>
              <w:rPr>
                <w:rFonts w:ascii="Times New Roman" w:hAnsi="Times New Roman" w:cs="Times New Roman"/>
                <w:color w:val="auto"/>
              </w:rPr>
            </w:pPr>
            <w:r>
              <w:rPr>
                <w:rFonts w:hint="eastAsia" w:ascii="Times New Roman" w:hAnsi="Times New Roman" w:eastAsia="宋体" w:cs="Times New Roman"/>
                <w:color w:val="auto"/>
                <w:kern w:val="0"/>
                <w:szCs w:val="21"/>
              </w:rPr>
              <w:t>有</w:t>
            </w:r>
            <w:r>
              <w:rPr>
                <w:rFonts w:ascii="Times New Roman" w:hAnsi="Times New Roman" w:eastAsia="宋体" w:cs="Times New Roman"/>
                <w:color w:val="auto"/>
                <w:kern w:val="0"/>
                <w:szCs w:val="21"/>
              </w:rPr>
              <w:t>得10</w:t>
            </w:r>
            <w:r>
              <w:rPr>
                <w:rFonts w:hint="eastAsia" w:ascii="Times New Roman" w:hAnsi="Times New Roman" w:eastAsia="宋体" w:cs="Times New Roman"/>
                <w:color w:val="auto"/>
                <w:kern w:val="0"/>
                <w:szCs w:val="21"/>
              </w:rPr>
              <w:t>分，</w:t>
            </w:r>
            <w:r>
              <w:rPr>
                <w:rFonts w:ascii="Times New Roman" w:hAnsi="Times New Roman" w:eastAsia="宋体" w:cs="Times New Roman"/>
                <w:color w:val="auto"/>
                <w:kern w:val="0"/>
                <w:szCs w:val="21"/>
              </w:rPr>
              <w:t>无得</w:t>
            </w:r>
            <w:r>
              <w:rPr>
                <w:rFonts w:hint="eastAsia" w:ascii="Times New Roman" w:hAnsi="Times New Roman" w:eastAsia="宋体" w:cs="Times New Roman"/>
                <w:color w:val="auto"/>
                <w:kern w:val="0"/>
                <w:szCs w:val="21"/>
              </w:rPr>
              <w:t>0分</w:t>
            </w:r>
          </w:p>
        </w:tc>
        <w:tc>
          <w:tcPr>
            <w:tcW w:w="1134" w:type="dxa"/>
            <w:vAlign w:val="center"/>
          </w:tcPr>
          <w:p>
            <w:pPr>
              <w:tabs>
                <w:tab w:val="left" w:pos="420"/>
                <w:tab w:val="center" w:pos="459"/>
              </w:tabs>
              <w:jc w:val="center"/>
              <w:rPr>
                <w:rFonts w:ascii="Times New Roman" w:hAnsi="Times New Roman" w:cs="Times New Roman"/>
                <w:color w:val="auto"/>
              </w:rPr>
            </w:pPr>
            <w:r>
              <w:rPr>
                <w:rFonts w:ascii="Times New Roman" w:hAnsi="Times New Roman" w:cs="Times New Roman"/>
                <w:color w:val="auto"/>
              </w:rPr>
              <w:t>10</w:t>
            </w:r>
          </w:p>
        </w:tc>
      </w:tr>
    </w:tbl>
    <w:p>
      <w:pPr>
        <w:pStyle w:val="5"/>
        <w:spacing w:before="156" w:beforeLines="50" w:after="0" w:line="360" w:lineRule="auto"/>
        <w:ind w:firstLine="240" w:firstLineChars="100"/>
        <w:rPr>
          <w:rFonts w:ascii="Times New Roman" w:hAnsi="Times New Roman" w:cs="Times New Roman"/>
          <w:color w:val="auto"/>
          <w:sz w:val="24"/>
          <w:szCs w:val="24"/>
        </w:rPr>
      </w:pPr>
      <w:bookmarkStart w:id="105" w:name="_Toc21683475"/>
      <w:bookmarkStart w:id="106" w:name="_Toc21768578"/>
      <w:bookmarkStart w:id="107" w:name="_Toc21683433"/>
      <w:r>
        <w:rPr>
          <w:rFonts w:ascii="Times New Roman" w:hAnsi="Times New Roman" w:cs="Times New Roman"/>
          <w:color w:val="auto"/>
          <w:sz w:val="24"/>
          <w:szCs w:val="24"/>
        </w:rPr>
        <w:t xml:space="preserve">5.3.6  </w:t>
      </w:r>
      <w:bookmarkEnd w:id="105"/>
      <w:bookmarkEnd w:id="106"/>
      <w:bookmarkEnd w:id="107"/>
      <w:r>
        <w:rPr>
          <w:rFonts w:hint="eastAsia" w:ascii="Times New Roman" w:hAnsi="Times New Roman" w:cs="Times New Roman"/>
          <w:b w:val="0"/>
          <w:color w:val="auto"/>
          <w:sz w:val="24"/>
          <w:szCs w:val="24"/>
        </w:rPr>
        <w:t>城市城市道路隧道通讯设施（</w:t>
      </w:r>
      <w:r>
        <w:rPr>
          <w:rFonts w:ascii="Times New Roman" w:hAnsi="Times New Roman" w:eastAsia="宋体" w:cs="Times New Roman"/>
          <w:b w:val="0"/>
          <w:i/>
          <w:iCs/>
          <w:color w:val="auto"/>
          <w:sz w:val="24"/>
          <w:szCs w:val="24"/>
        </w:rPr>
        <w:t>B</w:t>
      </w:r>
      <w:r>
        <w:rPr>
          <w:rFonts w:ascii="Times New Roman" w:hAnsi="Times New Roman" w:eastAsia="宋体" w:cs="Times New Roman"/>
          <w:b w:val="0"/>
          <w:i/>
          <w:iCs/>
          <w:color w:val="auto"/>
          <w:sz w:val="24"/>
          <w:szCs w:val="24"/>
          <w:vertAlign w:val="subscript"/>
        </w:rPr>
        <w:t>4</w:t>
      </w:r>
      <w:r>
        <w:rPr>
          <w:rFonts w:hint="eastAsia" w:ascii="Times New Roman" w:hAnsi="Times New Roman" w:eastAsia="宋体" w:cs="Times New Roman"/>
          <w:b w:val="0"/>
          <w:iCs/>
          <w:color w:val="auto"/>
          <w:sz w:val="24"/>
          <w:szCs w:val="24"/>
        </w:rPr>
        <w:t>）</w:t>
      </w:r>
      <w:r>
        <w:rPr>
          <w:rFonts w:hint="eastAsia" w:ascii="Times New Roman" w:hAnsi="Times New Roman" w:cs="Times New Roman"/>
          <w:b w:val="0"/>
          <w:color w:val="auto"/>
          <w:sz w:val="24"/>
          <w:szCs w:val="24"/>
        </w:rPr>
        <w:t>评价指标应按</w:t>
      </w:r>
      <w:r>
        <w:rPr>
          <w:rFonts w:ascii="Times New Roman" w:hAnsi="Times New Roman" w:cs="Times New Roman"/>
          <w:b w:val="0"/>
          <w:color w:val="auto"/>
          <w:sz w:val="24"/>
          <w:szCs w:val="24"/>
        </w:rPr>
        <w:t>表</w:t>
      </w:r>
      <w:r>
        <w:rPr>
          <w:rFonts w:hint="eastAsia" w:ascii="Times New Roman" w:hAnsi="Times New Roman" w:cs="Times New Roman"/>
          <w:b w:val="0"/>
          <w:color w:val="auto"/>
          <w:sz w:val="24"/>
          <w:szCs w:val="24"/>
        </w:rPr>
        <w:t>5.</w:t>
      </w:r>
      <w:r>
        <w:rPr>
          <w:rFonts w:ascii="Times New Roman" w:hAnsi="Times New Roman" w:cs="Times New Roman"/>
          <w:b w:val="0"/>
          <w:color w:val="auto"/>
          <w:sz w:val="24"/>
          <w:szCs w:val="24"/>
        </w:rPr>
        <w:t>3.6</w:t>
      </w:r>
      <w:r>
        <w:rPr>
          <w:rFonts w:hint="eastAsia" w:ascii="Times New Roman" w:hAnsi="Times New Roman" w:cs="Times New Roman"/>
          <w:b w:val="0"/>
          <w:color w:val="auto"/>
          <w:sz w:val="24"/>
          <w:szCs w:val="24"/>
        </w:rPr>
        <w:t>确定。</w:t>
      </w:r>
    </w:p>
    <w:p>
      <w:pPr>
        <w:spacing w:line="360" w:lineRule="auto"/>
        <w:jc w:val="center"/>
        <w:rPr>
          <w:rFonts w:ascii="Times New Roman" w:hAnsi="Times New Roman" w:eastAsia="宋体" w:cs="Times New Roman"/>
          <w:b/>
          <w:color w:val="auto"/>
          <w:szCs w:val="21"/>
        </w:rPr>
      </w:pPr>
      <w:r>
        <w:rPr>
          <w:rFonts w:hint="eastAsia" w:ascii="Times New Roman" w:hAnsi="Times New Roman" w:eastAsia="宋体" w:cs="Times New Roman"/>
          <w:b/>
          <w:color w:val="auto"/>
          <w:szCs w:val="21"/>
        </w:rPr>
        <w:t>表5.3.</w:t>
      </w:r>
      <w:r>
        <w:rPr>
          <w:rFonts w:ascii="Times New Roman" w:hAnsi="Times New Roman" w:eastAsia="宋体" w:cs="Times New Roman"/>
          <w:b/>
          <w:color w:val="auto"/>
          <w:szCs w:val="21"/>
        </w:rPr>
        <w:t>6</w:t>
      </w:r>
      <w:r>
        <w:rPr>
          <w:rFonts w:hint="eastAsia" w:ascii="Times New Roman" w:hAnsi="Times New Roman" w:eastAsia="宋体" w:cs="Times New Roman"/>
          <w:b/>
          <w:color w:val="auto"/>
          <w:szCs w:val="21"/>
        </w:rPr>
        <w:t xml:space="preserve"> </w:t>
      </w:r>
      <w:r>
        <w:rPr>
          <w:rFonts w:ascii="Times New Roman" w:hAnsi="Times New Roman" w:eastAsia="宋体" w:cs="Times New Roman"/>
          <w:b/>
          <w:color w:val="auto"/>
          <w:szCs w:val="21"/>
        </w:rPr>
        <w:t xml:space="preserve"> 通讯</w:t>
      </w:r>
      <w:r>
        <w:rPr>
          <w:rFonts w:hint="eastAsia" w:ascii="Times New Roman" w:hAnsi="Times New Roman" w:eastAsia="宋体" w:cs="Times New Roman"/>
          <w:b/>
          <w:color w:val="auto"/>
          <w:szCs w:val="21"/>
        </w:rPr>
        <w:t>设施</w:t>
      </w:r>
      <w:r>
        <w:rPr>
          <w:rFonts w:ascii="Times New Roman" w:hAnsi="Times New Roman" w:eastAsia="宋体" w:cs="Times New Roman"/>
          <w:b/>
          <w:color w:val="auto"/>
          <w:szCs w:val="21"/>
        </w:rPr>
        <w:t>评价指标</w:t>
      </w:r>
    </w:p>
    <w:tbl>
      <w:tblPr>
        <w:tblStyle w:val="25"/>
        <w:tblW w:w="7938"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1134"/>
        <w:gridCol w:w="2268"/>
        <w:gridCol w:w="3402"/>
        <w:gridCol w:w="11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shd w:val="clear" w:color="auto" w:fill="auto"/>
            <w:vAlign w:val="center"/>
          </w:tcPr>
          <w:p>
            <w:pPr>
              <w:widowControl/>
              <w:jc w:val="center"/>
              <w:rPr>
                <w:rFonts w:ascii="Times New Roman" w:hAnsi="Times New Roman" w:cs="Times New Roman"/>
                <w:b/>
                <w:color w:val="auto"/>
                <w:kern w:val="0"/>
                <w:szCs w:val="21"/>
              </w:rPr>
            </w:pPr>
            <w:r>
              <w:rPr>
                <w:rFonts w:ascii="Times New Roman" w:hAnsi="Times New Roman" w:eastAsia="宋体"/>
                <w:b/>
                <w:color w:val="auto"/>
                <w:szCs w:val="21"/>
              </w:rPr>
              <w:t>评价指标</w:t>
            </w:r>
          </w:p>
        </w:tc>
        <w:tc>
          <w:tcPr>
            <w:tcW w:w="2268" w:type="dxa"/>
            <w:shd w:val="clear" w:color="auto" w:fill="auto"/>
            <w:vAlign w:val="center"/>
          </w:tcPr>
          <w:p>
            <w:pPr>
              <w:jc w:val="center"/>
              <w:rPr>
                <w:rFonts w:ascii="Times New Roman" w:hAnsi="Times New Roman" w:cs="Times New Roman"/>
                <w:b/>
                <w:color w:val="auto"/>
                <w:szCs w:val="21"/>
              </w:rPr>
            </w:pPr>
            <w:r>
              <w:rPr>
                <w:rFonts w:hint="eastAsia" w:ascii="Times New Roman" w:hAnsi="Times New Roman" w:eastAsia="宋体"/>
                <w:b/>
                <w:color w:val="auto"/>
                <w:szCs w:val="21"/>
              </w:rPr>
              <w:t>分项指标</w:t>
            </w:r>
          </w:p>
        </w:tc>
        <w:tc>
          <w:tcPr>
            <w:tcW w:w="3402" w:type="dxa"/>
            <w:shd w:val="clear" w:color="auto" w:fill="auto"/>
            <w:vAlign w:val="center"/>
          </w:tcPr>
          <w:p>
            <w:pPr>
              <w:jc w:val="center"/>
              <w:rPr>
                <w:rFonts w:ascii="Times New Roman" w:hAnsi="Times New Roman" w:cs="Times New Roman"/>
                <w:b/>
                <w:color w:val="auto"/>
                <w:szCs w:val="21"/>
              </w:rPr>
            </w:pPr>
            <w:r>
              <w:rPr>
                <w:rFonts w:hint="eastAsia" w:ascii="Times New Roman" w:hAnsi="Times New Roman" w:cs="Times New Roman"/>
                <w:b/>
                <w:color w:val="auto"/>
                <w:szCs w:val="21"/>
              </w:rPr>
              <w:t>定性</w:t>
            </w:r>
            <w:r>
              <w:rPr>
                <w:rFonts w:ascii="Times New Roman" w:hAnsi="Times New Roman" w:cs="Times New Roman"/>
                <w:b/>
                <w:color w:val="auto"/>
                <w:szCs w:val="21"/>
              </w:rPr>
              <w:t>定量指标</w:t>
            </w:r>
          </w:p>
        </w:tc>
        <w:tc>
          <w:tcPr>
            <w:tcW w:w="1134" w:type="dxa"/>
            <w:vAlign w:val="center"/>
          </w:tcPr>
          <w:p>
            <w:pPr>
              <w:jc w:val="center"/>
              <w:rPr>
                <w:rFonts w:ascii="Times New Roman" w:hAnsi="Times New Roman" w:cs="Times New Roman"/>
                <w:b/>
                <w:color w:val="auto"/>
                <w:szCs w:val="21"/>
              </w:rPr>
            </w:pPr>
            <w:r>
              <w:rPr>
                <w:rFonts w:hint="eastAsia" w:ascii="Times New Roman" w:hAnsi="Times New Roman" w:cs="Times New Roman"/>
                <w:b/>
                <w:color w:val="auto"/>
                <w:szCs w:val="21"/>
              </w:rPr>
              <w:t>最大分值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restart"/>
            <w:shd w:val="clear" w:color="auto" w:fill="auto"/>
            <w:vAlign w:val="center"/>
          </w:tcPr>
          <w:p>
            <w:pPr>
              <w:jc w:val="center"/>
              <w:rPr>
                <w:rFonts w:ascii="Times New Roman" w:hAnsi="Times New Roman" w:cs="Times New Roman"/>
                <w:color w:val="auto"/>
                <w:szCs w:val="21"/>
              </w:rPr>
            </w:pPr>
            <w:r>
              <w:rPr>
                <w:rFonts w:hint="eastAsia" w:ascii="Times New Roman" w:hAnsi="Times New Roman" w:cs="Times New Roman"/>
                <w:color w:val="auto"/>
                <w:szCs w:val="21"/>
              </w:rPr>
              <w:t>通讯设施</w:t>
            </w:r>
          </w:p>
        </w:tc>
        <w:tc>
          <w:tcPr>
            <w:tcW w:w="2268"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szCs w:val="21"/>
              </w:rPr>
              <w:t>隧道全线</w:t>
            </w:r>
            <w:r>
              <w:rPr>
                <w:rFonts w:hint="eastAsia" w:ascii="Times New Roman" w:hAnsi="Times New Roman" w:cs="Times New Roman"/>
                <w:color w:val="auto"/>
                <w:szCs w:val="21"/>
              </w:rPr>
              <w:t>及</w:t>
            </w:r>
            <w:r>
              <w:rPr>
                <w:rFonts w:ascii="Times New Roman" w:hAnsi="Times New Roman" w:cs="Times New Roman"/>
                <w:color w:val="auto"/>
                <w:szCs w:val="21"/>
              </w:rPr>
              <w:t>洞口覆盖</w:t>
            </w:r>
            <w:r>
              <w:rPr>
                <w:rFonts w:hint="eastAsia" w:ascii="Times New Roman" w:hAnsi="Times New Roman" w:cs="Times New Roman"/>
                <w:color w:val="auto"/>
                <w:szCs w:val="21"/>
              </w:rPr>
              <w:t>有</w:t>
            </w:r>
            <w:r>
              <w:rPr>
                <w:rFonts w:ascii="Times New Roman" w:hAnsi="Times New Roman" w:cs="Times New Roman"/>
                <w:color w:val="auto"/>
                <w:szCs w:val="21"/>
              </w:rPr>
              <w:t>线广播</w:t>
            </w:r>
          </w:p>
        </w:tc>
        <w:tc>
          <w:tcPr>
            <w:tcW w:w="3402" w:type="dxa"/>
            <w:shd w:val="clear" w:color="auto" w:fill="auto"/>
            <w:vAlign w:val="center"/>
          </w:tcPr>
          <w:p>
            <w:pPr>
              <w:rPr>
                <w:rFonts w:ascii="Times New Roman" w:hAnsi="Times New Roman" w:cs="Times New Roman"/>
                <w:color w:val="auto"/>
                <w:szCs w:val="21"/>
              </w:rPr>
            </w:pPr>
            <w:r>
              <w:rPr>
                <w:rFonts w:hint="eastAsia" w:ascii="Times New Roman" w:hAnsi="Times New Roman" w:eastAsia="宋体" w:cs="Times New Roman"/>
                <w:color w:val="auto"/>
                <w:kern w:val="0"/>
                <w:szCs w:val="21"/>
              </w:rPr>
              <w:t>洞内、</w:t>
            </w:r>
            <w:r>
              <w:rPr>
                <w:rFonts w:ascii="Times New Roman" w:hAnsi="Times New Roman" w:eastAsia="宋体" w:cs="Times New Roman"/>
                <w:color w:val="auto"/>
                <w:kern w:val="0"/>
                <w:szCs w:val="21"/>
              </w:rPr>
              <w:t>外均设置</w:t>
            </w:r>
            <w:r>
              <w:rPr>
                <w:rFonts w:hint="eastAsia" w:ascii="Times New Roman" w:hAnsi="Times New Roman" w:eastAsia="宋体" w:cs="Times New Roman"/>
                <w:color w:val="auto"/>
                <w:kern w:val="0"/>
                <w:szCs w:val="21"/>
              </w:rPr>
              <w:t>得30分，仅</w:t>
            </w:r>
            <w:r>
              <w:rPr>
                <w:rFonts w:ascii="Times New Roman" w:hAnsi="Times New Roman" w:eastAsia="宋体" w:cs="Times New Roman"/>
                <w:color w:val="auto"/>
                <w:kern w:val="0"/>
                <w:szCs w:val="21"/>
              </w:rPr>
              <w:t>洞内设置</w:t>
            </w:r>
            <w:r>
              <w:rPr>
                <w:rFonts w:hint="eastAsia" w:ascii="Times New Roman" w:hAnsi="Times New Roman" w:eastAsia="宋体" w:cs="Times New Roman"/>
                <w:color w:val="auto"/>
                <w:kern w:val="0"/>
                <w:szCs w:val="21"/>
              </w:rPr>
              <w:t>得20分，没设置得0分</w:t>
            </w:r>
          </w:p>
        </w:tc>
        <w:tc>
          <w:tcPr>
            <w:tcW w:w="1134" w:type="dxa"/>
            <w:vAlign w:val="center"/>
          </w:tcPr>
          <w:p>
            <w:pPr>
              <w:jc w:val="center"/>
              <w:rPr>
                <w:rFonts w:ascii="Times New Roman" w:hAnsi="Times New Roman" w:cs="Times New Roman"/>
                <w:color w:val="auto"/>
                <w:szCs w:val="21"/>
              </w:rPr>
            </w:pPr>
            <w:r>
              <w:rPr>
                <w:rFonts w:ascii="Times New Roman" w:hAnsi="Times New Roman" w:cs="Times New Roman"/>
                <w:color w:val="auto"/>
                <w:szCs w:val="21"/>
              </w:rPr>
              <w:t>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2268"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szCs w:val="21"/>
              </w:rPr>
              <w:t>隧道内</w:t>
            </w:r>
            <w:r>
              <w:rPr>
                <w:rFonts w:hint="eastAsia" w:ascii="Times New Roman" w:hAnsi="Times New Roman" w:cs="Times New Roman"/>
                <w:color w:val="auto"/>
                <w:szCs w:val="21"/>
              </w:rPr>
              <w:t>设置无线调频</w:t>
            </w:r>
            <w:r>
              <w:rPr>
                <w:rFonts w:ascii="Times New Roman" w:hAnsi="Times New Roman" w:cs="Times New Roman"/>
                <w:color w:val="auto"/>
                <w:szCs w:val="21"/>
              </w:rPr>
              <w:t>广播</w:t>
            </w:r>
          </w:p>
        </w:tc>
        <w:tc>
          <w:tcPr>
            <w:tcW w:w="3402" w:type="dxa"/>
            <w:shd w:val="clear" w:color="auto" w:fill="auto"/>
            <w:vAlign w:val="center"/>
          </w:tcPr>
          <w:p>
            <w:pPr>
              <w:rPr>
                <w:rFonts w:ascii="Times New Roman" w:hAnsi="Times New Roman" w:cs="Times New Roman"/>
                <w:color w:val="auto"/>
                <w:szCs w:val="21"/>
              </w:rPr>
            </w:pPr>
            <w:r>
              <w:rPr>
                <w:rFonts w:hint="eastAsia" w:ascii="Times New Roman" w:hAnsi="Times New Roman" w:cs="Times New Roman"/>
                <w:color w:val="auto"/>
                <w:szCs w:val="21"/>
              </w:rPr>
              <w:t>有</w:t>
            </w:r>
            <w:r>
              <w:rPr>
                <w:rFonts w:hint="eastAsia" w:ascii="Times New Roman" w:hAnsi="Times New Roman" w:eastAsia="宋体" w:cs="Times New Roman"/>
                <w:color w:val="auto"/>
                <w:kern w:val="0"/>
                <w:szCs w:val="21"/>
              </w:rPr>
              <w:t>得</w:t>
            </w:r>
            <w:r>
              <w:rPr>
                <w:rFonts w:ascii="Times New Roman" w:hAnsi="Times New Roman" w:cs="Times New Roman"/>
                <w:color w:val="auto"/>
                <w:szCs w:val="21"/>
              </w:rPr>
              <w:t>10</w:t>
            </w:r>
            <w:r>
              <w:rPr>
                <w:rFonts w:hint="eastAsia" w:ascii="Times New Roman" w:hAnsi="Times New Roman" w:cs="Times New Roman"/>
                <w:color w:val="auto"/>
                <w:szCs w:val="21"/>
              </w:rPr>
              <w:t>，</w:t>
            </w:r>
            <w:r>
              <w:rPr>
                <w:rFonts w:ascii="Times New Roman" w:hAnsi="Times New Roman" w:cs="Times New Roman"/>
                <w:color w:val="auto"/>
                <w:szCs w:val="21"/>
              </w:rPr>
              <w:t>无</w:t>
            </w:r>
            <w:r>
              <w:rPr>
                <w:rFonts w:hint="eastAsia" w:ascii="Times New Roman" w:hAnsi="Times New Roman" w:eastAsia="宋体" w:cs="Times New Roman"/>
                <w:color w:val="auto"/>
                <w:kern w:val="0"/>
                <w:szCs w:val="21"/>
              </w:rPr>
              <w:t>得</w:t>
            </w:r>
            <w:r>
              <w:rPr>
                <w:rFonts w:hint="eastAsia" w:ascii="Times New Roman" w:hAnsi="Times New Roman" w:cs="Times New Roman"/>
                <w:color w:val="auto"/>
                <w:szCs w:val="21"/>
              </w:rPr>
              <w:t>0</w:t>
            </w:r>
          </w:p>
        </w:tc>
        <w:tc>
          <w:tcPr>
            <w:tcW w:w="1134" w:type="dxa"/>
            <w:vAlign w:val="center"/>
          </w:tcPr>
          <w:p>
            <w:pPr>
              <w:jc w:val="center"/>
              <w:rPr>
                <w:rFonts w:ascii="Times New Roman" w:hAnsi="Times New Roman" w:cs="Times New Roman"/>
                <w:color w:val="auto"/>
                <w:szCs w:val="21"/>
              </w:rPr>
            </w:pPr>
            <w:r>
              <w:rPr>
                <w:rFonts w:ascii="Times New Roman" w:hAnsi="Times New Roman" w:cs="Times New Roman"/>
                <w:color w:val="auto"/>
                <w:szCs w:val="21"/>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2268" w:type="dxa"/>
            <w:shd w:val="clear" w:color="auto" w:fill="auto"/>
            <w:vAlign w:val="center"/>
          </w:tcPr>
          <w:p>
            <w:pPr>
              <w:tabs>
                <w:tab w:val="left" w:pos="1050"/>
                <w:tab w:val="center" w:pos="1479"/>
              </w:tabs>
              <w:rPr>
                <w:rFonts w:ascii="Times New Roman" w:hAnsi="Times New Roman" w:cs="Times New Roman"/>
                <w:color w:val="auto"/>
                <w:szCs w:val="21"/>
              </w:rPr>
            </w:pPr>
            <w:r>
              <w:rPr>
                <w:rFonts w:ascii="Times New Roman" w:hAnsi="Times New Roman" w:cs="Times New Roman"/>
                <w:color w:val="auto"/>
                <w:szCs w:val="21"/>
              </w:rPr>
              <w:t>紧急电话</w:t>
            </w:r>
            <w:r>
              <w:rPr>
                <w:rFonts w:hint="eastAsia" w:ascii="Times New Roman" w:hAnsi="Times New Roman" w:cs="Times New Roman"/>
                <w:color w:val="auto"/>
                <w:szCs w:val="21"/>
              </w:rPr>
              <w:t>及</w:t>
            </w:r>
            <w:r>
              <w:rPr>
                <w:rFonts w:ascii="Times New Roman" w:hAnsi="Times New Roman" w:cs="Times New Roman"/>
                <w:color w:val="auto"/>
                <w:szCs w:val="21"/>
              </w:rPr>
              <w:t>设置间距</w:t>
            </w:r>
          </w:p>
        </w:tc>
        <w:tc>
          <w:tcPr>
            <w:tcW w:w="3402" w:type="dxa"/>
            <w:shd w:val="clear" w:color="auto" w:fill="auto"/>
            <w:vAlign w:val="center"/>
          </w:tcPr>
          <w:p>
            <w:pPr>
              <w:tabs>
                <w:tab w:val="left" w:pos="1050"/>
                <w:tab w:val="center" w:pos="1479"/>
              </w:tabs>
              <w:rPr>
                <w:rFonts w:ascii="Times New Roman" w:hAnsi="Times New Roman" w:cs="Times New Roman"/>
                <w:color w:val="auto"/>
                <w:szCs w:val="21"/>
              </w:rPr>
            </w:pPr>
            <w:r>
              <w:rPr>
                <w:rFonts w:hint="eastAsia" w:ascii="Times New Roman" w:hAnsi="Times New Roman" w:cs="Times New Roman"/>
                <w:color w:val="auto"/>
                <w:szCs w:val="21"/>
              </w:rPr>
              <w:t>有且</w:t>
            </w:r>
            <w:r>
              <w:rPr>
                <w:rFonts w:ascii="Times New Roman" w:hAnsi="Times New Roman" w:cs="Times New Roman"/>
                <w:color w:val="auto"/>
                <w:szCs w:val="21"/>
              </w:rPr>
              <w:t>间距</w:t>
            </w:r>
            <w:r>
              <w:rPr>
                <w:rFonts w:hint="eastAsia" w:ascii="Times New Roman" w:hAnsi="Times New Roman" w:cs="Times New Roman"/>
                <w:color w:val="auto"/>
                <w:szCs w:val="21"/>
              </w:rPr>
              <w:t>不大于200米</w:t>
            </w:r>
            <w:r>
              <w:rPr>
                <w:rFonts w:hint="eastAsia" w:ascii="Times New Roman" w:hAnsi="Times New Roman" w:eastAsia="宋体" w:cs="Times New Roman"/>
                <w:color w:val="auto"/>
                <w:kern w:val="0"/>
                <w:szCs w:val="21"/>
              </w:rPr>
              <w:t>得30分，</w:t>
            </w:r>
            <w:r>
              <w:rPr>
                <w:rFonts w:ascii="Times New Roman" w:hAnsi="Times New Roman" w:cs="Times New Roman"/>
                <w:color w:val="auto"/>
                <w:szCs w:val="21"/>
              </w:rPr>
              <w:t>有</w:t>
            </w:r>
            <w:r>
              <w:rPr>
                <w:rFonts w:hint="eastAsia" w:ascii="Times New Roman" w:hAnsi="Times New Roman" w:cs="Times New Roman"/>
                <w:color w:val="auto"/>
                <w:szCs w:val="21"/>
              </w:rPr>
              <w:t>且</w:t>
            </w:r>
            <w:r>
              <w:rPr>
                <w:rFonts w:ascii="Times New Roman" w:hAnsi="Times New Roman" w:cs="Times New Roman"/>
                <w:color w:val="auto"/>
                <w:szCs w:val="21"/>
              </w:rPr>
              <w:t>间距大于</w:t>
            </w:r>
            <w:r>
              <w:rPr>
                <w:rFonts w:hint="eastAsia" w:ascii="Times New Roman" w:hAnsi="Times New Roman" w:cs="Times New Roman"/>
                <w:color w:val="auto"/>
                <w:szCs w:val="21"/>
              </w:rPr>
              <w:t>200米得20分，</w:t>
            </w:r>
            <w:r>
              <w:rPr>
                <w:rFonts w:hint="eastAsia" w:ascii="Times New Roman" w:hAnsi="Times New Roman" w:eastAsia="宋体" w:cs="Times New Roman"/>
                <w:color w:val="auto"/>
                <w:kern w:val="0"/>
                <w:szCs w:val="21"/>
              </w:rPr>
              <w:t>没设置得0分</w:t>
            </w:r>
          </w:p>
        </w:tc>
        <w:tc>
          <w:tcPr>
            <w:tcW w:w="1134" w:type="dxa"/>
            <w:vAlign w:val="center"/>
          </w:tcPr>
          <w:p>
            <w:pPr>
              <w:jc w:val="center"/>
              <w:rPr>
                <w:rFonts w:ascii="Times New Roman" w:hAnsi="Times New Roman" w:cs="Times New Roman"/>
                <w:color w:val="auto"/>
                <w:szCs w:val="21"/>
              </w:rPr>
            </w:pPr>
            <w:r>
              <w:rPr>
                <w:rFonts w:ascii="Times New Roman" w:hAnsi="Times New Roman" w:cs="Times New Roman"/>
                <w:color w:val="auto"/>
                <w:szCs w:val="21"/>
              </w:rPr>
              <w:t>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rPr>
            </w:pPr>
          </w:p>
        </w:tc>
        <w:tc>
          <w:tcPr>
            <w:tcW w:w="2268" w:type="dxa"/>
            <w:shd w:val="clear" w:color="auto" w:fill="auto"/>
            <w:vAlign w:val="center"/>
          </w:tcPr>
          <w:p>
            <w:pPr>
              <w:rPr>
                <w:rFonts w:ascii="Times New Roman" w:hAnsi="Times New Roman" w:cs="Times New Roman"/>
                <w:color w:val="auto"/>
              </w:rPr>
            </w:pPr>
            <w:r>
              <w:rPr>
                <w:rFonts w:hint="eastAsia" w:ascii="Times New Roman" w:hAnsi="Times New Roman" w:cs="Times New Roman"/>
                <w:color w:val="auto"/>
                <w:szCs w:val="21"/>
              </w:rPr>
              <w:t>隧道内</w:t>
            </w:r>
            <w:r>
              <w:rPr>
                <w:rFonts w:ascii="Times New Roman" w:hAnsi="Times New Roman" w:cs="Times New Roman"/>
                <w:color w:val="auto"/>
                <w:szCs w:val="21"/>
              </w:rPr>
              <w:t>移动信号强度</w:t>
            </w:r>
          </w:p>
        </w:tc>
        <w:tc>
          <w:tcPr>
            <w:tcW w:w="3402" w:type="dxa"/>
            <w:shd w:val="clear" w:color="auto" w:fill="auto"/>
            <w:vAlign w:val="center"/>
          </w:tcPr>
          <w:p>
            <w:pPr>
              <w:rPr>
                <w:rFonts w:ascii="Times New Roman" w:hAnsi="Times New Roman" w:cs="Times New Roman"/>
                <w:color w:val="auto"/>
              </w:rPr>
            </w:pPr>
            <w:r>
              <w:rPr>
                <w:rFonts w:hint="eastAsia" w:ascii="Times New Roman" w:hAnsi="Times New Roman" w:cs="Times New Roman"/>
                <w:color w:val="auto"/>
                <w:szCs w:val="21"/>
              </w:rPr>
              <w:t>所有</w:t>
            </w:r>
            <w:r>
              <w:rPr>
                <w:rFonts w:ascii="Times New Roman" w:hAnsi="Times New Roman" w:cs="Times New Roman"/>
                <w:color w:val="auto"/>
                <w:szCs w:val="21"/>
              </w:rPr>
              <w:t>运营商均覆盖</w:t>
            </w:r>
            <w:r>
              <w:rPr>
                <w:rFonts w:hint="eastAsia" w:ascii="Times New Roman" w:hAnsi="Times New Roman" w:cs="Times New Roman"/>
                <w:color w:val="auto"/>
                <w:szCs w:val="21"/>
              </w:rPr>
              <w:t>得</w:t>
            </w:r>
            <w:r>
              <w:rPr>
                <w:rFonts w:ascii="Times New Roman" w:hAnsi="Times New Roman" w:cs="Times New Roman"/>
                <w:color w:val="auto"/>
                <w:szCs w:val="21"/>
              </w:rPr>
              <w:t>2</w:t>
            </w:r>
            <w:r>
              <w:rPr>
                <w:rFonts w:hint="eastAsia" w:ascii="Times New Roman" w:hAnsi="Times New Roman" w:cs="Times New Roman"/>
                <w:color w:val="auto"/>
                <w:szCs w:val="21"/>
              </w:rPr>
              <w:t>0分，</w:t>
            </w:r>
            <w:r>
              <w:rPr>
                <w:rFonts w:ascii="Times New Roman" w:hAnsi="Times New Roman" w:cs="Times New Roman"/>
                <w:color w:val="auto"/>
                <w:szCs w:val="21"/>
              </w:rPr>
              <w:t>部分运营商覆盖</w:t>
            </w:r>
            <w:r>
              <w:rPr>
                <w:rFonts w:hint="eastAsia" w:ascii="Times New Roman" w:hAnsi="Times New Roman" w:cs="Times New Roman"/>
                <w:color w:val="auto"/>
                <w:szCs w:val="21"/>
              </w:rPr>
              <w:t>得10分，无</w:t>
            </w:r>
            <w:r>
              <w:rPr>
                <w:rFonts w:hint="eastAsia" w:ascii="Times New Roman" w:hAnsi="Times New Roman" w:eastAsia="宋体" w:cs="Times New Roman"/>
                <w:color w:val="auto"/>
                <w:kern w:val="0"/>
                <w:szCs w:val="21"/>
              </w:rPr>
              <w:t>移动信号</w:t>
            </w:r>
            <w:r>
              <w:rPr>
                <w:rFonts w:ascii="Times New Roman" w:hAnsi="Times New Roman" w:cs="Times New Roman"/>
                <w:color w:val="auto"/>
                <w:szCs w:val="21"/>
              </w:rPr>
              <w:t>覆盖</w:t>
            </w:r>
            <w:r>
              <w:rPr>
                <w:rFonts w:hint="eastAsia" w:ascii="Times New Roman" w:hAnsi="Times New Roman" w:eastAsia="宋体" w:cs="Times New Roman"/>
                <w:color w:val="auto"/>
                <w:kern w:val="0"/>
                <w:szCs w:val="21"/>
              </w:rPr>
              <w:t>得</w:t>
            </w:r>
            <w:r>
              <w:rPr>
                <w:rFonts w:hint="eastAsia" w:ascii="Times New Roman" w:hAnsi="Times New Roman" w:cs="Times New Roman"/>
                <w:color w:val="auto"/>
                <w:szCs w:val="21"/>
              </w:rPr>
              <w:t>0</w:t>
            </w:r>
            <w:r>
              <w:rPr>
                <w:rFonts w:hint="eastAsia" w:ascii="Times New Roman" w:hAnsi="Times New Roman" w:eastAsia="宋体" w:cs="Times New Roman"/>
                <w:color w:val="auto"/>
                <w:kern w:val="0"/>
                <w:szCs w:val="21"/>
              </w:rPr>
              <w:t>分</w:t>
            </w:r>
          </w:p>
        </w:tc>
        <w:tc>
          <w:tcPr>
            <w:tcW w:w="1134" w:type="dxa"/>
            <w:vAlign w:val="center"/>
          </w:tcPr>
          <w:p>
            <w:pPr>
              <w:tabs>
                <w:tab w:val="left" w:pos="420"/>
                <w:tab w:val="center" w:pos="459"/>
              </w:tabs>
              <w:jc w:val="center"/>
              <w:rPr>
                <w:rFonts w:ascii="Times New Roman" w:hAnsi="Times New Roman" w:cs="Times New Roman"/>
                <w:color w:val="auto"/>
              </w:rPr>
            </w:pPr>
            <w:r>
              <w:rPr>
                <w:rFonts w:ascii="Times New Roman" w:hAnsi="Times New Roman" w:cs="Times New Roman"/>
                <w:color w:val="auto"/>
                <w:szCs w:val="21"/>
              </w:rPr>
              <w:t>30</w:t>
            </w:r>
          </w:p>
        </w:tc>
      </w:tr>
    </w:tbl>
    <w:p>
      <w:pPr>
        <w:pStyle w:val="5"/>
        <w:spacing w:before="156" w:beforeLines="50" w:after="0" w:line="360" w:lineRule="auto"/>
        <w:ind w:firstLine="240" w:firstLineChars="100"/>
        <w:rPr>
          <w:rFonts w:ascii="Times New Roman" w:hAnsi="Times New Roman" w:cs="Times New Roman"/>
          <w:b w:val="0"/>
          <w:color w:val="auto"/>
          <w:sz w:val="24"/>
          <w:szCs w:val="24"/>
        </w:rPr>
      </w:pPr>
      <w:bookmarkStart w:id="108" w:name="_Toc21683476"/>
      <w:bookmarkStart w:id="109" w:name="_Toc21768579"/>
      <w:bookmarkStart w:id="110" w:name="_Toc21683434"/>
      <w:r>
        <w:rPr>
          <w:rFonts w:ascii="Times New Roman" w:hAnsi="Times New Roman" w:cs="Times New Roman"/>
          <w:color w:val="auto"/>
          <w:sz w:val="24"/>
          <w:szCs w:val="24"/>
        </w:rPr>
        <w:t xml:space="preserve">5.3.7  </w:t>
      </w:r>
      <w:bookmarkEnd w:id="108"/>
      <w:bookmarkEnd w:id="109"/>
      <w:bookmarkEnd w:id="110"/>
      <w:bookmarkStart w:id="111" w:name="_Toc21768580"/>
      <w:bookmarkStart w:id="112" w:name="_Toc21683435"/>
      <w:bookmarkStart w:id="113" w:name="_Toc21683477"/>
      <w:r>
        <w:rPr>
          <w:rFonts w:hint="eastAsia" w:ascii="Times New Roman" w:hAnsi="Times New Roman" w:cs="Times New Roman"/>
          <w:b w:val="0"/>
          <w:color w:val="auto"/>
          <w:sz w:val="24"/>
          <w:szCs w:val="24"/>
        </w:rPr>
        <w:t>城市道路隧道逃生与救援通道（</w:t>
      </w:r>
      <w:r>
        <w:rPr>
          <w:rFonts w:ascii="Times New Roman" w:hAnsi="Times New Roman" w:eastAsia="宋体" w:cs="Times New Roman"/>
          <w:b w:val="0"/>
          <w:i/>
          <w:iCs/>
          <w:color w:val="auto"/>
          <w:sz w:val="24"/>
          <w:szCs w:val="24"/>
        </w:rPr>
        <w:t>B</w:t>
      </w:r>
      <w:r>
        <w:rPr>
          <w:rFonts w:ascii="Times New Roman" w:hAnsi="Times New Roman" w:eastAsia="宋体" w:cs="Times New Roman"/>
          <w:b w:val="0"/>
          <w:i/>
          <w:iCs/>
          <w:color w:val="auto"/>
          <w:sz w:val="24"/>
          <w:szCs w:val="24"/>
          <w:vertAlign w:val="subscript"/>
        </w:rPr>
        <w:t>5</w:t>
      </w:r>
      <w:r>
        <w:rPr>
          <w:rFonts w:hint="eastAsia" w:ascii="Times New Roman" w:hAnsi="Times New Roman" w:eastAsia="宋体" w:cs="Times New Roman"/>
          <w:b w:val="0"/>
          <w:iCs/>
          <w:color w:val="auto"/>
          <w:sz w:val="24"/>
          <w:szCs w:val="24"/>
        </w:rPr>
        <w:t>）</w:t>
      </w:r>
      <w:r>
        <w:rPr>
          <w:rFonts w:hint="eastAsia" w:ascii="Times New Roman" w:hAnsi="Times New Roman" w:cs="Times New Roman"/>
          <w:b w:val="0"/>
          <w:color w:val="auto"/>
          <w:sz w:val="24"/>
          <w:szCs w:val="24"/>
        </w:rPr>
        <w:t>评价指标宜按</w:t>
      </w:r>
      <w:r>
        <w:rPr>
          <w:rFonts w:ascii="Times New Roman" w:hAnsi="Times New Roman" w:cs="Times New Roman"/>
          <w:b w:val="0"/>
          <w:color w:val="auto"/>
          <w:sz w:val="24"/>
          <w:szCs w:val="24"/>
        </w:rPr>
        <w:t>表</w:t>
      </w:r>
      <w:r>
        <w:rPr>
          <w:rFonts w:hint="eastAsia" w:ascii="Times New Roman" w:hAnsi="Times New Roman" w:cs="Times New Roman"/>
          <w:b w:val="0"/>
          <w:color w:val="auto"/>
          <w:sz w:val="24"/>
          <w:szCs w:val="24"/>
        </w:rPr>
        <w:t>5.</w:t>
      </w:r>
      <w:r>
        <w:rPr>
          <w:rFonts w:ascii="Times New Roman" w:hAnsi="Times New Roman" w:cs="Times New Roman"/>
          <w:b w:val="0"/>
          <w:color w:val="auto"/>
          <w:sz w:val="24"/>
          <w:szCs w:val="24"/>
        </w:rPr>
        <w:t>3.7</w:t>
      </w:r>
      <w:r>
        <w:rPr>
          <w:rFonts w:hint="eastAsia" w:ascii="Times New Roman" w:hAnsi="Times New Roman" w:cs="Times New Roman"/>
          <w:b w:val="0"/>
          <w:color w:val="auto"/>
          <w:sz w:val="24"/>
          <w:szCs w:val="24"/>
        </w:rPr>
        <w:t>确定。</w:t>
      </w:r>
    </w:p>
    <w:p>
      <w:pPr>
        <w:spacing w:line="360" w:lineRule="auto"/>
        <w:jc w:val="center"/>
        <w:rPr>
          <w:rFonts w:ascii="Times New Roman" w:hAnsi="Times New Roman" w:eastAsia="宋体" w:cs="Times New Roman"/>
          <w:b/>
          <w:color w:val="auto"/>
          <w:szCs w:val="21"/>
        </w:rPr>
      </w:pPr>
      <w:r>
        <w:rPr>
          <w:rFonts w:hint="eastAsia" w:ascii="Times New Roman" w:hAnsi="Times New Roman" w:eastAsia="宋体" w:cs="Times New Roman"/>
          <w:b/>
          <w:color w:val="auto"/>
          <w:szCs w:val="21"/>
        </w:rPr>
        <w:t>表5.3.</w:t>
      </w:r>
      <w:r>
        <w:rPr>
          <w:rFonts w:ascii="Times New Roman" w:hAnsi="Times New Roman" w:eastAsia="宋体" w:cs="Times New Roman"/>
          <w:b/>
          <w:color w:val="auto"/>
          <w:szCs w:val="21"/>
        </w:rPr>
        <w:t>7</w:t>
      </w:r>
      <w:r>
        <w:rPr>
          <w:rFonts w:hint="eastAsia" w:ascii="Times New Roman" w:hAnsi="Times New Roman" w:eastAsia="宋体" w:cs="Times New Roman"/>
          <w:b/>
          <w:color w:val="auto"/>
          <w:szCs w:val="21"/>
        </w:rPr>
        <w:t xml:space="preserve"> </w:t>
      </w:r>
      <w:r>
        <w:rPr>
          <w:rFonts w:ascii="Times New Roman" w:hAnsi="Times New Roman" w:eastAsia="宋体" w:cs="Times New Roman"/>
          <w:b/>
          <w:color w:val="auto"/>
          <w:szCs w:val="21"/>
        </w:rPr>
        <w:t xml:space="preserve"> 逃生与救援</w:t>
      </w:r>
      <w:r>
        <w:rPr>
          <w:rFonts w:hint="eastAsia" w:ascii="Times New Roman" w:hAnsi="Times New Roman" w:eastAsia="宋体" w:cs="Times New Roman"/>
          <w:b/>
          <w:color w:val="auto"/>
          <w:szCs w:val="21"/>
        </w:rPr>
        <w:t>通道</w:t>
      </w:r>
      <w:r>
        <w:rPr>
          <w:rFonts w:ascii="Times New Roman" w:hAnsi="Times New Roman" w:eastAsia="宋体" w:cs="Times New Roman"/>
          <w:b/>
          <w:color w:val="auto"/>
          <w:szCs w:val="21"/>
        </w:rPr>
        <w:t>评价指标</w:t>
      </w:r>
    </w:p>
    <w:tbl>
      <w:tblPr>
        <w:tblStyle w:val="25"/>
        <w:tblW w:w="7937"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1134"/>
        <w:gridCol w:w="1984"/>
        <w:gridCol w:w="3685"/>
        <w:gridCol w:w="11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shd w:val="clear" w:color="auto" w:fill="auto"/>
            <w:vAlign w:val="center"/>
          </w:tcPr>
          <w:p>
            <w:pPr>
              <w:widowControl/>
              <w:jc w:val="center"/>
              <w:rPr>
                <w:rFonts w:ascii="Times New Roman" w:hAnsi="Times New Roman" w:cs="Times New Roman"/>
                <w:b/>
                <w:color w:val="auto"/>
                <w:kern w:val="0"/>
                <w:szCs w:val="21"/>
              </w:rPr>
            </w:pPr>
            <w:r>
              <w:rPr>
                <w:rFonts w:ascii="Times New Roman" w:hAnsi="Times New Roman" w:cs="Times New Roman"/>
                <w:b/>
                <w:color w:val="auto"/>
                <w:szCs w:val="21"/>
              </w:rPr>
              <w:t>评价指标</w:t>
            </w:r>
          </w:p>
        </w:tc>
        <w:tc>
          <w:tcPr>
            <w:tcW w:w="1984" w:type="dxa"/>
            <w:shd w:val="clear" w:color="auto" w:fill="auto"/>
            <w:vAlign w:val="center"/>
          </w:tcPr>
          <w:p>
            <w:pPr>
              <w:jc w:val="center"/>
              <w:rPr>
                <w:rFonts w:ascii="Times New Roman" w:hAnsi="Times New Roman" w:cs="Times New Roman"/>
                <w:b/>
                <w:color w:val="auto"/>
                <w:szCs w:val="21"/>
              </w:rPr>
            </w:pPr>
            <w:r>
              <w:rPr>
                <w:rFonts w:ascii="Times New Roman" w:hAnsi="Times New Roman" w:cs="Times New Roman"/>
                <w:b/>
                <w:color w:val="auto"/>
                <w:szCs w:val="21"/>
              </w:rPr>
              <w:t>分项指标</w:t>
            </w:r>
          </w:p>
        </w:tc>
        <w:tc>
          <w:tcPr>
            <w:tcW w:w="3685" w:type="dxa"/>
            <w:shd w:val="clear" w:color="auto" w:fill="auto"/>
            <w:vAlign w:val="center"/>
          </w:tcPr>
          <w:p>
            <w:pPr>
              <w:jc w:val="center"/>
              <w:rPr>
                <w:rFonts w:ascii="Times New Roman" w:hAnsi="Times New Roman" w:cs="Times New Roman"/>
                <w:b/>
                <w:color w:val="auto"/>
                <w:szCs w:val="21"/>
              </w:rPr>
            </w:pPr>
            <w:r>
              <w:rPr>
                <w:rFonts w:ascii="Times New Roman" w:hAnsi="Times New Roman" w:cs="Times New Roman"/>
                <w:b/>
                <w:color w:val="auto"/>
                <w:szCs w:val="21"/>
              </w:rPr>
              <w:t>定性定量指标</w:t>
            </w:r>
          </w:p>
        </w:tc>
        <w:tc>
          <w:tcPr>
            <w:tcW w:w="1134" w:type="dxa"/>
            <w:vAlign w:val="center"/>
          </w:tcPr>
          <w:p>
            <w:pPr>
              <w:jc w:val="center"/>
              <w:rPr>
                <w:rFonts w:ascii="Times New Roman" w:hAnsi="Times New Roman" w:cs="Times New Roman"/>
                <w:b/>
                <w:color w:val="auto"/>
                <w:szCs w:val="21"/>
              </w:rPr>
            </w:pPr>
            <w:r>
              <w:rPr>
                <w:rFonts w:ascii="Times New Roman" w:hAnsi="Times New Roman" w:cs="Times New Roman"/>
                <w:b/>
                <w:color w:val="auto"/>
                <w:szCs w:val="21"/>
              </w:rPr>
              <w:t>最大分值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restart"/>
            <w:shd w:val="clear" w:color="auto" w:fill="auto"/>
            <w:vAlign w:val="center"/>
          </w:tcPr>
          <w:p>
            <w:pPr>
              <w:jc w:val="center"/>
              <w:rPr>
                <w:rFonts w:ascii="Times New Roman" w:hAnsi="Times New Roman" w:cs="Times New Roman"/>
                <w:color w:val="auto"/>
                <w:szCs w:val="21"/>
              </w:rPr>
            </w:pPr>
            <w:r>
              <w:rPr>
                <w:rFonts w:ascii="Times New Roman" w:hAnsi="Times New Roman" w:cs="Times New Roman"/>
                <w:color w:val="auto"/>
                <w:szCs w:val="21"/>
              </w:rPr>
              <w:t>逃生与救援</w:t>
            </w:r>
            <w:r>
              <w:rPr>
                <w:rFonts w:hint="eastAsia" w:ascii="Times New Roman" w:hAnsi="Times New Roman" w:cs="Times New Roman"/>
                <w:color w:val="auto"/>
                <w:szCs w:val="21"/>
              </w:rPr>
              <w:t>通道</w:t>
            </w:r>
          </w:p>
        </w:tc>
        <w:tc>
          <w:tcPr>
            <w:tcW w:w="1984"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szCs w:val="21"/>
              </w:rPr>
              <w:t>紧急停车道</w:t>
            </w:r>
          </w:p>
        </w:tc>
        <w:tc>
          <w:tcPr>
            <w:tcW w:w="3685" w:type="dxa"/>
            <w:shd w:val="clear" w:color="auto" w:fill="auto"/>
          </w:tcPr>
          <w:p>
            <w:pPr>
              <w:rPr>
                <w:rFonts w:ascii="Times New Roman" w:hAnsi="Times New Roman" w:cs="Times New Roman"/>
                <w:color w:val="auto"/>
                <w:szCs w:val="21"/>
              </w:rPr>
            </w:pPr>
            <w:r>
              <w:rPr>
                <w:rFonts w:hint="eastAsia" w:ascii="Times New Roman" w:hAnsi="Times New Roman" w:cs="Times New Roman"/>
                <w:color w:val="auto"/>
                <w:szCs w:val="21"/>
              </w:rPr>
              <w:t>优于现行规范</w:t>
            </w:r>
            <w:r>
              <w:rPr>
                <w:rFonts w:hint="eastAsia" w:ascii="Times New Roman" w:hAnsi="Times New Roman" w:cs="Times New Roman"/>
                <w:color w:val="auto"/>
                <w:szCs w:val="21"/>
                <w:vertAlign w:val="superscript"/>
              </w:rPr>
              <w:t>1</w:t>
            </w:r>
            <w:r>
              <w:rPr>
                <w:rFonts w:hint="eastAsia" w:ascii="Times New Roman" w:hAnsi="Times New Roman" w:cs="Times New Roman"/>
                <w:color w:val="auto"/>
                <w:szCs w:val="21"/>
              </w:rPr>
              <w:t>要求，视情况得分，最高5分；基本现行</w:t>
            </w:r>
            <w:r>
              <w:rPr>
                <w:rFonts w:ascii="Times New Roman" w:hAnsi="Times New Roman" w:cs="Times New Roman"/>
                <w:color w:val="auto"/>
                <w:szCs w:val="21"/>
              </w:rPr>
              <w:t>满足规范要求得3分</w:t>
            </w:r>
            <w:r>
              <w:rPr>
                <w:rFonts w:hint="eastAsia" w:ascii="Times New Roman" w:hAnsi="Times New Roman" w:cs="Times New Roman"/>
                <w:color w:val="auto"/>
                <w:szCs w:val="21"/>
              </w:rPr>
              <w:t>；</w:t>
            </w:r>
            <w:r>
              <w:rPr>
                <w:rFonts w:ascii="Times New Roman" w:hAnsi="Times New Roman" w:cs="Times New Roman"/>
                <w:color w:val="auto"/>
                <w:szCs w:val="21"/>
              </w:rPr>
              <w:t>不满足得0分</w:t>
            </w:r>
          </w:p>
        </w:tc>
        <w:tc>
          <w:tcPr>
            <w:tcW w:w="1134" w:type="dxa"/>
            <w:vAlign w:val="center"/>
          </w:tcPr>
          <w:p>
            <w:pPr>
              <w:jc w:val="center"/>
              <w:rPr>
                <w:rFonts w:ascii="Times New Roman" w:hAnsi="Times New Roman" w:cs="Times New Roman"/>
                <w:color w:val="auto"/>
                <w:szCs w:val="21"/>
              </w:rPr>
            </w:pPr>
            <w:r>
              <w:rPr>
                <w:rFonts w:ascii="Times New Roman" w:hAnsi="Times New Roman" w:cs="Times New Roman"/>
                <w:color w:val="auto"/>
                <w:szCs w:val="21"/>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1984"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szCs w:val="21"/>
              </w:rPr>
              <w:t>紧急停车道间距</w:t>
            </w:r>
          </w:p>
        </w:tc>
        <w:tc>
          <w:tcPr>
            <w:tcW w:w="3685" w:type="dxa"/>
            <w:shd w:val="clear" w:color="auto" w:fill="auto"/>
          </w:tcPr>
          <w:p>
            <w:pPr>
              <w:rPr>
                <w:rFonts w:ascii="Times New Roman" w:hAnsi="Times New Roman" w:cs="Times New Roman"/>
                <w:color w:val="auto"/>
                <w:szCs w:val="21"/>
              </w:rPr>
            </w:pPr>
            <w:r>
              <w:rPr>
                <w:rFonts w:ascii="Times New Roman" w:hAnsi="Times New Roman" w:cs="Times New Roman"/>
                <w:color w:val="auto"/>
                <w:szCs w:val="21"/>
              </w:rPr>
              <w:t>间距200m得10分，间距500m得6分</w:t>
            </w:r>
            <w:r>
              <w:rPr>
                <w:rFonts w:hint="eastAsia" w:ascii="Times New Roman" w:hAnsi="Times New Roman" w:cs="Times New Roman"/>
                <w:color w:val="auto"/>
                <w:szCs w:val="21"/>
              </w:rPr>
              <w:t>；其他间距</w:t>
            </w:r>
            <w:r>
              <w:rPr>
                <w:rFonts w:ascii="Times New Roman" w:hAnsi="Times New Roman" w:cs="Times New Roman"/>
                <w:color w:val="auto"/>
                <w:szCs w:val="21"/>
              </w:rPr>
              <w:t>取线性插值</w:t>
            </w:r>
          </w:p>
        </w:tc>
        <w:tc>
          <w:tcPr>
            <w:tcW w:w="1134" w:type="dxa"/>
            <w:vAlign w:val="center"/>
          </w:tcPr>
          <w:p>
            <w:pPr>
              <w:jc w:val="center"/>
              <w:rPr>
                <w:rFonts w:ascii="Times New Roman" w:hAnsi="Times New Roman" w:cs="Times New Roman"/>
                <w:color w:val="auto"/>
                <w:szCs w:val="21"/>
              </w:rPr>
            </w:pPr>
            <w:r>
              <w:rPr>
                <w:rFonts w:ascii="Times New Roman" w:hAnsi="Times New Roman" w:cs="Times New Roman"/>
                <w:color w:val="auto"/>
                <w:szCs w:val="21"/>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1984" w:type="dxa"/>
            <w:shd w:val="clear" w:color="auto" w:fill="auto"/>
            <w:vAlign w:val="center"/>
          </w:tcPr>
          <w:p>
            <w:pPr>
              <w:rPr>
                <w:rFonts w:ascii="Times New Roman" w:hAnsi="Times New Roman" w:cs="Times New Roman"/>
                <w:color w:val="auto"/>
                <w:szCs w:val="21"/>
              </w:rPr>
            </w:pPr>
            <w:r>
              <w:rPr>
                <w:rFonts w:hint="eastAsia" w:ascii="Times New Roman" w:hAnsi="Times New Roman" w:cs="Times New Roman"/>
                <w:color w:val="auto"/>
                <w:szCs w:val="21"/>
              </w:rPr>
              <w:t>人行</w:t>
            </w:r>
            <w:r>
              <w:rPr>
                <w:rFonts w:ascii="Times New Roman" w:hAnsi="Times New Roman" w:cs="Times New Roman"/>
                <w:color w:val="auto"/>
                <w:szCs w:val="21"/>
              </w:rPr>
              <w:t>疏散通道</w:t>
            </w:r>
          </w:p>
        </w:tc>
        <w:tc>
          <w:tcPr>
            <w:tcW w:w="3685" w:type="dxa"/>
            <w:shd w:val="clear" w:color="auto" w:fill="auto"/>
          </w:tcPr>
          <w:p>
            <w:pPr>
              <w:rPr>
                <w:rFonts w:ascii="Times New Roman" w:hAnsi="Times New Roman" w:cs="Times New Roman"/>
                <w:color w:val="auto"/>
                <w:szCs w:val="21"/>
              </w:rPr>
            </w:pPr>
            <w:r>
              <w:rPr>
                <w:rFonts w:hint="eastAsia" w:ascii="Times New Roman" w:hAnsi="Times New Roman" w:cs="Times New Roman"/>
                <w:color w:val="auto"/>
                <w:szCs w:val="21"/>
              </w:rPr>
              <w:t>优于现行规范要求，视情况得分，最高15分；基本</w:t>
            </w:r>
            <w:r>
              <w:rPr>
                <w:rFonts w:ascii="Times New Roman" w:hAnsi="Times New Roman" w:cs="Times New Roman"/>
                <w:color w:val="auto"/>
                <w:szCs w:val="21"/>
              </w:rPr>
              <w:t>满足</w:t>
            </w:r>
            <w:r>
              <w:rPr>
                <w:rFonts w:hint="eastAsia" w:ascii="Times New Roman" w:hAnsi="Times New Roman" w:cs="Times New Roman"/>
                <w:color w:val="auto"/>
                <w:szCs w:val="21"/>
              </w:rPr>
              <w:t>现行</w:t>
            </w:r>
            <w:r>
              <w:rPr>
                <w:rFonts w:ascii="Times New Roman" w:hAnsi="Times New Roman" w:cs="Times New Roman"/>
                <w:color w:val="auto"/>
                <w:szCs w:val="21"/>
              </w:rPr>
              <w:t>规范要求得10分</w:t>
            </w:r>
            <w:r>
              <w:rPr>
                <w:rFonts w:hint="eastAsia" w:ascii="Times New Roman" w:hAnsi="Times New Roman" w:cs="Times New Roman"/>
                <w:color w:val="auto"/>
                <w:szCs w:val="21"/>
              </w:rPr>
              <w:t>；</w:t>
            </w:r>
            <w:r>
              <w:rPr>
                <w:rFonts w:ascii="Times New Roman" w:hAnsi="Times New Roman" w:cs="Times New Roman"/>
                <w:color w:val="auto"/>
                <w:szCs w:val="21"/>
              </w:rPr>
              <w:t>不满足得0分</w:t>
            </w:r>
          </w:p>
        </w:tc>
        <w:tc>
          <w:tcPr>
            <w:tcW w:w="1134" w:type="dxa"/>
            <w:vAlign w:val="center"/>
          </w:tcPr>
          <w:p>
            <w:pPr>
              <w:tabs>
                <w:tab w:val="left" w:pos="420"/>
                <w:tab w:val="center" w:pos="459"/>
              </w:tabs>
              <w:jc w:val="center"/>
              <w:rPr>
                <w:rFonts w:ascii="Times New Roman" w:hAnsi="Times New Roman" w:cs="Times New Roman"/>
                <w:color w:val="auto"/>
                <w:szCs w:val="21"/>
              </w:rPr>
            </w:pPr>
            <w:r>
              <w:rPr>
                <w:rFonts w:ascii="Times New Roman" w:hAnsi="Times New Roman" w:cs="Times New Roman"/>
                <w:color w:val="auto"/>
                <w:szCs w:val="21"/>
              </w:rPr>
              <w:t>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1984" w:type="dxa"/>
            <w:shd w:val="clear" w:color="auto" w:fill="auto"/>
            <w:vAlign w:val="center"/>
          </w:tcPr>
          <w:p>
            <w:pPr>
              <w:rPr>
                <w:rFonts w:ascii="Times New Roman" w:hAnsi="Times New Roman" w:cs="Times New Roman"/>
                <w:color w:val="auto"/>
                <w:szCs w:val="21"/>
              </w:rPr>
            </w:pPr>
            <w:r>
              <w:rPr>
                <w:rFonts w:hint="eastAsia" w:ascii="Times New Roman" w:hAnsi="Times New Roman" w:cs="Times New Roman"/>
                <w:color w:val="auto"/>
                <w:szCs w:val="21"/>
              </w:rPr>
              <w:t>人行</w:t>
            </w:r>
            <w:r>
              <w:rPr>
                <w:rFonts w:ascii="Times New Roman" w:hAnsi="Times New Roman" w:cs="Times New Roman"/>
                <w:color w:val="auto"/>
                <w:szCs w:val="21"/>
              </w:rPr>
              <w:t>疏散通道间距</w:t>
            </w:r>
          </w:p>
        </w:tc>
        <w:tc>
          <w:tcPr>
            <w:tcW w:w="3685" w:type="dxa"/>
            <w:shd w:val="clear" w:color="auto" w:fill="auto"/>
          </w:tcPr>
          <w:p>
            <w:pPr>
              <w:rPr>
                <w:rFonts w:ascii="宋体" w:hAnsi="宋体" w:eastAsia="MS Mincho" w:cs="宋体"/>
                <w:color w:val="auto"/>
                <w:szCs w:val="21"/>
                <w:lang w:eastAsia="ja-JP"/>
              </w:rPr>
            </w:pPr>
            <w:r>
              <w:rPr>
                <w:rFonts w:ascii="Times New Roman" w:hAnsi="Times New Roman" w:cs="Times New Roman"/>
                <w:color w:val="auto"/>
                <w:szCs w:val="21"/>
              </w:rPr>
              <w:t>间距250m得20分，间距300m得12分</w:t>
            </w:r>
            <w:r>
              <w:rPr>
                <w:rFonts w:hint="eastAsia" w:ascii="Times New Roman" w:hAnsi="Times New Roman" w:cs="Times New Roman"/>
                <w:color w:val="auto"/>
                <w:szCs w:val="21"/>
              </w:rPr>
              <w:t>；其他间距</w:t>
            </w:r>
            <w:r>
              <w:rPr>
                <w:rFonts w:ascii="Times New Roman" w:hAnsi="Times New Roman" w:cs="Times New Roman"/>
                <w:color w:val="auto"/>
                <w:szCs w:val="21"/>
              </w:rPr>
              <w:t>取线性插值</w:t>
            </w:r>
          </w:p>
        </w:tc>
        <w:tc>
          <w:tcPr>
            <w:tcW w:w="1134" w:type="dxa"/>
            <w:vAlign w:val="center"/>
          </w:tcPr>
          <w:p>
            <w:pPr>
              <w:tabs>
                <w:tab w:val="left" w:pos="420"/>
                <w:tab w:val="center" w:pos="459"/>
              </w:tabs>
              <w:jc w:val="center"/>
              <w:rPr>
                <w:rFonts w:ascii="Times New Roman" w:hAnsi="Times New Roman" w:cs="Times New Roman"/>
                <w:color w:val="auto"/>
                <w:szCs w:val="21"/>
              </w:rPr>
            </w:pPr>
            <w:r>
              <w:rPr>
                <w:rFonts w:ascii="Times New Roman" w:hAnsi="Times New Roman" w:cs="Times New Roman"/>
                <w:color w:val="auto"/>
                <w:szCs w:val="21"/>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1984"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szCs w:val="21"/>
              </w:rPr>
              <w:t>车行横通道</w:t>
            </w:r>
          </w:p>
        </w:tc>
        <w:tc>
          <w:tcPr>
            <w:tcW w:w="3685" w:type="dxa"/>
            <w:shd w:val="clear" w:color="auto" w:fill="auto"/>
          </w:tcPr>
          <w:p>
            <w:pPr>
              <w:rPr>
                <w:rFonts w:ascii="Times New Roman" w:hAnsi="Times New Roman" w:cs="Times New Roman"/>
                <w:color w:val="auto"/>
                <w:szCs w:val="21"/>
              </w:rPr>
            </w:pPr>
            <w:r>
              <w:rPr>
                <w:rFonts w:hint="eastAsia" w:ascii="Times New Roman" w:hAnsi="Times New Roman" w:cs="Times New Roman"/>
                <w:color w:val="auto"/>
                <w:szCs w:val="21"/>
              </w:rPr>
              <w:t>优于现行规范要求，视情况得分，最高15分；基本</w:t>
            </w:r>
            <w:r>
              <w:rPr>
                <w:rFonts w:ascii="Times New Roman" w:hAnsi="Times New Roman" w:cs="Times New Roman"/>
                <w:color w:val="auto"/>
                <w:szCs w:val="21"/>
              </w:rPr>
              <w:t>满足</w:t>
            </w:r>
            <w:r>
              <w:rPr>
                <w:rFonts w:hint="eastAsia" w:ascii="Times New Roman" w:hAnsi="Times New Roman" w:cs="Times New Roman"/>
                <w:color w:val="auto"/>
                <w:szCs w:val="21"/>
              </w:rPr>
              <w:t>现行</w:t>
            </w:r>
            <w:r>
              <w:rPr>
                <w:rFonts w:ascii="Times New Roman" w:hAnsi="Times New Roman" w:cs="Times New Roman"/>
                <w:color w:val="auto"/>
                <w:szCs w:val="21"/>
              </w:rPr>
              <w:t>规范要求得10分</w:t>
            </w:r>
            <w:r>
              <w:rPr>
                <w:rFonts w:hint="eastAsia" w:ascii="Times New Roman" w:hAnsi="Times New Roman" w:cs="Times New Roman"/>
                <w:color w:val="auto"/>
                <w:szCs w:val="21"/>
              </w:rPr>
              <w:t>；</w:t>
            </w:r>
            <w:r>
              <w:rPr>
                <w:rFonts w:ascii="Times New Roman" w:hAnsi="Times New Roman" w:cs="Times New Roman"/>
                <w:color w:val="auto"/>
                <w:szCs w:val="21"/>
              </w:rPr>
              <w:t>不满足得0分</w:t>
            </w:r>
          </w:p>
        </w:tc>
        <w:tc>
          <w:tcPr>
            <w:tcW w:w="1134" w:type="dxa"/>
            <w:vAlign w:val="center"/>
          </w:tcPr>
          <w:p>
            <w:pPr>
              <w:tabs>
                <w:tab w:val="left" w:pos="420"/>
                <w:tab w:val="center" w:pos="459"/>
              </w:tabs>
              <w:jc w:val="center"/>
              <w:rPr>
                <w:rFonts w:ascii="Times New Roman" w:hAnsi="Times New Roman" w:cs="Times New Roman"/>
                <w:color w:val="auto"/>
                <w:szCs w:val="21"/>
              </w:rPr>
            </w:pPr>
            <w:r>
              <w:rPr>
                <w:rFonts w:ascii="Times New Roman" w:hAnsi="Times New Roman" w:cs="Times New Roman"/>
                <w:color w:val="auto"/>
                <w:szCs w:val="21"/>
              </w:rPr>
              <w:t>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1984" w:type="dxa"/>
            <w:shd w:val="clear" w:color="auto" w:fill="auto"/>
            <w:vAlign w:val="center"/>
          </w:tcPr>
          <w:p>
            <w:pPr>
              <w:rPr>
                <w:rFonts w:ascii="Times New Roman" w:hAnsi="Times New Roman" w:cs="Times New Roman"/>
                <w:color w:val="auto"/>
                <w:szCs w:val="21"/>
              </w:rPr>
            </w:pPr>
            <w:r>
              <w:rPr>
                <w:rFonts w:hint="eastAsia" w:ascii="Times New Roman" w:hAnsi="Times New Roman" w:cs="Times New Roman"/>
                <w:color w:val="auto"/>
                <w:szCs w:val="21"/>
              </w:rPr>
              <w:t>车行横通道间距</w:t>
            </w:r>
          </w:p>
        </w:tc>
        <w:tc>
          <w:tcPr>
            <w:tcW w:w="3685" w:type="dxa"/>
            <w:shd w:val="clear" w:color="auto" w:fill="auto"/>
          </w:tcPr>
          <w:p>
            <w:pPr>
              <w:rPr>
                <w:rFonts w:ascii="Times New Roman" w:hAnsi="Times New Roman" w:cs="Times New Roman"/>
                <w:color w:val="auto"/>
                <w:szCs w:val="21"/>
              </w:rPr>
            </w:pPr>
            <w:r>
              <w:rPr>
                <w:rFonts w:hint="eastAsia" w:ascii="Times New Roman" w:hAnsi="Times New Roman" w:cs="Times New Roman"/>
                <w:color w:val="auto"/>
                <w:szCs w:val="21"/>
              </w:rPr>
              <w:t>间距</w:t>
            </w:r>
            <w:r>
              <w:rPr>
                <w:rFonts w:ascii="Times New Roman" w:hAnsi="Times New Roman" w:cs="Times New Roman"/>
                <w:color w:val="auto"/>
                <w:szCs w:val="21"/>
              </w:rPr>
              <w:t>200m</w:t>
            </w:r>
            <w:r>
              <w:rPr>
                <w:rFonts w:hint="eastAsia" w:ascii="Times New Roman" w:hAnsi="Times New Roman" w:cs="Times New Roman"/>
                <w:color w:val="auto"/>
                <w:szCs w:val="21"/>
              </w:rPr>
              <w:t>（水下隧道：5</w:t>
            </w:r>
            <w:r>
              <w:rPr>
                <w:rFonts w:ascii="Times New Roman" w:hAnsi="Times New Roman" w:cs="Times New Roman"/>
                <w:color w:val="auto"/>
                <w:szCs w:val="21"/>
              </w:rPr>
              <w:t>00m</w:t>
            </w:r>
            <w:r>
              <w:rPr>
                <w:rFonts w:hint="eastAsia" w:ascii="Times New Roman" w:hAnsi="Times New Roman" w:cs="Times New Roman"/>
                <w:color w:val="auto"/>
                <w:szCs w:val="21"/>
              </w:rPr>
              <w:t>）得</w:t>
            </w:r>
            <w:r>
              <w:rPr>
                <w:rFonts w:ascii="Times New Roman" w:hAnsi="Times New Roman" w:cs="Times New Roman"/>
                <w:color w:val="auto"/>
                <w:szCs w:val="21"/>
              </w:rPr>
              <w:t>20</w:t>
            </w:r>
            <w:r>
              <w:rPr>
                <w:rFonts w:hint="eastAsia" w:ascii="Times New Roman" w:hAnsi="Times New Roman" w:cs="Times New Roman"/>
                <w:color w:val="auto"/>
                <w:szCs w:val="21"/>
              </w:rPr>
              <w:t>分，间距</w:t>
            </w:r>
            <w:r>
              <w:rPr>
                <w:rFonts w:ascii="Times New Roman" w:hAnsi="Times New Roman" w:cs="Times New Roman"/>
                <w:color w:val="auto"/>
                <w:szCs w:val="21"/>
              </w:rPr>
              <w:t>500m</w:t>
            </w:r>
            <w:r>
              <w:rPr>
                <w:rFonts w:hint="eastAsia" w:ascii="Times New Roman" w:hAnsi="Times New Roman" w:cs="Times New Roman"/>
                <w:color w:val="auto"/>
                <w:szCs w:val="21"/>
              </w:rPr>
              <w:t>（水下隧道：1</w:t>
            </w:r>
            <w:r>
              <w:rPr>
                <w:rFonts w:ascii="Times New Roman" w:hAnsi="Times New Roman" w:cs="Times New Roman"/>
                <w:color w:val="auto"/>
                <w:szCs w:val="21"/>
              </w:rPr>
              <w:t>500m</w:t>
            </w:r>
            <w:r>
              <w:rPr>
                <w:rFonts w:hint="eastAsia" w:ascii="Times New Roman" w:hAnsi="Times New Roman" w:cs="Times New Roman"/>
                <w:color w:val="auto"/>
                <w:szCs w:val="21"/>
              </w:rPr>
              <w:t>）得</w:t>
            </w:r>
            <w:r>
              <w:rPr>
                <w:rFonts w:ascii="Times New Roman" w:hAnsi="Times New Roman" w:cs="Times New Roman"/>
                <w:color w:val="auto"/>
                <w:szCs w:val="21"/>
              </w:rPr>
              <w:t>12</w:t>
            </w:r>
            <w:r>
              <w:rPr>
                <w:rFonts w:hint="eastAsia" w:ascii="Times New Roman" w:hAnsi="Times New Roman" w:cs="Times New Roman"/>
                <w:color w:val="auto"/>
                <w:szCs w:val="21"/>
              </w:rPr>
              <w:t>分；其他间距取线性插值</w:t>
            </w:r>
          </w:p>
        </w:tc>
        <w:tc>
          <w:tcPr>
            <w:tcW w:w="1134" w:type="dxa"/>
            <w:vAlign w:val="center"/>
          </w:tcPr>
          <w:p>
            <w:pPr>
              <w:tabs>
                <w:tab w:val="left" w:pos="420"/>
                <w:tab w:val="center" w:pos="459"/>
              </w:tabs>
              <w:jc w:val="center"/>
              <w:rPr>
                <w:rFonts w:ascii="Times New Roman" w:hAnsi="Times New Roman" w:cs="Times New Roman"/>
                <w:color w:val="auto"/>
                <w:szCs w:val="21"/>
              </w:rPr>
            </w:pPr>
            <w:r>
              <w:rPr>
                <w:rFonts w:ascii="Times New Roman" w:hAnsi="Times New Roman" w:cs="Times New Roman"/>
                <w:color w:val="auto"/>
                <w:szCs w:val="21"/>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1984"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szCs w:val="21"/>
              </w:rPr>
              <w:t>隧道洞口联络通道</w:t>
            </w:r>
          </w:p>
        </w:tc>
        <w:tc>
          <w:tcPr>
            <w:tcW w:w="3685" w:type="dxa"/>
            <w:shd w:val="clear" w:color="auto" w:fill="auto"/>
          </w:tcPr>
          <w:p>
            <w:pPr>
              <w:rPr>
                <w:rFonts w:ascii="Times New Roman" w:hAnsi="Times New Roman" w:cs="Times New Roman"/>
                <w:color w:val="auto"/>
                <w:szCs w:val="21"/>
              </w:rPr>
            </w:pPr>
            <w:r>
              <w:rPr>
                <w:rFonts w:hint="eastAsia" w:ascii="Times New Roman" w:hAnsi="Times New Roman" w:cs="Times New Roman"/>
                <w:color w:val="auto"/>
                <w:szCs w:val="21"/>
              </w:rPr>
              <w:t>优于现行规范要求，视情况得分，最高5分；基本</w:t>
            </w:r>
            <w:r>
              <w:rPr>
                <w:rFonts w:ascii="Times New Roman" w:hAnsi="Times New Roman" w:cs="Times New Roman"/>
                <w:color w:val="auto"/>
                <w:szCs w:val="21"/>
              </w:rPr>
              <w:t>满足</w:t>
            </w:r>
            <w:r>
              <w:rPr>
                <w:rFonts w:hint="eastAsia" w:ascii="Times New Roman" w:hAnsi="Times New Roman" w:cs="Times New Roman"/>
                <w:color w:val="auto"/>
                <w:szCs w:val="21"/>
              </w:rPr>
              <w:t>现行</w:t>
            </w:r>
            <w:r>
              <w:rPr>
                <w:rFonts w:ascii="Times New Roman" w:hAnsi="Times New Roman" w:cs="Times New Roman"/>
                <w:color w:val="auto"/>
                <w:szCs w:val="21"/>
              </w:rPr>
              <w:t>规范要求得3分</w:t>
            </w:r>
            <w:r>
              <w:rPr>
                <w:rFonts w:hint="eastAsia" w:ascii="Times New Roman" w:hAnsi="Times New Roman" w:cs="Times New Roman"/>
                <w:color w:val="auto"/>
                <w:szCs w:val="21"/>
              </w:rPr>
              <w:t>；</w:t>
            </w:r>
            <w:r>
              <w:rPr>
                <w:rFonts w:ascii="Times New Roman" w:hAnsi="Times New Roman" w:cs="Times New Roman"/>
                <w:color w:val="auto"/>
                <w:szCs w:val="21"/>
              </w:rPr>
              <w:t>不满足得0分</w:t>
            </w:r>
          </w:p>
        </w:tc>
        <w:tc>
          <w:tcPr>
            <w:tcW w:w="1134" w:type="dxa"/>
          </w:tcPr>
          <w:p>
            <w:pPr>
              <w:tabs>
                <w:tab w:val="left" w:pos="420"/>
                <w:tab w:val="center" w:pos="459"/>
              </w:tabs>
              <w:jc w:val="center"/>
              <w:rPr>
                <w:rFonts w:ascii="Times New Roman" w:hAnsi="Times New Roman" w:cs="Times New Roman"/>
                <w:color w:val="auto"/>
                <w:szCs w:val="21"/>
              </w:rPr>
            </w:pPr>
            <w:r>
              <w:rPr>
                <w:rFonts w:ascii="Times New Roman" w:hAnsi="Times New Roman" w:cs="Times New Roman"/>
                <w:color w:val="auto"/>
                <w:szCs w:val="21"/>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1984"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szCs w:val="21"/>
              </w:rPr>
              <w:t>疏散指示标志</w:t>
            </w:r>
          </w:p>
        </w:tc>
        <w:tc>
          <w:tcPr>
            <w:tcW w:w="3685" w:type="dxa"/>
            <w:shd w:val="clear" w:color="auto" w:fill="auto"/>
          </w:tcPr>
          <w:p>
            <w:pPr>
              <w:rPr>
                <w:rFonts w:ascii="Times New Roman" w:hAnsi="Times New Roman" w:cs="Times New Roman"/>
                <w:color w:val="auto"/>
                <w:szCs w:val="21"/>
              </w:rPr>
            </w:pPr>
            <w:r>
              <w:rPr>
                <w:rFonts w:hint="eastAsia" w:ascii="Times New Roman" w:hAnsi="Times New Roman" w:cs="Times New Roman"/>
                <w:color w:val="auto"/>
                <w:szCs w:val="21"/>
              </w:rPr>
              <w:t>优于现行规范要求，视情况得分，最高</w:t>
            </w:r>
            <w:r>
              <w:rPr>
                <w:rFonts w:ascii="Times New Roman" w:hAnsi="Times New Roman" w:cs="Times New Roman"/>
                <w:color w:val="auto"/>
                <w:szCs w:val="21"/>
              </w:rPr>
              <w:t>10</w:t>
            </w:r>
            <w:r>
              <w:rPr>
                <w:rFonts w:hint="eastAsia" w:ascii="Times New Roman" w:hAnsi="Times New Roman" w:cs="Times New Roman"/>
                <w:color w:val="auto"/>
                <w:szCs w:val="21"/>
              </w:rPr>
              <w:t>分；基本</w:t>
            </w:r>
            <w:r>
              <w:rPr>
                <w:rFonts w:ascii="Times New Roman" w:hAnsi="Times New Roman" w:cs="Times New Roman"/>
                <w:color w:val="auto"/>
                <w:szCs w:val="21"/>
              </w:rPr>
              <w:t>满足</w:t>
            </w:r>
            <w:r>
              <w:rPr>
                <w:rFonts w:hint="eastAsia" w:ascii="Times New Roman" w:hAnsi="Times New Roman" w:cs="Times New Roman"/>
                <w:color w:val="auto"/>
                <w:szCs w:val="21"/>
              </w:rPr>
              <w:t>现行</w:t>
            </w:r>
            <w:r>
              <w:rPr>
                <w:rFonts w:ascii="Times New Roman" w:hAnsi="Times New Roman" w:cs="Times New Roman"/>
                <w:color w:val="auto"/>
                <w:szCs w:val="21"/>
              </w:rPr>
              <w:t>规范要求得6分</w:t>
            </w:r>
            <w:r>
              <w:rPr>
                <w:rFonts w:hint="eastAsia" w:ascii="Times New Roman" w:hAnsi="Times New Roman" w:cs="Times New Roman"/>
                <w:color w:val="auto"/>
                <w:szCs w:val="21"/>
              </w:rPr>
              <w:t>；</w:t>
            </w:r>
            <w:r>
              <w:rPr>
                <w:rFonts w:ascii="Times New Roman" w:hAnsi="Times New Roman" w:cs="Times New Roman"/>
                <w:color w:val="auto"/>
                <w:szCs w:val="21"/>
              </w:rPr>
              <w:t>不满足得0分</w:t>
            </w:r>
          </w:p>
        </w:tc>
        <w:tc>
          <w:tcPr>
            <w:tcW w:w="1134" w:type="dxa"/>
            <w:vAlign w:val="center"/>
          </w:tcPr>
          <w:p>
            <w:pPr>
              <w:tabs>
                <w:tab w:val="left" w:pos="420"/>
                <w:tab w:val="center" w:pos="459"/>
              </w:tabs>
              <w:jc w:val="center"/>
              <w:rPr>
                <w:rFonts w:ascii="Times New Roman" w:hAnsi="Times New Roman" w:cs="Times New Roman"/>
                <w:color w:val="auto"/>
                <w:szCs w:val="21"/>
              </w:rPr>
            </w:pPr>
            <w:r>
              <w:rPr>
                <w:rFonts w:ascii="Times New Roman" w:hAnsi="Times New Roman" w:cs="Times New Roman"/>
                <w:color w:val="auto"/>
                <w:szCs w:val="21"/>
              </w:rPr>
              <w:t>10</w:t>
            </w:r>
          </w:p>
        </w:tc>
      </w:tr>
    </w:tbl>
    <w:p>
      <w:pPr>
        <w:spacing w:line="300" w:lineRule="auto"/>
        <w:rPr>
          <w:rFonts w:ascii="Times New Roman" w:hAnsi="Times New Roman" w:cs="Times New Roman"/>
          <w:color w:val="auto"/>
        </w:rPr>
      </w:pPr>
      <w:r>
        <w:rPr>
          <w:rFonts w:hint="eastAsia" w:ascii="Times New Roman" w:hAnsi="Times New Roman" w:cs="Times New Roman"/>
          <w:color w:val="auto"/>
        </w:rPr>
        <w:t>注：1.现行</w:t>
      </w:r>
      <w:r>
        <w:rPr>
          <w:rFonts w:ascii="Times New Roman" w:hAnsi="Times New Roman" w:cs="Times New Roman"/>
          <w:color w:val="auto"/>
        </w:rPr>
        <w:t>规范</w:t>
      </w:r>
      <w:r>
        <w:rPr>
          <w:rFonts w:hint="eastAsia" w:ascii="Times New Roman" w:hAnsi="Times New Roman" w:cs="Times New Roman"/>
          <w:color w:val="auto"/>
        </w:rPr>
        <w:t>包括</w:t>
      </w:r>
      <w:r>
        <w:rPr>
          <w:rFonts w:ascii="Times New Roman" w:hAnsi="Times New Roman" w:cs="Times New Roman"/>
          <w:color w:val="auto"/>
        </w:rPr>
        <w:t>《</w:t>
      </w:r>
      <w:r>
        <w:rPr>
          <w:rFonts w:hint="eastAsia" w:ascii="Times New Roman" w:hAnsi="Times New Roman" w:cs="Times New Roman"/>
          <w:color w:val="auto"/>
        </w:rPr>
        <w:t>建筑设计</w:t>
      </w:r>
      <w:r>
        <w:rPr>
          <w:rFonts w:ascii="Times New Roman" w:hAnsi="Times New Roman" w:cs="Times New Roman"/>
          <w:color w:val="auto"/>
        </w:rPr>
        <w:t>防火规范》</w:t>
      </w:r>
      <w:r>
        <w:rPr>
          <w:rFonts w:hint="eastAsia" w:ascii="Times New Roman" w:hAnsi="Times New Roman" w:cs="Times New Roman"/>
          <w:color w:val="auto"/>
        </w:rPr>
        <w:t>（</w:t>
      </w:r>
      <w:r>
        <w:rPr>
          <w:rFonts w:ascii="Times New Roman" w:hAnsi="Times New Roman" w:cs="Times New Roman"/>
          <w:color w:val="auto"/>
        </w:rPr>
        <w:t>GB 50016）</w:t>
      </w:r>
      <w:r>
        <w:rPr>
          <w:rFonts w:hint="eastAsia" w:ascii="Times New Roman" w:hAnsi="Times New Roman" w:cs="Times New Roman"/>
          <w:color w:val="auto"/>
        </w:rPr>
        <w:t>、《城市地下</w:t>
      </w:r>
      <w:r>
        <w:rPr>
          <w:rFonts w:ascii="Times New Roman" w:hAnsi="Times New Roman" w:cs="Times New Roman"/>
          <w:color w:val="auto"/>
        </w:rPr>
        <w:t>道路工程设计规范</w:t>
      </w:r>
      <w:r>
        <w:rPr>
          <w:rFonts w:hint="eastAsia" w:ascii="Times New Roman" w:hAnsi="Times New Roman" w:cs="Times New Roman"/>
          <w:color w:val="auto"/>
        </w:rPr>
        <w:t>》（</w:t>
      </w:r>
      <w:r>
        <w:rPr>
          <w:rFonts w:ascii="Times New Roman" w:hAnsi="Times New Roman" w:cs="Times New Roman"/>
          <w:color w:val="auto"/>
        </w:rPr>
        <w:t>CJJ221）</w:t>
      </w:r>
      <w:r>
        <w:rPr>
          <w:rFonts w:hint="eastAsia" w:ascii="Times New Roman" w:hAnsi="Times New Roman" w:cs="Times New Roman"/>
          <w:color w:val="auto"/>
        </w:rPr>
        <w:t>。</w:t>
      </w:r>
    </w:p>
    <w:p>
      <w:pPr>
        <w:pStyle w:val="5"/>
        <w:spacing w:before="156" w:beforeLines="50" w:after="0" w:line="360" w:lineRule="auto"/>
        <w:ind w:firstLine="240" w:firstLineChars="100"/>
        <w:rPr>
          <w:rFonts w:ascii="Times New Roman" w:hAnsi="Times New Roman" w:cs="Times New Roman"/>
          <w:b w:val="0"/>
          <w:color w:val="auto"/>
          <w:sz w:val="24"/>
          <w:szCs w:val="24"/>
        </w:rPr>
      </w:pPr>
      <w:r>
        <w:rPr>
          <w:rFonts w:ascii="Times New Roman" w:hAnsi="Times New Roman" w:cs="Times New Roman"/>
          <w:color w:val="auto"/>
          <w:sz w:val="24"/>
          <w:szCs w:val="24"/>
        </w:rPr>
        <w:t xml:space="preserve">5.3.8  </w:t>
      </w:r>
      <w:bookmarkEnd w:id="111"/>
      <w:bookmarkEnd w:id="112"/>
      <w:bookmarkEnd w:id="113"/>
      <w:r>
        <w:rPr>
          <w:rFonts w:hint="eastAsia" w:ascii="Times New Roman" w:hAnsi="Times New Roman" w:cs="Times New Roman"/>
          <w:b w:val="0"/>
          <w:color w:val="auto"/>
          <w:sz w:val="24"/>
          <w:szCs w:val="24"/>
        </w:rPr>
        <w:t>城市道路隧道通风设施（</w:t>
      </w:r>
      <w:r>
        <w:rPr>
          <w:rFonts w:ascii="Times New Roman" w:hAnsi="Times New Roman" w:eastAsia="宋体" w:cs="Times New Roman"/>
          <w:b w:val="0"/>
          <w:i/>
          <w:iCs/>
          <w:color w:val="auto"/>
          <w:sz w:val="24"/>
          <w:szCs w:val="24"/>
        </w:rPr>
        <w:t>B</w:t>
      </w:r>
      <w:r>
        <w:rPr>
          <w:rFonts w:ascii="Times New Roman" w:hAnsi="Times New Roman" w:eastAsia="宋体" w:cs="Times New Roman"/>
          <w:b w:val="0"/>
          <w:i/>
          <w:iCs/>
          <w:color w:val="auto"/>
          <w:sz w:val="24"/>
          <w:szCs w:val="24"/>
          <w:vertAlign w:val="subscript"/>
        </w:rPr>
        <w:t>6</w:t>
      </w:r>
      <w:r>
        <w:rPr>
          <w:rFonts w:hint="eastAsia" w:ascii="Times New Roman" w:hAnsi="Times New Roman" w:eastAsia="宋体" w:cs="Times New Roman"/>
          <w:b w:val="0"/>
          <w:iCs/>
          <w:color w:val="auto"/>
          <w:sz w:val="24"/>
          <w:szCs w:val="24"/>
        </w:rPr>
        <w:t>）</w:t>
      </w:r>
      <w:r>
        <w:rPr>
          <w:rFonts w:hint="eastAsia" w:ascii="Times New Roman" w:hAnsi="Times New Roman" w:cs="Times New Roman"/>
          <w:b w:val="0"/>
          <w:color w:val="auto"/>
          <w:sz w:val="24"/>
          <w:szCs w:val="24"/>
        </w:rPr>
        <w:t>评价指标宜按</w:t>
      </w:r>
      <w:r>
        <w:rPr>
          <w:rFonts w:ascii="Times New Roman" w:hAnsi="Times New Roman" w:cs="Times New Roman"/>
          <w:b w:val="0"/>
          <w:color w:val="auto"/>
          <w:sz w:val="24"/>
          <w:szCs w:val="24"/>
        </w:rPr>
        <w:t>表</w:t>
      </w:r>
      <w:r>
        <w:rPr>
          <w:rFonts w:hint="eastAsia" w:ascii="Times New Roman" w:hAnsi="Times New Roman" w:cs="Times New Roman"/>
          <w:b w:val="0"/>
          <w:color w:val="auto"/>
          <w:sz w:val="24"/>
          <w:szCs w:val="24"/>
        </w:rPr>
        <w:t>5.</w:t>
      </w:r>
      <w:r>
        <w:rPr>
          <w:rFonts w:ascii="Times New Roman" w:hAnsi="Times New Roman" w:cs="Times New Roman"/>
          <w:b w:val="0"/>
          <w:color w:val="auto"/>
          <w:sz w:val="24"/>
          <w:szCs w:val="24"/>
        </w:rPr>
        <w:t>3.8</w:t>
      </w:r>
      <w:r>
        <w:rPr>
          <w:rFonts w:hint="eastAsia" w:ascii="Times New Roman" w:hAnsi="Times New Roman" w:cs="Times New Roman"/>
          <w:b w:val="0"/>
          <w:color w:val="auto"/>
          <w:sz w:val="24"/>
          <w:szCs w:val="24"/>
        </w:rPr>
        <w:t>确定。</w:t>
      </w:r>
    </w:p>
    <w:p>
      <w:pPr>
        <w:spacing w:line="360" w:lineRule="auto"/>
        <w:jc w:val="center"/>
        <w:rPr>
          <w:rFonts w:ascii="Times New Roman" w:hAnsi="Times New Roman" w:eastAsia="宋体" w:cs="Times New Roman"/>
          <w:b/>
          <w:color w:val="auto"/>
          <w:szCs w:val="21"/>
        </w:rPr>
      </w:pPr>
      <w:r>
        <w:rPr>
          <w:rFonts w:hint="eastAsia" w:ascii="Times New Roman" w:hAnsi="Times New Roman" w:eastAsia="宋体" w:cs="Times New Roman"/>
          <w:b/>
          <w:color w:val="auto"/>
          <w:szCs w:val="21"/>
        </w:rPr>
        <w:t>表5.3.</w:t>
      </w:r>
      <w:r>
        <w:rPr>
          <w:rFonts w:ascii="Times New Roman" w:hAnsi="Times New Roman" w:eastAsia="宋体" w:cs="Times New Roman"/>
          <w:b/>
          <w:color w:val="auto"/>
          <w:szCs w:val="21"/>
        </w:rPr>
        <w:t xml:space="preserve">8 </w:t>
      </w:r>
      <w:r>
        <w:rPr>
          <w:rFonts w:hint="eastAsia" w:ascii="Times New Roman" w:hAnsi="Times New Roman" w:eastAsia="宋体" w:cs="Times New Roman"/>
          <w:b/>
          <w:color w:val="auto"/>
          <w:szCs w:val="21"/>
        </w:rPr>
        <w:t xml:space="preserve"> </w:t>
      </w:r>
      <w:r>
        <w:rPr>
          <w:rFonts w:ascii="Times New Roman" w:hAnsi="Times New Roman" w:eastAsia="宋体" w:cs="Times New Roman"/>
          <w:b/>
          <w:color w:val="auto"/>
          <w:szCs w:val="21"/>
        </w:rPr>
        <w:t>通风设施评价指标</w:t>
      </w:r>
    </w:p>
    <w:tbl>
      <w:tblPr>
        <w:tblStyle w:val="25"/>
        <w:tblW w:w="7938"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1134"/>
        <w:gridCol w:w="2268"/>
        <w:gridCol w:w="3402"/>
        <w:gridCol w:w="11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shd w:val="clear" w:color="auto" w:fill="auto"/>
            <w:vAlign w:val="center"/>
          </w:tcPr>
          <w:p>
            <w:pPr>
              <w:widowControl/>
              <w:jc w:val="center"/>
              <w:rPr>
                <w:rFonts w:ascii="Times New Roman" w:hAnsi="Times New Roman" w:cs="Times New Roman"/>
                <w:b/>
                <w:color w:val="auto"/>
                <w:kern w:val="0"/>
                <w:szCs w:val="21"/>
              </w:rPr>
            </w:pPr>
            <w:r>
              <w:rPr>
                <w:rFonts w:ascii="Times New Roman" w:hAnsi="Times New Roman" w:eastAsia="宋体"/>
                <w:b/>
                <w:color w:val="auto"/>
                <w:szCs w:val="21"/>
              </w:rPr>
              <w:t>评价指标</w:t>
            </w:r>
          </w:p>
        </w:tc>
        <w:tc>
          <w:tcPr>
            <w:tcW w:w="2268" w:type="dxa"/>
            <w:shd w:val="clear" w:color="auto" w:fill="auto"/>
            <w:vAlign w:val="center"/>
          </w:tcPr>
          <w:p>
            <w:pPr>
              <w:jc w:val="center"/>
              <w:rPr>
                <w:rFonts w:ascii="Times New Roman" w:hAnsi="Times New Roman" w:cs="Times New Roman"/>
                <w:b/>
                <w:color w:val="auto"/>
                <w:szCs w:val="21"/>
              </w:rPr>
            </w:pPr>
            <w:r>
              <w:rPr>
                <w:rFonts w:hint="eastAsia" w:ascii="Times New Roman" w:hAnsi="Times New Roman" w:eastAsia="宋体"/>
                <w:b/>
                <w:color w:val="auto"/>
                <w:szCs w:val="21"/>
              </w:rPr>
              <w:t>分项指标</w:t>
            </w:r>
          </w:p>
        </w:tc>
        <w:tc>
          <w:tcPr>
            <w:tcW w:w="3402" w:type="dxa"/>
            <w:shd w:val="clear" w:color="auto" w:fill="auto"/>
            <w:vAlign w:val="center"/>
          </w:tcPr>
          <w:p>
            <w:pPr>
              <w:jc w:val="center"/>
              <w:rPr>
                <w:rFonts w:ascii="Times New Roman" w:hAnsi="Times New Roman" w:cs="Times New Roman"/>
                <w:b/>
                <w:color w:val="auto"/>
                <w:szCs w:val="21"/>
              </w:rPr>
            </w:pPr>
            <w:r>
              <w:rPr>
                <w:rFonts w:hint="eastAsia" w:ascii="Times New Roman" w:hAnsi="Times New Roman" w:cs="Times New Roman"/>
                <w:b/>
                <w:color w:val="auto"/>
                <w:szCs w:val="21"/>
              </w:rPr>
              <w:t>定性</w:t>
            </w:r>
            <w:r>
              <w:rPr>
                <w:rFonts w:ascii="Times New Roman" w:hAnsi="Times New Roman" w:cs="Times New Roman"/>
                <w:b/>
                <w:color w:val="auto"/>
                <w:szCs w:val="21"/>
              </w:rPr>
              <w:t>定量指标</w:t>
            </w:r>
          </w:p>
        </w:tc>
        <w:tc>
          <w:tcPr>
            <w:tcW w:w="1134" w:type="dxa"/>
            <w:vAlign w:val="center"/>
          </w:tcPr>
          <w:p>
            <w:pPr>
              <w:jc w:val="center"/>
              <w:rPr>
                <w:rFonts w:ascii="Times New Roman" w:hAnsi="Times New Roman" w:cs="Times New Roman"/>
                <w:b/>
                <w:color w:val="auto"/>
                <w:szCs w:val="21"/>
              </w:rPr>
            </w:pPr>
            <w:r>
              <w:rPr>
                <w:rFonts w:hint="eastAsia" w:ascii="Times New Roman" w:hAnsi="Times New Roman" w:cs="Times New Roman"/>
                <w:b/>
                <w:color w:val="auto"/>
                <w:szCs w:val="21"/>
              </w:rPr>
              <w:t>最大分值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restart"/>
            <w:shd w:val="clear" w:color="auto" w:fill="auto"/>
            <w:vAlign w:val="center"/>
          </w:tcPr>
          <w:p>
            <w:pPr>
              <w:jc w:val="center"/>
              <w:rPr>
                <w:rFonts w:ascii="Times New Roman" w:hAnsi="Times New Roman" w:cs="Times New Roman"/>
                <w:color w:val="auto"/>
                <w:szCs w:val="21"/>
              </w:rPr>
            </w:pPr>
            <w:r>
              <w:rPr>
                <w:rFonts w:ascii="Times New Roman" w:hAnsi="Times New Roman" w:cs="Times New Roman"/>
                <w:color w:val="auto"/>
                <w:szCs w:val="21"/>
              </w:rPr>
              <w:t>通风设施</w:t>
            </w:r>
          </w:p>
        </w:tc>
        <w:tc>
          <w:tcPr>
            <w:tcW w:w="2268"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szCs w:val="21"/>
              </w:rPr>
              <w:t>通风环境监测设施</w:t>
            </w:r>
          </w:p>
        </w:tc>
        <w:tc>
          <w:tcPr>
            <w:tcW w:w="3402"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szCs w:val="21"/>
              </w:rPr>
              <w:t>满足</w:t>
            </w:r>
            <w:r>
              <w:rPr>
                <w:rFonts w:hint="eastAsia" w:ascii="Times New Roman" w:hAnsi="Times New Roman" w:cs="Times New Roman"/>
                <w:color w:val="auto"/>
                <w:szCs w:val="21"/>
              </w:rPr>
              <w:t>现行规范</w:t>
            </w:r>
            <w:r>
              <w:rPr>
                <w:rFonts w:ascii="Times New Roman" w:hAnsi="Times New Roman" w:cs="Times New Roman"/>
                <w:color w:val="auto"/>
                <w:szCs w:val="21"/>
              </w:rPr>
              <w:t>要求得5分，不满足得0分</w:t>
            </w:r>
          </w:p>
        </w:tc>
        <w:tc>
          <w:tcPr>
            <w:tcW w:w="1134" w:type="dxa"/>
            <w:vAlign w:val="center"/>
          </w:tcPr>
          <w:p>
            <w:pPr>
              <w:jc w:val="center"/>
              <w:rPr>
                <w:rFonts w:ascii="Times New Roman" w:hAnsi="Times New Roman" w:cs="Times New Roman"/>
                <w:color w:val="auto"/>
                <w:szCs w:val="21"/>
              </w:rPr>
            </w:pPr>
            <w:r>
              <w:rPr>
                <w:rFonts w:ascii="Times New Roman" w:hAnsi="Times New Roman" w:cs="Times New Roman"/>
                <w:color w:val="auto"/>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2268"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szCs w:val="21"/>
              </w:rPr>
              <w:t>正常工况下通风效果</w:t>
            </w:r>
          </w:p>
        </w:tc>
        <w:tc>
          <w:tcPr>
            <w:tcW w:w="3402" w:type="dxa"/>
            <w:shd w:val="clear" w:color="auto" w:fill="auto"/>
            <w:vAlign w:val="center"/>
          </w:tcPr>
          <w:p>
            <w:pPr>
              <w:rPr>
                <w:rFonts w:ascii="Times New Roman" w:hAnsi="Times New Roman" w:cs="Times New Roman"/>
                <w:color w:val="auto"/>
                <w:szCs w:val="21"/>
              </w:rPr>
            </w:pPr>
            <w:r>
              <w:rPr>
                <w:rFonts w:hint="eastAsia" w:ascii="Times New Roman" w:hAnsi="Times New Roman" w:cs="Times New Roman"/>
                <w:color w:val="auto"/>
                <w:szCs w:val="21"/>
              </w:rPr>
              <w:t>能够保障隧道内空气满足规范要求</w:t>
            </w:r>
            <w:r>
              <w:rPr>
                <w:rFonts w:ascii="Times New Roman" w:hAnsi="Times New Roman" w:cs="Times New Roman"/>
                <w:color w:val="auto"/>
                <w:szCs w:val="21"/>
              </w:rPr>
              <w:t>得10分，不满足0分</w:t>
            </w:r>
          </w:p>
        </w:tc>
        <w:tc>
          <w:tcPr>
            <w:tcW w:w="1134" w:type="dxa"/>
            <w:vAlign w:val="center"/>
          </w:tcPr>
          <w:p>
            <w:pPr>
              <w:jc w:val="center"/>
              <w:rPr>
                <w:rFonts w:ascii="Times New Roman" w:hAnsi="Times New Roman" w:cs="Times New Roman"/>
                <w:color w:val="auto"/>
                <w:szCs w:val="21"/>
              </w:rPr>
            </w:pPr>
            <w:r>
              <w:rPr>
                <w:rFonts w:ascii="Times New Roman" w:hAnsi="Times New Roman" w:cs="Times New Roman"/>
                <w:color w:val="auto"/>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2268" w:type="dxa"/>
            <w:shd w:val="clear" w:color="auto" w:fill="auto"/>
            <w:vAlign w:val="center"/>
          </w:tcPr>
          <w:p>
            <w:pPr>
              <w:tabs>
                <w:tab w:val="left" w:pos="1050"/>
                <w:tab w:val="center" w:pos="1479"/>
              </w:tabs>
              <w:rPr>
                <w:rFonts w:ascii="Times New Roman" w:hAnsi="Times New Roman" w:cs="Times New Roman"/>
                <w:color w:val="auto"/>
                <w:szCs w:val="21"/>
              </w:rPr>
            </w:pPr>
            <w:r>
              <w:rPr>
                <w:rFonts w:ascii="Times New Roman" w:hAnsi="Times New Roman" w:cs="Times New Roman"/>
                <w:color w:val="auto"/>
                <w:szCs w:val="21"/>
              </w:rPr>
              <w:t>通风控制设施</w:t>
            </w:r>
          </w:p>
        </w:tc>
        <w:tc>
          <w:tcPr>
            <w:tcW w:w="3402" w:type="dxa"/>
            <w:shd w:val="clear" w:color="auto" w:fill="auto"/>
            <w:vAlign w:val="center"/>
          </w:tcPr>
          <w:p>
            <w:pPr>
              <w:tabs>
                <w:tab w:val="left" w:pos="1050"/>
                <w:tab w:val="center" w:pos="1479"/>
              </w:tabs>
              <w:rPr>
                <w:rFonts w:ascii="Times New Roman" w:hAnsi="Times New Roman" w:cs="Times New Roman"/>
                <w:color w:val="auto"/>
                <w:szCs w:val="21"/>
              </w:rPr>
            </w:pPr>
            <w:r>
              <w:rPr>
                <w:rFonts w:ascii="Times New Roman" w:hAnsi="Times New Roman" w:cs="Times New Roman"/>
                <w:color w:val="auto"/>
                <w:szCs w:val="21"/>
              </w:rPr>
              <w:t>满足</w:t>
            </w:r>
            <w:r>
              <w:rPr>
                <w:rFonts w:hint="eastAsia" w:ascii="Times New Roman" w:hAnsi="Times New Roman" w:cs="Times New Roman"/>
                <w:color w:val="auto"/>
                <w:szCs w:val="21"/>
              </w:rPr>
              <w:t>现行规范</w:t>
            </w:r>
            <w:r>
              <w:rPr>
                <w:rFonts w:ascii="Times New Roman" w:hAnsi="Times New Roman" w:cs="Times New Roman"/>
                <w:color w:val="auto"/>
                <w:szCs w:val="21"/>
              </w:rPr>
              <w:t>要求得5分，不满足得0分</w:t>
            </w:r>
          </w:p>
        </w:tc>
        <w:tc>
          <w:tcPr>
            <w:tcW w:w="1134" w:type="dxa"/>
            <w:vAlign w:val="center"/>
          </w:tcPr>
          <w:p>
            <w:pPr>
              <w:jc w:val="center"/>
              <w:rPr>
                <w:rFonts w:ascii="Times New Roman" w:hAnsi="Times New Roman" w:cs="Times New Roman"/>
                <w:color w:val="auto"/>
                <w:szCs w:val="21"/>
              </w:rPr>
            </w:pPr>
            <w:r>
              <w:rPr>
                <w:rFonts w:ascii="Times New Roman" w:hAnsi="Times New Roman" w:cs="Times New Roman"/>
                <w:color w:val="auto"/>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rPr>
            </w:pPr>
          </w:p>
        </w:tc>
        <w:tc>
          <w:tcPr>
            <w:tcW w:w="2268" w:type="dxa"/>
            <w:shd w:val="clear" w:color="auto" w:fill="auto"/>
            <w:vAlign w:val="center"/>
          </w:tcPr>
          <w:p>
            <w:pPr>
              <w:rPr>
                <w:rFonts w:ascii="Times New Roman" w:hAnsi="Times New Roman" w:cs="Times New Roman"/>
                <w:color w:val="auto"/>
              </w:rPr>
            </w:pPr>
            <w:r>
              <w:rPr>
                <w:rFonts w:ascii="Times New Roman" w:hAnsi="Times New Roman" w:cs="Times New Roman"/>
                <w:color w:val="auto"/>
              </w:rPr>
              <w:t>隧道纵向通风风向</w:t>
            </w:r>
          </w:p>
        </w:tc>
        <w:tc>
          <w:tcPr>
            <w:tcW w:w="3402" w:type="dxa"/>
            <w:shd w:val="clear" w:color="auto" w:fill="auto"/>
            <w:vAlign w:val="center"/>
          </w:tcPr>
          <w:p>
            <w:pPr>
              <w:rPr>
                <w:rFonts w:ascii="Times New Roman" w:hAnsi="Times New Roman" w:cs="Times New Roman"/>
                <w:color w:val="auto"/>
              </w:rPr>
            </w:pPr>
            <w:r>
              <w:rPr>
                <w:rFonts w:ascii="Times New Roman" w:hAnsi="Times New Roman" w:cs="Times New Roman"/>
                <w:color w:val="auto"/>
                <w:szCs w:val="21"/>
              </w:rPr>
              <w:t>可控制得10分，不可控制得0分</w:t>
            </w:r>
          </w:p>
        </w:tc>
        <w:tc>
          <w:tcPr>
            <w:tcW w:w="1134" w:type="dxa"/>
            <w:vAlign w:val="center"/>
          </w:tcPr>
          <w:p>
            <w:pPr>
              <w:tabs>
                <w:tab w:val="left" w:pos="420"/>
                <w:tab w:val="center" w:pos="459"/>
              </w:tabs>
              <w:jc w:val="center"/>
              <w:rPr>
                <w:rFonts w:ascii="Times New Roman" w:hAnsi="Times New Roman" w:cs="Times New Roman"/>
                <w:color w:val="auto"/>
              </w:rPr>
            </w:pPr>
            <w:r>
              <w:rPr>
                <w:rFonts w:ascii="Times New Roman" w:hAnsi="Times New Roman" w:cs="Times New Roman"/>
                <w:color w:val="auto"/>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rPr>
            </w:pPr>
          </w:p>
        </w:tc>
        <w:tc>
          <w:tcPr>
            <w:tcW w:w="2268" w:type="dxa"/>
            <w:shd w:val="clear" w:color="auto" w:fill="auto"/>
            <w:vAlign w:val="center"/>
          </w:tcPr>
          <w:p>
            <w:pPr>
              <w:rPr>
                <w:rFonts w:ascii="Times New Roman" w:hAnsi="Times New Roman" w:cs="Times New Roman"/>
                <w:color w:val="auto"/>
              </w:rPr>
            </w:pPr>
            <w:r>
              <w:rPr>
                <w:rFonts w:ascii="Times New Roman" w:hAnsi="Times New Roman" w:cs="Times New Roman"/>
                <w:color w:val="auto"/>
                <w:szCs w:val="21"/>
              </w:rPr>
              <w:t>通风设备的耐高温性能</w:t>
            </w:r>
          </w:p>
        </w:tc>
        <w:tc>
          <w:tcPr>
            <w:tcW w:w="3402" w:type="dxa"/>
            <w:shd w:val="clear" w:color="auto" w:fill="auto"/>
            <w:vAlign w:val="center"/>
          </w:tcPr>
          <w:p>
            <w:pPr>
              <w:rPr>
                <w:rFonts w:ascii="Times New Roman" w:hAnsi="Times New Roman" w:cs="Times New Roman"/>
                <w:color w:val="auto"/>
              </w:rPr>
            </w:pPr>
            <w:r>
              <w:rPr>
                <w:rFonts w:ascii="Times New Roman" w:hAnsi="Times New Roman" w:cs="Times New Roman"/>
                <w:color w:val="auto"/>
                <w:szCs w:val="21"/>
              </w:rPr>
              <w:t>满足</w:t>
            </w:r>
            <w:r>
              <w:rPr>
                <w:rFonts w:hint="eastAsia" w:ascii="Times New Roman" w:hAnsi="Times New Roman" w:cs="Times New Roman"/>
                <w:color w:val="auto"/>
                <w:szCs w:val="21"/>
              </w:rPr>
              <w:t>现行规范</w:t>
            </w:r>
            <w:r>
              <w:rPr>
                <w:rFonts w:ascii="Times New Roman" w:hAnsi="Times New Roman" w:cs="Times New Roman"/>
                <w:color w:val="auto"/>
                <w:szCs w:val="21"/>
              </w:rPr>
              <w:t>要求得10分，不满足得0分</w:t>
            </w:r>
          </w:p>
        </w:tc>
        <w:tc>
          <w:tcPr>
            <w:tcW w:w="1134" w:type="dxa"/>
            <w:vAlign w:val="center"/>
          </w:tcPr>
          <w:p>
            <w:pPr>
              <w:tabs>
                <w:tab w:val="left" w:pos="420"/>
                <w:tab w:val="center" w:pos="459"/>
              </w:tabs>
              <w:jc w:val="center"/>
              <w:rPr>
                <w:rFonts w:ascii="Times New Roman" w:hAnsi="Times New Roman" w:cs="Times New Roman"/>
                <w:color w:val="auto"/>
              </w:rPr>
            </w:pPr>
            <w:r>
              <w:rPr>
                <w:rFonts w:ascii="Times New Roman" w:hAnsi="Times New Roman" w:cs="Times New Roman"/>
                <w:color w:val="auto"/>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rPr>
            </w:pPr>
          </w:p>
        </w:tc>
        <w:tc>
          <w:tcPr>
            <w:tcW w:w="2268" w:type="dxa"/>
            <w:shd w:val="clear" w:color="auto" w:fill="auto"/>
            <w:vAlign w:val="center"/>
          </w:tcPr>
          <w:p>
            <w:pPr>
              <w:rPr>
                <w:rFonts w:ascii="Times New Roman" w:hAnsi="Times New Roman" w:cs="Times New Roman"/>
                <w:color w:val="auto"/>
              </w:rPr>
            </w:pPr>
            <w:r>
              <w:rPr>
                <w:rFonts w:ascii="Times New Roman" w:hAnsi="Times New Roman" w:cs="Times New Roman"/>
                <w:color w:val="auto"/>
                <w:szCs w:val="21"/>
              </w:rPr>
              <w:t>排烟风机能否正常、可控</w:t>
            </w:r>
          </w:p>
        </w:tc>
        <w:tc>
          <w:tcPr>
            <w:tcW w:w="3402" w:type="dxa"/>
            <w:shd w:val="clear" w:color="auto" w:fill="auto"/>
            <w:vAlign w:val="center"/>
          </w:tcPr>
          <w:p>
            <w:pPr>
              <w:rPr>
                <w:rFonts w:ascii="Times New Roman" w:hAnsi="Times New Roman" w:cs="Times New Roman"/>
                <w:color w:val="auto"/>
              </w:rPr>
            </w:pPr>
            <w:r>
              <w:rPr>
                <w:rFonts w:hint="eastAsia" w:ascii="Times New Roman" w:hAnsi="Times New Roman" w:cs="Times New Roman"/>
                <w:color w:val="auto"/>
              </w:rPr>
              <w:t>能够快速、准确地开启</w:t>
            </w:r>
            <w:r>
              <w:rPr>
                <w:rFonts w:ascii="Times New Roman" w:hAnsi="Times New Roman" w:cs="Times New Roman"/>
                <w:color w:val="auto"/>
                <w:szCs w:val="21"/>
              </w:rPr>
              <w:t>得20分，</w:t>
            </w:r>
            <w:r>
              <w:rPr>
                <w:rFonts w:hint="eastAsia" w:ascii="Times New Roman" w:hAnsi="Times New Roman" w:cs="Times New Roman"/>
                <w:color w:val="auto"/>
              </w:rPr>
              <w:t>能够开启</w:t>
            </w:r>
            <w:r>
              <w:rPr>
                <w:rFonts w:ascii="Times New Roman" w:hAnsi="Times New Roman" w:cs="Times New Roman"/>
                <w:color w:val="auto"/>
                <w:szCs w:val="21"/>
              </w:rPr>
              <w:t>得10分，不开启得0分</w:t>
            </w:r>
          </w:p>
        </w:tc>
        <w:tc>
          <w:tcPr>
            <w:tcW w:w="1134" w:type="dxa"/>
            <w:vAlign w:val="center"/>
          </w:tcPr>
          <w:p>
            <w:pPr>
              <w:tabs>
                <w:tab w:val="left" w:pos="420"/>
                <w:tab w:val="center" w:pos="459"/>
              </w:tabs>
              <w:jc w:val="center"/>
              <w:rPr>
                <w:rFonts w:ascii="Times New Roman" w:hAnsi="Times New Roman" w:cs="Times New Roman"/>
                <w:color w:val="auto"/>
              </w:rPr>
            </w:pPr>
            <w:r>
              <w:rPr>
                <w:rFonts w:ascii="Times New Roman" w:hAnsi="Times New Roman" w:cs="Times New Roman"/>
                <w:color w:val="auto"/>
                <w:sz w:val="22"/>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rPr>
            </w:pPr>
          </w:p>
        </w:tc>
        <w:tc>
          <w:tcPr>
            <w:tcW w:w="2268" w:type="dxa"/>
            <w:shd w:val="clear" w:color="auto" w:fill="auto"/>
            <w:vAlign w:val="center"/>
          </w:tcPr>
          <w:p>
            <w:pPr>
              <w:rPr>
                <w:rFonts w:ascii="Times New Roman" w:hAnsi="Times New Roman" w:cs="Times New Roman"/>
                <w:color w:val="auto"/>
              </w:rPr>
            </w:pPr>
            <w:r>
              <w:rPr>
                <w:rFonts w:ascii="Times New Roman" w:hAnsi="Times New Roman" w:cs="Times New Roman"/>
                <w:color w:val="auto"/>
                <w:szCs w:val="21"/>
              </w:rPr>
              <w:t>排烟射流风机逆向转动</w:t>
            </w:r>
          </w:p>
        </w:tc>
        <w:tc>
          <w:tcPr>
            <w:tcW w:w="3402" w:type="dxa"/>
            <w:shd w:val="clear" w:color="auto" w:fill="auto"/>
            <w:vAlign w:val="center"/>
          </w:tcPr>
          <w:p>
            <w:pPr>
              <w:rPr>
                <w:rFonts w:ascii="Times New Roman" w:hAnsi="Times New Roman" w:cs="Times New Roman"/>
                <w:color w:val="auto"/>
              </w:rPr>
            </w:pPr>
            <w:r>
              <w:rPr>
                <w:rFonts w:hint="eastAsia" w:ascii="Times New Roman" w:hAnsi="Times New Roman" w:cs="Times New Roman"/>
                <w:color w:val="auto"/>
              </w:rPr>
              <w:t>能够可逆转动得</w:t>
            </w:r>
            <w:r>
              <w:rPr>
                <w:rFonts w:ascii="Times New Roman" w:hAnsi="Times New Roman" w:cs="Times New Roman"/>
                <w:color w:val="auto"/>
              </w:rPr>
              <w:t>10</w:t>
            </w:r>
            <w:r>
              <w:rPr>
                <w:rFonts w:hint="eastAsia" w:ascii="Times New Roman" w:hAnsi="Times New Roman" w:cs="Times New Roman"/>
                <w:color w:val="auto"/>
              </w:rPr>
              <w:t>分，不能得0分</w:t>
            </w:r>
          </w:p>
        </w:tc>
        <w:tc>
          <w:tcPr>
            <w:tcW w:w="1134" w:type="dxa"/>
            <w:vAlign w:val="center"/>
          </w:tcPr>
          <w:p>
            <w:pPr>
              <w:tabs>
                <w:tab w:val="left" w:pos="420"/>
                <w:tab w:val="center" w:pos="459"/>
              </w:tabs>
              <w:jc w:val="center"/>
              <w:rPr>
                <w:rFonts w:ascii="Times New Roman" w:hAnsi="Times New Roman" w:cs="Times New Roman"/>
                <w:color w:val="auto"/>
              </w:rPr>
            </w:pPr>
            <w:r>
              <w:rPr>
                <w:rFonts w:ascii="Times New Roman" w:hAnsi="Times New Roman" w:cs="Times New Roman"/>
                <w:color w:val="auto"/>
                <w:sz w:val="22"/>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rPr>
            </w:pPr>
          </w:p>
        </w:tc>
        <w:tc>
          <w:tcPr>
            <w:tcW w:w="2268" w:type="dxa"/>
            <w:shd w:val="clear" w:color="auto" w:fill="auto"/>
            <w:vAlign w:val="center"/>
          </w:tcPr>
          <w:p>
            <w:pPr>
              <w:rPr>
                <w:rFonts w:ascii="Times New Roman" w:hAnsi="Times New Roman" w:cs="Times New Roman"/>
                <w:color w:val="auto"/>
              </w:rPr>
            </w:pPr>
            <w:r>
              <w:rPr>
                <w:rFonts w:ascii="Times New Roman" w:hAnsi="Times New Roman" w:cs="Times New Roman"/>
                <w:color w:val="auto"/>
                <w:szCs w:val="21"/>
              </w:rPr>
              <w:t>排烟阀是否正常、可控</w:t>
            </w:r>
          </w:p>
        </w:tc>
        <w:tc>
          <w:tcPr>
            <w:tcW w:w="3402" w:type="dxa"/>
            <w:shd w:val="clear" w:color="auto" w:fill="auto"/>
            <w:vAlign w:val="center"/>
          </w:tcPr>
          <w:p>
            <w:pPr>
              <w:rPr>
                <w:rFonts w:ascii="Times New Roman" w:hAnsi="Times New Roman" w:cs="Times New Roman"/>
                <w:color w:val="auto"/>
              </w:rPr>
            </w:pPr>
            <w:r>
              <w:rPr>
                <w:rFonts w:ascii="Times New Roman" w:hAnsi="Times New Roman" w:cs="Times New Roman"/>
                <w:color w:val="auto"/>
                <w:szCs w:val="21"/>
              </w:rPr>
              <w:t>正常、可控</w:t>
            </w:r>
            <w:r>
              <w:rPr>
                <w:rFonts w:hint="eastAsia" w:ascii="Times New Roman" w:hAnsi="Times New Roman" w:cs="Times New Roman"/>
                <w:color w:val="auto"/>
              </w:rPr>
              <w:t>得</w:t>
            </w:r>
            <w:r>
              <w:rPr>
                <w:rFonts w:ascii="Times New Roman" w:hAnsi="Times New Roman" w:cs="Times New Roman"/>
                <w:color w:val="auto"/>
              </w:rPr>
              <w:t>10</w:t>
            </w:r>
            <w:r>
              <w:rPr>
                <w:rFonts w:hint="eastAsia" w:ascii="Times New Roman" w:hAnsi="Times New Roman" w:cs="Times New Roman"/>
                <w:color w:val="auto"/>
              </w:rPr>
              <w:t>分，正常、不可控得5分，不能开启得0分</w:t>
            </w:r>
          </w:p>
        </w:tc>
        <w:tc>
          <w:tcPr>
            <w:tcW w:w="1134" w:type="dxa"/>
            <w:vAlign w:val="center"/>
          </w:tcPr>
          <w:p>
            <w:pPr>
              <w:tabs>
                <w:tab w:val="left" w:pos="420"/>
                <w:tab w:val="center" w:pos="459"/>
              </w:tabs>
              <w:jc w:val="center"/>
              <w:rPr>
                <w:rFonts w:ascii="Times New Roman" w:hAnsi="Times New Roman" w:cs="Times New Roman"/>
                <w:color w:val="auto"/>
              </w:rPr>
            </w:pPr>
            <w:r>
              <w:rPr>
                <w:rFonts w:hint="eastAsia" w:ascii="Times New Roman" w:hAnsi="Times New Roman" w:cs="Times New Roman"/>
                <w:color w:val="auto"/>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rPr>
            </w:pPr>
          </w:p>
        </w:tc>
        <w:tc>
          <w:tcPr>
            <w:tcW w:w="2268" w:type="dxa"/>
            <w:shd w:val="clear" w:color="auto" w:fill="auto"/>
            <w:vAlign w:val="center"/>
          </w:tcPr>
          <w:p>
            <w:pPr>
              <w:rPr>
                <w:rFonts w:ascii="Times New Roman" w:hAnsi="Times New Roman" w:cs="Times New Roman"/>
                <w:color w:val="auto"/>
              </w:rPr>
            </w:pPr>
            <w:r>
              <w:rPr>
                <w:rFonts w:ascii="Times New Roman" w:hAnsi="Times New Roman" w:cs="Times New Roman"/>
                <w:color w:val="auto"/>
                <w:szCs w:val="21"/>
              </w:rPr>
              <w:t>通风排烟系统开展过火灾排烟测试</w:t>
            </w:r>
          </w:p>
        </w:tc>
        <w:tc>
          <w:tcPr>
            <w:tcW w:w="3402" w:type="dxa"/>
            <w:shd w:val="clear" w:color="auto" w:fill="auto"/>
            <w:vAlign w:val="center"/>
          </w:tcPr>
          <w:p>
            <w:pPr>
              <w:rPr>
                <w:rFonts w:ascii="Times New Roman" w:hAnsi="Times New Roman" w:cs="Times New Roman"/>
                <w:color w:val="auto"/>
              </w:rPr>
            </w:pPr>
            <w:r>
              <w:rPr>
                <w:rFonts w:hint="eastAsia" w:ascii="Times New Roman" w:hAnsi="Times New Roman" w:cs="Times New Roman"/>
                <w:color w:val="auto"/>
              </w:rPr>
              <w:t>开展过排烟测试得</w:t>
            </w:r>
            <w:r>
              <w:rPr>
                <w:rFonts w:ascii="Times New Roman" w:hAnsi="Times New Roman" w:cs="Times New Roman"/>
                <w:color w:val="auto"/>
              </w:rPr>
              <w:t>20</w:t>
            </w:r>
            <w:r>
              <w:rPr>
                <w:rFonts w:hint="eastAsia" w:ascii="Times New Roman" w:hAnsi="Times New Roman" w:cs="Times New Roman"/>
                <w:color w:val="auto"/>
              </w:rPr>
              <w:t>分，没开展过得0分</w:t>
            </w:r>
          </w:p>
        </w:tc>
        <w:tc>
          <w:tcPr>
            <w:tcW w:w="1134" w:type="dxa"/>
            <w:vAlign w:val="center"/>
          </w:tcPr>
          <w:p>
            <w:pPr>
              <w:tabs>
                <w:tab w:val="left" w:pos="420"/>
                <w:tab w:val="center" w:pos="459"/>
              </w:tabs>
              <w:jc w:val="center"/>
              <w:rPr>
                <w:rFonts w:ascii="Times New Roman" w:hAnsi="Times New Roman" w:cs="Times New Roman"/>
                <w:color w:val="auto"/>
              </w:rPr>
            </w:pPr>
            <w:r>
              <w:rPr>
                <w:rFonts w:ascii="Times New Roman" w:hAnsi="Times New Roman" w:cs="Times New Roman"/>
                <w:color w:val="auto"/>
              </w:rPr>
              <w:t>20</w:t>
            </w:r>
          </w:p>
        </w:tc>
      </w:tr>
    </w:tbl>
    <w:p>
      <w:pPr>
        <w:rPr>
          <w:rFonts w:ascii="Times New Roman" w:hAnsi="Times New Roman" w:cs="Times New Roman"/>
          <w:color w:val="auto"/>
        </w:rPr>
      </w:pPr>
      <w:bookmarkStart w:id="114" w:name="_Toc21683478"/>
      <w:bookmarkStart w:id="115" w:name="_Toc21768581"/>
      <w:bookmarkStart w:id="116" w:name="_Toc21683436"/>
      <w:r>
        <w:rPr>
          <w:rFonts w:hint="eastAsia" w:ascii="Times New Roman" w:hAnsi="Times New Roman" w:cs="Times New Roman"/>
          <w:color w:val="auto"/>
        </w:rPr>
        <w:t>注：现行</w:t>
      </w:r>
      <w:r>
        <w:rPr>
          <w:rFonts w:ascii="Times New Roman" w:hAnsi="Times New Roman" w:cs="Times New Roman"/>
          <w:color w:val="auto"/>
        </w:rPr>
        <w:t>规范</w:t>
      </w:r>
      <w:r>
        <w:rPr>
          <w:rFonts w:hint="eastAsia" w:ascii="Times New Roman" w:hAnsi="Times New Roman" w:cs="Times New Roman"/>
          <w:color w:val="auto"/>
        </w:rPr>
        <w:t>包括</w:t>
      </w:r>
      <w:r>
        <w:rPr>
          <w:rFonts w:ascii="Times New Roman" w:hAnsi="Times New Roman" w:cs="Times New Roman"/>
          <w:color w:val="auto"/>
        </w:rPr>
        <w:t>《</w:t>
      </w:r>
      <w:r>
        <w:rPr>
          <w:rFonts w:hint="eastAsia" w:ascii="Times New Roman" w:hAnsi="Times New Roman" w:cs="Times New Roman"/>
          <w:color w:val="auto"/>
        </w:rPr>
        <w:t>建筑设计</w:t>
      </w:r>
      <w:r>
        <w:rPr>
          <w:rFonts w:ascii="Times New Roman" w:hAnsi="Times New Roman" w:cs="Times New Roman"/>
          <w:color w:val="auto"/>
        </w:rPr>
        <w:t>防火规范》</w:t>
      </w:r>
      <w:r>
        <w:rPr>
          <w:rFonts w:hint="eastAsia" w:ascii="Times New Roman" w:hAnsi="Times New Roman" w:cs="Times New Roman"/>
          <w:color w:val="auto"/>
        </w:rPr>
        <w:t>（</w:t>
      </w:r>
      <w:r>
        <w:rPr>
          <w:rFonts w:ascii="Times New Roman" w:hAnsi="Times New Roman" w:cs="Times New Roman"/>
          <w:color w:val="auto"/>
        </w:rPr>
        <w:t>GB 50016）</w:t>
      </w:r>
      <w:r>
        <w:rPr>
          <w:rFonts w:hint="eastAsia" w:ascii="Times New Roman" w:hAnsi="Times New Roman" w:cs="Times New Roman"/>
          <w:color w:val="auto"/>
        </w:rPr>
        <w:t>、《城市地下</w:t>
      </w:r>
      <w:r>
        <w:rPr>
          <w:rFonts w:ascii="Times New Roman" w:hAnsi="Times New Roman" w:cs="Times New Roman"/>
          <w:color w:val="auto"/>
        </w:rPr>
        <w:t>道路工程设计规范</w:t>
      </w:r>
      <w:r>
        <w:rPr>
          <w:rFonts w:hint="eastAsia" w:ascii="Times New Roman" w:hAnsi="Times New Roman" w:cs="Times New Roman"/>
          <w:color w:val="auto"/>
        </w:rPr>
        <w:t>》（</w:t>
      </w:r>
      <w:r>
        <w:rPr>
          <w:rFonts w:ascii="Times New Roman" w:hAnsi="Times New Roman" w:cs="Times New Roman"/>
          <w:color w:val="auto"/>
        </w:rPr>
        <w:t>CJJ221）</w:t>
      </w:r>
      <w:r>
        <w:rPr>
          <w:rFonts w:hint="eastAsia" w:ascii="Times New Roman" w:hAnsi="Times New Roman" w:cs="Times New Roman"/>
          <w:color w:val="auto"/>
        </w:rPr>
        <w:t>、</w:t>
      </w:r>
      <w:r>
        <w:rPr>
          <w:rFonts w:hint="eastAsia" w:ascii="Times New Roman" w:hAnsi="Times New Roman" w:cs="Times New Roman"/>
          <w:color w:val="auto"/>
          <w:szCs w:val="21"/>
        </w:rPr>
        <w:t>《城市道路交通设施设计规范》（</w:t>
      </w:r>
      <w:r>
        <w:rPr>
          <w:rFonts w:ascii="Times New Roman" w:hAnsi="Times New Roman" w:cs="Times New Roman"/>
          <w:color w:val="auto"/>
          <w:szCs w:val="21"/>
        </w:rPr>
        <w:t>GB50688）</w:t>
      </w:r>
      <w:r>
        <w:rPr>
          <w:rFonts w:hint="eastAsia" w:ascii="Times New Roman" w:hAnsi="Times New Roman" w:cs="Times New Roman"/>
          <w:color w:val="auto"/>
        </w:rPr>
        <w:t>。</w:t>
      </w:r>
    </w:p>
    <w:p>
      <w:pPr>
        <w:pStyle w:val="5"/>
        <w:spacing w:before="156" w:beforeLines="50" w:after="0" w:line="360" w:lineRule="auto"/>
        <w:ind w:firstLine="240" w:firstLineChars="100"/>
        <w:rPr>
          <w:rFonts w:ascii="Times New Roman" w:hAnsi="Times New Roman" w:cs="Times New Roman"/>
          <w:color w:val="auto"/>
          <w:sz w:val="24"/>
          <w:szCs w:val="24"/>
        </w:rPr>
      </w:pPr>
      <w:r>
        <w:rPr>
          <w:rFonts w:ascii="Times New Roman" w:hAnsi="Times New Roman" w:cs="Times New Roman"/>
          <w:color w:val="auto"/>
          <w:sz w:val="24"/>
          <w:szCs w:val="24"/>
        </w:rPr>
        <w:t xml:space="preserve">5.3.9  </w:t>
      </w:r>
      <w:bookmarkEnd w:id="114"/>
      <w:bookmarkEnd w:id="115"/>
      <w:bookmarkEnd w:id="116"/>
      <w:r>
        <w:rPr>
          <w:rFonts w:hint="eastAsia" w:ascii="Times New Roman" w:hAnsi="Times New Roman" w:cs="Times New Roman"/>
          <w:b w:val="0"/>
          <w:color w:val="auto"/>
          <w:sz w:val="24"/>
          <w:szCs w:val="24"/>
        </w:rPr>
        <w:t>城市道路隧道消防设施（</w:t>
      </w:r>
      <w:r>
        <w:rPr>
          <w:rFonts w:ascii="Times New Roman" w:hAnsi="Times New Roman" w:eastAsia="宋体" w:cs="Times New Roman"/>
          <w:b w:val="0"/>
          <w:i/>
          <w:iCs/>
          <w:color w:val="auto"/>
          <w:sz w:val="24"/>
          <w:szCs w:val="24"/>
        </w:rPr>
        <w:t>B</w:t>
      </w:r>
      <w:r>
        <w:rPr>
          <w:rFonts w:ascii="Times New Roman" w:hAnsi="Times New Roman" w:eastAsia="宋体" w:cs="Times New Roman"/>
          <w:b w:val="0"/>
          <w:i/>
          <w:iCs/>
          <w:color w:val="auto"/>
          <w:sz w:val="24"/>
          <w:szCs w:val="24"/>
          <w:vertAlign w:val="subscript"/>
        </w:rPr>
        <w:t>7</w:t>
      </w:r>
      <w:r>
        <w:rPr>
          <w:rFonts w:hint="eastAsia" w:ascii="Times New Roman" w:hAnsi="Times New Roman" w:eastAsia="宋体" w:cs="Times New Roman"/>
          <w:b w:val="0"/>
          <w:iCs/>
          <w:color w:val="auto"/>
          <w:sz w:val="24"/>
          <w:szCs w:val="24"/>
        </w:rPr>
        <w:t>）</w:t>
      </w:r>
      <w:r>
        <w:rPr>
          <w:rFonts w:hint="eastAsia" w:ascii="Times New Roman" w:hAnsi="Times New Roman" w:cs="Times New Roman"/>
          <w:b w:val="0"/>
          <w:color w:val="auto"/>
          <w:sz w:val="24"/>
          <w:szCs w:val="24"/>
        </w:rPr>
        <w:t>评价指标宜按</w:t>
      </w:r>
      <w:r>
        <w:rPr>
          <w:rFonts w:ascii="Times New Roman" w:hAnsi="Times New Roman" w:cs="Times New Roman"/>
          <w:b w:val="0"/>
          <w:color w:val="auto"/>
          <w:sz w:val="24"/>
          <w:szCs w:val="24"/>
        </w:rPr>
        <w:t>表</w:t>
      </w:r>
      <w:r>
        <w:rPr>
          <w:rFonts w:hint="eastAsia" w:ascii="Times New Roman" w:hAnsi="Times New Roman" w:cs="Times New Roman"/>
          <w:b w:val="0"/>
          <w:color w:val="auto"/>
          <w:sz w:val="24"/>
          <w:szCs w:val="24"/>
        </w:rPr>
        <w:t>5.</w:t>
      </w:r>
      <w:r>
        <w:rPr>
          <w:rFonts w:ascii="Times New Roman" w:hAnsi="Times New Roman" w:cs="Times New Roman"/>
          <w:b w:val="0"/>
          <w:color w:val="auto"/>
          <w:sz w:val="24"/>
          <w:szCs w:val="24"/>
        </w:rPr>
        <w:t>3.9</w:t>
      </w:r>
      <w:r>
        <w:rPr>
          <w:rFonts w:hint="eastAsia" w:ascii="Times New Roman" w:hAnsi="Times New Roman" w:cs="Times New Roman"/>
          <w:b w:val="0"/>
          <w:color w:val="auto"/>
          <w:sz w:val="24"/>
          <w:szCs w:val="24"/>
        </w:rPr>
        <w:t>确定。</w:t>
      </w:r>
    </w:p>
    <w:p>
      <w:pPr>
        <w:spacing w:line="360" w:lineRule="auto"/>
        <w:jc w:val="center"/>
        <w:rPr>
          <w:rFonts w:ascii="Times New Roman" w:hAnsi="Times New Roman" w:eastAsia="宋体" w:cs="Times New Roman"/>
          <w:b/>
          <w:color w:val="auto"/>
          <w:szCs w:val="21"/>
        </w:rPr>
      </w:pPr>
      <w:r>
        <w:rPr>
          <w:rFonts w:hint="eastAsia" w:ascii="Times New Roman" w:hAnsi="Times New Roman" w:eastAsia="宋体" w:cs="Times New Roman"/>
          <w:b/>
          <w:color w:val="auto"/>
          <w:szCs w:val="21"/>
        </w:rPr>
        <w:t>表5.3.</w:t>
      </w:r>
      <w:r>
        <w:rPr>
          <w:rFonts w:ascii="Times New Roman" w:hAnsi="Times New Roman" w:eastAsia="宋体" w:cs="Times New Roman"/>
          <w:b/>
          <w:color w:val="auto"/>
          <w:szCs w:val="21"/>
        </w:rPr>
        <w:t>9</w:t>
      </w:r>
      <w:r>
        <w:rPr>
          <w:rFonts w:hint="eastAsia" w:ascii="Times New Roman" w:hAnsi="Times New Roman" w:eastAsia="宋体" w:cs="Times New Roman"/>
          <w:b/>
          <w:color w:val="auto"/>
          <w:szCs w:val="21"/>
        </w:rPr>
        <w:t xml:space="preserve"> </w:t>
      </w:r>
      <w:r>
        <w:rPr>
          <w:rFonts w:ascii="Times New Roman" w:hAnsi="Times New Roman" w:eastAsia="宋体" w:cs="Times New Roman"/>
          <w:b/>
          <w:color w:val="auto"/>
          <w:szCs w:val="21"/>
        </w:rPr>
        <w:t xml:space="preserve"> 消防设施评价指标</w:t>
      </w:r>
    </w:p>
    <w:tbl>
      <w:tblPr>
        <w:tblStyle w:val="25"/>
        <w:tblW w:w="7937"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1134"/>
        <w:gridCol w:w="1984"/>
        <w:gridCol w:w="3685"/>
        <w:gridCol w:w="11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shd w:val="clear" w:color="auto" w:fill="auto"/>
            <w:vAlign w:val="center"/>
          </w:tcPr>
          <w:p>
            <w:pPr>
              <w:widowControl/>
              <w:jc w:val="center"/>
              <w:rPr>
                <w:rFonts w:ascii="Times New Roman" w:hAnsi="Times New Roman" w:cs="Times New Roman"/>
                <w:b/>
                <w:color w:val="auto"/>
                <w:kern w:val="0"/>
                <w:szCs w:val="21"/>
              </w:rPr>
            </w:pPr>
            <w:r>
              <w:rPr>
                <w:rFonts w:ascii="Times New Roman" w:hAnsi="Times New Roman" w:cs="Times New Roman"/>
                <w:b/>
                <w:color w:val="auto"/>
                <w:szCs w:val="21"/>
              </w:rPr>
              <w:t>评价指标</w:t>
            </w:r>
          </w:p>
        </w:tc>
        <w:tc>
          <w:tcPr>
            <w:tcW w:w="1984" w:type="dxa"/>
            <w:shd w:val="clear" w:color="auto" w:fill="auto"/>
            <w:vAlign w:val="center"/>
          </w:tcPr>
          <w:p>
            <w:pPr>
              <w:jc w:val="center"/>
              <w:rPr>
                <w:rFonts w:ascii="Times New Roman" w:hAnsi="Times New Roman" w:cs="Times New Roman"/>
                <w:b/>
                <w:color w:val="auto"/>
                <w:szCs w:val="21"/>
              </w:rPr>
            </w:pPr>
            <w:r>
              <w:rPr>
                <w:rFonts w:ascii="Times New Roman" w:hAnsi="Times New Roman" w:cs="Times New Roman"/>
                <w:b/>
                <w:color w:val="auto"/>
                <w:szCs w:val="21"/>
              </w:rPr>
              <w:t>分项指标</w:t>
            </w:r>
          </w:p>
        </w:tc>
        <w:tc>
          <w:tcPr>
            <w:tcW w:w="3685" w:type="dxa"/>
            <w:shd w:val="clear" w:color="auto" w:fill="auto"/>
            <w:vAlign w:val="center"/>
          </w:tcPr>
          <w:p>
            <w:pPr>
              <w:jc w:val="center"/>
              <w:rPr>
                <w:rFonts w:ascii="Times New Roman" w:hAnsi="Times New Roman" w:cs="Times New Roman"/>
                <w:b/>
                <w:color w:val="auto"/>
                <w:szCs w:val="21"/>
              </w:rPr>
            </w:pPr>
            <w:r>
              <w:rPr>
                <w:rFonts w:ascii="Times New Roman" w:hAnsi="Times New Roman" w:cs="Times New Roman"/>
                <w:b/>
                <w:color w:val="auto"/>
                <w:szCs w:val="21"/>
              </w:rPr>
              <w:t>定性定量指标</w:t>
            </w:r>
          </w:p>
        </w:tc>
        <w:tc>
          <w:tcPr>
            <w:tcW w:w="1134" w:type="dxa"/>
            <w:vAlign w:val="center"/>
          </w:tcPr>
          <w:p>
            <w:pPr>
              <w:jc w:val="center"/>
              <w:rPr>
                <w:rFonts w:ascii="Times New Roman" w:hAnsi="Times New Roman" w:cs="Times New Roman"/>
                <w:b/>
                <w:color w:val="auto"/>
                <w:szCs w:val="21"/>
              </w:rPr>
            </w:pPr>
            <w:r>
              <w:rPr>
                <w:rFonts w:ascii="Times New Roman" w:hAnsi="Times New Roman" w:cs="Times New Roman"/>
                <w:b/>
                <w:color w:val="auto"/>
                <w:szCs w:val="21"/>
              </w:rPr>
              <w:t>最大分值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restart"/>
            <w:shd w:val="clear" w:color="auto" w:fill="auto"/>
            <w:vAlign w:val="center"/>
          </w:tcPr>
          <w:p>
            <w:pPr>
              <w:jc w:val="center"/>
              <w:rPr>
                <w:rFonts w:ascii="Times New Roman" w:hAnsi="Times New Roman" w:cs="Times New Roman"/>
                <w:color w:val="auto"/>
                <w:szCs w:val="21"/>
              </w:rPr>
            </w:pPr>
            <w:r>
              <w:rPr>
                <w:rFonts w:ascii="Times New Roman" w:hAnsi="Times New Roman" w:cs="Times New Roman"/>
                <w:color w:val="auto"/>
                <w:szCs w:val="21"/>
              </w:rPr>
              <w:t>消防设施</w:t>
            </w:r>
          </w:p>
        </w:tc>
        <w:tc>
          <w:tcPr>
            <w:tcW w:w="1984"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rPr>
              <w:t>结构防火</w:t>
            </w:r>
          </w:p>
        </w:tc>
        <w:tc>
          <w:tcPr>
            <w:tcW w:w="3685" w:type="dxa"/>
            <w:shd w:val="clear" w:color="auto" w:fill="auto"/>
          </w:tcPr>
          <w:p>
            <w:pPr>
              <w:rPr>
                <w:rFonts w:ascii="Times New Roman" w:hAnsi="Times New Roman" w:cs="Times New Roman"/>
                <w:color w:val="auto"/>
                <w:szCs w:val="21"/>
              </w:rPr>
            </w:pPr>
            <w:r>
              <w:rPr>
                <w:rFonts w:hint="eastAsia" w:ascii="Times New Roman" w:hAnsi="Times New Roman" w:cs="Times New Roman"/>
                <w:color w:val="auto"/>
                <w:szCs w:val="21"/>
              </w:rPr>
              <w:t>优于现行规范要求，视情况得分，最高</w:t>
            </w:r>
            <w:r>
              <w:rPr>
                <w:rFonts w:ascii="Times New Roman" w:hAnsi="Times New Roman" w:cs="Times New Roman"/>
                <w:color w:val="auto"/>
                <w:szCs w:val="21"/>
              </w:rPr>
              <w:t>5</w:t>
            </w:r>
            <w:r>
              <w:rPr>
                <w:rFonts w:hint="eastAsia" w:ascii="Times New Roman" w:hAnsi="Times New Roman" w:cs="Times New Roman"/>
                <w:color w:val="auto"/>
                <w:szCs w:val="21"/>
              </w:rPr>
              <w:t>分；</w:t>
            </w:r>
            <w:r>
              <w:rPr>
                <w:rFonts w:ascii="Times New Roman" w:hAnsi="Times New Roman" w:cs="Times New Roman"/>
                <w:color w:val="auto"/>
                <w:szCs w:val="21"/>
              </w:rPr>
              <w:t>满足</w:t>
            </w:r>
            <w:r>
              <w:rPr>
                <w:rFonts w:hint="eastAsia" w:ascii="Times New Roman" w:hAnsi="Times New Roman" w:cs="Times New Roman"/>
                <w:color w:val="auto"/>
                <w:szCs w:val="21"/>
              </w:rPr>
              <w:t>现行</w:t>
            </w:r>
            <w:r>
              <w:rPr>
                <w:rFonts w:ascii="Times New Roman" w:hAnsi="Times New Roman" w:cs="Times New Roman"/>
                <w:color w:val="auto"/>
                <w:szCs w:val="21"/>
              </w:rPr>
              <w:t>规范要求得3分</w:t>
            </w:r>
            <w:r>
              <w:rPr>
                <w:rFonts w:hint="eastAsia" w:ascii="Times New Roman" w:hAnsi="Times New Roman" w:cs="Times New Roman"/>
                <w:color w:val="auto"/>
                <w:szCs w:val="21"/>
              </w:rPr>
              <w:t>；</w:t>
            </w:r>
            <w:r>
              <w:rPr>
                <w:rFonts w:ascii="Times New Roman" w:hAnsi="Times New Roman" w:cs="Times New Roman"/>
                <w:color w:val="auto"/>
                <w:szCs w:val="21"/>
              </w:rPr>
              <w:t>不满足得0分</w:t>
            </w:r>
          </w:p>
        </w:tc>
        <w:tc>
          <w:tcPr>
            <w:tcW w:w="1134" w:type="dxa"/>
            <w:tcBorders>
              <w:top w:val="single" w:color="auto" w:sz="8" w:space="0"/>
              <w:left w:val="nil"/>
              <w:bottom w:val="single" w:color="auto" w:sz="8" w:space="0"/>
              <w:right w:val="single" w:color="auto" w:sz="8" w:space="0"/>
            </w:tcBorders>
            <w:shd w:val="clear" w:color="auto" w:fill="auto"/>
            <w:vAlign w:val="center"/>
          </w:tcPr>
          <w:p>
            <w:pPr>
              <w:jc w:val="center"/>
              <w:rPr>
                <w:rFonts w:ascii="Times New Roman" w:hAnsi="Times New Roman" w:cs="Times New Roman"/>
                <w:color w:val="auto"/>
                <w:szCs w:val="21"/>
              </w:rPr>
            </w:pPr>
            <w:r>
              <w:rPr>
                <w:rFonts w:ascii="Times New Roman" w:hAnsi="Times New Roman" w:eastAsia="等线" w:cs="Times New Roman"/>
                <w:color w:val="auto"/>
                <w:szCs w:val="21"/>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1984"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rPr>
              <w:t>电缆防火</w:t>
            </w:r>
          </w:p>
        </w:tc>
        <w:tc>
          <w:tcPr>
            <w:tcW w:w="3685" w:type="dxa"/>
            <w:shd w:val="clear" w:color="auto" w:fill="auto"/>
          </w:tcPr>
          <w:p>
            <w:pPr>
              <w:rPr>
                <w:rFonts w:ascii="Times New Roman" w:hAnsi="Times New Roman" w:cs="Times New Roman"/>
                <w:color w:val="auto"/>
                <w:szCs w:val="21"/>
              </w:rPr>
            </w:pPr>
            <w:r>
              <w:rPr>
                <w:rFonts w:hint="eastAsia" w:ascii="Times New Roman" w:hAnsi="Times New Roman" w:cs="Times New Roman"/>
                <w:color w:val="auto"/>
                <w:szCs w:val="21"/>
              </w:rPr>
              <w:t>优于现行规范要求，视情况得分，最高</w:t>
            </w:r>
            <w:r>
              <w:rPr>
                <w:rFonts w:ascii="Times New Roman" w:hAnsi="Times New Roman" w:cs="Times New Roman"/>
                <w:color w:val="auto"/>
                <w:szCs w:val="21"/>
              </w:rPr>
              <w:t>5</w:t>
            </w:r>
            <w:r>
              <w:rPr>
                <w:rFonts w:hint="eastAsia" w:ascii="Times New Roman" w:hAnsi="Times New Roman" w:cs="Times New Roman"/>
                <w:color w:val="auto"/>
                <w:szCs w:val="21"/>
              </w:rPr>
              <w:t>分；</w:t>
            </w:r>
            <w:r>
              <w:rPr>
                <w:rFonts w:ascii="Times New Roman" w:hAnsi="Times New Roman" w:cs="Times New Roman"/>
                <w:color w:val="auto"/>
                <w:szCs w:val="21"/>
              </w:rPr>
              <w:t>满足</w:t>
            </w:r>
            <w:r>
              <w:rPr>
                <w:rFonts w:hint="eastAsia" w:ascii="Times New Roman" w:hAnsi="Times New Roman" w:cs="Times New Roman"/>
                <w:color w:val="auto"/>
                <w:szCs w:val="21"/>
              </w:rPr>
              <w:t>现行</w:t>
            </w:r>
            <w:r>
              <w:rPr>
                <w:rFonts w:ascii="Times New Roman" w:hAnsi="Times New Roman" w:cs="Times New Roman"/>
                <w:color w:val="auto"/>
                <w:szCs w:val="21"/>
              </w:rPr>
              <w:t>规范要求得3分</w:t>
            </w:r>
            <w:r>
              <w:rPr>
                <w:rFonts w:hint="eastAsia" w:ascii="Times New Roman" w:hAnsi="Times New Roman" w:cs="Times New Roman"/>
                <w:color w:val="auto"/>
                <w:szCs w:val="21"/>
              </w:rPr>
              <w:t>；</w:t>
            </w:r>
            <w:r>
              <w:rPr>
                <w:rFonts w:ascii="Times New Roman" w:hAnsi="Times New Roman" w:cs="Times New Roman"/>
                <w:color w:val="auto"/>
                <w:szCs w:val="21"/>
              </w:rPr>
              <w:t>不满足得0分</w:t>
            </w:r>
          </w:p>
        </w:tc>
        <w:tc>
          <w:tcPr>
            <w:tcW w:w="1134"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cs="Times New Roman"/>
                <w:color w:val="auto"/>
                <w:szCs w:val="21"/>
              </w:rPr>
            </w:pPr>
            <w:r>
              <w:rPr>
                <w:rFonts w:ascii="Times New Roman" w:hAnsi="Times New Roman" w:eastAsia="等线" w:cs="Times New Roman"/>
                <w:color w:val="auto"/>
                <w:szCs w:val="21"/>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1984" w:type="dxa"/>
            <w:shd w:val="clear" w:color="auto" w:fill="auto"/>
            <w:vAlign w:val="center"/>
          </w:tcPr>
          <w:p>
            <w:pPr>
              <w:rPr>
                <w:rFonts w:ascii="Times New Roman" w:hAnsi="Times New Roman" w:cs="Times New Roman"/>
                <w:color w:val="auto"/>
              </w:rPr>
            </w:pPr>
            <w:r>
              <w:rPr>
                <w:rFonts w:hint="eastAsia" w:ascii="Times New Roman" w:hAnsi="Times New Roman" w:cs="Times New Roman"/>
                <w:color w:val="auto"/>
              </w:rPr>
              <w:t>火灾自动报警系统</w:t>
            </w:r>
          </w:p>
        </w:tc>
        <w:tc>
          <w:tcPr>
            <w:tcW w:w="3685" w:type="dxa"/>
            <w:shd w:val="clear" w:color="auto" w:fill="auto"/>
          </w:tcPr>
          <w:p>
            <w:pPr>
              <w:rPr>
                <w:rFonts w:ascii="Times New Roman" w:hAnsi="Times New Roman" w:cs="Times New Roman"/>
                <w:color w:val="auto"/>
              </w:rPr>
            </w:pPr>
            <w:r>
              <w:rPr>
                <w:rFonts w:hint="eastAsia" w:ascii="Times New Roman" w:hAnsi="Times New Roman" w:cs="Times New Roman"/>
                <w:color w:val="auto"/>
                <w:szCs w:val="21"/>
              </w:rPr>
              <w:t>优于现行规范要求，视情况得分，最高</w:t>
            </w:r>
            <w:r>
              <w:rPr>
                <w:rFonts w:ascii="Times New Roman" w:hAnsi="Times New Roman" w:cs="Times New Roman"/>
                <w:color w:val="auto"/>
                <w:szCs w:val="21"/>
              </w:rPr>
              <w:t>25</w:t>
            </w:r>
            <w:r>
              <w:rPr>
                <w:rFonts w:hint="eastAsia" w:ascii="Times New Roman" w:hAnsi="Times New Roman" w:cs="Times New Roman"/>
                <w:color w:val="auto"/>
                <w:szCs w:val="21"/>
              </w:rPr>
              <w:t>分；</w:t>
            </w:r>
            <w:r>
              <w:rPr>
                <w:rFonts w:ascii="Times New Roman" w:hAnsi="Times New Roman" w:cs="Times New Roman"/>
                <w:color w:val="auto"/>
                <w:szCs w:val="21"/>
              </w:rPr>
              <w:t>满足</w:t>
            </w:r>
            <w:r>
              <w:rPr>
                <w:rFonts w:hint="eastAsia" w:ascii="Times New Roman" w:hAnsi="Times New Roman" w:cs="Times New Roman"/>
                <w:color w:val="auto"/>
                <w:szCs w:val="21"/>
              </w:rPr>
              <w:t>现行</w:t>
            </w:r>
            <w:r>
              <w:rPr>
                <w:rFonts w:ascii="Times New Roman" w:hAnsi="Times New Roman" w:cs="Times New Roman"/>
                <w:color w:val="auto"/>
                <w:szCs w:val="21"/>
              </w:rPr>
              <w:t>规范要求得18分</w:t>
            </w:r>
            <w:r>
              <w:rPr>
                <w:rFonts w:hint="eastAsia" w:ascii="Times New Roman" w:hAnsi="Times New Roman" w:cs="Times New Roman"/>
                <w:color w:val="auto"/>
                <w:szCs w:val="21"/>
              </w:rPr>
              <w:t>；</w:t>
            </w:r>
            <w:r>
              <w:rPr>
                <w:rFonts w:ascii="Times New Roman" w:hAnsi="Times New Roman" w:cs="Times New Roman"/>
                <w:color w:val="auto"/>
                <w:szCs w:val="21"/>
              </w:rPr>
              <w:t>不满足得0分</w:t>
            </w:r>
          </w:p>
        </w:tc>
        <w:tc>
          <w:tcPr>
            <w:tcW w:w="1134"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cs="Times New Roman"/>
                <w:color w:val="auto"/>
              </w:rPr>
            </w:pPr>
            <w:r>
              <w:rPr>
                <w:rFonts w:ascii="Times New Roman" w:hAnsi="Times New Roman" w:eastAsia="等线" w:cs="Times New Roman"/>
                <w:color w:val="auto"/>
                <w:szCs w:val="21"/>
              </w:rPr>
              <w:t>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1984" w:type="dxa"/>
            <w:shd w:val="clear" w:color="auto" w:fill="auto"/>
            <w:vAlign w:val="center"/>
          </w:tcPr>
          <w:p>
            <w:pPr>
              <w:tabs>
                <w:tab w:val="left" w:pos="1050"/>
                <w:tab w:val="center" w:pos="1479"/>
              </w:tabs>
              <w:rPr>
                <w:rFonts w:ascii="Times New Roman" w:hAnsi="Times New Roman" w:cs="Times New Roman"/>
                <w:color w:val="auto"/>
                <w:szCs w:val="21"/>
              </w:rPr>
            </w:pPr>
            <w:r>
              <w:rPr>
                <w:rFonts w:ascii="Times New Roman" w:hAnsi="Times New Roman" w:cs="Times New Roman"/>
                <w:color w:val="auto"/>
              </w:rPr>
              <w:t>火灾声光报警器</w:t>
            </w:r>
          </w:p>
        </w:tc>
        <w:tc>
          <w:tcPr>
            <w:tcW w:w="3685" w:type="dxa"/>
            <w:shd w:val="clear" w:color="auto" w:fill="auto"/>
          </w:tcPr>
          <w:p>
            <w:pPr>
              <w:tabs>
                <w:tab w:val="left" w:pos="1050"/>
                <w:tab w:val="center" w:pos="1479"/>
              </w:tabs>
              <w:rPr>
                <w:rFonts w:ascii="Times New Roman" w:hAnsi="Times New Roman" w:cs="Times New Roman"/>
                <w:color w:val="auto"/>
                <w:szCs w:val="21"/>
              </w:rPr>
            </w:pPr>
            <w:r>
              <w:rPr>
                <w:rFonts w:hint="eastAsia" w:ascii="Times New Roman" w:hAnsi="Times New Roman" w:cs="Times New Roman"/>
                <w:color w:val="auto"/>
                <w:szCs w:val="21"/>
              </w:rPr>
              <w:t>优于现行规范要求，视情况得分，最高</w:t>
            </w:r>
            <w:r>
              <w:rPr>
                <w:rFonts w:ascii="Times New Roman" w:hAnsi="Times New Roman" w:cs="Times New Roman"/>
                <w:color w:val="auto"/>
                <w:szCs w:val="21"/>
              </w:rPr>
              <w:t>10</w:t>
            </w:r>
            <w:r>
              <w:rPr>
                <w:rFonts w:hint="eastAsia" w:ascii="Times New Roman" w:hAnsi="Times New Roman" w:cs="Times New Roman"/>
                <w:color w:val="auto"/>
                <w:szCs w:val="21"/>
              </w:rPr>
              <w:t>分；</w:t>
            </w:r>
            <w:r>
              <w:rPr>
                <w:rFonts w:ascii="Times New Roman" w:hAnsi="Times New Roman" w:cs="Times New Roman"/>
                <w:color w:val="auto"/>
                <w:szCs w:val="21"/>
              </w:rPr>
              <w:t>满足</w:t>
            </w:r>
            <w:r>
              <w:rPr>
                <w:rFonts w:hint="eastAsia" w:ascii="Times New Roman" w:hAnsi="Times New Roman" w:cs="Times New Roman"/>
                <w:color w:val="auto"/>
                <w:szCs w:val="21"/>
              </w:rPr>
              <w:t>现行</w:t>
            </w:r>
            <w:r>
              <w:rPr>
                <w:rFonts w:ascii="Times New Roman" w:hAnsi="Times New Roman" w:cs="Times New Roman"/>
                <w:color w:val="auto"/>
                <w:szCs w:val="21"/>
              </w:rPr>
              <w:t>规范要求得7分</w:t>
            </w:r>
            <w:r>
              <w:rPr>
                <w:rFonts w:hint="eastAsia" w:ascii="Times New Roman" w:hAnsi="Times New Roman" w:cs="Times New Roman"/>
                <w:color w:val="auto"/>
                <w:szCs w:val="21"/>
              </w:rPr>
              <w:t>；</w:t>
            </w:r>
            <w:r>
              <w:rPr>
                <w:rFonts w:ascii="Times New Roman" w:hAnsi="Times New Roman" w:cs="Times New Roman"/>
                <w:color w:val="auto"/>
                <w:szCs w:val="21"/>
              </w:rPr>
              <w:t>不满足得0分</w:t>
            </w:r>
          </w:p>
        </w:tc>
        <w:tc>
          <w:tcPr>
            <w:tcW w:w="1134"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cs="Times New Roman"/>
                <w:color w:val="auto"/>
                <w:szCs w:val="21"/>
              </w:rPr>
            </w:pPr>
            <w:r>
              <w:rPr>
                <w:rFonts w:ascii="Times New Roman" w:hAnsi="Times New Roman" w:eastAsia="等线" w:cs="Times New Roman"/>
                <w:color w:val="auto"/>
                <w:szCs w:val="21"/>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1984"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rPr>
              <w:t>手动报警按钮</w:t>
            </w:r>
          </w:p>
        </w:tc>
        <w:tc>
          <w:tcPr>
            <w:tcW w:w="3685" w:type="dxa"/>
            <w:shd w:val="clear" w:color="auto" w:fill="auto"/>
          </w:tcPr>
          <w:p>
            <w:pPr>
              <w:rPr>
                <w:rFonts w:ascii="Times New Roman" w:hAnsi="Times New Roman" w:cs="Times New Roman"/>
                <w:color w:val="auto"/>
                <w:szCs w:val="21"/>
              </w:rPr>
            </w:pPr>
            <w:r>
              <w:rPr>
                <w:rFonts w:hint="eastAsia" w:ascii="Times New Roman" w:hAnsi="Times New Roman" w:cs="Times New Roman"/>
                <w:color w:val="auto"/>
                <w:szCs w:val="21"/>
              </w:rPr>
              <w:t>优于现行规范要求，视情况得分，最高</w:t>
            </w:r>
            <w:r>
              <w:rPr>
                <w:rFonts w:ascii="Times New Roman" w:hAnsi="Times New Roman" w:cs="Times New Roman"/>
                <w:color w:val="auto"/>
                <w:szCs w:val="21"/>
              </w:rPr>
              <w:t>5</w:t>
            </w:r>
            <w:r>
              <w:rPr>
                <w:rFonts w:hint="eastAsia" w:ascii="Times New Roman" w:hAnsi="Times New Roman" w:cs="Times New Roman"/>
                <w:color w:val="auto"/>
                <w:szCs w:val="21"/>
              </w:rPr>
              <w:t>分；</w:t>
            </w:r>
            <w:r>
              <w:rPr>
                <w:rFonts w:ascii="Times New Roman" w:hAnsi="Times New Roman" w:cs="Times New Roman"/>
                <w:color w:val="auto"/>
                <w:szCs w:val="21"/>
              </w:rPr>
              <w:t>满足</w:t>
            </w:r>
            <w:r>
              <w:rPr>
                <w:rFonts w:hint="eastAsia" w:ascii="Times New Roman" w:hAnsi="Times New Roman" w:cs="Times New Roman"/>
                <w:color w:val="auto"/>
                <w:szCs w:val="21"/>
              </w:rPr>
              <w:t>现行</w:t>
            </w:r>
            <w:r>
              <w:rPr>
                <w:rFonts w:ascii="Times New Roman" w:hAnsi="Times New Roman" w:cs="Times New Roman"/>
                <w:color w:val="auto"/>
                <w:szCs w:val="21"/>
              </w:rPr>
              <w:t>规范要求得3分</w:t>
            </w:r>
            <w:r>
              <w:rPr>
                <w:rFonts w:hint="eastAsia" w:ascii="Times New Roman" w:hAnsi="Times New Roman" w:cs="Times New Roman"/>
                <w:color w:val="auto"/>
                <w:szCs w:val="21"/>
              </w:rPr>
              <w:t>；</w:t>
            </w:r>
            <w:r>
              <w:rPr>
                <w:rFonts w:ascii="Times New Roman" w:hAnsi="Times New Roman" w:cs="Times New Roman"/>
                <w:color w:val="auto"/>
                <w:szCs w:val="21"/>
              </w:rPr>
              <w:t>不满足得0分</w:t>
            </w:r>
          </w:p>
        </w:tc>
        <w:tc>
          <w:tcPr>
            <w:tcW w:w="1134" w:type="dxa"/>
            <w:tcBorders>
              <w:top w:val="nil"/>
              <w:left w:val="nil"/>
              <w:bottom w:val="single" w:color="auto" w:sz="8" w:space="0"/>
              <w:right w:val="single" w:color="auto" w:sz="8" w:space="0"/>
            </w:tcBorders>
            <w:shd w:val="clear" w:color="auto" w:fill="auto"/>
            <w:vAlign w:val="center"/>
          </w:tcPr>
          <w:p>
            <w:pPr>
              <w:tabs>
                <w:tab w:val="left" w:pos="420"/>
                <w:tab w:val="center" w:pos="459"/>
              </w:tabs>
              <w:jc w:val="center"/>
              <w:rPr>
                <w:rFonts w:ascii="Times New Roman" w:hAnsi="Times New Roman" w:cs="Times New Roman"/>
                <w:color w:val="auto"/>
                <w:szCs w:val="21"/>
              </w:rPr>
            </w:pPr>
            <w:r>
              <w:rPr>
                <w:rFonts w:ascii="Times New Roman" w:hAnsi="Times New Roman" w:eastAsia="等线" w:cs="Times New Roman"/>
                <w:color w:val="auto"/>
                <w:szCs w:val="21"/>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1984"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rPr>
              <w:t>灭火器</w:t>
            </w:r>
            <w:r>
              <w:rPr>
                <w:rFonts w:hint="eastAsia" w:ascii="Times New Roman" w:hAnsi="Times New Roman" w:cs="Times New Roman"/>
                <w:color w:val="auto"/>
              </w:rPr>
              <w:t>系统</w:t>
            </w:r>
          </w:p>
        </w:tc>
        <w:tc>
          <w:tcPr>
            <w:tcW w:w="3685" w:type="dxa"/>
            <w:shd w:val="clear" w:color="auto" w:fill="auto"/>
          </w:tcPr>
          <w:p>
            <w:pPr>
              <w:rPr>
                <w:rFonts w:ascii="Times New Roman" w:hAnsi="Times New Roman" w:cs="Times New Roman"/>
                <w:color w:val="auto"/>
                <w:szCs w:val="21"/>
              </w:rPr>
            </w:pPr>
            <w:r>
              <w:rPr>
                <w:rFonts w:hint="eastAsia" w:ascii="Times New Roman" w:hAnsi="Times New Roman" w:cs="Times New Roman"/>
                <w:color w:val="auto"/>
                <w:szCs w:val="21"/>
              </w:rPr>
              <w:t>优于现行规范要求，视情况得分，最高</w:t>
            </w:r>
            <w:r>
              <w:rPr>
                <w:rFonts w:ascii="Times New Roman" w:hAnsi="Times New Roman" w:cs="Times New Roman"/>
                <w:color w:val="auto"/>
                <w:szCs w:val="21"/>
              </w:rPr>
              <w:t>10</w:t>
            </w:r>
            <w:r>
              <w:rPr>
                <w:rFonts w:hint="eastAsia" w:ascii="Times New Roman" w:hAnsi="Times New Roman" w:cs="Times New Roman"/>
                <w:color w:val="auto"/>
                <w:szCs w:val="21"/>
              </w:rPr>
              <w:t>分；</w:t>
            </w:r>
            <w:r>
              <w:rPr>
                <w:rFonts w:ascii="Times New Roman" w:hAnsi="Times New Roman" w:cs="Times New Roman"/>
                <w:color w:val="auto"/>
                <w:szCs w:val="21"/>
              </w:rPr>
              <w:t>满足</w:t>
            </w:r>
            <w:r>
              <w:rPr>
                <w:rFonts w:hint="eastAsia" w:ascii="Times New Roman" w:hAnsi="Times New Roman" w:cs="Times New Roman"/>
                <w:color w:val="auto"/>
                <w:szCs w:val="21"/>
              </w:rPr>
              <w:t>现行</w:t>
            </w:r>
            <w:r>
              <w:rPr>
                <w:rFonts w:ascii="Times New Roman" w:hAnsi="Times New Roman" w:cs="Times New Roman"/>
                <w:color w:val="auto"/>
                <w:szCs w:val="21"/>
              </w:rPr>
              <w:t>规范要求得7分</w:t>
            </w:r>
            <w:r>
              <w:rPr>
                <w:rFonts w:hint="eastAsia" w:ascii="Times New Roman" w:hAnsi="Times New Roman" w:cs="Times New Roman"/>
                <w:color w:val="auto"/>
                <w:szCs w:val="21"/>
              </w:rPr>
              <w:t>；</w:t>
            </w:r>
            <w:r>
              <w:rPr>
                <w:rFonts w:ascii="Times New Roman" w:hAnsi="Times New Roman" w:cs="Times New Roman"/>
                <w:color w:val="auto"/>
                <w:szCs w:val="21"/>
              </w:rPr>
              <w:t>不满足得0分</w:t>
            </w:r>
          </w:p>
        </w:tc>
        <w:tc>
          <w:tcPr>
            <w:tcW w:w="1134" w:type="dxa"/>
            <w:tcBorders>
              <w:top w:val="nil"/>
              <w:left w:val="nil"/>
              <w:bottom w:val="single" w:color="auto" w:sz="8" w:space="0"/>
              <w:right w:val="single" w:color="auto" w:sz="8" w:space="0"/>
            </w:tcBorders>
            <w:shd w:val="clear" w:color="auto" w:fill="auto"/>
            <w:vAlign w:val="center"/>
          </w:tcPr>
          <w:p>
            <w:pPr>
              <w:tabs>
                <w:tab w:val="left" w:pos="420"/>
                <w:tab w:val="center" w:pos="459"/>
              </w:tabs>
              <w:jc w:val="center"/>
              <w:rPr>
                <w:rFonts w:ascii="Times New Roman" w:hAnsi="Times New Roman" w:cs="Times New Roman"/>
                <w:color w:val="auto"/>
                <w:szCs w:val="21"/>
              </w:rPr>
            </w:pPr>
            <w:r>
              <w:rPr>
                <w:rFonts w:ascii="Times New Roman" w:hAnsi="Times New Roman" w:eastAsia="等线" w:cs="Times New Roman"/>
                <w:color w:val="auto"/>
                <w:szCs w:val="21"/>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1984"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rPr>
              <w:t>消火栓</w:t>
            </w:r>
            <w:r>
              <w:rPr>
                <w:rFonts w:hint="eastAsia" w:ascii="Times New Roman" w:hAnsi="Times New Roman" w:cs="Times New Roman"/>
                <w:color w:val="auto"/>
              </w:rPr>
              <w:t>系统</w:t>
            </w:r>
          </w:p>
        </w:tc>
        <w:tc>
          <w:tcPr>
            <w:tcW w:w="3685" w:type="dxa"/>
            <w:shd w:val="clear" w:color="auto" w:fill="auto"/>
          </w:tcPr>
          <w:p>
            <w:pPr>
              <w:rPr>
                <w:rFonts w:ascii="Times New Roman" w:hAnsi="Times New Roman" w:cs="Times New Roman"/>
                <w:color w:val="auto"/>
                <w:szCs w:val="21"/>
              </w:rPr>
            </w:pPr>
            <w:r>
              <w:rPr>
                <w:rFonts w:hint="eastAsia" w:ascii="Times New Roman" w:hAnsi="Times New Roman" w:cs="Times New Roman"/>
                <w:color w:val="auto"/>
                <w:szCs w:val="21"/>
              </w:rPr>
              <w:t>优于现行规范要求，视情况得分，最高</w:t>
            </w:r>
            <w:r>
              <w:rPr>
                <w:rFonts w:ascii="Times New Roman" w:hAnsi="Times New Roman" w:cs="Times New Roman"/>
                <w:color w:val="auto"/>
                <w:szCs w:val="21"/>
              </w:rPr>
              <w:t>20</w:t>
            </w:r>
            <w:r>
              <w:rPr>
                <w:rFonts w:hint="eastAsia" w:ascii="Times New Roman" w:hAnsi="Times New Roman" w:cs="Times New Roman"/>
                <w:color w:val="auto"/>
                <w:szCs w:val="21"/>
              </w:rPr>
              <w:t>分；</w:t>
            </w:r>
            <w:r>
              <w:rPr>
                <w:rFonts w:ascii="Times New Roman" w:hAnsi="Times New Roman" w:cs="Times New Roman"/>
                <w:color w:val="auto"/>
                <w:szCs w:val="21"/>
              </w:rPr>
              <w:t>满足</w:t>
            </w:r>
            <w:r>
              <w:rPr>
                <w:rFonts w:hint="eastAsia" w:ascii="Times New Roman" w:hAnsi="Times New Roman" w:cs="Times New Roman"/>
                <w:color w:val="auto"/>
                <w:szCs w:val="21"/>
              </w:rPr>
              <w:t>现行</w:t>
            </w:r>
            <w:r>
              <w:rPr>
                <w:rFonts w:ascii="Times New Roman" w:hAnsi="Times New Roman" w:cs="Times New Roman"/>
                <w:color w:val="auto"/>
                <w:szCs w:val="21"/>
              </w:rPr>
              <w:t>规范要求得18分</w:t>
            </w:r>
            <w:r>
              <w:rPr>
                <w:rFonts w:hint="eastAsia" w:ascii="Times New Roman" w:hAnsi="Times New Roman" w:cs="Times New Roman"/>
                <w:color w:val="auto"/>
                <w:szCs w:val="21"/>
              </w:rPr>
              <w:t>；</w:t>
            </w:r>
            <w:r>
              <w:rPr>
                <w:rFonts w:ascii="Times New Roman" w:hAnsi="Times New Roman" w:cs="Times New Roman"/>
                <w:color w:val="auto"/>
                <w:szCs w:val="21"/>
              </w:rPr>
              <w:t>不满足得0分</w:t>
            </w:r>
          </w:p>
        </w:tc>
        <w:tc>
          <w:tcPr>
            <w:tcW w:w="1134" w:type="dxa"/>
            <w:tcBorders>
              <w:top w:val="nil"/>
              <w:left w:val="nil"/>
              <w:bottom w:val="single" w:color="auto" w:sz="8" w:space="0"/>
              <w:right w:val="single" w:color="auto" w:sz="8" w:space="0"/>
            </w:tcBorders>
            <w:shd w:val="clear" w:color="auto" w:fill="auto"/>
            <w:vAlign w:val="center"/>
          </w:tcPr>
          <w:p>
            <w:pPr>
              <w:tabs>
                <w:tab w:val="left" w:pos="420"/>
                <w:tab w:val="center" w:pos="459"/>
              </w:tabs>
              <w:jc w:val="center"/>
              <w:rPr>
                <w:rFonts w:ascii="Times New Roman" w:hAnsi="Times New Roman" w:cs="Times New Roman"/>
                <w:color w:val="auto"/>
                <w:szCs w:val="21"/>
              </w:rPr>
            </w:pPr>
            <w:r>
              <w:rPr>
                <w:rFonts w:ascii="Times New Roman" w:hAnsi="Times New Roman" w:eastAsia="等线" w:cs="Times New Roman"/>
                <w:color w:val="auto"/>
                <w:szCs w:val="21"/>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1984" w:type="dxa"/>
            <w:shd w:val="clear" w:color="auto" w:fill="auto"/>
            <w:vAlign w:val="center"/>
          </w:tcPr>
          <w:p>
            <w:pPr>
              <w:rPr>
                <w:rFonts w:ascii="Times New Roman" w:hAnsi="Times New Roman" w:cs="Times New Roman"/>
                <w:color w:val="auto"/>
                <w:szCs w:val="21"/>
              </w:rPr>
            </w:pPr>
            <w:r>
              <w:rPr>
                <w:rFonts w:hint="eastAsia" w:ascii="Times New Roman" w:hAnsi="Times New Roman" w:cs="Times New Roman"/>
                <w:color w:val="auto"/>
              </w:rPr>
              <w:t>泡沫水</w:t>
            </w:r>
            <w:r>
              <w:rPr>
                <w:rFonts w:ascii="Times New Roman" w:hAnsi="Times New Roman" w:cs="Times New Roman"/>
                <w:color w:val="auto"/>
              </w:rPr>
              <w:t>喷淋系统</w:t>
            </w:r>
          </w:p>
        </w:tc>
        <w:tc>
          <w:tcPr>
            <w:tcW w:w="3685" w:type="dxa"/>
            <w:shd w:val="clear" w:color="auto" w:fill="auto"/>
          </w:tcPr>
          <w:p>
            <w:pPr>
              <w:rPr>
                <w:rFonts w:ascii="Times New Roman" w:hAnsi="Times New Roman" w:cs="Times New Roman"/>
                <w:color w:val="auto"/>
                <w:szCs w:val="21"/>
              </w:rPr>
            </w:pPr>
            <w:r>
              <w:rPr>
                <w:rFonts w:hint="eastAsia" w:ascii="Times New Roman" w:hAnsi="Times New Roman" w:cs="Times New Roman"/>
                <w:color w:val="auto"/>
                <w:szCs w:val="21"/>
              </w:rPr>
              <w:t>优于现行规范要求，视情况得分，最高</w:t>
            </w:r>
            <w:r>
              <w:rPr>
                <w:rFonts w:ascii="Times New Roman" w:hAnsi="Times New Roman" w:cs="Times New Roman"/>
                <w:color w:val="auto"/>
                <w:szCs w:val="21"/>
              </w:rPr>
              <w:t>15</w:t>
            </w:r>
            <w:r>
              <w:rPr>
                <w:rFonts w:hint="eastAsia" w:ascii="Times New Roman" w:hAnsi="Times New Roman" w:cs="Times New Roman"/>
                <w:color w:val="auto"/>
                <w:szCs w:val="21"/>
              </w:rPr>
              <w:t>分；</w:t>
            </w:r>
            <w:r>
              <w:rPr>
                <w:rFonts w:ascii="Times New Roman" w:hAnsi="Times New Roman" w:cs="Times New Roman"/>
                <w:color w:val="auto"/>
                <w:szCs w:val="21"/>
              </w:rPr>
              <w:t>满足</w:t>
            </w:r>
            <w:r>
              <w:rPr>
                <w:rFonts w:hint="eastAsia" w:ascii="Times New Roman" w:hAnsi="Times New Roman" w:cs="Times New Roman"/>
                <w:color w:val="auto"/>
                <w:szCs w:val="21"/>
              </w:rPr>
              <w:t>现行</w:t>
            </w:r>
            <w:r>
              <w:rPr>
                <w:rFonts w:ascii="Times New Roman" w:hAnsi="Times New Roman" w:cs="Times New Roman"/>
                <w:color w:val="auto"/>
                <w:szCs w:val="21"/>
              </w:rPr>
              <w:t>规范要求得10分</w:t>
            </w:r>
            <w:r>
              <w:rPr>
                <w:rFonts w:hint="eastAsia" w:ascii="Times New Roman" w:hAnsi="Times New Roman" w:cs="Times New Roman"/>
                <w:color w:val="auto"/>
                <w:szCs w:val="21"/>
              </w:rPr>
              <w:t>；</w:t>
            </w:r>
            <w:r>
              <w:rPr>
                <w:rFonts w:ascii="Times New Roman" w:hAnsi="Times New Roman" w:cs="Times New Roman"/>
                <w:color w:val="auto"/>
                <w:szCs w:val="21"/>
              </w:rPr>
              <w:t>不满足得0分</w:t>
            </w:r>
          </w:p>
        </w:tc>
        <w:tc>
          <w:tcPr>
            <w:tcW w:w="1134" w:type="dxa"/>
            <w:tcBorders>
              <w:top w:val="nil"/>
              <w:left w:val="nil"/>
              <w:bottom w:val="single" w:color="auto" w:sz="8" w:space="0"/>
              <w:right w:val="single" w:color="auto" w:sz="8" w:space="0"/>
            </w:tcBorders>
            <w:shd w:val="clear" w:color="auto" w:fill="auto"/>
            <w:vAlign w:val="center"/>
          </w:tcPr>
          <w:p>
            <w:pPr>
              <w:tabs>
                <w:tab w:val="left" w:pos="420"/>
                <w:tab w:val="center" w:pos="459"/>
              </w:tabs>
              <w:jc w:val="center"/>
              <w:rPr>
                <w:rFonts w:ascii="Times New Roman" w:hAnsi="Times New Roman" w:cs="Times New Roman"/>
                <w:color w:val="auto"/>
                <w:szCs w:val="21"/>
              </w:rPr>
            </w:pPr>
            <w:r>
              <w:rPr>
                <w:rFonts w:ascii="Times New Roman" w:hAnsi="Times New Roman" w:eastAsia="等线" w:cs="Times New Roman"/>
                <w:color w:val="auto"/>
                <w:szCs w:val="21"/>
              </w:rPr>
              <w:t>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1984" w:type="dxa"/>
            <w:shd w:val="clear" w:color="auto" w:fill="auto"/>
            <w:vAlign w:val="center"/>
          </w:tcPr>
          <w:p>
            <w:pPr>
              <w:rPr>
                <w:rFonts w:ascii="Times New Roman" w:hAnsi="Times New Roman" w:cs="Times New Roman"/>
                <w:color w:val="auto"/>
              </w:rPr>
            </w:pPr>
            <w:r>
              <w:rPr>
                <w:rFonts w:hint="eastAsia" w:ascii="Times New Roman" w:hAnsi="Times New Roman" w:cs="Times New Roman"/>
                <w:color w:val="auto"/>
              </w:rPr>
              <w:t>气体灭火系统</w:t>
            </w:r>
          </w:p>
        </w:tc>
        <w:tc>
          <w:tcPr>
            <w:tcW w:w="3685" w:type="dxa"/>
            <w:shd w:val="clear" w:color="auto" w:fill="auto"/>
          </w:tcPr>
          <w:p>
            <w:pPr>
              <w:rPr>
                <w:rFonts w:ascii="Times New Roman" w:hAnsi="Times New Roman" w:cs="Times New Roman"/>
                <w:color w:val="auto"/>
              </w:rPr>
            </w:pPr>
            <w:r>
              <w:rPr>
                <w:rFonts w:hint="eastAsia" w:ascii="Times New Roman" w:hAnsi="Times New Roman" w:cs="Times New Roman"/>
                <w:color w:val="auto"/>
                <w:szCs w:val="21"/>
              </w:rPr>
              <w:t>优于现行规范要求，视情况得分，最高</w:t>
            </w:r>
            <w:r>
              <w:rPr>
                <w:rFonts w:ascii="Times New Roman" w:hAnsi="Times New Roman" w:cs="Times New Roman"/>
                <w:color w:val="auto"/>
                <w:szCs w:val="21"/>
              </w:rPr>
              <w:t>5</w:t>
            </w:r>
            <w:r>
              <w:rPr>
                <w:rFonts w:hint="eastAsia" w:ascii="Times New Roman" w:hAnsi="Times New Roman" w:cs="Times New Roman"/>
                <w:color w:val="auto"/>
                <w:szCs w:val="21"/>
              </w:rPr>
              <w:t>分；</w:t>
            </w:r>
            <w:r>
              <w:rPr>
                <w:rFonts w:ascii="Times New Roman" w:hAnsi="Times New Roman" w:cs="Times New Roman"/>
                <w:color w:val="auto"/>
                <w:szCs w:val="21"/>
              </w:rPr>
              <w:t>满足</w:t>
            </w:r>
            <w:r>
              <w:rPr>
                <w:rFonts w:hint="eastAsia" w:ascii="Times New Roman" w:hAnsi="Times New Roman" w:cs="Times New Roman"/>
                <w:color w:val="auto"/>
                <w:szCs w:val="21"/>
              </w:rPr>
              <w:t>现行</w:t>
            </w:r>
            <w:r>
              <w:rPr>
                <w:rFonts w:ascii="Times New Roman" w:hAnsi="Times New Roman" w:cs="Times New Roman"/>
                <w:color w:val="auto"/>
                <w:szCs w:val="21"/>
              </w:rPr>
              <w:t>规范要求得4分</w:t>
            </w:r>
            <w:r>
              <w:rPr>
                <w:rFonts w:hint="eastAsia" w:ascii="Times New Roman" w:hAnsi="Times New Roman" w:cs="Times New Roman"/>
                <w:color w:val="auto"/>
                <w:szCs w:val="21"/>
              </w:rPr>
              <w:t>；</w:t>
            </w:r>
            <w:r>
              <w:rPr>
                <w:rFonts w:ascii="Times New Roman" w:hAnsi="Times New Roman" w:cs="Times New Roman"/>
                <w:color w:val="auto"/>
                <w:szCs w:val="21"/>
              </w:rPr>
              <w:t>不满足得0分</w:t>
            </w:r>
          </w:p>
        </w:tc>
        <w:tc>
          <w:tcPr>
            <w:tcW w:w="1134" w:type="dxa"/>
            <w:tcBorders>
              <w:top w:val="nil"/>
              <w:left w:val="nil"/>
              <w:bottom w:val="single" w:color="auto" w:sz="8" w:space="0"/>
              <w:right w:val="single" w:color="auto" w:sz="8" w:space="0"/>
            </w:tcBorders>
            <w:shd w:val="clear" w:color="auto" w:fill="auto"/>
            <w:vAlign w:val="center"/>
          </w:tcPr>
          <w:p>
            <w:pPr>
              <w:tabs>
                <w:tab w:val="left" w:pos="420"/>
                <w:tab w:val="center" w:pos="459"/>
              </w:tabs>
              <w:jc w:val="center"/>
              <w:rPr>
                <w:rFonts w:ascii="Times New Roman" w:hAnsi="Times New Roman" w:cs="Times New Roman"/>
                <w:color w:val="auto"/>
              </w:rPr>
            </w:pPr>
            <w:r>
              <w:rPr>
                <w:rFonts w:ascii="Times New Roman" w:hAnsi="Times New Roman" w:eastAsia="等线" w:cs="Times New Roman"/>
                <w:color w:val="auto"/>
                <w:szCs w:val="21"/>
              </w:rPr>
              <w:t>5</w:t>
            </w:r>
          </w:p>
        </w:tc>
      </w:tr>
    </w:tbl>
    <w:p>
      <w:pPr>
        <w:spacing w:line="300" w:lineRule="auto"/>
        <w:rPr>
          <w:rFonts w:ascii="Times New Roman" w:hAnsi="Times New Roman" w:cs="Times New Roman"/>
          <w:color w:val="auto"/>
        </w:rPr>
      </w:pPr>
      <w:bookmarkStart w:id="117" w:name="_Toc21683437"/>
      <w:bookmarkStart w:id="118" w:name="_Toc21683479"/>
      <w:bookmarkStart w:id="119" w:name="_Toc21768582"/>
      <w:r>
        <w:rPr>
          <w:rFonts w:hint="eastAsia" w:ascii="Times New Roman" w:hAnsi="Times New Roman" w:cs="Times New Roman"/>
          <w:color w:val="auto"/>
        </w:rPr>
        <w:t>注：现行</w:t>
      </w:r>
      <w:r>
        <w:rPr>
          <w:rFonts w:ascii="Times New Roman" w:hAnsi="Times New Roman" w:cs="Times New Roman"/>
          <w:color w:val="auto"/>
        </w:rPr>
        <w:t>规范</w:t>
      </w:r>
      <w:r>
        <w:rPr>
          <w:rFonts w:hint="eastAsia" w:ascii="Times New Roman" w:hAnsi="Times New Roman" w:cs="Times New Roman"/>
          <w:color w:val="auto"/>
        </w:rPr>
        <w:t>包括</w:t>
      </w:r>
      <w:r>
        <w:rPr>
          <w:rFonts w:ascii="Times New Roman" w:hAnsi="Times New Roman" w:cs="Times New Roman"/>
          <w:color w:val="auto"/>
        </w:rPr>
        <w:t>《</w:t>
      </w:r>
      <w:r>
        <w:rPr>
          <w:rFonts w:hint="eastAsia" w:ascii="Times New Roman" w:hAnsi="Times New Roman" w:cs="Times New Roman"/>
          <w:color w:val="auto"/>
        </w:rPr>
        <w:t>建筑设计</w:t>
      </w:r>
      <w:r>
        <w:rPr>
          <w:rFonts w:ascii="Times New Roman" w:hAnsi="Times New Roman" w:cs="Times New Roman"/>
          <w:color w:val="auto"/>
        </w:rPr>
        <w:t>防火规范》</w:t>
      </w:r>
      <w:r>
        <w:rPr>
          <w:rFonts w:hint="eastAsia" w:ascii="Times New Roman" w:hAnsi="Times New Roman" w:cs="Times New Roman"/>
          <w:color w:val="auto"/>
        </w:rPr>
        <w:t>（</w:t>
      </w:r>
      <w:r>
        <w:rPr>
          <w:rFonts w:ascii="Times New Roman" w:hAnsi="Times New Roman" w:cs="Times New Roman"/>
          <w:color w:val="auto"/>
        </w:rPr>
        <w:t>GB 50016）</w:t>
      </w:r>
      <w:r>
        <w:rPr>
          <w:rFonts w:hint="eastAsia" w:ascii="Times New Roman" w:hAnsi="Times New Roman" w:cs="Times New Roman"/>
          <w:color w:val="auto"/>
        </w:rPr>
        <w:t>、《城市地下</w:t>
      </w:r>
      <w:r>
        <w:rPr>
          <w:rFonts w:ascii="Times New Roman" w:hAnsi="Times New Roman" w:cs="Times New Roman"/>
          <w:color w:val="auto"/>
        </w:rPr>
        <w:t>道路工程设计规范</w:t>
      </w:r>
      <w:r>
        <w:rPr>
          <w:rFonts w:hint="eastAsia" w:ascii="Times New Roman" w:hAnsi="Times New Roman" w:cs="Times New Roman"/>
          <w:color w:val="auto"/>
        </w:rPr>
        <w:t>》（</w:t>
      </w:r>
      <w:r>
        <w:rPr>
          <w:rFonts w:ascii="Times New Roman" w:hAnsi="Times New Roman" w:cs="Times New Roman"/>
          <w:color w:val="auto"/>
        </w:rPr>
        <w:t>CJJ221）</w:t>
      </w:r>
      <w:r>
        <w:rPr>
          <w:rFonts w:hint="eastAsia" w:ascii="Times New Roman" w:hAnsi="Times New Roman" w:cs="Times New Roman"/>
          <w:color w:val="auto"/>
        </w:rPr>
        <w:t>、</w:t>
      </w:r>
      <w:r>
        <w:rPr>
          <w:rFonts w:hint="eastAsia" w:ascii="Times New Roman" w:hAnsi="Times New Roman" w:cs="Times New Roman"/>
          <w:color w:val="auto"/>
          <w:szCs w:val="21"/>
        </w:rPr>
        <w:t>《城市道路交通设施设计规范》（</w:t>
      </w:r>
      <w:r>
        <w:rPr>
          <w:rFonts w:ascii="Times New Roman" w:hAnsi="Times New Roman" w:cs="Times New Roman"/>
          <w:color w:val="auto"/>
          <w:szCs w:val="21"/>
        </w:rPr>
        <w:t>GB50688）</w:t>
      </w:r>
      <w:r>
        <w:rPr>
          <w:rFonts w:hint="eastAsia" w:ascii="Times New Roman" w:hAnsi="Times New Roman" w:cs="Times New Roman"/>
          <w:color w:val="auto"/>
        </w:rPr>
        <w:t>、《消防给水及消火栓系统技术规范》（</w:t>
      </w:r>
      <w:r>
        <w:rPr>
          <w:rFonts w:ascii="Times New Roman" w:hAnsi="Times New Roman" w:cs="Times New Roman"/>
          <w:color w:val="auto"/>
        </w:rPr>
        <w:t>GB50974）</w:t>
      </w:r>
      <w:r>
        <w:rPr>
          <w:rFonts w:hint="eastAsia" w:ascii="Times New Roman" w:hAnsi="Times New Roman" w:cs="Times New Roman"/>
          <w:color w:val="auto"/>
        </w:rPr>
        <w:t>、《建筑灭火器配置设计规范》（</w:t>
      </w:r>
      <w:r>
        <w:rPr>
          <w:rFonts w:ascii="Times New Roman" w:hAnsi="Times New Roman" w:cs="Times New Roman"/>
          <w:color w:val="auto"/>
        </w:rPr>
        <w:t>GB50140）</w:t>
      </w:r>
      <w:r>
        <w:rPr>
          <w:rFonts w:hint="eastAsia" w:ascii="Times New Roman" w:hAnsi="Times New Roman" w:cs="Times New Roman"/>
          <w:color w:val="auto"/>
        </w:rPr>
        <w:t>、《火灾自动报警系统设计规范》（</w:t>
      </w:r>
      <w:r>
        <w:rPr>
          <w:rFonts w:ascii="Times New Roman" w:hAnsi="Times New Roman" w:cs="Times New Roman"/>
          <w:color w:val="auto"/>
        </w:rPr>
        <w:t>GB50116）</w:t>
      </w:r>
      <w:r>
        <w:rPr>
          <w:rFonts w:hint="eastAsia" w:ascii="Times New Roman" w:hAnsi="Times New Roman" w:cs="Times New Roman"/>
          <w:color w:val="auto"/>
        </w:rPr>
        <w:t>。</w:t>
      </w:r>
    </w:p>
    <w:p>
      <w:pPr>
        <w:pStyle w:val="5"/>
        <w:spacing w:before="156" w:beforeLines="50" w:after="0" w:line="360" w:lineRule="auto"/>
        <w:ind w:firstLine="240" w:firstLineChars="100"/>
        <w:rPr>
          <w:rFonts w:ascii="Times New Roman" w:hAnsi="Times New Roman" w:cs="Times New Roman"/>
          <w:color w:val="auto"/>
          <w:sz w:val="24"/>
          <w:szCs w:val="24"/>
        </w:rPr>
      </w:pPr>
      <w:r>
        <w:rPr>
          <w:rFonts w:ascii="Times New Roman" w:hAnsi="Times New Roman" w:cs="Times New Roman"/>
          <w:color w:val="auto"/>
          <w:sz w:val="24"/>
          <w:szCs w:val="24"/>
        </w:rPr>
        <w:t xml:space="preserve">5.3.10  </w:t>
      </w:r>
      <w:bookmarkEnd w:id="117"/>
      <w:bookmarkEnd w:id="118"/>
      <w:bookmarkEnd w:id="119"/>
      <w:r>
        <w:rPr>
          <w:rFonts w:hint="eastAsia" w:ascii="Times New Roman" w:hAnsi="Times New Roman" w:cs="Times New Roman"/>
          <w:b w:val="0"/>
          <w:color w:val="auto"/>
          <w:sz w:val="24"/>
          <w:szCs w:val="24"/>
        </w:rPr>
        <w:t>城市道路隧道结构健康</w:t>
      </w:r>
      <w:r>
        <w:rPr>
          <w:rFonts w:ascii="Times New Roman" w:hAnsi="Times New Roman" w:cs="Times New Roman"/>
          <w:b w:val="0"/>
          <w:color w:val="auto"/>
          <w:sz w:val="24"/>
          <w:szCs w:val="24"/>
        </w:rPr>
        <w:t>监测系统</w:t>
      </w:r>
      <w:r>
        <w:rPr>
          <w:rFonts w:hint="eastAsia" w:ascii="Times New Roman" w:hAnsi="Times New Roman" w:cs="Times New Roman"/>
          <w:b w:val="0"/>
          <w:color w:val="auto"/>
          <w:sz w:val="24"/>
          <w:szCs w:val="24"/>
        </w:rPr>
        <w:t>（</w:t>
      </w:r>
      <w:r>
        <w:rPr>
          <w:rFonts w:ascii="Times New Roman" w:hAnsi="Times New Roman" w:eastAsia="宋体" w:cs="Times New Roman"/>
          <w:b w:val="0"/>
          <w:i/>
          <w:iCs/>
          <w:color w:val="auto"/>
          <w:sz w:val="24"/>
          <w:szCs w:val="24"/>
        </w:rPr>
        <w:t>B</w:t>
      </w:r>
      <w:r>
        <w:rPr>
          <w:rFonts w:ascii="Times New Roman" w:hAnsi="Times New Roman" w:eastAsia="宋体" w:cs="Times New Roman"/>
          <w:b w:val="0"/>
          <w:i/>
          <w:iCs/>
          <w:color w:val="auto"/>
          <w:sz w:val="24"/>
          <w:szCs w:val="24"/>
          <w:vertAlign w:val="subscript"/>
        </w:rPr>
        <w:t>8</w:t>
      </w:r>
      <w:r>
        <w:rPr>
          <w:rFonts w:hint="eastAsia" w:ascii="Times New Roman" w:hAnsi="Times New Roman" w:eastAsia="宋体" w:cs="Times New Roman"/>
          <w:b w:val="0"/>
          <w:iCs/>
          <w:color w:val="auto"/>
          <w:sz w:val="24"/>
          <w:szCs w:val="24"/>
        </w:rPr>
        <w:t>）</w:t>
      </w:r>
      <w:r>
        <w:rPr>
          <w:rFonts w:hint="eastAsia" w:ascii="Times New Roman" w:hAnsi="Times New Roman" w:cs="Times New Roman"/>
          <w:b w:val="0"/>
          <w:color w:val="auto"/>
          <w:sz w:val="24"/>
          <w:szCs w:val="24"/>
        </w:rPr>
        <w:t>评价指标宜按</w:t>
      </w:r>
      <w:r>
        <w:rPr>
          <w:rFonts w:ascii="Times New Roman" w:hAnsi="Times New Roman" w:cs="Times New Roman"/>
          <w:b w:val="0"/>
          <w:color w:val="auto"/>
          <w:sz w:val="24"/>
          <w:szCs w:val="24"/>
        </w:rPr>
        <w:t>表</w:t>
      </w:r>
      <w:r>
        <w:rPr>
          <w:rFonts w:hint="eastAsia" w:ascii="Times New Roman" w:hAnsi="Times New Roman" w:cs="Times New Roman"/>
          <w:b w:val="0"/>
          <w:color w:val="auto"/>
          <w:sz w:val="24"/>
          <w:szCs w:val="24"/>
        </w:rPr>
        <w:t>5.</w:t>
      </w:r>
      <w:r>
        <w:rPr>
          <w:rFonts w:ascii="Times New Roman" w:hAnsi="Times New Roman" w:cs="Times New Roman"/>
          <w:b w:val="0"/>
          <w:color w:val="auto"/>
          <w:sz w:val="24"/>
          <w:szCs w:val="24"/>
        </w:rPr>
        <w:t>3.10</w:t>
      </w:r>
      <w:r>
        <w:rPr>
          <w:rFonts w:hint="eastAsia" w:ascii="Times New Roman" w:hAnsi="Times New Roman" w:cs="Times New Roman"/>
          <w:b w:val="0"/>
          <w:color w:val="auto"/>
          <w:sz w:val="24"/>
          <w:szCs w:val="24"/>
        </w:rPr>
        <w:t>确定。</w:t>
      </w:r>
    </w:p>
    <w:p>
      <w:pPr>
        <w:spacing w:line="360" w:lineRule="auto"/>
        <w:jc w:val="center"/>
        <w:rPr>
          <w:rFonts w:ascii="Times New Roman" w:hAnsi="Times New Roman" w:eastAsia="宋体" w:cs="Times New Roman"/>
          <w:b/>
          <w:color w:val="auto"/>
          <w:szCs w:val="21"/>
        </w:rPr>
      </w:pPr>
      <w:r>
        <w:rPr>
          <w:rFonts w:hint="eastAsia" w:ascii="Times New Roman" w:hAnsi="Times New Roman" w:eastAsia="宋体" w:cs="Times New Roman"/>
          <w:b/>
          <w:color w:val="auto"/>
          <w:szCs w:val="21"/>
        </w:rPr>
        <w:t>表5.3.</w:t>
      </w:r>
      <w:r>
        <w:rPr>
          <w:rFonts w:ascii="Times New Roman" w:hAnsi="Times New Roman" w:eastAsia="宋体" w:cs="Times New Roman"/>
          <w:b/>
          <w:color w:val="auto"/>
          <w:szCs w:val="21"/>
        </w:rPr>
        <w:t xml:space="preserve">10 </w:t>
      </w:r>
      <w:r>
        <w:rPr>
          <w:rFonts w:hint="eastAsia" w:ascii="Times New Roman" w:hAnsi="Times New Roman" w:eastAsia="宋体" w:cs="Times New Roman"/>
          <w:b/>
          <w:color w:val="auto"/>
          <w:szCs w:val="21"/>
        </w:rPr>
        <w:t xml:space="preserve"> </w:t>
      </w:r>
      <w:r>
        <w:rPr>
          <w:rFonts w:ascii="Times New Roman" w:hAnsi="Times New Roman" w:eastAsia="宋体" w:cs="Times New Roman"/>
          <w:b/>
          <w:color w:val="auto"/>
          <w:szCs w:val="21"/>
        </w:rPr>
        <w:t>结构健康监测系统评价指标</w:t>
      </w:r>
    </w:p>
    <w:tbl>
      <w:tblPr>
        <w:tblStyle w:val="25"/>
        <w:tblW w:w="794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1137"/>
        <w:gridCol w:w="2554"/>
        <w:gridCol w:w="3121"/>
        <w:gridCol w:w="113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7" w:type="dxa"/>
            <w:shd w:val="clear" w:color="auto" w:fill="auto"/>
            <w:vAlign w:val="center"/>
          </w:tcPr>
          <w:p>
            <w:pPr>
              <w:widowControl/>
              <w:jc w:val="center"/>
              <w:rPr>
                <w:rFonts w:ascii="Times New Roman" w:hAnsi="Times New Roman" w:cs="Times New Roman"/>
                <w:b/>
                <w:color w:val="auto"/>
                <w:kern w:val="0"/>
                <w:szCs w:val="21"/>
              </w:rPr>
            </w:pPr>
            <w:r>
              <w:rPr>
                <w:rFonts w:ascii="Times New Roman" w:hAnsi="Times New Roman" w:cs="Times New Roman"/>
                <w:b/>
                <w:color w:val="auto"/>
                <w:szCs w:val="21"/>
              </w:rPr>
              <w:t>评价指标</w:t>
            </w:r>
          </w:p>
        </w:tc>
        <w:tc>
          <w:tcPr>
            <w:tcW w:w="2554" w:type="dxa"/>
            <w:shd w:val="clear" w:color="auto" w:fill="auto"/>
            <w:vAlign w:val="center"/>
          </w:tcPr>
          <w:p>
            <w:pPr>
              <w:jc w:val="center"/>
              <w:rPr>
                <w:rFonts w:ascii="Times New Roman" w:hAnsi="Times New Roman" w:cs="Times New Roman"/>
                <w:b/>
                <w:color w:val="auto"/>
                <w:szCs w:val="21"/>
              </w:rPr>
            </w:pPr>
            <w:r>
              <w:rPr>
                <w:rFonts w:ascii="Times New Roman" w:hAnsi="Times New Roman" w:cs="Times New Roman"/>
                <w:b/>
                <w:color w:val="auto"/>
                <w:szCs w:val="21"/>
              </w:rPr>
              <w:t>分项指标</w:t>
            </w:r>
          </w:p>
        </w:tc>
        <w:tc>
          <w:tcPr>
            <w:tcW w:w="3121" w:type="dxa"/>
            <w:shd w:val="clear" w:color="auto" w:fill="auto"/>
            <w:vAlign w:val="center"/>
          </w:tcPr>
          <w:p>
            <w:pPr>
              <w:jc w:val="center"/>
              <w:rPr>
                <w:rFonts w:ascii="Times New Roman" w:hAnsi="Times New Roman" w:cs="Times New Roman"/>
                <w:b/>
                <w:color w:val="auto"/>
                <w:szCs w:val="21"/>
              </w:rPr>
            </w:pPr>
            <w:r>
              <w:rPr>
                <w:rFonts w:ascii="Times New Roman" w:hAnsi="Times New Roman" w:cs="Times New Roman"/>
                <w:b/>
                <w:color w:val="auto"/>
                <w:szCs w:val="21"/>
              </w:rPr>
              <w:t>定性定量指标</w:t>
            </w:r>
          </w:p>
        </w:tc>
        <w:tc>
          <w:tcPr>
            <w:tcW w:w="1133" w:type="dxa"/>
            <w:vAlign w:val="center"/>
          </w:tcPr>
          <w:p>
            <w:pPr>
              <w:jc w:val="center"/>
              <w:rPr>
                <w:rFonts w:ascii="Times New Roman" w:hAnsi="Times New Roman" w:cs="Times New Roman"/>
                <w:b/>
                <w:color w:val="auto"/>
                <w:szCs w:val="21"/>
              </w:rPr>
            </w:pPr>
            <w:r>
              <w:rPr>
                <w:rFonts w:ascii="Times New Roman" w:hAnsi="Times New Roman" w:cs="Times New Roman"/>
                <w:b/>
                <w:color w:val="auto"/>
                <w:szCs w:val="21"/>
              </w:rPr>
              <w:t>最大分值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7" w:type="dxa"/>
            <w:vMerge w:val="restart"/>
            <w:shd w:val="clear" w:color="auto" w:fill="auto"/>
            <w:vAlign w:val="center"/>
          </w:tcPr>
          <w:p>
            <w:pPr>
              <w:jc w:val="center"/>
              <w:rPr>
                <w:rFonts w:ascii="Times New Roman" w:hAnsi="Times New Roman" w:cs="Times New Roman"/>
                <w:color w:val="auto"/>
                <w:szCs w:val="21"/>
              </w:rPr>
            </w:pPr>
            <w:r>
              <w:rPr>
                <w:rFonts w:ascii="Times New Roman" w:hAnsi="Times New Roman" w:cs="Times New Roman"/>
                <w:color w:val="auto"/>
                <w:szCs w:val="21"/>
              </w:rPr>
              <w:t>结构健康监测系统</w:t>
            </w:r>
          </w:p>
        </w:tc>
        <w:tc>
          <w:tcPr>
            <w:tcW w:w="2554" w:type="dxa"/>
            <w:shd w:val="clear" w:color="auto" w:fill="auto"/>
            <w:vAlign w:val="center"/>
          </w:tcPr>
          <w:p>
            <w:pPr>
              <w:rPr>
                <w:rFonts w:ascii="Times New Roman" w:hAnsi="Times New Roman" w:cs="Times New Roman"/>
                <w:color w:val="auto"/>
                <w:szCs w:val="21"/>
              </w:rPr>
            </w:pPr>
            <w:r>
              <w:rPr>
                <w:rFonts w:hint="eastAsia" w:ascii="Times New Roman" w:hAnsi="Times New Roman" w:cs="Times New Roman"/>
                <w:color w:val="auto"/>
                <w:kern w:val="0"/>
                <w:szCs w:val="21"/>
              </w:rPr>
              <w:t>健康监测系统是否存在</w:t>
            </w:r>
          </w:p>
        </w:tc>
        <w:tc>
          <w:tcPr>
            <w:tcW w:w="3121" w:type="dxa"/>
            <w:shd w:val="clear" w:color="auto" w:fill="auto"/>
            <w:vAlign w:val="center"/>
          </w:tcPr>
          <w:p>
            <w:pPr>
              <w:jc w:val="center"/>
              <w:rPr>
                <w:rFonts w:ascii="Times New Roman" w:hAnsi="Times New Roman" w:cs="Times New Roman"/>
                <w:color w:val="auto"/>
                <w:szCs w:val="21"/>
              </w:rPr>
            </w:pPr>
            <w:r>
              <w:rPr>
                <w:rFonts w:hint="eastAsia" w:ascii="Times New Roman" w:hAnsi="Times New Roman" w:cs="Times New Roman"/>
                <w:color w:val="auto"/>
              </w:rPr>
              <w:t>有得25分、无得0分</w:t>
            </w:r>
          </w:p>
        </w:tc>
        <w:tc>
          <w:tcPr>
            <w:tcW w:w="1133" w:type="dxa"/>
            <w:vAlign w:val="center"/>
          </w:tcPr>
          <w:p>
            <w:pPr>
              <w:jc w:val="center"/>
              <w:rPr>
                <w:rFonts w:ascii="Times New Roman" w:hAnsi="Times New Roman" w:cs="Times New Roman"/>
                <w:color w:val="auto"/>
                <w:szCs w:val="21"/>
              </w:rPr>
            </w:pPr>
            <w:r>
              <w:rPr>
                <w:rFonts w:hint="eastAsia" w:ascii="Times New Roman" w:hAnsi="Times New Roman" w:cs="Times New Roman"/>
                <w:color w:val="auto"/>
                <w:kern w:val="0"/>
                <w:szCs w:val="21"/>
              </w:rPr>
              <w:t>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7" w:type="dxa"/>
            <w:vMerge w:val="continue"/>
            <w:shd w:val="clear" w:color="auto" w:fill="auto"/>
            <w:vAlign w:val="center"/>
          </w:tcPr>
          <w:p>
            <w:pPr>
              <w:jc w:val="center"/>
              <w:rPr>
                <w:rFonts w:ascii="Times New Roman" w:hAnsi="Times New Roman" w:cs="Times New Roman"/>
                <w:color w:val="auto"/>
                <w:szCs w:val="21"/>
              </w:rPr>
            </w:pPr>
          </w:p>
        </w:tc>
        <w:tc>
          <w:tcPr>
            <w:tcW w:w="2554" w:type="dxa"/>
            <w:shd w:val="clear" w:color="auto" w:fill="auto"/>
            <w:vAlign w:val="center"/>
          </w:tcPr>
          <w:p>
            <w:pPr>
              <w:tabs>
                <w:tab w:val="left" w:pos="1050"/>
                <w:tab w:val="center" w:pos="1479"/>
              </w:tabs>
              <w:rPr>
                <w:rFonts w:ascii="Times New Roman" w:hAnsi="Times New Roman" w:cs="Times New Roman"/>
                <w:color w:val="auto"/>
                <w:szCs w:val="21"/>
              </w:rPr>
            </w:pPr>
            <w:r>
              <w:rPr>
                <w:rFonts w:hint="eastAsia" w:ascii="Times New Roman" w:hAnsi="Times New Roman" w:cs="Times New Roman"/>
                <w:color w:val="auto"/>
                <w:kern w:val="0"/>
                <w:szCs w:val="21"/>
              </w:rPr>
              <w:t>监测数据可否自动采集</w:t>
            </w:r>
          </w:p>
        </w:tc>
        <w:tc>
          <w:tcPr>
            <w:tcW w:w="3121" w:type="dxa"/>
            <w:shd w:val="clear" w:color="auto" w:fill="auto"/>
            <w:vAlign w:val="center"/>
          </w:tcPr>
          <w:p>
            <w:pPr>
              <w:tabs>
                <w:tab w:val="left" w:pos="1050"/>
                <w:tab w:val="center" w:pos="1479"/>
              </w:tabs>
              <w:jc w:val="center"/>
              <w:rPr>
                <w:rFonts w:ascii="Times New Roman" w:hAnsi="Times New Roman" w:cs="Times New Roman"/>
                <w:color w:val="auto"/>
                <w:szCs w:val="21"/>
              </w:rPr>
            </w:pPr>
            <w:r>
              <w:rPr>
                <w:rFonts w:hint="eastAsia" w:ascii="Times New Roman" w:hAnsi="Times New Roman" w:cs="Times New Roman"/>
                <w:color w:val="auto"/>
              </w:rPr>
              <w:t>有得25分、无得0分</w:t>
            </w:r>
          </w:p>
        </w:tc>
        <w:tc>
          <w:tcPr>
            <w:tcW w:w="1133" w:type="dxa"/>
            <w:vAlign w:val="center"/>
          </w:tcPr>
          <w:p>
            <w:pPr>
              <w:jc w:val="center"/>
              <w:rPr>
                <w:rFonts w:ascii="Times New Roman" w:hAnsi="Times New Roman" w:cs="Times New Roman"/>
                <w:color w:val="auto"/>
                <w:szCs w:val="21"/>
              </w:rPr>
            </w:pPr>
            <w:r>
              <w:rPr>
                <w:rFonts w:hint="eastAsia" w:ascii="Times New Roman" w:hAnsi="Times New Roman" w:cs="Times New Roman"/>
                <w:color w:val="auto"/>
                <w:kern w:val="0"/>
                <w:szCs w:val="21"/>
              </w:rPr>
              <w:t>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7" w:type="dxa"/>
            <w:vMerge w:val="continue"/>
            <w:shd w:val="clear" w:color="auto" w:fill="auto"/>
            <w:vAlign w:val="center"/>
          </w:tcPr>
          <w:p>
            <w:pPr>
              <w:jc w:val="center"/>
              <w:rPr>
                <w:rFonts w:ascii="Times New Roman" w:hAnsi="Times New Roman" w:cs="Times New Roman"/>
                <w:color w:val="auto"/>
              </w:rPr>
            </w:pPr>
          </w:p>
        </w:tc>
        <w:tc>
          <w:tcPr>
            <w:tcW w:w="2554" w:type="dxa"/>
            <w:shd w:val="clear" w:color="auto" w:fill="auto"/>
            <w:vAlign w:val="center"/>
          </w:tcPr>
          <w:p>
            <w:pPr>
              <w:rPr>
                <w:rFonts w:ascii="Times New Roman" w:hAnsi="Times New Roman" w:cs="Times New Roman"/>
                <w:color w:val="auto"/>
              </w:rPr>
            </w:pPr>
            <w:r>
              <w:rPr>
                <w:rFonts w:hint="eastAsia" w:ascii="Times New Roman" w:hAnsi="Times New Roman" w:cs="Times New Roman"/>
                <w:color w:val="auto"/>
                <w:kern w:val="0"/>
                <w:szCs w:val="21"/>
              </w:rPr>
              <w:t>是否具备监测数据分析功能</w:t>
            </w:r>
          </w:p>
        </w:tc>
        <w:tc>
          <w:tcPr>
            <w:tcW w:w="3121" w:type="dxa"/>
            <w:shd w:val="clear" w:color="auto" w:fill="auto"/>
            <w:vAlign w:val="center"/>
          </w:tcPr>
          <w:p>
            <w:pPr>
              <w:jc w:val="center"/>
              <w:rPr>
                <w:rFonts w:ascii="Times New Roman" w:hAnsi="Times New Roman" w:cs="Times New Roman"/>
                <w:color w:val="auto"/>
              </w:rPr>
            </w:pPr>
            <w:r>
              <w:rPr>
                <w:rFonts w:hint="eastAsia" w:ascii="Times New Roman" w:hAnsi="Times New Roman" w:cs="Times New Roman"/>
                <w:color w:val="auto"/>
              </w:rPr>
              <w:t>有得25分、无得0分</w:t>
            </w:r>
          </w:p>
        </w:tc>
        <w:tc>
          <w:tcPr>
            <w:tcW w:w="1133" w:type="dxa"/>
            <w:vAlign w:val="center"/>
          </w:tcPr>
          <w:p>
            <w:pPr>
              <w:tabs>
                <w:tab w:val="left" w:pos="420"/>
                <w:tab w:val="center" w:pos="459"/>
              </w:tabs>
              <w:jc w:val="center"/>
              <w:rPr>
                <w:rFonts w:ascii="Times New Roman" w:hAnsi="Times New Roman" w:cs="Times New Roman"/>
                <w:color w:val="auto"/>
              </w:rPr>
            </w:pPr>
            <w:r>
              <w:rPr>
                <w:rFonts w:hint="eastAsia" w:ascii="Times New Roman" w:hAnsi="Times New Roman" w:cs="Times New Roman"/>
                <w:color w:val="auto"/>
                <w:kern w:val="0"/>
                <w:szCs w:val="21"/>
              </w:rPr>
              <w:t>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7" w:type="dxa"/>
            <w:vMerge w:val="continue"/>
            <w:shd w:val="clear" w:color="auto" w:fill="auto"/>
            <w:vAlign w:val="center"/>
          </w:tcPr>
          <w:p>
            <w:pPr>
              <w:jc w:val="center"/>
              <w:rPr>
                <w:rFonts w:ascii="Times New Roman" w:hAnsi="Times New Roman" w:cs="Times New Roman"/>
                <w:color w:val="auto"/>
              </w:rPr>
            </w:pPr>
          </w:p>
        </w:tc>
        <w:tc>
          <w:tcPr>
            <w:tcW w:w="2554" w:type="dxa"/>
            <w:shd w:val="clear" w:color="auto" w:fill="auto"/>
            <w:vAlign w:val="center"/>
          </w:tcPr>
          <w:p>
            <w:pPr>
              <w:rPr>
                <w:rFonts w:ascii="Times New Roman" w:hAnsi="Times New Roman" w:cs="Times New Roman"/>
                <w:color w:val="auto"/>
              </w:rPr>
            </w:pPr>
            <w:r>
              <w:rPr>
                <w:rFonts w:hint="eastAsia" w:ascii="Times New Roman" w:hAnsi="Times New Roman" w:cs="Times New Roman"/>
                <w:color w:val="auto"/>
                <w:kern w:val="0"/>
                <w:szCs w:val="21"/>
              </w:rPr>
              <w:t>是否具备监测预警功能</w:t>
            </w:r>
          </w:p>
        </w:tc>
        <w:tc>
          <w:tcPr>
            <w:tcW w:w="3121" w:type="dxa"/>
            <w:shd w:val="clear" w:color="auto" w:fill="auto"/>
            <w:vAlign w:val="center"/>
          </w:tcPr>
          <w:p>
            <w:pPr>
              <w:jc w:val="center"/>
              <w:rPr>
                <w:rFonts w:ascii="Times New Roman" w:hAnsi="Times New Roman" w:cs="Times New Roman"/>
                <w:color w:val="auto"/>
              </w:rPr>
            </w:pPr>
            <w:r>
              <w:rPr>
                <w:rFonts w:hint="eastAsia" w:ascii="Times New Roman" w:hAnsi="Times New Roman" w:cs="Times New Roman"/>
                <w:color w:val="auto"/>
              </w:rPr>
              <w:t>有得25分、无得0分</w:t>
            </w:r>
          </w:p>
        </w:tc>
        <w:tc>
          <w:tcPr>
            <w:tcW w:w="1133" w:type="dxa"/>
            <w:vAlign w:val="center"/>
          </w:tcPr>
          <w:p>
            <w:pPr>
              <w:tabs>
                <w:tab w:val="left" w:pos="420"/>
                <w:tab w:val="center" w:pos="459"/>
              </w:tabs>
              <w:jc w:val="center"/>
              <w:rPr>
                <w:rFonts w:ascii="Times New Roman" w:hAnsi="Times New Roman" w:cs="Times New Roman"/>
                <w:color w:val="auto"/>
              </w:rPr>
            </w:pPr>
            <w:r>
              <w:rPr>
                <w:rFonts w:hint="eastAsia" w:ascii="Times New Roman" w:hAnsi="Times New Roman" w:cs="Times New Roman"/>
                <w:color w:val="auto"/>
                <w:kern w:val="0"/>
                <w:szCs w:val="21"/>
              </w:rPr>
              <w:t>25</w:t>
            </w:r>
          </w:p>
        </w:tc>
      </w:tr>
    </w:tbl>
    <w:p>
      <w:pPr>
        <w:pStyle w:val="5"/>
        <w:spacing w:before="156" w:beforeLines="50" w:after="0" w:line="360" w:lineRule="auto"/>
        <w:ind w:firstLine="240" w:firstLineChars="100"/>
        <w:rPr>
          <w:rFonts w:ascii="Times New Roman" w:hAnsi="Times New Roman" w:cs="Times New Roman"/>
          <w:color w:val="auto"/>
          <w:sz w:val="24"/>
          <w:szCs w:val="24"/>
        </w:rPr>
      </w:pPr>
      <w:bookmarkStart w:id="120" w:name="_Toc21768583"/>
      <w:bookmarkStart w:id="121" w:name="_Toc21683480"/>
      <w:bookmarkStart w:id="122" w:name="_Toc21683438"/>
      <w:r>
        <w:rPr>
          <w:rFonts w:ascii="Times New Roman" w:hAnsi="Times New Roman" w:cs="Times New Roman"/>
          <w:color w:val="auto"/>
          <w:sz w:val="24"/>
          <w:szCs w:val="24"/>
        </w:rPr>
        <w:t>5.3.11</w:t>
      </w:r>
      <w:r>
        <w:rPr>
          <w:rFonts w:ascii="Times New Roman" w:hAnsi="Times New Roman" w:cs="Times New Roman"/>
          <w:b w:val="0"/>
          <w:color w:val="auto"/>
          <w:sz w:val="24"/>
          <w:szCs w:val="24"/>
        </w:rPr>
        <w:t xml:space="preserve">  </w:t>
      </w:r>
      <w:bookmarkEnd w:id="120"/>
      <w:bookmarkEnd w:id="121"/>
      <w:bookmarkEnd w:id="122"/>
      <w:r>
        <w:rPr>
          <w:rFonts w:hint="eastAsia" w:ascii="Times New Roman" w:hAnsi="Times New Roman" w:cs="Times New Roman"/>
          <w:b w:val="0"/>
          <w:color w:val="auto"/>
          <w:sz w:val="24"/>
          <w:szCs w:val="24"/>
        </w:rPr>
        <w:t>城市道路隧道应急管理（</w:t>
      </w:r>
      <w:r>
        <w:rPr>
          <w:rFonts w:ascii="Times New Roman" w:hAnsi="Times New Roman" w:eastAsia="宋体" w:cs="Times New Roman"/>
          <w:b w:val="0"/>
          <w:i/>
          <w:iCs/>
          <w:color w:val="auto"/>
          <w:sz w:val="24"/>
          <w:szCs w:val="24"/>
        </w:rPr>
        <w:t>B</w:t>
      </w:r>
      <w:r>
        <w:rPr>
          <w:rFonts w:ascii="Times New Roman" w:hAnsi="Times New Roman" w:eastAsia="宋体" w:cs="Times New Roman"/>
          <w:b w:val="0"/>
          <w:i/>
          <w:iCs/>
          <w:color w:val="auto"/>
          <w:sz w:val="24"/>
          <w:szCs w:val="24"/>
          <w:vertAlign w:val="subscript"/>
        </w:rPr>
        <w:t>9</w:t>
      </w:r>
      <w:r>
        <w:rPr>
          <w:rFonts w:hint="eastAsia" w:ascii="Times New Roman" w:hAnsi="Times New Roman" w:eastAsia="宋体" w:cs="Times New Roman"/>
          <w:b w:val="0"/>
          <w:iCs/>
          <w:color w:val="auto"/>
          <w:sz w:val="24"/>
          <w:szCs w:val="24"/>
        </w:rPr>
        <w:t>）</w:t>
      </w:r>
      <w:r>
        <w:rPr>
          <w:rFonts w:hint="eastAsia" w:ascii="Times New Roman" w:hAnsi="Times New Roman" w:cs="Times New Roman"/>
          <w:b w:val="0"/>
          <w:color w:val="auto"/>
          <w:sz w:val="24"/>
          <w:szCs w:val="24"/>
        </w:rPr>
        <w:t>评价指标应按</w:t>
      </w:r>
      <w:r>
        <w:rPr>
          <w:rFonts w:ascii="Times New Roman" w:hAnsi="Times New Roman" w:cs="Times New Roman"/>
          <w:b w:val="0"/>
          <w:color w:val="auto"/>
          <w:sz w:val="24"/>
          <w:szCs w:val="24"/>
        </w:rPr>
        <w:t>表</w:t>
      </w:r>
      <w:r>
        <w:rPr>
          <w:rFonts w:hint="eastAsia" w:ascii="Times New Roman" w:hAnsi="Times New Roman" w:cs="Times New Roman"/>
          <w:b w:val="0"/>
          <w:color w:val="auto"/>
          <w:sz w:val="24"/>
          <w:szCs w:val="24"/>
        </w:rPr>
        <w:t>5.</w:t>
      </w:r>
      <w:r>
        <w:rPr>
          <w:rFonts w:ascii="Times New Roman" w:hAnsi="Times New Roman" w:cs="Times New Roman"/>
          <w:b w:val="0"/>
          <w:color w:val="auto"/>
          <w:sz w:val="24"/>
          <w:szCs w:val="24"/>
        </w:rPr>
        <w:t>3.11</w:t>
      </w:r>
      <w:r>
        <w:rPr>
          <w:rFonts w:hint="eastAsia" w:ascii="Times New Roman" w:hAnsi="Times New Roman" w:cs="Times New Roman"/>
          <w:b w:val="0"/>
          <w:color w:val="auto"/>
          <w:sz w:val="24"/>
          <w:szCs w:val="24"/>
        </w:rPr>
        <w:t>确定。</w:t>
      </w:r>
    </w:p>
    <w:p>
      <w:pPr>
        <w:spacing w:line="360" w:lineRule="auto"/>
        <w:jc w:val="center"/>
        <w:rPr>
          <w:rFonts w:ascii="Times New Roman" w:hAnsi="Times New Roman" w:eastAsia="宋体" w:cs="Times New Roman"/>
          <w:b/>
          <w:color w:val="auto"/>
          <w:szCs w:val="21"/>
        </w:rPr>
      </w:pPr>
      <w:r>
        <w:rPr>
          <w:rFonts w:hint="eastAsia" w:ascii="Times New Roman" w:hAnsi="Times New Roman" w:eastAsia="宋体" w:cs="Times New Roman"/>
          <w:b/>
          <w:color w:val="auto"/>
          <w:szCs w:val="21"/>
        </w:rPr>
        <w:t>表5.3.</w:t>
      </w:r>
      <w:r>
        <w:rPr>
          <w:rFonts w:ascii="Times New Roman" w:hAnsi="Times New Roman" w:eastAsia="宋体" w:cs="Times New Roman"/>
          <w:b/>
          <w:color w:val="auto"/>
          <w:szCs w:val="21"/>
        </w:rPr>
        <w:t xml:space="preserve">11 </w:t>
      </w:r>
      <w:r>
        <w:rPr>
          <w:rFonts w:hint="eastAsia" w:ascii="Times New Roman" w:hAnsi="Times New Roman" w:eastAsia="宋体" w:cs="Times New Roman"/>
          <w:b/>
          <w:color w:val="auto"/>
          <w:szCs w:val="21"/>
        </w:rPr>
        <w:t xml:space="preserve"> </w:t>
      </w:r>
      <w:r>
        <w:rPr>
          <w:rFonts w:ascii="Times New Roman" w:hAnsi="Times New Roman" w:eastAsia="宋体" w:cs="Times New Roman"/>
          <w:b/>
          <w:color w:val="auto"/>
          <w:szCs w:val="21"/>
        </w:rPr>
        <w:t>应急管理评价指标</w:t>
      </w:r>
    </w:p>
    <w:tbl>
      <w:tblPr>
        <w:tblStyle w:val="25"/>
        <w:tblW w:w="7937"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1134"/>
        <w:gridCol w:w="2551"/>
        <w:gridCol w:w="3118"/>
        <w:gridCol w:w="11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shd w:val="clear" w:color="auto" w:fill="auto"/>
            <w:vAlign w:val="center"/>
          </w:tcPr>
          <w:p>
            <w:pPr>
              <w:widowControl/>
              <w:jc w:val="center"/>
              <w:rPr>
                <w:rFonts w:ascii="Times New Roman" w:hAnsi="Times New Roman" w:cs="Times New Roman"/>
                <w:b/>
                <w:color w:val="auto"/>
                <w:kern w:val="0"/>
                <w:szCs w:val="21"/>
              </w:rPr>
            </w:pPr>
            <w:r>
              <w:rPr>
                <w:rFonts w:ascii="Times New Roman" w:hAnsi="Times New Roman" w:cs="Times New Roman"/>
                <w:b/>
                <w:color w:val="auto"/>
                <w:szCs w:val="21"/>
              </w:rPr>
              <w:t>评价指标</w:t>
            </w:r>
          </w:p>
        </w:tc>
        <w:tc>
          <w:tcPr>
            <w:tcW w:w="2551" w:type="dxa"/>
            <w:shd w:val="clear" w:color="auto" w:fill="auto"/>
            <w:vAlign w:val="center"/>
          </w:tcPr>
          <w:p>
            <w:pPr>
              <w:jc w:val="center"/>
              <w:rPr>
                <w:rFonts w:ascii="Times New Roman" w:hAnsi="Times New Roman" w:cs="Times New Roman"/>
                <w:b/>
                <w:color w:val="auto"/>
                <w:szCs w:val="21"/>
              </w:rPr>
            </w:pPr>
            <w:r>
              <w:rPr>
                <w:rFonts w:ascii="Times New Roman" w:hAnsi="Times New Roman" w:cs="Times New Roman"/>
                <w:b/>
                <w:color w:val="auto"/>
                <w:szCs w:val="21"/>
              </w:rPr>
              <w:t>分项指标</w:t>
            </w:r>
          </w:p>
        </w:tc>
        <w:tc>
          <w:tcPr>
            <w:tcW w:w="3118" w:type="dxa"/>
            <w:shd w:val="clear" w:color="auto" w:fill="auto"/>
            <w:vAlign w:val="center"/>
          </w:tcPr>
          <w:p>
            <w:pPr>
              <w:jc w:val="center"/>
              <w:rPr>
                <w:rFonts w:ascii="Times New Roman" w:hAnsi="Times New Roman" w:cs="Times New Roman"/>
                <w:b/>
                <w:color w:val="auto"/>
                <w:szCs w:val="21"/>
              </w:rPr>
            </w:pPr>
            <w:r>
              <w:rPr>
                <w:rFonts w:ascii="Times New Roman" w:hAnsi="Times New Roman" w:cs="Times New Roman"/>
                <w:b/>
                <w:color w:val="auto"/>
                <w:szCs w:val="21"/>
              </w:rPr>
              <w:t>定性定量指标</w:t>
            </w:r>
          </w:p>
        </w:tc>
        <w:tc>
          <w:tcPr>
            <w:tcW w:w="1134" w:type="dxa"/>
            <w:vAlign w:val="center"/>
          </w:tcPr>
          <w:p>
            <w:pPr>
              <w:jc w:val="center"/>
              <w:rPr>
                <w:rFonts w:ascii="Times New Roman" w:hAnsi="Times New Roman" w:cs="Times New Roman"/>
                <w:b/>
                <w:color w:val="auto"/>
                <w:szCs w:val="21"/>
              </w:rPr>
            </w:pPr>
            <w:r>
              <w:rPr>
                <w:rFonts w:ascii="Times New Roman" w:hAnsi="Times New Roman" w:cs="Times New Roman"/>
                <w:b/>
                <w:color w:val="auto"/>
                <w:szCs w:val="21"/>
              </w:rPr>
              <w:t>最大分值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restart"/>
            <w:shd w:val="clear" w:color="auto" w:fill="auto"/>
            <w:vAlign w:val="center"/>
          </w:tcPr>
          <w:p>
            <w:pPr>
              <w:jc w:val="center"/>
              <w:rPr>
                <w:rFonts w:ascii="Times New Roman" w:hAnsi="Times New Roman" w:cs="Times New Roman"/>
                <w:color w:val="auto"/>
                <w:szCs w:val="21"/>
              </w:rPr>
            </w:pPr>
            <w:r>
              <w:rPr>
                <w:rFonts w:hint="eastAsia" w:ascii="Times New Roman" w:hAnsi="Times New Roman" w:cs="Times New Roman"/>
                <w:color w:val="auto"/>
                <w:szCs w:val="21"/>
              </w:rPr>
              <w:t>应急管理</w:t>
            </w:r>
          </w:p>
        </w:tc>
        <w:tc>
          <w:tcPr>
            <w:tcW w:w="2551"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szCs w:val="21"/>
              </w:rPr>
              <w:t>隧道应急预案</w:t>
            </w:r>
          </w:p>
        </w:tc>
        <w:tc>
          <w:tcPr>
            <w:tcW w:w="3118" w:type="dxa"/>
            <w:shd w:val="clear" w:color="auto" w:fill="auto"/>
            <w:vAlign w:val="center"/>
          </w:tcPr>
          <w:p>
            <w:pPr>
              <w:rPr>
                <w:rFonts w:ascii="Times New Roman" w:hAnsi="Times New Roman" w:cs="Times New Roman"/>
                <w:color w:val="auto"/>
                <w:szCs w:val="21"/>
              </w:rPr>
            </w:pPr>
            <w:r>
              <w:rPr>
                <w:rFonts w:hint="eastAsia" w:ascii="Times New Roman" w:hAnsi="Times New Roman" w:cs="Times New Roman"/>
                <w:color w:val="auto"/>
                <w:szCs w:val="21"/>
              </w:rPr>
              <w:t>优于现行规范要求，视情况得分，最高</w:t>
            </w:r>
            <w:r>
              <w:rPr>
                <w:rFonts w:ascii="Times New Roman" w:hAnsi="Times New Roman" w:cs="Times New Roman"/>
                <w:color w:val="auto"/>
                <w:szCs w:val="21"/>
              </w:rPr>
              <w:t>15</w:t>
            </w:r>
            <w:r>
              <w:rPr>
                <w:rFonts w:hint="eastAsia" w:ascii="Times New Roman" w:hAnsi="Times New Roman" w:cs="Times New Roman"/>
                <w:color w:val="auto"/>
                <w:szCs w:val="21"/>
              </w:rPr>
              <w:t>分；基本</w:t>
            </w:r>
            <w:r>
              <w:rPr>
                <w:rFonts w:ascii="Times New Roman" w:hAnsi="Times New Roman" w:cs="Times New Roman"/>
                <w:color w:val="auto"/>
                <w:szCs w:val="21"/>
              </w:rPr>
              <w:t>满足</w:t>
            </w:r>
            <w:r>
              <w:rPr>
                <w:rFonts w:hint="eastAsia" w:ascii="Times New Roman" w:hAnsi="Times New Roman" w:cs="Times New Roman"/>
                <w:color w:val="auto"/>
                <w:szCs w:val="21"/>
              </w:rPr>
              <w:t>现行</w:t>
            </w:r>
            <w:r>
              <w:rPr>
                <w:rFonts w:ascii="Times New Roman" w:hAnsi="Times New Roman" w:cs="Times New Roman"/>
                <w:color w:val="auto"/>
                <w:szCs w:val="21"/>
              </w:rPr>
              <w:t>规范要求得10分</w:t>
            </w:r>
            <w:r>
              <w:rPr>
                <w:rFonts w:hint="eastAsia" w:ascii="Times New Roman" w:hAnsi="Times New Roman" w:cs="Times New Roman"/>
                <w:color w:val="auto"/>
                <w:szCs w:val="21"/>
              </w:rPr>
              <w:t>；</w:t>
            </w:r>
            <w:r>
              <w:rPr>
                <w:rFonts w:ascii="Times New Roman" w:hAnsi="Times New Roman" w:cs="Times New Roman"/>
                <w:color w:val="auto"/>
                <w:szCs w:val="21"/>
              </w:rPr>
              <w:t>不满足得0分</w:t>
            </w:r>
          </w:p>
        </w:tc>
        <w:tc>
          <w:tcPr>
            <w:tcW w:w="1134" w:type="dxa"/>
            <w:vAlign w:val="center"/>
          </w:tcPr>
          <w:p>
            <w:pPr>
              <w:jc w:val="center"/>
              <w:rPr>
                <w:rFonts w:ascii="Times New Roman" w:hAnsi="Times New Roman" w:cs="Times New Roman"/>
                <w:color w:val="auto"/>
                <w:szCs w:val="21"/>
              </w:rPr>
            </w:pPr>
            <w:r>
              <w:rPr>
                <w:rFonts w:ascii="Times New Roman" w:hAnsi="Times New Roman" w:eastAsia="等线" w:cs="Times New Roman"/>
                <w:color w:val="auto"/>
                <w:szCs w:val="21"/>
              </w:rPr>
              <w:t>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2551"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szCs w:val="21"/>
              </w:rPr>
              <w:t>隧道应急管理系统</w:t>
            </w:r>
          </w:p>
        </w:tc>
        <w:tc>
          <w:tcPr>
            <w:tcW w:w="3118"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szCs w:val="21"/>
              </w:rPr>
              <w:t>有得8分，无得0分</w:t>
            </w:r>
          </w:p>
        </w:tc>
        <w:tc>
          <w:tcPr>
            <w:tcW w:w="1134" w:type="dxa"/>
            <w:vAlign w:val="center"/>
          </w:tcPr>
          <w:p>
            <w:pPr>
              <w:jc w:val="center"/>
              <w:rPr>
                <w:rFonts w:ascii="Times New Roman" w:hAnsi="Times New Roman" w:cs="Times New Roman"/>
                <w:color w:val="auto"/>
                <w:szCs w:val="21"/>
              </w:rPr>
            </w:pPr>
            <w:r>
              <w:rPr>
                <w:rFonts w:ascii="Times New Roman" w:hAnsi="Times New Roman" w:eastAsia="等线" w:cs="Times New Roman"/>
                <w:color w:val="auto"/>
                <w:szCs w:val="21"/>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2551" w:type="dxa"/>
            <w:shd w:val="clear" w:color="auto" w:fill="auto"/>
            <w:vAlign w:val="center"/>
          </w:tcPr>
          <w:p>
            <w:pPr>
              <w:tabs>
                <w:tab w:val="left" w:pos="1050"/>
                <w:tab w:val="center" w:pos="1479"/>
              </w:tabs>
              <w:rPr>
                <w:rFonts w:ascii="Times New Roman" w:hAnsi="Times New Roman" w:cs="Times New Roman"/>
                <w:color w:val="auto"/>
                <w:szCs w:val="21"/>
              </w:rPr>
            </w:pPr>
            <w:r>
              <w:rPr>
                <w:rFonts w:ascii="Times New Roman" w:hAnsi="Times New Roman" w:cs="Times New Roman"/>
                <w:color w:val="auto"/>
                <w:szCs w:val="21"/>
              </w:rPr>
              <w:t>自动通报事故信息</w:t>
            </w:r>
          </w:p>
        </w:tc>
        <w:tc>
          <w:tcPr>
            <w:tcW w:w="3118" w:type="dxa"/>
            <w:shd w:val="clear" w:color="auto" w:fill="auto"/>
            <w:vAlign w:val="center"/>
          </w:tcPr>
          <w:p>
            <w:pPr>
              <w:tabs>
                <w:tab w:val="left" w:pos="1050"/>
                <w:tab w:val="center" w:pos="1479"/>
              </w:tabs>
              <w:rPr>
                <w:rFonts w:ascii="Times New Roman" w:hAnsi="Times New Roman" w:cs="Times New Roman"/>
                <w:color w:val="auto"/>
                <w:szCs w:val="21"/>
              </w:rPr>
            </w:pPr>
            <w:r>
              <w:rPr>
                <w:rFonts w:ascii="Times New Roman" w:hAnsi="Times New Roman" w:cs="Times New Roman"/>
                <w:color w:val="auto"/>
                <w:szCs w:val="21"/>
              </w:rPr>
              <w:t>有得8分，无得0分</w:t>
            </w:r>
          </w:p>
        </w:tc>
        <w:tc>
          <w:tcPr>
            <w:tcW w:w="1134" w:type="dxa"/>
            <w:vAlign w:val="center"/>
          </w:tcPr>
          <w:p>
            <w:pPr>
              <w:jc w:val="center"/>
              <w:rPr>
                <w:rFonts w:ascii="Times New Roman" w:hAnsi="Times New Roman" w:cs="Times New Roman"/>
                <w:color w:val="auto"/>
                <w:szCs w:val="21"/>
              </w:rPr>
            </w:pPr>
            <w:r>
              <w:rPr>
                <w:rFonts w:ascii="Times New Roman" w:hAnsi="Times New Roman" w:eastAsia="等线" w:cs="Times New Roman"/>
                <w:color w:val="auto"/>
                <w:szCs w:val="21"/>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2551"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szCs w:val="21"/>
              </w:rPr>
              <w:t>自动形成救援</w:t>
            </w:r>
            <w:r>
              <w:rPr>
                <w:rFonts w:hint="eastAsia" w:ascii="Times New Roman" w:hAnsi="Times New Roman" w:cs="Times New Roman"/>
                <w:color w:val="auto"/>
                <w:szCs w:val="21"/>
              </w:rPr>
              <w:t>方案</w:t>
            </w:r>
          </w:p>
        </w:tc>
        <w:tc>
          <w:tcPr>
            <w:tcW w:w="3118"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szCs w:val="21"/>
              </w:rPr>
              <w:t>有得5分，无得0分</w:t>
            </w:r>
          </w:p>
        </w:tc>
        <w:tc>
          <w:tcPr>
            <w:tcW w:w="1134" w:type="dxa"/>
            <w:vAlign w:val="center"/>
          </w:tcPr>
          <w:p>
            <w:pPr>
              <w:tabs>
                <w:tab w:val="left" w:pos="420"/>
                <w:tab w:val="center" w:pos="459"/>
              </w:tabs>
              <w:jc w:val="center"/>
              <w:rPr>
                <w:rFonts w:ascii="Times New Roman" w:hAnsi="Times New Roman" w:cs="Times New Roman"/>
                <w:color w:val="auto"/>
                <w:szCs w:val="21"/>
              </w:rPr>
            </w:pPr>
            <w:r>
              <w:rPr>
                <w:rFonts w:ascii="Times New Roman" w:hAnsi="Times New Roman" w:eastAsia="等线" w:cs="Times New Roman"/>
                <w:color w:val="auto"/>
                <w:szCs w:val="21"/>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2551" w:type="dxa"/>
            <w:shd w:val="clear" w:color="auto" w:fill="auto"/>
            <w:vAlign w:val="center"/>
          </w:tcPr>
          <w:p>
            <w:pPr>
              <w:rPr>
                <w:rFonts w:ascii="Times New Roman" w:hAnsi="Times New Roman" w:cs="Times New Roman"/>
                <w:color w:val="auto"/>
                <w:szCs w:val="21"/>
              </w:rPr>
            </w:pPr>
            <w:r>
              <w:rPr>
                <w:rFonts w:hint="eastAsia" w:ascii="Times New Roman" w:hAnsi="Times New Roman" w:cs="Times New Roman"/>
                <w:color w:val="auto"/>
                <w:szCs w:val="21"/>
              </w:rPr>
              <w:t>应急设施联动控制</w:t>
            </w:r>
          </w:p>
        </w:tc>
        <w:tc>
          <w:tcPr>
            <w:tcW w:w="3118"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szCs w:val="21"/>
              </w:rPr>
              <w:t>有得5分，无得0分</w:t>
            </w:r>
          </w:p>
        </w:tc>
        <w:tc>
          <w:tcPr>
            <w:tcW w:w="1134" w:type="dxa"/>
            <w:vAlign w:val="center"/>
          </w:tcPr>
          <w:p>
            <w:pPr>
              <w:tabs>
                <w:tab w:val="left" w:pos="420"/>
                <w:tab w:val="center" w:pos="459"/>
              </w:tabs>
              <w:jc w:val="center"/>
              <w:rPr>
                <w:rFonts w:ascii="Times New Roman" w:hAnsi="Times New Roman" w:cs="Times New Roman"/>
                <w:color w:val="auto"/>
                <w:szCs w:val="21"/>
              </w:rPr>
            </w:pPr>
            <w:r>
              <w:rPr>
                <w:rFonts w:ascii="Times New Roman" w:hAnsi="Times New Roman" w:eastAsia="等线" w:cs="Times New Roman"/>
                <w:color w:val="auto"/>
                <w:szCs w:val="21"/>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2551" w:type="dxa"/>
            <w:shd w:val="clear" w:color="auto" w:fill="auto"/>
            <w:vAlign w:val="center"/>
          </w:tcPr>
          <w:p>
            <w:pPr>
              <w:rPr>
                <w:rFonts w:ascii="Times New Roman" w:hAnsi="Times New Roman" w:cs="Times New Roman"/>
                <w:color w:val="auto"/>
                <w:szCs w:val="21"/>
              </w:rPr>
            </w:pPr>
            <w:r>
              <w:rPr>
                <w:rFonts w:hint="eastAsia" w:ascii="Times New Roman" w:hAnsi="Times New Roman" w:cs="Times New Roman"/>
                <w:color w:val="auto"/>
                <w:szCs w:val="21"/>
              </w:rPr>
              <w:t>专职或兼职</w:t>
            </w:r>
            <w:r>
              <w:rPr>
                <w:rFonts w:ascii="Times New Roman" w:hAnsi="Times New Roman" w:cs="Times New Roman"/>
                <w:color w:val="auto"/>
                <w:szCs w:val="21"/>
              </w:rPr>
              <w:t>应急救援队</w:t>
            </w:r>
          </w:p>
        </w:tc>
        <w:tc>
          <w:tcPr>
            <w:tcW w:w="3118"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szCs w:val="21"/>
              </w:rPr>
              <w:t>有得15分，无得0分</w:t>
            </w:r>
          </w:p>
        </w:tc>
        <w:tc>
          <w:tcPr>
            <w:tcW w:w="1134" w:type="dxa"/>
            <w:vAlign w:val="center"/>
          </w:tcPr>
          <w:p>
            <w:pPr>
              <w:tabs>
                <w:tab w:val="left" w:pos="420"/>
                <w:tab w:val="center" w:pos="459"/>
              </w:tabs>
              <w:jc w:val="center"/>
              <w:rPr>
                <w:rFonts w:ascii="Times New Roman" w:hAnsi="Times New Roman" w:cs="Times New Roman"/>
                <w:color w:val="auto"/>
                <w:szCs w:val="21"/>
              </w:rPr>
            </w:pPr>
            <w:r>
              <w:rPr>
                <w:rFonts w:ascii="Times New Roman" w:hAnsi="Times New Roman" w:eastAsia="等线" w:cs="Times New Roman"/>
                <w:color w:val="auto"/>
                <w:szCs w:val="21"/>
              </w:rPr>
              <w:t>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2551"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szCs w:val="21"/>
              </w:rPr>
              <w:t>定期的应急演练</w:t>
            </w:r>
          </w:p>
        </w:tc>
        <w:tc>
          <w:tcPr>
            <w:tcW w:w="3118"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szCs w:val="21"/>
              </w:rPr>
              <w:t>有得5分，无得0分</w:t>
            </w:r>
          </w:p>
        </w:tc>
        <w:tc>
          <w:tcPr>
            <w:tcW w:w="1134" w:type="dxa"/>
            <w:vAlign w:val="center"/>
          </w:tcPr>
          <w:p>
            <w:pPr>
              <w:tabs>
                <w:tab w:val="left" w:pos="420"/>
                <w:tab w:val="center" w:pos="459"/>
              </w:tabs>
              <w:jc w:val="center"/>
              <w:rPr>
                <w:rFonts w:ascii="Times New Roman" w:hAnsi="Times New Roman" w:cs="Times New Roman"/>
                <w:color w:val="auto"/>
                <w:szCs w:val="21"/>
              </w:rPr>
            </w:pPr>
            <w:r>
              <w:rPr>
                <w:rFonts w:ascii="Times New Roman" w:hAnsi="Times New Roman" w:eastAsia="等线" w:cs="Times New Roman"/>
                <w:color w:val="auto"/>
                <w:szCs w:val="21"/>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2551"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szCs w:val="21"/>
              </w:rPr>
              <w:t>救援人员的定期培训</w:t>
            </w:r>
          </w:p>
        </w:tc>
        <w:tc>
          <w:tcPr>
            <w:tcW w:w="3118"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szCs w:val="21"/>
              </w:rPr>
              <w:t>有得4分，无得0分</w:t>
            </w:r>
          </w:p>
        </w:tc>
        <w:tc>
          <w:tcPr>
            <w:tcW w:w="1134" w:type="dxa"/>
            <w:vAlign w:val="center"/>
          </w:tcPr>
          <w:p>
            <w:pPr>
              <w:tabs>
                <w:tab w:val="left" w:pos="420"/>
                <w:tab w:val="center" w:pos="459"/>
              </w:tabs>
              <w:jc w:val="center"/>
              <w:rPr>
                <w:rFonts w:ascii="Times New Roman" w:hAnsi="Times New Roman" w:cs="Times New Roman"/>
                <w:color w:val="auto"/>
                <w:szCs w:val="21"/>
              </w:rPr>
            </w:pPr>
            <w:r>
              <w:rPr>
                <w:rFonts w:ascii="Times New Roman" w:hAnsi="Times New Roman" w:eastAsia="等线" w:cs="Times New Roman"/>
                <w:color w:val="auto"/>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2551"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szCs w:val="21"/>
              </w:rPr>
              <w:t>应急救援队抵达火场时间</w:t>
            </w:r>
          </w:p>
        </w:tc>
        <w:tc>
          <w:tcPr>
            <w:tcW w:w="3118"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szCs w:val="21"/>
              </w:rPr>
              <w:t>5min以内得25分，10min以内得15分，30min以内得5分</w:t>
            </w:r>
          </w:p>
        </w:tc>
        <w:tc>
          <w:tcPr>
            <w:tcW w:w="1134" w:type="dxa"/>
            <w:vAlign w:val="center"/>
          </w:tcPr>
          <w:p>
            <w:pPr>
              <w:tabs>
                <w:tab w:val="left" w:pos="420"/>
                <w:tab w:val="center" w:pos="459"/>
              </w:tabs>
              <w:jc w:val="center"/>
              <w:rPr>
                <w:rFonts w:ascii="Times New Roman" w:hAnsi="Times New Roman" w:cs="Times New Roman"/>
                <w:color w:val="auto"/>
                <w:szCs w:val="21"/>
              </w:rPr>
            </w:pPr>
            <w:r>
              <w:rPr>
                <w:rFonts w:ascii="Times New Roman" w:hAnsi="Times New Roman" w:eastAsia="等线" w:cs="Times New Roman"/>
                <w:color w:val="auto"/>
                <w:szCs w:val="21"/>
              </w:rPr>
              <w:t>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2551" w:type="dxa"/>
            <w:shd w:val="clear" w:color="auto" w:fill="auto"/>
            <w:vAlign w:val="center"/>
          </w:tcPr>
          <w:p>
            <w:pPr>
              <w:rPr>
                <w:rFonts w:ascii="Times New Roman" w:hAnsi="Times New Roman" w:cs="Times New Roman"/>
                <w:color w:val="auto"/>
                <w:szCs w:val="21"/>
              </w:rPr>
            </w:pPr>
            <w:r>
              <w:rPr>
                <w:rFonts w:hint="eastAsia" w:ascii="Times New Roman" w:hAnsi="Times New Roman" w:cs="Times New Roman"/>
                <w:color w:val="auto"/>
                <w:szCs w:val="21"/>
              </w:rPr>
              <w:t>专用救援</w:t>
            </w:r>
            <w:r>
              <w:rPr>
                <w:rFonts w:ascii="Times New Roman" w:hAnsi="Times New Roman" w:cs="Times New Roman"/>
                <w:color w:val="auto"/>
                <w:szCs w:val="21"/>
              </w:rPr>
              <w:t>车辆</w:t>
            </w:r>
          </w:p>
        </w:tc>
        <w:tc>
          <w:tcPr>
            <w:tcW w:w="3118"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szCs w:val="21"/>
              </w:rPr>
              <w:t>有得5分，无得0分</w:t>
            </w:r>
          </w:p>
        </w:tc>
        <w:tc>
          <w:tcPr>
            <w:tcW w:w="1134" w:type="dxa"/>
            <w:vAlign w:val="center"/>
          </w:tcPr>
          <w:p>
            <w:pPr>
              <w:tabs>
                <w:tab w:val="left" w:pos="420"/>
                <w:tab w:val="center" w:pos="459"/>
              </w:tabs>
              <w:jc w:val="center"/>
              <w:rPr>
                <w:rFonts w:ascii="Times New Roman" w:hAnsi="Times New Roman" w:cs="Times New Roman"/>
                <w:color w:val="auto"/>
                <w:szCs w:val="21"/>
              </w:rPr>
            </w:pPr>
            <w:r>
              <w:rPr>
                <w:rFonts w:ascii="Times New Roman" w:hAnsi="Times New Roman" w:eastAsia="等线" w:cs="Times New Roman"/>
                <w:color w:val="auto"/>
                <w:szCs w:val="21"/>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2551"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szCs w:val="21"/>
              </w:rPr>
              <w:t>救援装备</w:t>
            </w:r>
          </w:p>
        </w:tc>
        <w:tc>
          <w:tcPr>
            <w:tcW w:w="3118"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szCs w:val="21"/>
              </w:rPr>
              <w:t>装备齐全得5分，部分装备得3分，无得0分</w:t>
            </w:r>
          </w:p>
        </w:tc>
        <w:tc>
          <w:tcPr>
            <w:tcW w:w="1134" w:type="dxa"/>
            <w:vAlign w:val="center"/>
          </w:tcPr>
          <w:p>
            <w:pPr>
              <w:tabs>
                <w:tab w:val="left" w:pos="420"/>
                <w:tab w:val="center" w:pos="459"/>
              </w:tabs>
              <w:jc w:val="center"/>
              <w:rPr>
                <w:rFonts w:ascii="Times New Roman" w:hAnsi="Times New Roman" w:cs="Times New Roman"/>
                <w:color w:val="auto"/>
                <w:szCs w:val="21"/>
              </w:rPr>
            </w:pPr>
            <w:r>
              <w:rPr>
                <w:rFonts w:ascii="Times New Roman" w:hAnsi="Times New Roman" w:eastAsia="等线" w:cs="Times New Roman"/>
                <w:color w:val="auto"/>
                <w:szCs w:val="21"/>
              </w:rPr>
              <w:t>5</w:t>
            </w:r>
          </w:p>
        </w:tc>
      </w:tr>
    </w:tbl>
    <w:p>
      <w:pPr>
        <w:pStyle w:val="3"/>
        <w:ind w:firstLine="0" w:firstLineChars="0"/>
        <w:rPr>
          <w:rFonts w:cs="Times New Roman"/>
          <w:color w:val="auto"/>
          <w:sz w:val="24"/>
          <w:szCs w:val="24"/>
        </w:rPr>
      </w:pPr>
      <w:bookmarkStart w:id="123" w:name="_Toc4770054"/>
      <w:bookmarkStart w:id="124" w:name="_Toc21683440"/>
      <w:bookmarkStart w:id="125" w:name="_Toc21768585"/>
      <w:bookmarkStart w:id="126" w:name="_Toc30167482"/>
      <w:bookmarkStart w:id="127" w:name="_Toc30167586"/>
      <w:r>
        <w:rPr>
          <w:rFonts w:cs="Times New Roman"/>
          <w:color w:val="auto"/>
          <w:sz w:val="24"/>
          <w:szCs w:val="24"/>
        </w:rPr>
        <w:t>5.4  总体风险</w:t>
      </w:r>
      <w:bookmarkEnd w:id="123"/>
      <w:bookmarkEnd w:id="124"/>
      <w:r>
        <w:rPr>
          <w:rFonts w:cs="Times New Roman"/>
          <w:color w:val="auto"/>
          <w:sz w:val="24"/>
          <w:szCs w:val="24"/>
        </w:rPr>
        <w:t>计算与分级</w:t>
      </w:r>
      <w:bookmarkEnd w:id="125"/>
      <w:bookmarkEnd w:id="126"/>
      <w:bookmarkEnd w:id="127"/>
    </w:p>
    <w:p>
      <w:pPr>
        <w:ind w:firstLine="240" w:firstLineChars="100"/>
        <w:rPr>
          <w:rFonts w:ascii="Times New Roman" w:hAnsi="Times New Roman" w:cs="Times New Roman"/>
          <w:color w:val="auto"/>
          <w:sz w:val="24"/>
          <w:szCs w:val="24"/>
        </w:rPr>
      </w:pPr>
      <w:bookmarkStart w:id="128" w:name="_Toc21768586"/>
      <w:bookmarkStart w:id="129" w:name="_Toc21683441"/>
      <w:r>
        <w:rPr>
          <w:rFonts w:hint="eastAsia" w:ascii="Times New Roman" w:hAnsi="Times New Roman" w:cs="Times New Roman"/>
          <w:b/>
          <w:color w:val="auto"/>
          <w:sz w:val="24"/>
          <w:szCs w:val="24"/>
        </w:rPr>
        <w:t>5.4.1</w:t>
      </w:r>
      <w:r>
        <w:rPr>
          <w:rFonts w:hint="eastAsia"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r>
        <w:rPr>
          <w:rFonts w:hint="eastAsia" w:ascii="Times New Roman" w:hAnsi="Times New Roman" w:cs="Times New Roman"/>
          <w:color w:val="auto"/>
          <w:sz w:val="24"/>
          <w:szCs w:val="24"/>
        </w:rPr>
        <w:t>根据式</w:t>
      </w:r>
      <w:r>
        <w:rPr>
          <w:rFonts w:ascii="Times New Roman" w:hAnsi="Times New Roman" w:cs="Times New Roman"/>
          <w:color w:val="auto"/>
          <w:sz w:val="24"/>
          <w:szCs w:val="24"/>
        </w:rPr>
        <w:t>S/RF</w:t>
      </w:r>
      <w:r>
        <w:rPr>
          <w:rFonts w:hint="eastAsia" w:ascii="Times New Roman" w:hAnsi="Times New Roman" w:cs="Times New Roman"/>
          <w:color w:val="auto"/>
          <w:sz w:val="24"/>
          <w:szCs w:val="24"/>
        </w:rPr>
        <w:t>的</w:t>
      </w:r>
      <w:r>
        <w:rPr>
          <w:rFonts w:ascii="Times New Roman" w:hAnsi="Times New Roman" w:cs="Times New Roman"/>
          <w:color w:val="auto"/>
          <w:sz w:val="24"/>
          <w:szCs w:val="24"/>
        </w:rPr>
        <w:t>值</w:t>
      </w:r>
      <w:r>
        <w:rPr>
          <w:rFonts w:hint="eastAsia" w:ascii="Times New Roman" w:hAnsi="Times New Roman" w:cs="Times New Roman"/>
          <w:color w:val="auto"/>
          <w:sz w:val="24"/>
          <w:szCs w:val="24"/>
        </w:rPr>
        <w:t>的</w:t>
      </w:r>
      <w:r>
        <w:rPr>
          <w:rFonts w:ascii="Times New Roman" w:hAnsi="Times New Roman" w:cs="Times New Roman"/>
          <w:color w:val="auto"/>
          <w:sz w:val="24"/>
          <w:szCs w:val="24"/>
        </w:rPr>
        <w:t>大小</w:t>
      </w:r>
      <w:r>
        <w:rPr>
          <w:rFonts w:hint="eastAsia" w:ascii="Times New Roman" w:hAnsi="Times New Roman" w:cs="Times New Roman"/>
          <w:color w:val="auto"/>
          <w:sz w:val="24"/>
          <w:szCs w:val="24"/>
        </w:rPr>
        <w:t>，应</w:t>
      </w:r>
      <w:r>
        <w:rPr>
          <w:rFonts w:ascii="Times New Roman" w:hAnsi="Times New Roman" w:cs="Times New Roman"/>
          <w:color w:val="auto"/>
          <w:sz w:val="24"/>
          <w:szCs w:val="24"/>
        </w:rPr>
        <w:t>按表5.4.1确定</w:t>
      </w:r>
      <w:r>
        <w:rPr>
          <w:rFonts w:hint="eastAsia" w:ascii="Times New Roman" w:hAnsi="Times New Roman" w:cs="Times New Roman"/>
          <w:color w:val="auto"/>
          <w:sz w:val="24"/>
          <w:szCs w:val="24"/>
        </w:rPr>
        <w:t>城市道路</w:t>
      </w:r>
      <w:r>
        <w:rPr>
          <w:rFonts w:ascii="Times New Roman" w:hAnsi="Times New Roman" w:cs="Times New Roman"/>
          <w:color w:val="auto"/>
          <w:sz w:val="24"/>
          <w:szCs w:val="24"/>
        </w:rPr>
        <w:t>隧道总体风险等级。</w:t>
      </w:r>
    </w:p>
    <w:p>
      <w:pPr>
        <w:spacing w:line="360" w:lineRule="auto"/>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表</w:t>
      </w:r>
      <w:r>
        <w:rPr>
          <w:rFonts w:hint="eastAsia" w:ascii="Times New Roman" w:hAnsi="Times New Roman" w:eastAsia="宋体" w:cs="Times New Roman"/>
          <w:b/>
          <w:color w:val="auto"/>
          <w:szCs w:val="21"/>
        </w:rPr>
        <w:t>5.4.</w:t>
      </w:r>
      <w:r>
        <w:rPr>
          <w:rFonts w:ascii="Times New Roman" w:hAnsi="Times New Roman" w:eastAsia="宋体" w:cs="Times New Roman"/>
          <w:b/>
          <w:color w:val="auto"/>
          <w:szCs w:val="21"/>
        </w:rPr>
        <w:t>1  城市道路隧道总体风险分级标准</w:t>
      </w:r>
    </w:p>
    <w:tbl>
      <w:tblPr>
        <w:tblStyle w:val="26"/>
        <w:tblW w:w="550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1818"/>
        <w:gridCol w:w="36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143" w:hRule="atLeast"/>
          <w:jc w:val="center"/>
        </w:trPr>
        <w:tc>
          <w:tcPr>
            <w:tcW w:w="1818" w:type="dxa"/>
            <w:vAlign w:val="center"/>
          </w:tcPr>
          <w:p>
            <w:pPr>
              <w:pStyle w:val="29"/>
              <w:jc w:val="center"/>
              <w:rPr>
                <w:rFonts w:ascii="Times New Roman" w:hAnsi="Times New Roman" w:cs="Times New Roman"/>
                <w:b/>
                <w:color w:val="auto"/>
                <w:szCs w:val="21"/>
              </w:rPr>
            </w:pPr>
            <w:r>
              <w:rPr>
                <w:rFonts w:ascii="Times New Roman" w:hAnsi="Times New Roman" w:cs="Times New Roman"/>
                <w:b/>
                <w:color w:val="auto"/>
                <w:szCs w:val="21"/>
              </w:rPr>
              <w:t>风险等级</w:t>
            </w:r>
          </w:p>
        </w:tc>
        <w:tc>
          <w:tcPr>
            <w:tcW w:w="3683" w:type="dxa"/>
            <w:vAlign w:val="center"/>
          </w:tcPr>
          <w:p>
            <w:pPr>
              <w:pStyle w:val="29"/>
              <w:jc w:val="center"/>
              <w:rPr>
                <w:rFonts w:ascii="Times New Roman" w:hAnsi="Times New Roman" w:cs="Times New Roman"/>
                <w:b/>
                <w:color w:val="auto"/>
                <w:szCs w:val="21"/>
              </w:rPr>
            </w:pPr>
            <w:r>
              <w:rPr>
                <w:rFonts w:hint="eastAsia" w:ascii="Times New Roman" w:hAnsi="Times New Roman" w:cs="Times New Roman"/>
                <w:b/>
                <w:color w:val="auto"/>
                <w:szCs w:val="21"/>
              </w:rPr>
              <w:t>分值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150" w:hRule="atLeast"/>
          <w:jc w:val="center"/>
        </w:trPr>
        <w:tc>
          <w:tcPr>
            <w:tcW w:w="1818" w:type="dxa"/>
            <w:vAlign w:val="center"/>
          </w:tcPr>
          <w:p>
            <w:pPr>
              <w:pStyle w:val="29"/>
              <w:jc w:val="center"/>
              <w:rPr>
                <w:rFonts w:ascii="Times New Roman" w:hAnsi="Times New Roman" w:cs="Times New Roman"/>
                <w:color w:val="auto"/>
                <w:szCs w:val="21"/>
              </w:rPr>
            </w:pPr>
            <w:r>
              <w:rPr>
                <w:rFonts w:hint="eastAsia" w:ascii="宋体" w:hAnsi="宋体" w:eastAsia="宋体" w:cs="宋体"/>
                <w:color w:val="auto"/>
                <w:szCs w:val="21"/>
              </w:rPr>
              <w:t>Ⅰ</w:t>
            </w:r>
            <w:r>
              <w:rPr>
                <w:rFonts w:ascii="Times New Roman" w:hAnsi="Times New Roman" w:cs="Times New Roman"/>
                <w:color w:val="auto"/>
                <w:szCs w:val="21"/>
              </w:rPr>
              <w:t xml:space="preserve"> 级</w:t>
            </w:r>
          </w:p>
        </w:tc>
        <w:tc>
          <w:tcPr>
            <w:tcW w:w="3683" w:type="dxa"/>
            <w:vAlign w:val="center"/>
          </w:tcPr>
          <w:p>
            <w:pPr>
              <w:pStyle w:val="29"/>
              <w:jc w:val="center"/>
              <w:rPr>
                <w:rFonts w:ascii="Times New Roman" w:hAnsi="Times New Roman" w:cs="Times New Roman"/>
                <w:color w:val="auto"/>
                <w:szCs w:val="21"/>
              </w:rPr>
            </w:pPr>
            <w:r>
              <w:rPr>
                <w:rFonts w:ascii="Times New Roman" w:hAnsi="Times New Roman" w:cs="Times New Roman"/>
                <w:color w:val="auto"/>
                <w:sz w:val="24"/>
                <w:szCs w:val="24"/>
              </w:rPr>
              <w:t>S/RF</w:t>
            </w:r>
            <m:oMath>
              <m:r>
                <m:rPr>
                  <m:sty m:val="p"/>
                </m:rPr>
                <w:rPr>
                  <w:rFonts w:ascii="Cambria Math" w:hAnsi="Cambria Math" w:cs="Times New Roman"/>
                  <w:color w:val="auto"/>
                  <w:sz w:val="24"/>
                  <w:szCs w:val="24"/>
                </w:rPr>
                <m:t>≥</m:t>
              </m:r>
            </m:oMath>
            <w:r>
              <w:rPr>
                <w:rFonts w:ascii="Times New Roman" w:hAnsi="Times New Roman" w:cs="Times New Roman"/>
                <w:color w:val="auto"/>
                <w:szCs w:val="21"/>
              </w:rPr>
              <w:t>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143" w:hRule="atLeast"/>
          <w:jc w:val="center"/>
        </w:trPr>
        <w:tc>
          <w:tcPr>
            <w:tcW w:w="1818" w:type="dxa"/>
            <w:vAlign w:val="center"/>
          </w:tcPr>
          <w:p>
            <w:pPr>
              <w:pStyle w:val="29"/>
              <w:jc w:val="center"/>
              <w:rPr>
                <w:rFonts w:ascii="Times New Roman" w:hAnsi="Times New Roman" w:cs="Times New Roman"/>
                <w:color w:val="auto"/>
                <w:szCs w:val="21"/>
              </w:rPr>
            </w:pPr>
            <w:r>
              <w:rPr>
                <w:rFonts w:hint="eastAsia" w:ascii="宋体" w:hAnsi="宋体" w:eastAsia="宋体" w:cs="宋体"/>
                <w:color w:val="auto"/>
                <w:szCs w:val="21"/>
              </w:rPr>
              <w:t>Ⅱ</w:t>
            </w:r>
            <w:r>
              <w:rPr>
                <w:rFonts w:ascii="Times New Roman" w:hAnsi="Times New Roman" w:cs="Times New Roman"/>
                <w:color w:val="auto"/>
                <w:szCs w:val="21"/>
              </w:rPr>
              <w:t xml:space="preserve"> 级</w:t>
            </w:r>
          </w:p>
        </w:tc>
        <w:tc>
          <w:tcPr>
            <w:tcW w:w="3683" w:type="dxa"/>
            <w:vAlign w:val="center"/>
          </w:tcPr>
          <w:p>
            <w:pPr>
              <w:pStyle w:val="29"/>
              <w:jc w:val="center"/>
              <w:rPr>
                <w:rFonts w:ascii="Times New Roman" w:hAnsi="Times New Roman" w:cs="Times New Roman"/>
                <w:color w:val="auto"/>
                <w:szCs w:val="21"/>
              </w:rPr>
            </w:pPr>
            <m:oMath>
              <m:r>
                <m:rPr>
                  <m:sty m:val="p"/>
                </m:rPr>
                <w:rPr>
                  <w:rFonts w:ascii="Cambria Math" w:hAnsi="Cambria Math" w:cs="Times New Roman"/>
                  <w:color w:val="auto"/>
                  <w:sz w:val="24"/>
                  <w:szCs w:val="24"/>
                </w:rPr>
                <m:t>80≤</m:t>
              </m:r>
            </m:oMath>
            <w:r>
              <w:rPr>
                <w:rFonts w:ascii="Times New Roman" w:hAnsi="Times New Roman" w:cs="Times New Roman"/>
                <w:color w:val="auto"/>
                <w:sz w:val="24"/>
                <w:szCs w:val="24"/>
              </w:rPr>
              <w:t>S/RF</w:t>
            </w:r>
            <m:oMath>
              <m:r>
                <m:rPr>
                  <m:sty m:val="p"/>
                </m:rPr>
                <w:rPr>
                  <w:rFonts w:ascii="Cambria Math" w:hAnsi="Cambria Math" w:cs="Times New Roman"/>
                  <w:color w:val="auto"/>
                  <w:sz w:val="24"/>
                  <w:szCs w:val="24"/>
                </w:rPr>
                <m:t>&lt;</m:t>
              </m:r>
            </m:oMath>
            <w:r>
              <w:rPr>
                <w:rFonts w:ascii="Times New Roman" w:hAnsi="Times New Roman" w:cs="Times New Roman"/>
                <w:color w:val="auto"/>
                <w:sz w:val="24"/>
                <w:szCs w:val="24"/>
              </w:rPr>
              <w:t>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33" w:hRule="atLeast"/>
          <w:jc w:val="center"/>
        </w:trPr>
        <w:tc>
          <w:tcPr>
            <w:tcW w:w="1818" w:type="dxa"/>
            <w:vAlign w:val="center"/>
          </w:tcPr>
          <w:p>
            <w:pPr>
              <w:pStyle w:val="29"/>
              <w:jc w:val="center"/>
              <w:rPr>
                <w:rFonts w:ascii="Times New Roman" w:hAnsi="Times New Roman" w:cs="Times New Roman"/>
                <w:color w:val="auto"/>
                <w:szCs w:val="21"/>
              </w:rPr>
            </w:pPr>
            <w:r>
              <w:rPr>
                <w:rFonts w:hint="eastAsia" w:ascii="宋体" w:hAnsi="宋体" w:eastAsia="宋体" w:cs="宋体"/>
                <w:color w:val="auto"/>
                <w:szCs w:val="21"/>
              </w:rPr>
              <w:t>Ⅲ</w:t>
            </w:r>
            <w:r>
              <w:rPr>
                <w:rFonts w:ascii="Times New Roman" w:hAnsi="Times New Roman" w:cs="Times New Roman"/>
                <w:color w:val="auto"/>
                <w:szCs w:val="21"/>
              </w:rPr>
              <w:t xml:space="preserve"> 级</w:t>
            </w:r>
          </w:p>
        </w:tc>
        <w:tc>
          <w:tcPr>
            <w:tcW w:w="3683" w:type="dxa"/>
            <w:vAlign w:val="center"/>
          </w:tcPr>
          <w:p>
            <w:pPr>
              <w:pStyle w:val="29"/>
              <w:jc w:val="center"/>
              <w:rPr>
                <w:rFonts w:ascii="Times New Roman" w:hAnsi="Times New Roman" w:cs="Times New Roman"/>
                <w:color w:val="auto"/>
                <w:szCs w:val="21"/>
              </w:rPr>
            </w:pPr>
            <m:oMath>
              <m:r>
                <m:rPr>
                  <m:sty m:val="p"/>
                </m:rPr>
                <w:rPr>
                  <w:rFonts w:ascii="Cambria Math" w:hAnsi="Cambria Math" w:cs="Times New Roman"/>
                  <w:color w:val="auto"/>
                  <w:sz w:val="24"/>
                  <w:szCs w:val="24"/>
                </w:rPr>
                <m:t>70≤</m:t>
              </m:r>
            </m:oMath>
            <w:r>
              <w:rPr>
                <w:rFonts w:ascii="Times New Roman" w:hAnsi="Times New Roman" w:cs="Times New Roman"/>
                <w:color w:val="auto"/>
                <w:sz w:val="24"/>
                <w:szCs w:val="24"/>
              </w:rPr>
              <w:t>S/RF</w:t>
            </w:r>
            <m:oMath>
              <m:r>
                <m:rPr>
                  <m:sty m:val="p"/>
                </m:rPr>
                <w:rPr>
                  <w:rFonts w:ascii="Cambria Math" w:hAnsi="Cambria Math" w:cs="Times New Roman"/>
                  <w:color w:val="auto"/>
                  <w:sz w:val="24"/>
                  <w:szCs w:val="24"/>
                </w:rPr>
                <m:t>&lt;</m:t>
              </m:r>
            </m:oMath>
            <w:r>
              <w:rPr>
                <w:rFonts w:ascii="Times New Roman" w:hAnsi="Times New Roman" w:cs="Times New Roman"/>
                <w:color w:val="auto"/>
                <w:sz w:val="24"/>
                <w:szCs w:val="24"/>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01" w:hRule="atLeast"/>
          <w:jc w:val="center"/>
        </w:trPr>
        <w:tc>
          <w:tcPr>
            <w:tcW w:w="1818" w:type="dxa"/>
            <w:vAlign w:val="center"/>
          </w:tcPr>
          <w:p>
            <w:pPr>
              <w:pStyle w:val="29"/>
              <w:jc w:val="center"/>
              <w:rPr>
                <w:rFonts w:ascii="Times New Roman" w:hAnsi="Times New Roman" w:cs="Times New Roman"/>
                <w:color w:val="auto"/>
                <w:szCs w:val="21"/>
              </w:rPr>
            </w:pPr>
            <w:r>
              <w:rPr>
                <w:rFonts w:hint="eastAsia" w:ascii="宋体" w:hAnsi="宋体" w:eastAsia="宋体" w:cs="宋体"/>
                <w:color w:val="auto"/>
                <w:szCs w:val="21"/>
              </w:rPr>
              <w:t>Ⅳ</w:t>
            </w:r>
            <w:r>
              <w:rPr>
                <w:rFonts w:ascii="Times New Roman" w:hAnsi="Times New Roman" w:cs="Times New Roman"/>
                <w:color w:val="auto"/>
                <w:szCs w:val="21"/>
              </w:rPr>
              <w:t xml:space="preserve"> 级</w:t>
            </w:r>
          </w:p>
        </w:tc>
        <w:tc>
          <w:tcPr>
            <w:tcW w:w="3683" w:type="dxa"/>
            <w:vAlign w:val="center"/>
          </w:tcPr>
          <w:p>
            <w:pPr>
              <w:pStyle w:val="29"/>
              <w:jc w:val="center"/>
              <w:rPr>
                <w:rFonts w:ascii="Times New Roman" w:hAnsi="Times New Roman" w:cs="Times New Roman"/>
                <w:color w:val="auto"/>
                <w:szCs w:val="21"/>
              </w:rPr>
            </w:pPr>
            <w:r>
              <w:rPr>
                <w:rFonts w:ascii="Times New Roman" w:hAnsi="Times New Roman" w:cs="Times New Roman"/>
                <w:color w:val="auto"/>
                <w:sz w:val="24"/>
                <w:szCs w:val="24"/>
              </w:rPr>
              <w:t>S/RF</w:t>
            </w:r>
            <m:oMath>
              <m:r>
                <m:rPr>
                  <m:sty m:val="p"/>
                </m:rPr>
                <w:rPr>
                  <w:rFonts w:ascii="Cambria Math" w:hAnsi="Cambria Math" w:cs="Times New Roman"/>
                  <w:color w:val="auto"/>
                  <w:sz w:val="24"/>
                  <w:szCs w:val="24"/>
                </w:rPr>
                <m:t>&lt;</m:t>
              </m:r>
            </m:oMath>
            <w:r>
              <w:rPr>
                <w:rFonts w:ascii="Times New Roman" w:hAnsi="Times New Roman" w:cs="Times New Roman"/>
                <w:color w:val="auto"/>
                <w:szCs w:val="21"/>
              </w:rPr>
              <w:t>70</w:t>
            </w:r>
          </w:p>
        </w:tc>
      </w:tr>
    </w:tbl>
    <w:p>
      <w:pPr>
        <w:spacing w:line="360" w:lineRule="auto"/>
        <w:ind w:firstLine="480"/>
        <w:rPr>
          <w:rFonts w:ascii="Times New Roman" w:hAnsi="Times New Roman" w:cs="Times New Roman"/>
          <w:color w:val="auto"/>
          <w:sz w:val="24"/>
          <w:szCs w:val="24"/>
        </w:rPr>
      </w:pPr>
    </w:p>
    <w:p>
      <w:pPr>
        <w:spacing w:line="360" w:lineRule="auto"/>
        <w:ind w:firstLine="480"/>
        <w:rPr>
          <w:rFonts w:ascii="Times New Roman" w:hAnsi="Times New Roman" w:cs="Times New Roman"/>
          <w:color w:val="auto"/>
          <w:sz w:val="24"/>
          <w:szCs w:val="24"/>
        </w:rPr>
      </w:pPr>
      <w:r>
        <w:rPr>
          <w:rFonts w:ascii="Times New Roman" w:hAnsi="Times New Roman" w:cs="Times New Roman"/>
          <w:b/>
          <w:color w:val="auto"/>
          <w:sz w:val="24"/>
          <w:szCs w:val="24"/>
        </w:rPr>
        <w:t>5.4.2</w:t>
      </w:r>
      <w:r>
        <w:rPr>
          <w:rFonts w:ascii="Times New Roman" w:hAnsi="Times New Roman" w:cs="Times New Roman"/>
          <w:color w:val="auto"/>
          <w:sz w:val="24"/>
          <w:szCs w:val="24"/>
        </w:rPr>
        <w:t xml:space="preserve">  </w:t>
      </w:r>
      <w:r>
        <w:rPr>
          <w:rFonts w:hint="eastAsia" w:ascii="Times New Roman" w:hAnsi="Times New Roman" w:cs="Times New Roman"/>
          <w:color w:val="auto"/>
          <w:sz w:val="24"/>
          <w:szCs w:val="24"/>
        </w:rPr>
        <w:t>在</w:t>
      </w:r>
      <w:r>
        <w:rPr>
          <w:rFonts w:hint="eastAsia" w:ascii="Times New Roman" w:hAnsi="Times New Roman" w:eastAsia="宋体" w:cs="Times New Roman"/>
          <w:color w:val="auto"/>
          <w:sz w:val="24"/>
          <w:szCs w:val="20"/>
        </w:rPr>
        <w:t>评估</w:t>
      </w:r>
      <w:r>
        <w:rPr>
          <w:rFonts w:ascii="Times New Roman" w:hAnsi="Times New Roman" w:eastAsia="宋体" w:cs="Times New Roman"/>
          <w:color w:val="auto"/>
          <w:sz w:val="24"/>
          <w:szCs w:val="20"/>
        </w:rPr>
        <w:t>周期</w:t>
      </w:r>
      <w:r>
        <w:rPr>
          <w:rFonts w:hint="eastAsia" w:ascii="Times New Roman" w:hAnsi="Times New Roman" w:eastAsia="宋体" w:cs="Times New Roman"/>
          <w:color w:val="auto"/>
          <w:sz w:val="24"/>
          <w:szCs w:val="20"/>
        </w:rPr>
        <w:t>内，当</w:t>
      </w:r>
      <w:r>
        <w:rPr>
          <w:rFonts w:hint="eastAsia" w:ascii="Times New Roman" w:hAnsi="Times New Roman" w:cs="Times New Roman"/>
          <w:color w:val="auto"/>
          <w:sz w:val="24"/>
          <w:szCs w:val="24"/>
        </w:rPr>
        <w:t>城市道路</w:t>
      </w:r>
      <w:r>
        <w:rPr>
          <w:rFonts w:ascii="Times New Roman" w:hAnsi="Times New Roman" w:cs="Times New Roman"/>
          <w:color w:val="auto"/>
          <w:sz w:val="24"/>
          <w:szCs w:val="24"/>
        </w:rPr>
        <w:t>隧道</w:t>
      </w:r>
      <w:r>
        <w:rPr>
          <w:rFonts w:hint="eastAsia" w:ascii="Times New Roman" w:hAnsi="Times New Roman" w:cs="Times New Roman"/>
          <w:color w:val="auto"/>
          <w:sz w:val="24"/>
          <w:szCs w:val="24"/>
        </w:rPr>
        <w:t>总体技术状况被评定为4类及</w:t>
      </w:r>
      <w:r>
        <w:rPr>
          <w:rFonts w:ascii="Times New Roman" w:hAnsi="Times New Roman" w:cs="Times New Roman"/>
          <w:color w:val="auto"/>
          <w:sz w:val="24"/>
          <w:szCs w:val="24"/>
        </w:rPr>
        <w:t>以上</w:t>
      </w:r>
      <w:r>
        <w:rPr>
          <w:rFonts w:hint="eastAsia" w:ascii="Times New Roman" w:hAnsi="Times New Roman" w:cs="Times New Roman"/>
          <w:color w:val="auto"/>
          <w:sz w:val="24"/>
          <w:szCs w:val="24"/>
        </w:rPr>
        <w:t>时</w:t>
      </w:r>
      <w:r>
        <w:rPr>
          <w:rFonts w:ascii="Times New Roman" w:hAnsi="Times New Roman" w:cs="Times New Roman"/>
          <w:color w:val="auto"/>
          <w:sz w:val="24"/>
          <w:szCs w:val="24"/>
        </w:rPr>
        <w:t>，其总体风险等级</w:t>
      </w:r>
      <w:r>
        <w:rPr>
          <w:rFonts w:hint="eastAsia" w:ascii="Times New Roman" w:hAnsi="Times New Roman" w:cs="Times New Roman"/>
          <w:color w:val="auto"/>
          <w:sz w:val="24"/>
          <w:szCs w:val="24"/>
        </w:rPr>
        <w:t>应</w:t>
      </w:r>
      <w:r>
        <w:rPr>
          <w:rFonts w:ascii="Times New Roman" w:hAnsi="Times New Roman" w:cs="Times New Roman"/>
          <w:color w:val="auto"/>
          <w:sz w:val="24"/>
          <w:szCs w:val="24"/>
        </w:rPr>
        <w:t>评定为</w:t>
      </w:r>
      <w:r>
        <w:rPr>
          <w:rFonts w:hint="eastAsia" w:ascii="Times New Roman" w:hAnsi="Times New Roman" w:cs="Times New Roman"/>
          <w:color w:val="auto"/>
          <w:sz w:val="24"/>
          <w:szCs w:val="24"/>
        </w:rPr>
        <w:t>Ⅲ级及</w:t>
      </w:r>
      <w:r>
        <w:rPr>
          <w:rFonts w:ascii="Times New Roman" w:hAnsi="Times New Roman" w:cs="Times New Roman"/>
          <w:color w:val="auto"/>
          <w:sz w:val="24"/>
          <w:szCs w:val="24"/>
        </w:rPr>
        <w:t>以上</w:t>
      </w:r>
      <w:r>
        <w:rPr>
          <w:rFonts w:hint="eastAsia" w:ascii="Times New Roman" w:hAnsi="Times New Roman" w:cs="Times New Roman"/>
          <w:color w:val="auto"/>
          <w:sz w:val="24"/>
          <w:szCs w:val="24"/>
        </w:rPr>
        <w:t>。</w:t>
      </w:r>
    </w:p>
    <w:p>
      <w:pPr>
        <w:spacing w:line="360" w:lineRule="auto"/>
        <w:ind w:firstLine="480"/>
        <w:rPr>
          <w:rFonts w:ascii="Times New Roman" w:hAnsi="Times New Roman" w:cs="Times New Roman"/>
          <w:color w:val="auto"/>
          <w:sz w:val="24"/>
          <w:szCs w:val="24"/>
        </w:rPr>
      </w:pPr>
    </w:p>
    <w:p>
      <w:pPr>
        <w:spacing w:line="360" w:lineRule="auto"/>
        <w:ind w:firstLine="480"/>
        <w:rPr>
          <w:rFonts w:ascii="Times New Roman" w:hAnsi="Times New Roman" w:cs="Times New Roman"/>
          <w:color w:val="auto"/>
          <w:sz w:val="24"/>
          <w:szCs w:val="24"/>
        </w:rPr>
      </w:pPr>
    </w:p>
    <w:p>
      <w:pPr>
        <w:spacing w:line="360" w:lineRule="auto"/>
        <w:ind w:firstLine="480"/>
        <w:rPr>
          <w:rFonts w:ascii="Times New Roman" w:hAnsi="Times New Roman" w:cs="Times New Roman"/>
          <w:color w:val="auto"/>
          <w:sz w:val="24"/>
          <w:szCs w:val="24"/>
        </w:rPr>
      </w:pPr>
    </w:p>
    <w:p>
      <w:pPr>
        <w:spacing w:line="360" w:lineRule="auto"/>
        <w:ind w:firstLine="480"/>
        <w:rPr>
          <w:rFonts w:ascii="Times New Roman" w:hAnsi="Times New Roman" w:cs="Times New Roman"/>
          <w:color w:val="auto"/>
          <w:sz w:val="24"/>
          <w:szCs w:val="24"/>
        </w:rPr>
        <w:sectPr>
          <w:pgSz w:w="12242" w:h="15842"/>
          <w:pgMar w:top="1440" w:right="1797" w:bottom="1440" w:left="1797" w:header="851" w:footer="992" w:gutter="0"/>
          <w:cols w:space="425" w:num="1"/>
          <w:docGrid w:type="linesAndChars" w:linePitch="312" w:charSpace="0"/>
        </w:sectPr>
      </w:pPr>
    </w:p>
    <w:p>
      <w:pPr>
        <w:spacing w:before="312" w:beforeLines="100" w:after="312" w:afterLines="100" w:line="360" w:lineRule="auto"/>
        <w:jc w:val="left"/>
        <w:outlineLvl w:val="0"/>
        <w:rPr>
          <w:rFonts w:ascii="Times New Roman" w:hAnsi="Times New Roman" w:eastAsia="宋体" w:cs="Times New Roman"/>
          <w:b/>
          <w:color w:val="auto"/>
          <w:sz w:val="36"/>
          <w:szCs w:val="36"/>
        </w:rPr>
      </w:pPr>
      <w:bookmarkStart w:id="130" w:name="_Toc30167587"/>
      <w:bookmarkStart w:id="131" w:name="_Toc30167483"/>
      <w:r>
        <w:rPr>
          <w:rFonts w:ascii="Times New Roman" w:hAnsi="Times New Roman" w:eastAsia="宋体" w:cs="Times New Roman"/>
          <w:b/>
          <w:color w:val="auto"/>
          <w:sz w:val="36"/>
          <w:szCs w:val="36"/>
        </w:rPr>
        <w:t>6  专项风险评估</w:t>
      </w:r>
      <w:bookmarkEnd w:id="128"/>
      <w:bookmarkEnd w:id="129"/>
      <w:bookmarkEnd w:id="130"/>
      <w:bookmarkEnd w:id="131"/>
    </w:p>
    <w:p>
      <w:pPr>
        <w:spacing w:before="156" w:beforeLines="50" w:line="360" w:lineRule="auto"/>
        <w:ind w:firstLine="240" w:firstLineChars="100"/>
        <w:rPr>
          <w:rFonts w:ascii="Times New Roman" w:hAnsi="Times New Roman" w:cs="Times New Roman"/>
          <w:color w:val="auto"/>
          <w:sz w:val="24"/>
          <w:szCs w:val="24"/>
        </w:rPr>
      </w:pPr>
      <w:r>
        <w:rPr>
          <w:rFonts w:ascii="Times New Roman" w:hAnsi="Times New Roman" w:eastAsia="宋体" w:cs="Times New Roman"/>
          <w:b/>
          <w:color w:val="auto"/>
          <w:sz w:val="24"/>
          <w:szCs w:val="24"/>
        </w:rPr>
        <w:t>6.0.1</w:t>
      </w:r>
      <w:r>
        <w:rPr>
          <w:rFonts w:ascii="Times New Roman" w:hAnsi="Times New Roman" w:eastAsia="宋体" w:cs="Times New Roman"/>
          <w:color w:val="auto"/>
          <w:sz w:val="24"/>
          <w:szCs w:val="24"/>
        </w:rPr>
        <w:t xml:space="preserve">  </w:t>
      </w:r>
      <w:r>
        <w:rPr>
          <w:rFonts w:ascii="Times New Roman" w:hAnsi="Times New Roman" w:eastAsia="宋体" w:cs="Times New Roman"/>
          <w:color w:val="auto"/>
          <w:sz w:val="24"/>
        </w:rPr>
        <w:t>城市道路隧道</w:t>
      </w:r>
      <w:r>
        <w:rPr>
          <w:rFonts w:ascii="Times New Roman" w:hAnsi="Times New Roman" w:eastAsia="宋体" w:cs="Times New Roman"/>
          <w:color w:val="auto"/>
          <w:sz w:val="24"/>
          <w:szCs w:val="24"/>
        </w:rPr>
        <w:t>专项</w:t>
      </w:r>
      <w:r>
        <w:rPr>
          <w:rFonts w:ascii="Times New Roman" w:hAnsi="Times New Roman" w:cs="Times New Roman"/>
          <w:color w:val="auto"/>
          <w:sz w:val="24"/>
          <w:szCs w:val="24"/>
        </w:rPr>
        <w:t>风险评估应根据专项风险的类型开展风险评估。</w:t>
      </w:r>
    </w:p>
    <w:p>
      <w:pPr>
        <w:spacing w:before="156" w:beforeLines="50" w:line="360" w:lineRule="auto"/>
        <w:ind w:firstLine="240" w:firstLineChars="100"/>
        <w:rPr>
          <w:rFonts w:ascii="Times New Roman" w:hAnsi="Times New Roman" w:eastAsia="宋体" w:cs="Times New Roman"/>
          <w:color w:val="auto"/>
          <w:sz w:val="24"/>
        </w:rPr>
      </w:pPr>
      <w:r>
        <w:rPr>
          <w:rFonts w:ascii="Times New Roman" w:hAnsi="Times New Roman" w:cs="Times New Roman"/>
          <w:b/>
          <w:color w:val="auto"/>
          <w:sz w:val="24"/>
          <w:szCs w:val="24"/>
        </w:rPr>
        <w:t>6.0.2</w:t>
      </w:r>
      <w:r>
        <w:rPr>
          <w:rFonts w:ascii="Times New Roman" w:hAnsi="Times New Roman" w:cs="Times New Roman"/>
          <w:color w:val="auto"/>
          <w:sz w:val="24"/>
          <w:szCs w:val="24"/>
        </w:rPr>
        <w:t xml:space="preserve">  专项风险评估</w:t>
      </w:r>
      <w:r>
        <w:rPr>
          <w:rFonts w:hint="eastAsia" w:ascii="Times New Roman" w:hAnsi="Times New Roman" w:cs="Times New Roman"/>
          <w:color w:val="auto"/>
          <w:sz w:val="24"/>
          <w:szCs w:val="24"/>
        </w:rPr>
        <w:t>内容应</w:t>
      </w:r>
      <w:r>
        <w:rPr>
          <w:rFonts w:ascii="Times New Roman" w:hAnsi="Times New Roman" w:cs="Times New Roman"/>
          <w:color w:val="auto"/>
          <w:sz w:val="24"/>
          <w:szCs w:val="24"/>
        </w:rPr>
        <w:t>包括风险</w:t>
      </w:r>
      <w:r>
        <w:rPr>
          <w:rFonts w:hint="eastAsia" w:ascii="Times New Roman" w:hAnsi="Times New Roman" w:cs="Times New Roman"/>
          <w:color w:val="auto"/>
          <w:sz w:val="24"/>
          <w:szCs w:val="24"/>
        </w:rPr>
        <w:t>识别</w:t>
      </w:r>
      <w:r>
        <w:rPr>
          <w:rFonts w:ascii="Times New Roman" w:hAnsi="Times New Roman" w:cs="Times New Roman"/>
          <w:color w:val="auto"/>
          <w:sz w:val="24"/>
          <w:szCs w:val="24"/>
        </w:rPr>
        <w:t>、风险分析</w:t>
      </w:r>
      <w:r>
        <w:rPr>
          <w:rFonts w:hint="eastAsia" w:ascii="Times New Roman" w:hAnsi="Times New Roman" w:cs="Times New Roman"/>
          <w:color w:val="auto"/>
          <w:sz w:val="24"/>
          <w:szCs w:val="24"/>
        </w:rPr>
        <w:t>、</w:t>
      </w:r>
      <w:r>
        <w:rPr>
          <w:rFonts w:ascii="Times New Roman" w:hAnsi="Times New Roman" w:cs="Times New Roman"/>
          <w:color w:val="auto"/>
          <w:sz w:val="24"/>
          <w:szCs w:val="24"/>
        </w:rPr>
        <w:t>风险评价</w:t>
      </w:r>
      <w:r>
        <w:rPr>
          <w:rFonts w:hint="eastAsia" w:ascii="Times New Roman" w:hAnsi="Times New Roman" w:eastAsia="宋体" w:cs="Times New Roman"/>
          <w:color w:val="auto"/>
          <w:sz w:val="24"/>
          <w:szCs w:val="20"/>
        </w:rPr>
        <w:t>和风险应对建议</w:t>
      </w:r>
      <w:r>
        <w:rPr>
          <w:rFonts w:hint="eastAsia" w:ascii="Times New Roman" w:hAnsi="Times New Roman" w:cs="Times New Roman"/>
          <w:color w:val="auto"/>
          <w:sz w:val="24"/>
          <w:szCs w:val="24"/>
        </w:rPr>
        <w:t>等</w:t>
      </w:r>
      <w:r>
        <w:rPr>
          <w:rFonts w:ascii="Times New Roman" w:hAnsi="Times New Roman" w:cs="Times New Roman"/>
          <w:color w:val="auto"/>
          <w:sz w:val="24"/>
          <w:szCs w:val="24"/>
        </w:rPr>
        <w:t>内容。</w:t>
      </w:r>
    </w:p>
    <w:p>
      <w:pPr>
        <w:spacing w:before="156" w:beforeLines="50" w:line="360" w:lineRule="auto"/>
        <w:ind w:firstLine="240" w:firstLineChars="100"/>
        <w:rPr>
          <w:rFonts w:ascii="Times New Roman" w:hAnsi="Times New Roman" w:eastAsia="宋体" w:cs="Times New Roman"/>
          <w:color w:val="auto"/>
          <w:sz w:val="24"/>
        </w:rPr>
      </w:pPr>
      <w:r>
        <w:rPr>
          <w:rFonts w:hint="eastAsia" w:ascii="Times New Roman" w:hAnsi="Times New Roman" w:eastAsia="宋体" w:cs="Times New Roman"/>
          <w:b/>
          <w:color w:val="auto"/>
          <w:sz w:val="24"/>
        </w:rPr>
        <w:t>6.</w:t>
      </w:r>
      <w:r>
        <w:rPr>
          <w:rFonts w:ascii="Times New Roman" w:hAnsi="Times New Roman" w:eastAsia="宋体" w:cs="Times New Roman"/>
          <w:b/>
          <w:color w:val="auto"/>
          <w:sz w:val="24"/>
        </w:rPr>
        <w:t>0.3</w:t>
      </w:r>
      <w:r>
        <w:rPr>
          <w:rFonts w:ascii="Times New Roman" w:hAnsi="Times New Roman" w:eastAsia="宋体" w:cs="Times New Roman"/>
          <w:color w:val="auto"/>
          <w:sz w:val="24"/>
        </w:rPr>
        <w:t xml:space="preserve">  </w:t>
      </w:r>
      <w:r>
        <w:rPr>
          <w:rFonts w:hint="eastAsia" w:ascii="Times New Roman" w:hAnsi="Times New Roman" w:eastAsia="宋体" w:cs="Times New Roman"/>
          <w:color w:val="auto"/>
          <w:sz w:val="24"/>
        </w:rPr>
        <w:t>火灾事件专项风险评估可采用专家调查法、层次分析法和数值计算方法，分析隧道通行交通特征与历史火灾事件案例，结合隧道防灾保障设施与措施，评价火灾事件发生可能性及影响后果，给出风险等级。</w:t>
      </w:r>
    </w:p>
    <w:p>
      <w:pPr>
        <w:spacing w:before="156" w:beforeLines="50" w:line="360" w:lineRule="auto"/>
        <w:ind w:firstLine="240" w:firstLineChars="100"/>
        <w:rPr>
          <w:rFonts w:ascii="Times New Roman" w:hAnsi="Times New Roman" w:cs="Times New Roman"/>
          <w:color w:val="auto"/>
          <w:sz w:val="24"/>
          <w:szCs w:val="24"/>
        </w:rPr>
      </w:pPr>
      <w:r>
        <w:rPr>
          <w:rFonts w:hint="eastAsia" w:ascii="Times New Roman" w:hAnsi="Times New Roman" w:cs="Times New Roman"/>
          <w:b/>
          <w:color w:val="auto"/>
          <w:sz w:val="24"/>
          <w:szCs w:val="24"/>
        </w:rPr>
        <w:t>6.</w:t>
      </w:r>
      <w:r>
        <w:rPr>
          <w:rFonts w:ascii="Times New Roman" w:hAnsi="Times New Roman" w:cs="Times New Roman"/>
          <w:b/>
          <w:color w:val="auto"/>
          <w:sz w:val="24"/>
          <w:szCs w:val="24"/>
        </w:rPr>
        <w:t>0.4</w:t>
      </w:r>
      <w:r>
        <w:rPr>
          <w:rFonts w:ascii="Times New Roman" w:hAnsi="Times New Roman" w:cs="Times New Roman"/>
          <w:color w:val="auto"/>
          <w:sz w:val="24"/>
          <w:szCs w:val="24"/>
        </w:rPr>
        <w:t xml:space="preserve">  </w:t>
      </w:r>
      <w:r>
        <w:rPr>
          <w:rFonts w:hint="eastAsia" w:ascii="Times New Roman" w:hAnsi="Times New Roman" w:cs="Times New Roman"/>
          <w:color w:val="auto"/>
          <w:sz w:val="24"/>
          <w:szCs w:val="24"/>
        </w:rPr>
        <w:t>水淹事件专项风险评估可采用专家调查法，结合工程地质条件与区域相似工程案例，分析水淹专项风险的里程区段、主要原因，获取水淹风险发生可能性、不利后果，综合形成水淹专项风险，给出风险等级。</w:t>
      </w:r>
    </w:p>
    <w:p>
      <w:pPr>
        <w:spacing w:before="156" w:beforeLines="50" w:line="360" w:lineRule="auto"/>
        <w:ind w:firstLine="240" w:firstLineChars="100"/>
        <w:rPr>
          <w:rFonts w:ascii="Times New Roman" w:hAnsi="Times New Roman" w:cs="Times New Roman"/>
          <w:color w:val="auto"/>
          <w:sz w:val="24"/>
          <w:szCs w:val="24"/>
        </w:rPr>
      </w:pPr>
      <w:r>
        <w:rPr>
          <w:rFonts w:hint="eastAsia" w:ascii="Times New Roman" w:hAnsi="Times New Roman" w:cs="Times New Roman"/>
          <w:b/>
          <w:color w:val="auto"/>
          <w:sz w:val="24"/>
          <w:szCs w:val="24"/>
        </w:rPr>
        <w:t>6.</w:t>
      </w:r>
      <w:r>
        <w:rPr>
          <w:rFonts w:ascii="Times New Roman" w:hAnsi="Times New Roman" w:cs="Times New Roman"/>
          <w:b/>
          <w:color w:val="auto"/>
          <w:sz w:val="24"/>
          <w:szCs w:val="24"/>
        </w:rPr>
        <w:t>0.5</w:t>
      </w:r>
      <w:r>
        <w:rPr>
          <w:rFonts w:ascii="Times New Roman" w:hAnsi="Times New Roman" w:cs="Times New Roman"/>
          <w:color w:val="auto"/>
          <w:sz w:val="24"/>
          <w:szCs w:val="24"/>
        </w:rPr>
        <w:t xml:space="preserve">  </w:t>
      </w:r>
      <w:r>
        <w:rPr>
          <w:rFonts w:hint="eastAsia" w:ascii="Times New Roman" w:hAnsi="Times New Roman" w:cs="Times New Roman"/>
          <w:color w:val="auto"/>
          <w:sz w:val="24"/>
          <w:szCs w:val="24"/>
        </w:rPr>
        <w:t>结构灾害</w:t>
      </w:r>
      <w:r>
        <w:rPr>
          <w:rFonts w:hint="eastAsia" w:ascii="Times New Roman" w:hAnsi="Times New Roman" w:eastAsia="宋体" w:cs="Times New Roman"/>
          <w:color w:val="auto"/>
          <w:sz w:val="24"/>
          <w:szCs w:val="24"/>
        </w:rPr>
        <w:t>事件</w:t>
      </w:r>
      <w:r>
        <w:rPr>
          <w:rFonts w:hint="eastAsia" w:ascii="Times New Roman" w:hAnsi="Times New Roman" w:cs="Times New Roman"/>
          <w:color w:val="auto"/>
          <w:sz w:val="24"/>
          <w:szCs w:val="24"/>
        </w:rPr>
        <w:t>专项风险评估可采用专家调查法与数值计算方法，分析工程地质与环境作用下，隧道结构受力状态与不利条件，确定岩土体与隧道结构承载、应力应变与变形状态，综合分析得出潜在灾害部位、灾害程度以及灾害后果，给出风险等级。</w:t>
      </w:r>
    </w:p>
    <w:p>
      <w:pPr>
        <w:spacing w:before="156" w:beforeLines="50" w:line="360" w:lineRule="auto"/>
        <w:ind w:firstLine="240" w:firstLineChars="100"/>
        <w:rPr>
          <w:rFonts w:ascii="Times New Roman" w:hAnsi="Times New Roman" w:cs="Times New Roman"/>
          <w:color w:val="auto"/>
          <w:sz w:val="24"/>
          <w:szCs w:val="24"/>
        </w:rPr>
      </w:pPr>
      <w:r>
        <w:rPr>
          <w:rFonts w:ascii="Times New Roman" w:hAnsi="Times New Roman" w:cs="Times New Roman"/>
          <w:b/>
          <w:color w:val="auto"/>
          <w:sz w:val="24"/>
          <w:szCs w:val="24"/>
        </w:rPr>
        <w:t>6.0.6</w:t>
      </w:r>
      <w:r>
        <w:rPr>
          <w:rFonts w:ascii="Times New Roman" w:hAnsi="Times New Roman" w:cs="Times New Roman"/>
          <w:color w:val="auto"/>
          <w:sz w:val="24"/>
          <w:szCs w:val="24"/>
        </w:rPr>
        <w:t xml:space="preserve">  </w:t>
      </w:r>
      <w:r>
        <w:rPr>
          <w:rFonts w:hint="eastAsia" w:ascii="Times New Roman" w:hAnsi="Times New Roman" w:cs="Times New Roman"/>
          <w:color w:val="auto"/>
          <w:sz w:val="24"/>
          <w:szCs w:val="24"/>
        </w:rPr>
        <w:t>地质灾害事件专项风险评估可采用专家调查法、层次分析法和数值计算方法，判定地质灾害类型、潜在灾害范围与隧道安全影响，计算地质不良情况下结构承载状态与变形情况，分析结构与不良地质体变形稳定性与长期耐久性，给出风险等级。</w:t>
      </w:r>
    </w:p>
    <w:p>
      <w:pPr>
        <w:spacing w:before="156" w:beforeLines="50" w:line="360" w:lineRule="auto"/>
        <w:ind w:firstLine="480" w:firstLineChars="200"/>
        <w:rPr>
          <w:rFonts w:ascii="Times New Roman" w:hAnsi="Times New Roman" w:cs="Times New Roman"/>
          <w:color w:val="auto"/>
          <w:sz w:val="24"/>
          <w:szCs w:val="24"/>
        </w:rPr>
      </w:pPr>
    </w:p>
    <w:p>
      <w:pPr>
        <w:spacing w:before="312" w:beforeLines="100" w:after="312" w:afterLines="100" w:line="360" w:lineRule="auto"/>
        <w:jc w:val="left"/>
        <w:outlineLvl w:val="0"/>
        <w:rPr>
          <w:rFonts w:ascii="Times New Roman" w:hAnsi="Times New Roman" w:eastAsia="宋体" w:cs="Times New Roman"/>
          <w:b/>
          <w:color w:val="auto"/>
          <w:sz w:val="36"/>
          <w:szCs w:val="36"/>
        </w:rPr>
        <w:sectPr>
          <w:pgSz w:w="12242" w:h="15842"/>
          <w:pgMar w:top="1440" w:right="1797" w:bottom="1440" w:left="1797" w:header="851" w:footer="992" w:gutter="0"/>
          <w:cols w:space="425" w:num="1"/>
          <w:docGrid w:type="linesAndChars" w:linePitch="312" w:charSpace="0"/>
        </w:sectPr>
      </w:pPr>
    </w:p>
    <w:p>
      <w:pPr>
        <w:spacing w:before="312" w:beforeLines="100" w:after="312" w:afterLines="100" w:line="360" w:lineRule="auto"/>
        <w:jc w:val="left"/>
        <w:outlineLvl w:val="0"/>
        <w:rPr>
          <w:rFonts w:ascii="Times New Roman" w:hAnsi="Times New Roman" w:eastAsia="宋体" w:cs="Times New Roman"/>
          <w:b/>
          <w:color w:val="auto"/>
          <w:sz w:val="36"/>
          <w:szCs w:val="36"/>
        </w:rPr>
      </w:pPr>
      <w:bookmarkStart w:id="132" w:name="_Toc21768587"/>
      <w:bookmarkStart w:id="133" w:name="_Toc21683442"/>
      <w:bookmarkStart w:id="134" w:name="_Toc30167484"/>
      <w:bookmarkStart w:id="135" w:name="_Toc30167588"/>
      <w:r>
        <w:rPr>
          <w:rFonts w:ascii="Times New Roman" w:hAnsi="Times New Roman" w:eastAsia="宋体" w:cs="Times New Roman"/>
          <w:b/>
          <w:color w:val="auto"/>
          <w:sz w:val="36"/>
          <w:szCs w:val="36"/>
        </w:rPr>
        <w:t>7  风险</w:t>
      </w:r>
      <w:bookmarkEnd w:id="93"/>
      <w:bookmarkEnd w:id="94"/>
      <w:r>
        <w:rPr>
          <w:rFonts w:ascii="Times New Roman" w:hAnsi="Times New Roman" w:eastAsia="宋体" w:cs="Times New Roman"/>
          <w:b/>
          <w:color w:val="auto"/>
          <w:sz w:val="36"/>
          <w:szCs w:val="36"/>
        </w:rPr>
        <w:t>应对</w:t>
      </w:r>
      <w:bookmarkEnd w:id="132"/>
      <w:bookmarkEnd w:id="133"/>
      <w:r>
        <w:rPr>
          <w:rFonts w:ascii="Times New Roman" w:hAnsi="Times New Roman" w:eastAsia="宋体" w:cs="Times New Roman"/>
          <w:b/>
          <w:color w:val="auto"/>
          <w:sz w:val="36"/>
          <w:szCs w:val="36"/>
        </w:rPr>
        <w:t>措施建议</w:t>
      </w:r>
      <w:bookmarkEnd w:id="134"/>
      <w:bookmarkEnd w:id="135"/>
    </w:p>
    <w:p>
      <w:pPr>
        <w:pStyle w:val="3"/>
        <w:ind w:firstLine="0" w:firstLineChars="0"/>
        <w:rPr>
          <w:rFonts w:cs="Times New Roman"/>
          <w:color w:val="auto"/>
          <w:sz w:val="24"/>
          <w:szCs w:val="24"/>
        </w:rPr>
      </w:pPr>
      <w:bookmarkStart w:id="136" w:name="_Toc3294272"/>
      <w:bookmarkStart w:id="137" w:name="_Toc21683443"/>
      <w:bookmarkStart w:id="138" w:name="_Toc30167589"/>
      <w:bookmarkStart w:id="139" w:name="_Toc21768588"/>
      <w:bookmarkStart w:id="140" w:name="_Toc30167485"/>
      <w:bookmarkStart w:id="141" w:name="_Toc4770063"/>
      <w:r>
        <w:rPr>
          <w:rFonts w:cs="Times New Roman"/>
          <w:color w:val="auto"/>
          <w:sz w:val="24"/>
          <w:szCs w:val="24"/>
        </w:rPr>
        <w:t>7.1  一般规定</w:t>
      </w:r>
      <w:bookmarkEnd w:id="136"/>
      <w:bookmarkEnd w:id="137"/>
      <w:bookmarkEnd w:id="138"/>
      <w:bookmarkEnd w:id="139"/>
      <w:bookmarkEnd w:id="140"/>
      <w:bookmarkEnd w:id="141"/>
    </w:p>
    <w:p>
      <w:pPr>
        <w:spacing w:before="156" w:beforeLines="50" w:line="360" w:lineRule="auto"/>
        <w:ind w:firstLine="240" w:firstLineChars="100"/>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7.1.1</w:t>
      </w:r>
      <w:r>
        <w:rPr>
          <w:rFonts w:ascii="Times New Roman" w:hAnsi="Times New Roman" w:eastAsia="宋体" w:cs="Times New Roman"/>
          <w:color w:val="auto"/>
          <w:sz w:val="24"/>
          <w:szCs w:val="24"/>
        </w:rPr>
        <w:t xml:space="preserve">  根据风险等级，按照风险接受准则，应提出风险应对措施建议。</w:t>
      </w:r>
    </w:p>
    <w:p>
      <w:pPr>
        <w:spacing w:before="156" w:beforeLines="50" w:line="360" w:lineRule="auto"/>
        <w:ind w:firstLine="240" w:firstLineChars="100"/>
        <w:rPr>
          <w:rFonts w:ascii="Times New Roman" w:hAnsi="Times New Roman" w:cs="Times New Roman"/>
          <w:color w:val="auto"/>
          <w:sz w:val="24"/>
          <w:szCs w:val="24"/>
        </w:rPr>
      </w:pPr>
      <w:r>
        <w:rPr>
          <w:rFonts w:ascii="Times New Roman" w:hAnsi="Times New Roman" w:eastAsia="宋体" w:cs="Times New Roman"/>
          <w:b/>
          <w:color w:val="auto"/>
          <w:sz w:val="24"/>
          <w:szCs w:val="24"/>
        </w:rPr>
        <w:t>7.1.2</w:t>
      </w:r>
      <w:r>
        <w:rPr>
          <w:rFonts w:ascii="Times New Roman" w:hAnsi="Times New Roman" w:eastAsia="宋体" w:cs="Times New Roman"/>
          <w:color w:val="auto"/>
          <w:sz w:val="24"/>
          <w:szCs w:val="24"/>
        </w:rPr>
        <w:t xml:space="preserve">  风险应</w:t>
      </w:r>
      <w:r>
        <w:rPr>
          <w:rFonts w:ascii="Times New Roman" w:hAnsi="Times New Roman" w:cs="Times New Roman"/>
          <w:color w:val="auto"/>
          <w:sz w:val="24"/>
          <w:szCs w:val="24"/>
        </w:rPr>
        <w:t>对措施</w:t>
      </w:r>
      <w:r>
        <w:rPr>
          <w:rFonts w:ascii="Times New Roman" w:hAnsi="Times New Roman" w:eastAsia="宋体" w:cs="Times New Roman"/>
          <w:color w:val="auto"/>
          <w:sz w:val="24"/>
          <w:szCs w:val="24"/>
        </w:rPr>
        <w:t>应根据隧道运营环境、风险评估结果、成本效益比等因素合理确定</w:t>
      </w:r>
      <w:r>
        <w:rPr>
          <w:rFonts w:ascii="Times New Roman" w:hAnsi="Times New Roman" w:cs="Times New Roman"/>
          <w:color w:val="auto"/>
          <w:sz w:val="24"/>
          <w:szCs w:val="24"/>
        </w:rPr>
        <w:t>。</w:t>
      </w:r>
    </w:p>
    <w:p>
      <w:pPr>
        <w:pStyle w:val="3"/>
        <w:spacing w:before="312" w:beforeLines="100" w:after="312" w:afterLines="100"/>
        <w:ind w:firstLine="0" w:firstLineChars="0"/>
        <w:rPr>
          <w:rFonts w:cs="Times New Roman"/>
          <w:color w:val="auto"/>
          <w:sz w:val="24"/>
          <w:szCs w:val="24"/>
        </w:rPr>
      </w:pPr>
      <w:bookmarkStart w:id="142" w:name="_Toc4770064"/>
      <w:bookmarkStart w:id="143" w:name="_Toc21683444"/>
      <w:bookmarkStart w:id="144" w:name="_Toc21768589"/>
      <w:bookmarkStart w:id="145" w:name="_Toc30167486"/>
      <w:bookmarkStart w:id="146" w:name="_Toc30167590"/>
      <w:r>
        <w:rPr>
          <w:rFonts w:cs="Times New Roman"/>
          <w:color w:val="auto"/>
          <w:sz w:val="24"/>
          <w:szCs w:val="24"/>
        </w:rPr>
        <w:t>7.2  风险应对措施</w:t>
      </w:r>
      <w:bookmarkEnd w:id="142"/>
      <w:bookmarkEnd w:id="143"/>
      <w:bookmarkEnd w:id="144"/>
      <w:bookmarkEnd w:id="145"/>
      <w:bookmarkEnd w:id="146"/>
    </w:p>
    <w:p>
      <w:pPr>
        <w:spacing w:before="156" w:beforeLines="50" w:line="360" w:lineRule="auto"/>
        <w:ind w:firstLine="240" w:firstLineChars="100"/>
        <w:rPr>
          <w:rFonts w:ascii="Times New Roman" w:hAnsi="Times New Roman" w:cs="Times New Roman"/>
          <w:color w:val="auto"/>
          <w:sz w:val="24"/>
          <w:szCs w:val="24"/>
        </w:rPr>
      </w:pPr>
      <w:r>
        <w:rPr>
          <w:rFonts w:ascii="Times New Roman" w:hAnsi="Times New Roman" w:cs="Times New Roman"/>
          <w:b/>
          <w:color w:val="auto"/>
          <w:sz w:val="24"/>
          <w:szCs w:val="24"/>
        </w:rPr>
        <w:t>7.2.1</w:t>
      </w:r>
      <w:r>
        <w:rPr>
          <w:rFonts w:ascii="Times New Roman" w:hAnsi="Times New Roman" w:cs="Times New Roman"/>
          <w:color w:val="auto"/>
          <w:sz w:val="24"/>
          <w:szCs w:val="24"/>
        </w:rPr>
        <w:t xml:space="preserve">  城市道路隧道应根据风险等级应按表</w:t>
      </w:r>
      <w:r>
        <w:rPr>
          <w:rFonts w:hint="eastAsia" w:ascii="Times New Roman" w:hAnsi="Times New Roman" w:cs="Times New Roman"/>
          <w:color w:val="auto"/>
          <w:sz w:val="24"/>
          <w:szCs w:val="24"/>
        </w:rPr>
        <w:t>7.</w:t>
      </w:r>
      <w:r>
        <w:rPr>
          <w:rFonts w:ascii="Times New Roman" w:hAnsi="Times New Roman" w:cs="Times New Roman"/>
          <w:color w:val="auto"/>
          <w:sz w:val="24"/>
          <w:szCs w:val="24"/>
        </w:rPr>
        <w:t>2.1确定采取应对措施。</w:t>
      </w:r>
    </w:p>
    <w:p>
      <w:pPr>
        <w:spacing w:line="360" w:lineRule="auto"/>
        <w:ind w:firstLine="210" w:firstLineChars="100"/>
        <w:jc w:val="center"/>
        <w:rPr>
          <w:rFonts w:ascii="Times New Roman" w:hAnsi="Times New Roman" w:cs="Times New Roman"/>
          <w:color w:val="auto"/>
          <w:sz w:val="24"/>
          <w:szCs w:val="24"/>
        </w:rPr>
      </w:pPr>
      <w:r>
        <w:rPr>
          <w:rFonts w:ascii="Times New Roman" w:hAnsi="Times New Roman" w:cs="Times New Roman"/>
          <w:b/>
          <w:color w:val="auto"/>
          <w:szCs w:val="21"/>
        </w:rPr>
        <w:t>表7.2.1  风险分级应对措施</w:t>
      </w:r>
    </w:p>
    <w:tbl>
      <w:tblPr>
        <w:tblStyle w:val="26"/>
        <w:tblW w:w="550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1818"/>
        <w:gridCol w:w="36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818" w:type="dxa"/>
            <w:vAlign w:val="center"/>
          </w:tcPr>
          <w:p>
            <w:pPr>
              <w:pStyle w:val="29"/>
              <w:jc w:val="center"/>
              <w:rPr>
                <w:rFonts w:ascii="Times New Roman" w:hAnsi="Times New Roman" w:cs="Times New Roman"/>
                <w:b/>
                <w:color w:val="auto"/>
                <w:szCs w:val="21"/>
              </w:rPr>
            </w:pPr>
            <w:r>
              <w:rPr>
                <w:rFonts w:ascii="Times New Roman" w:hAnsi="Times New Roman" w:cs="Times New Roman"/>
                <w:b/>
                <w:color w:val="auto"/>
                <w:szCs w:val="21"/>
              </w:rPr>
              <w:t>风险等级</w:t>
            </w:r>
          </w:p>
        </w:tc>
        <w:tc>
          <w:tcPr>
            <w:tcW w:w="3683" w:type="dxa"/>
            <w:vAlign w:val="center"/>
          </w:tcPr>
          <w:p>
            <w:pPr>
              <w:pStyle w:val="29"/>
              <w:jc w:val="center"/>
              <w:rPr>
                <w:rFonts w:ascii="Times New Roman" w:hAnsi="Times New Roman" w:cs="Times New Roman"/>
                <w:b/>
                <w:color w:val="auto"/>
                <w:szCs w:val="21"/>
              </w:rPr>
            </w:pPr>
            <w:r>
              <w:rPr>
                <w:rFonts w:hint="eastAsia" w:ascii="Times New Roman" w:hAnsi="Times New Roman" w:cs="Times New Roman"/>
                <w:b/>
                <w:color w:val="auto"/>
                <w:szCs w:val="21"/>
              </w:rPr>
              <w:t>分级应对措施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818" w:type="dxa"/>
            <w:vAlign w:val="center"/>
          </w:tcPr>
          <w:p>
            <w:pPr>
              <w:pStyle w:val="29"/>
              <w:jc w:val="center"/>
              <w:rPr>
                <w:rFonts w:ascii="Times New Roman" w:hAnsi="Times New Roman" w:cs="Times New Roman"/>
                <w:color w:val="auto"/>
                <w:szCs w:val="21"/>
              </w:rPr>
            </w:pPr>
            <w:r>
              <w:rPr>
                <w:rFonts w:hint="eastAsia" w:ascii="宋体" w:hAnsi="宋体" w:eastAsia="宋体" w:cs="宋体"/>
                <w:color w:val="auto"/>
                <w:szCs w:val="21"/>
              </w:rPr>
              <w:t>Ⅰ</w:t>
            </w:r>
            <w:r>
              <w:rPr>
                <w:rFonts w:ascii="Times New Roman" w:hAnsi="Times New Roman" w:cs="Times New Roman"/>
                <w:color w:val="auto"/>
                <w:szCs w:val="21"/>
              </w:rPr>
              <w:t xml:space="preserve"> 级</w:t>
            </w:r>
          </w:p>
        </w:tc>
        <w:tc>
          <w:tcPr>
            <w:tcW w:w="3683" w:type="dxa"/>
            <w:vAlign w:val="center"/>
          </w:tcPr>
          <w:p>
            <w:pPr>
              <w:pStyle w:val="29"/>
              <w:jc w:val="center"/>
              <w:rPr>
                <w:rFonts w:ascii="Times New Roman" w:hAnsi="Times New Roman" w:cs="Times New Roman"/>
                <w:color w:val="auto"/>
                <w:szCs w:val="21"/>
              </w:rPr>
            </w:pPr>
            <w:r>
              <w:rPr>
                <w:rFonts w:ascii="Times New Roman" w:hAnsi="Times New Roman" w:cs="Times New Roman"/>
                <w:color w:val="auto"/>
                <w:szCs w:val="21"/>
              </w:rPr>
              <w:t>不需采取任何措施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818" w:type="dxa"/>
            <w:vAlign w:val="center"/>
          </w:tcPr>
          <w:p>
            <w:pPr>
              <w:pStyle w:val="29"/>
              <w:jc w:val="center"/>
              <w:rPr>
                <w:rFonts w:ascii="Times New Roman" w:hAnsi="Times New Roman" w:cs="Times New Roman"/>
                <w:color w:val="auto"/>
                <w:szCs w:val="21"/>
              </w:rPr>
            </w:pPr>
            <w:r>
              <w:rPr>
                <w:rFonts w:hint="eastAsia" w:ascii="宋体" w:hAnsi="宋体" w:eastAsia="宋体" w:cs="宋体"/>
                <w:color w:val="auto"/>
                <w:szCs w:val="21"/>
              </w:rPr>
              <w:t>Ⅱ</w:t>
            </w:r>
            <w:r>
              <w:rPr>
                <w:rFonts w:ascii="Times New Roman" w:hAnsi="Times New Roman" w:cs="Times New Roman"/>
                <w:color w:val="auto"/>
                <w:szCs w:val="21"/>
              </w:rPr>
              <w:t xml:space="preserve"> 级</w:t>
            </w:r>
          </w:p>
        </w:tc>
        <w:tc>
          <w:tcPr>
            <w:tcW w:w="3683" w:type="dxa"/>
            <w:vAlign w:val="center"/>
          </w:tcPr>
          <w:p>
            <w:pPr>
              <w:pStyle w:val="29"/>
              <w:jc w:val="center"/>
              <w:rPr>
                <w:rFonts w:ascii="Times New Roman" w:hAnsi="Times New Roman" w:cs="Times New Roman"/>
                <w:color w:val="auto"/>
                <w:szCs w:val="21"/>
              </w:rPr>
            </w:pPr>
            <w:r>
              <w:rPr>
                <w:rFonts w:ascii="Times New Roman" w:hAnsi="Times New Roman" w:cs="Times New Roman"/>
                <w:color w:val="auto"/>
                <w:szCs w:val="21"/>
              </w:rPr>
              <w:t>可采取预防措施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818" w:type="dxa"/>
            <w:vAlign w:val="center"/>
          </w:tcPr>
          <w:p>
            <w:pPr>
              <w:pStyle w:val="29"/>
              <w:jc w:val="center"/>
              <w:rPr>
                <w:rFonts w:ascii="Times New Roman" w:hAnsi="Times New Roman" w:cs="Times New Roman"/>
                <w:color w:val="auto"/>
                <w:szCs w:val="21"/>
              </w:rPr>
            </w:pPr>
            <w:r>
              <w:rPr>
                <w:rFonts w:hint="eastAsia" w:ascii="宋体" w:hAnsi="宋体" w:eastAsia="宋体" w:cs="宋体"/>
                <w:color w:val="auto"/>
                <w:szCs w:val="21"/>
              </w:rPr>
              <w:t>Ⅲ</w:t>
            </w:r>
            <w:r>
              <w:rPr>
                <w:rFonts w:ascii="Times New Roman" w:hAnsi="Times New Roman" w:cs="Times New Roman"/>
                <w:color w:val="auto"/>
                <w:szCs w:val="21"/>
              </w:rPr>
              <w:t xml:space="preserve"> 级</w:t>
            </w:r>
          </w:p>
        </w:tc>
        <w:tc>
          <w:tcPr>
            <w:tcW w:w="3683" w:type="dxa"/>
            <w:vAlign w:val="center"/>
          </w:tcPr>
          <w:p>
            <w:pPr>
              <w:pStyle w:val="29"/>
              <w:jc w:val="center"/>
              <w:rPr>
                <w:rFonts w:ascii="Times New Roman" w:hAnsi="Times New Roman" w:cs="Times New Roman"/>
                <w:color w:val="auto"/>
                <w:szCs w:val="21"/>
              </w:rPr>
            </w:pPr>
            <w:r>
              <w:rPr>
                <w:rFonts w:ascii="Times New Roman" w:hAnsi="Times New Roman" w:cs="Times New Roman"/>
                <w:color w:val="auto"/>
                <w:szCs w:val="21"/>
              </w:rPr>
              <w:t>应采取措施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818" w:type="dxa"/>
            <w:vAlign w:val="center"/>
          </w:tcPr>
          <w:p>
            <w:pPr>
              <w:pStyle w:val="29"/>
              <w:jc w:val="center"/>
              <w:rPr>
                <w:rFonts w:ascii="Times New Roman" w:hAnsi="Times New Roman" w:cs="Times New Roman"/>
                <w:color w:val="auto"/>
                <w:szCs w:val="21"/>
              </w:rPr>
            </w:pPr>
            <w:r>
              <w:rPr>
                <w:rFonts w:hint="eastAsia" w:ascii="宋体" w:hAnsi="宋体" w:eastAsia="宋体" w:cs="宋体"/>
                <w:color w:val="auto"/>
                <w:szCs w:val="21"/>
              </w:rPr>
              <w:t>Ⅳ</w:t>
            </w:r>
            <w:r>
              <w:rPr>
                <w:rFonts w:ascii="Times New Roman" w:hAnsi="Times New Roman" w:cs="Times New Roman"/>
                <w:color w:val="auto"/>
                <w:szCs w:val="21"/>
              </w:rPr>
              <w:t xml:space="preserve"> 级</w:t>
            </w:r>
          </w:p>
        </w:tc>
        <w:tc>
          <w:tcPr>
            <w:tcW w:w="3683" w:type="dxa"/>
            <w:vAlign w:val="center"/>
          </w:tcPr>
          <w:p>
            <w:pPr>
              <w:pStyle w:val="29"/>
              <w:jc w:val="center"/>
              <w:rPr>
                <w:rFonts w:ascii="Times New Roman" w:hAnsi="Times New Roman" w:cs="Times New Roman"/>
                <w:color w:val="auto"/>
                <w:szCs w:val="21"/>
              </w:rPr>
            </w:pPr>
            <w:r>
              <w:rPr>
                <w:rFonts w:ascii="Times New Roman" w:hAnsi="Times New Roman" w:cs="Times New Roman"/>
                <w:color w:val="auto"/>
                <w:szCs w:val="21"/>
              </w:rPr>
              <w:t>必须采取措施</w:t>
            </w:r>
          </w:p>
        </w:tc>
      </w:tr>
    </w:tbl>
    <w:p>
      <w:pPr>
        <w:spacing w:before="156" w:beforeLines="50" w:line="360" w:lineRule="auto"/>
        <w:ind w:firstLine="240" w:firstLineChars="100"/>
        <w:rPr>
          <w:rFonts w:ascii="Times New Roman" w:hAnsi="Times New Roman" w:cs="Times New Roman"/>
          <w:color w:val="auto"/>
          <w:sz w:val="24"/>
          <w:szCs w:val="24"/>
        </w:rPr>
      </w:pPr>
      <w:r>
        <w:rPr>
          <w:rFonts w:ascii="Times New Roman" w:hAnsi="Times New Roman" w:cs="Times New Roman"/>
          <w:b/>
          <w:color w:val="auto"/>
          <w:sz w:val="24"/>
          <w:szCs w:val="24"/>
        </w:rPr>
        <w:t xml:space="preserve">7.2.2 </w:t>
      </w:r>
      <w:r>
        <w:rPr>
          <w:rFonts w:ascii="Times New Roman" w:hAnsi="Times New Roman" w:cs="Times New Roman"/>
          <w:color w:val="auto"/>
          <w:sz w:val="24"/>
          <w:szCs w:val="24"/>
        </w:rPr>
        <w:t xml:space="preserve"> </w:t>
      </w:r>
      <w:r>
        <w:rPr>
          <w:rFonts w:hint="eastAsia" w:ascii="Times New Roman" w:hAnsi="Times New Roman" w:cs="Times New Roman"/>
          <w:color w:val="auto"/>
          <w:sz w:val="24"/>
          <w:szCs w:val="24"/>
        </w:rPr>
        <w:t>应对措施可</w:t>
      </w:r>
      <w:r>
        <w:rPr>
          <w:rFonts w:ascii="Times New Roman" w:hAnsi="Times New Roman" w:cs="Times New Roman"/>
          <w:color w:val="auto"/>
          <w:sz w:val="24"/>
          <w:szCs w:val="24"/>
        </w:rPr>
        <w:t>包括隐患排查、监控预警、专项整治和应急处置等。</w:t>
      </w:r>
    </w:p>
    <w:p>
      <w:pPr>
        <w:spacing w:before="156" w:beforeLines="50" w:line="360" w:lineRule="auto"/>
        <w:ind w:firstLine="240" w:firstLineChars="100"/>
        <w:rPr>
          <w:rFonts w:ascii="Times New Roman" w:hAnsi="Times New Roman" w:cs="Times New Roman"/>
          <w:b/>
          <w:color w:val="auto"/>
          <w:sz w:val="24"/>
          <w:szCs w:val="24"/>
        </w:rPr>
      </w:pPr>
      <w:r>
        <w:rPr>
          <w:rFonts w:ascii="Times New Roman" w:hAnsi="Times New Roman" w:cs="Times New Roman"/>
          <w:b/>
          <w:color w:val="auto"/>
          <w:sz w:val="24"/>
          <w:szCs w:val="24"/>
        </w:rPr>
        <w:t xml:space="preserve">7.2.3  </w:t>
      </w:r>
      <w:r>
        <w:rPr>
          <w:rFonts w:hint="eastAsia" w:ascii="Times New Roman" w:hAnsi="Times New Roman" w:cs="Times New Roman"/>
          <w:color w:val="auto"/>
          <w:sz w:val="24"/>
          <w:szCs w:val="24"/>
        </w:rPr>
        <w:t>隐患排查应遵循下列原则：</w:t>
      </w:r>
    </w:p>
    <w:p>
      <w:pPr>
        <w:spacing w:line="360" w:lineRule="auto"/>
        <w:ind w:firstLine="480" w:firstLineChars="200"/>
        <w:rPr>
          <w:rFonts w:ascii="Times New Roman" w:hAnsi="Times New Roman" w:cs="Times New Roman"/>
          <w:color w:val="auto"/>
          <w:sz w:val="24"/>
          <w:szCs w:val="24"/>
        </w:rPr>
      </w:pPr>
      <w:r>
        <w:rPr>
          <w:rFonts w:hint="eastAsia" w:ascii="Times New Roman" w:hAnsi="Times New Roman" w:cs="Times New Roman"/>
          <w:color w:val="auto"/>
          <w:sz w:val="24"/>
          <w:szCs w:val="24"/>
        </w:rPr>
        <w:t xml:space="preserve">1  </w:t>
      </w:r>
      <w:r>
        <w:rPr>
          <w:rFonts w:ascii="Times New Roman" w:hAnsi="Times New Roman" w:cs="Times New Roman"/>
          <w:color w:val="auto"/>
          <w:sz w:val="24"/>
          <w:szCs w:val="24"/>
        </w:rPr>
        <w:t>隐患排查要求隧道管养单位做好隧道结构和机电设备的定期检查，对发现的安全风险隐患做到及时处理，并保留完整的记录资料。</w:t>
      </w:r>
    </w:p>
    <w:p>
      <w:pPr>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2  加强隧道管理人员培训和安全教育，强化安全意识和观念，提高安全操作技能。</w:t>
      </w:r>
    </w:p>
    <w:p>
      <w:pPr>
        <w:spacing w:before="156" w:beforeLines="50" w:line="360" w:lineRule="auto"/>
        <w:ind w:firstLine="240" w:firstLineChars="100"/>
        <w:rPr>
          <w:rFonts w:ascii="Times New Roman" w:hAnsi="Times New Roman" w:cs="Times New Roman"/>
          <w:b/>
          <w:color w:val="auto"/>
          <w:sz w:val="24"/>
          <w:szCs w:val="24"/>
        </w:rPr>
      </w:pPr>
      <w:bookmarkStart w:id="147" w:name="_Toc3294275"/>
      <w:r>
        <w:rPr>
          <w:rFonts w:ascii="Times New Roman" w:hAnsi="Times New Roman" w:cs="Times New Roman"/>
          <w:b/>
          <w:color w:val="auto"/>
          <w:sz w:val="24"/>
          <w:szCs w:val="24"/>
        </w:rPr>
        <w:t xml:space="preserve">7.2.4  </w:t>
      </w:r>
      <w:r>
        <w:rPr>
          <w:rFonts w:ascii="Times New Roman" w:hAnsi="Times New Roman" w:cs="Times New Roman"/>
          <w:color w:val="auto"/>
          <w:sz w:val="24"/>
          <w:szCs w:val="24"/>
        </w:rPr>
        <w:t>监控预警应</w:t>
      </w:r>
      <w:r>
        <w:rPr>
          <w:rFonts w:hint="eastAsia" w:ascii="Times New Roman" w:hAnsi="Times New Roman" w:cs="Times New Roman"/>
          <w:color w:val="auto"/>
          <w:sz w:val="24"/>
          <w:szCs w:val="24"/>
        </w:rPr>
        <w:t>遵循下列原则</w:t>
      </w:r>
      <w:r>
        <w:rPr>
          <w:rFonts w:ascii="Times New Roman" w:hAnsi="Times New Roman" w:cs="Times New Roman"/>
          <w:color w:val="auto"/>
          <w:sz w:val="24"/>
          <w:szCs w:val="24"/>
        </w:rPr>
        <w:t>：</w:t>
      </w:r>
    </w:p>
    <w:p>
      <w:pPr>
        <w:spacing w:line="360" w:lineRule="auto"/>
        <w:ind w:firstLine="480" w:firstLineChars="200"/>
        <w:rPr>
          <w:rFonts w:ascii="Times New Roman" w:hAnsi="Times New Roman" w:cs="Times New Roman"/>
          <w:color w:val="auto"/>
          <w:sz w:val="24"/>
          <w:szCs w:val="24"/>
        </w:rPr>
      </w:pPr>
      <w:r>
        <w:rPr>
          <w:rFonts w:hint="eastAsia" w:ascii="Times New Roman" w:hAnsi="Times New Roman" w:cs="Times New Roman"/>
          <w:color w:val="auto"/>
          <w:sz w:val="24"/>
          <w:szCs w:val="24"/>
        </w:rPr>
        <w:t xml:space="preserve">1  </w:t>
      </w:r>
      <w:r>
        <w:rPr>
          <w:rFonts w:ascii="Times New Roman" w:hAnsi="Times New Roman" w:cs="Times New Roman"/>
          <w:color w:val="auto"/>
          <w:sz w:val="24"/>
          <w:szCs w:val="24"/>
        </w:rPr>
        <w:t>隧道管理单位或委托第三方监测单位应对风险较大的隧道采取监测和预警措施</w:t>
      </w:r>
    </w:p>
    <w:p>
      <w:pPr>
        <w:spacing w:line="360" w:lineRule="auto"/>
        <w:ind w:firstLine="480" w:firstLineChars="200"/>
        <w:rPr>
          <w:rFonts w:ascii="Times New Roman" w:hAnsi="Times New Roman" w:cs="Times New Roman"/>
          <w:color w:val="auto"/>
          <w:sz w:val="24"/>
          <w:szCs w:val="24"/>
        </w:rPr>
      </w:pPr>
      <w:r>
        <w:rPr>
          <w:rFonts w:hint="eastAsia" w:ascii="Times New Roman" w:hAnsi="Times New Roman" w:cs="Times New Roman"/>
          <w:color w:val="auto"/>
          <w:sz w:val="24"/>
          <w:szCs w:val="24"/>
        </w:rPr>
        <w:t xml:space="preserve">2  </w:t>
      </w:r>
      <w:r>
        <w:rPr>
          <w:rFonts w:ascii="Times New Roman" w:hAnsi="Times New Roman" w:cs="Times New Roman"/>
          <w:color w:val="auto"/>
          <w:sz w:val="24"/>
          <w:szCs w:val="24"/>
        </w:rPr>
        <w:t>明确预警标准，通过对监测数据的动态管理，及时掌握其发展动态，发现异常或超过警戒值，应及时采取规避措施。</w:t>
      </w:r>
    </w:p>
    <w:p>
      <w:pPr>
        <w:spacing w:before="156" w:beforeLines="50" w:line="360" w:lineRule="auto"/>
        <w:ind w:firstLine="240" w:firstLineChars="100"/>
        <w:rPr>
          <w:rFonts w:ascii="Times New Roman" w:hAnsi="Times New Roman" w:cs="Times New Roman"/>
          <w:color w:val="auto"/>
          <w:sz w:val="24"/>
          <w:szCs w:val="24"/>
        </w:rPr>
      </w:pPr>
      <w:r>
        <w:rPr>
          <w:rFonts w:ascii="Times New Roman" w:hAnsi="Times New Roman" w:cs="Times New Roman"/>
          <w:b/>
          <w:color w:val="auto"/>
          <w:sz w:val="24"/>
          <w:szCs w:val="24"/>
        </w:rPr>
        <w:t xml:space="preserve">7.2.5 </w:t>
      </w:r>
      <w:r>
        <w:rPr>
          <w:rFonts w:ascii="Times New Roman" w:hAnsi="Times New Roman" w:cs="Times New Roman"/>
          <w:color w:val="auto"/>
          <w:sz w:val="24"/>
          <w:szCs w:val="24"/>
        </w:rPr>
        <w:t xml:space="preserve"> 专项整治应</w:t>
      </w:r>
      <w:r>
        <w:rPr>
          <w:rFonts w:hint="eastAsia" w:ascii="Times New Roman" w:hAnsi="Times New Roman" w:cs="Times New Roman"/>
          <w:color w:val="auto"/>
          <w:sz w:val="24"/>
          <w:szCs w:val="24"/>
        </w:rPr>
        <w:t>遵循下列原则</w:t>
      </w:r>
      <w:r>
        <w:rPr>
          <w:rFonts w:ascii="Times New Roman" w:hAnsi="Times New Roman" w:cs="Times New Roman"/>
          <w:color w:val="auto"/>
          <w:sz w:val="24"/>
          <w:szCs w:val="24"/>
        </w:rPr>
        <w:t>：</w:t>
      </w:r>
    </w:p>
    <w:p>
      <w:pPr>
        <w:spacing w:line="360" w:lineRule="auto"/>
        <w:ind w:firstLine="480" w:firstLineChars="200"/>
        <w:rPr>
          <w:rFonts w:ascii="Times New Roman" w:hAnsi="Times New Roman" w:cs="Times New Roman"/>
          <w:color w:val="auto"/>
          <w:sz w:val="24"/>
          <w:szCs w:val="24"/>
        </w:rPr>
      </w:pPr>
      <w:r>
        <w:rPr>
          <w:rFonts w:hint="eastAsia" w:ascii="Times New Roman" w:hAnsi="Times New Roman" w:cs="Times New Roman"/>
          <w:color w:val="auto"/>
          <w:sz w:val="24"/>
          <w:szCs w:val="24"/>
        </w:rPr>
        <w:t>1</w:t>
      </w:r>
      <w:r>
        <w:rPr>
          <w:rFonts w:ascii="Times New Roman" w:hAnsi="Times New Roman" w:cs="Times New Roman"/>
          <w:color w:val="auto"/>
          <w:sz w:val="24"/>
          <w:szCs w:val="24"/>
        </w:rPr>
        <w:t xml:space="preserve">  应分析风险发生的原因和风险源。</w:t>
      </w:r>
    </w:p>
    <w:p>
      <w:pPr>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2  针对重大风险源应采取专项整治措施。</w:t>
      </w:r>
    </w:p>
    <w:p>
      <w:pPr>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3  专项整治措施应从完善运营管理、提高安全保障、加强隧道监控、消除或减弱风险源等方面考虑，全方位整改。</w:t>
      </w:r>
    </w:p>
    <w:p>
      <w:pPr>
        <w:spacing w:before="156" w:beforeLines="50" w:line="360" w:lineRule="auto"/>
        <w:ind w:firstLine="240" w:firstLineChars="100"/>
        <w:rPr>
          <w:rFonts w:ascii="Times New Roman" w:hAnsi="Times New Roman" w:cs="Times New Roman"/>
          <w:b/>
          <w:color w:val="auto"/>
          <w:sz w:val="24"/>
          <w:szCs w:val="24"/>
        </w:rPr>
      </w:pPr>
      <w:r>
        <w:rPr>
          <w:rFonts w:ascii="Times New Roman" w:hAnsi="Times New Roman" w:cs="Times New Roman"/>
          <w:b/>
          <w:color w:val="auto"/>
          <w:sz w:val="24"/>
          <w:szCs w:val="24"/>
        </w:rPr>
        <w:t xml:space="preserve">7.2.6  </w:t>
      </w:r>
      <w:r>
        <w:rPr>
          <w:rFonts w:ascii="Times New Roman" w:hAnsi="Times New Roman" w:cs="Times New Roman"/>
          <w:color w:val="auto"/>
          <w:sz w:val="24"/>
          <w:szCs w:val="24"/>
        </w:rPr>
        <w:t>应急处置应</w:t>
      </w:r>
      <w:r>
        <w:rPr>
          <w:rFonts w:hint="eastAsia" w:ascii="Times New Roman" w:hAnsi="Times New Roman" w:cs="Times New Roman"/>
          <w:color w:val="auto"/>
          <w:sz w:val="24"/>
          <w:szCs w:val="24"/>
        </w:rPr>
        <w:t>遵循下列原则</w:t>
      </w:r>
      <w:r>
        <w:rPr>
          <w:rFonts w:ascii="Times New Roman" w:hAnsi="Times New Roman" w:cs="Times New Roman"/>
          <w:color w:val="auto"/>
          <w:sz w:val="24"/>
          <w:szCs w:val="24"/>
        </w:rPr>
        <w:t>：</w:t>
      </w:r>
    </w:p>
    <w:p>
      <w:pPr>
        <w:spacing w:line="360" w:lineRule="auto"/>
        <w:ind w:firstLine="480" w:firstLineChars="200"/>
        <w:rPr>
          <w:rFonts w:ascii="Times New Roman" w:hAnsi="Times New Roman" w:cs="Times New Roman"/>
          <w:color w:val="auto"/>
          <w:sz w:val="24"/>
          <w:szCs w:val="24"/>
        </w:rPr>
      </w:pPr>
      <w:r>
        <w:rPr>
          <w:rFonts w:hint="eastAsia" w:ascii="Times New Roman" w:hAnsi="Times New Roman" w:cs="Times New Roman"/>
          <w:color w:val="auto"/>
          <w:sz w:val="24"/>
          <w:szCs w:val="24"/>
        </w:rPr>
        <w:t>1</w:t>
      </w:r>
      <w:r>
        <w:rPr>
          <w:rFonts w:ascii="Times New Roman" w:hAnsi="Times New Roman" w:cs="Times New Roman"/>
          <w:color w:val="auto"/>
          <w:sz w:val="24"/>
          <w:szCs w:val="24"/>
        </w:rPr>
        <w:t xml:space="preserve">  隧道管理单位应提出典型风险事故的应急预案。</w:t>
      </w:r>
    </w:p>
    <w:p>
      <w:pPr>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2  隧道管理单位应</w:t>
      </w:r>
      <w:r>
        <w:rPr>
          <w:rFonts w:hint="eastAsia" w:ascii="Times New Roman" w:hAnsi="Times New Roman" w:cs="Times New Roman"/>
          <w:color w:val="auto"/>
          <w:sz w:val="24"/>
          <w:szCs w:val="24"/>
        </w:rPr>
        <w:t>配备应急处置物品，</w:t>
      </w:r>
      <w:r>
        <w:rPr>
          <w:rFonts w:ascii="Times New Roman" w:hAnsi="Times New Roman" w:cs="Times New Roman"/>
          <w:color w:val="auto"/>
          <w:sz w:val="24"/>
          <w:szCs w:val="24"/>
        </w:rPr>
        <w:t>做好事故应急处置准备工作。</w:t>
      </w:r>
    </w:p>
    <w:p>
      <w:pPr>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3  隧道管理单位应根据风险事故类型和发展事态，对采取预防措施不能及时控制的风险，制定应急预案，做好应急准备，确保事故损失在可控制范围内。</w:t>
      </w:r>
      <w:bookmarkStart w:id="148" w:name="_Toc4770065"/>
    </w:p>
    <w:p>
      <w:pPr>
        <w:spacing w:line="360" w:lineRule="auto"/>
        <w:ind w:firstLine="480" w:firstLineChars="200"/>
        <w:rPr>
          <w:rFonts w:ascii="Times New Roman" w:hAnsi="Times New Roman" w:cs="Times New Roman"/>
          <w:color w:val="auto"/>
          <w:sz w:val="24"/>
          <w:szCs w:val="24"/>
        </w:rPr>
      </w:pPr>
    </w:p>
    <w:p>
      <w:pPr>
        <w:spacing w:line="360" w:lineRule="auto"/>
        <w:ind w:firstLine="480" w:firstLineChars="200"/>
        <w:rPr>
          <w:rFonts w:ascii="Times New Roman" w:hAnsi="Times New Roman" w:cs="Times New Roman"/>
          <w:color w:val="auto"/>
          <w:sz w:val="24"/>
          <w:szCs w:val="24"/>
        </w:rPr>
      </w:pPr>
    </w:p>
    <w:p>
      <w:pPr>
        <w:spacing w:before="156" w:beforeLines="50" w:line="360" w:lineRule="auto"/>
        <w:ind w:firstLine="240" w:firstLineChars="100"/>
        <w:rPr>
          <w:rFonts w:ascii="Times New Roman" w:hAnsi="Times New Roman" w:cs="Times New Roman"/>
          <w:color w:val="auto"/>
          <w:sz w:val="24"/>
          <w:szCs w:val="24"/>
        </w:rPr>
        <w:sectPr>
          <w:pgSz w:w="12242" w:h="15842"/>
          <w:pgMar w:top="1440" w:right="1797" w:bottom="1440" w:left="1797" w:header="851" w:footer="992" w:gutter="0"/>
          <w:cols w:space="425" w:num="1"/>
          <w:docGrid w:type="linesAndChars" w:linePitch="312" w:charSpace="0"/>
        </w:sectPr>
      </w:pPr>
    </w:p>
    <w:p>
      <w:pPr>
        <w:spacing w:before="312" w:beforeLines="100" w:after="312" w:afterLines="100" w:line="360" w:lineRule="auto"/>
        <w:jc w:val="left"/>
        <w:outlineLvl w:val="0"/>
        <w:rPr>
          <w:rFonts w:ascii="Times New Roman" w:hAnsi="Times New Roman" w:eastAsia="宋体" w:cs="Times New Roman"/>
          <w:b/>
          <w:color w:val="auto"/>
          <w:sz w:val="36"/>
          <w:szCs w:val="36"/>
        </w:rPr>
      </w:pPr>
      <w:bookmarkStart w:id="149" w:name="_Toc21683445"/>
      <w:bookmarkStart w:id="150" w:name="_Toc21768590"/>
      <w:bookmarkStart w:id="151" w:name="_Toc30167487"/>
      <w:bookmarkStart w:id="152" w:name="_Toc30167591"/>
      <w:r>
        <w:rPr>
          <w:rFonts w:ascii="Times New Roman" w:hAnsi="Times New Roman" w:eastAsia="宋体" w:cs="Times New Roman"/>
          <w:b/>
          <w:color w:val="auto"/>
          <w:sz w:val="36"/>
          <w:szCs w:val="36"/>
        </w:rPr>
        <w:t>8  风险评估报告</w:t>
      </w:r>
      <w:bookmarkEnd w:id="147"/>
      <w:bookmarkEnd w:id="148"/>
      <w:bookmarkEnd w:id="149"/>
      <w:bookmarkEnd w:id="150"/>
      <w:bookmarkEnd w:id="151"/>
      <w:bookmarkEnd w:id="152"/>
    </w:p>
    <w:p>
      <w:pPr>
        <w:spacing w:before="156" w:beforeLines="50" w:line="360" w:lineRule="auto"/>
        <w:ind w:firstLine="240" w:firstLineChars="100"/>
        <w:rPr>
          <w:rFonts w:ascii="Times New Roman" w:hAnsi="Times New Roman" w:cs="Times New Roman"/>
          <w:color w:val="auto"/>
          <w:sz w:val="24"/>
          <w:szCs w:val="24"/>
        </w:rPr>
      </w:pPr>
      <w:r>
        <w:rPr>
          <w:rFonts w:ascii="Times New Roman" w:hAnsi="Times New Roman" w:cs="Times New Roman"/>
          <w:b/>
          <w:color w:val="auto"/>
          <w:sz w:val="24"/>
          <w:szCs w:val="24"/>
        </w:rPr>
        <w:t>8.0.1</w:t>
      </w:r>
      <w:r>
        <w:rPr>
          <w:rFonts w:ascii="Times New Roman" w:hAnsi="Times New Roman" w:cs="Times New Roman"/>
          <w:color w:val="auto"/>
          <w:sz w:val="24"/>
          <w:szCs w:val="24"/>
        </w:rPr>
        <w:t xml:space="preserve">  风险评估报告应</w:t>
      </w:r>
      <w:r>
        <w:rPr>
          <w:rFonts w:hint="eastAsia" w:ascii="Times New Roman" w:hAnsi="Times New Roman" w:cs="Times New Roman"/>
          <w:color w:val="auto"/>
          <w:sz w:val="24"/>
          <w:szCs w:val="24"/>
        </w:rPr>
        <w:t>包括</w:t>
      </w:r>
      <w:r>
        <w:rPr>
          <w:rFonts w:ascii="Times New Roman" w:hAnsi="Times New Roman" w:cs="Times New Roman"/>
          <w:color w:val="auto"/>
          <w:sz w:val="24"/>
          <w:szCs w:val="24"/>
        </w:rPr>
        <w:t>风险评估过程中的记录表格、采用的评估方法、获得的评估结果、</w:t>
      </w:r>
      <w:r>
        <w:rPr>
          <w:rFonts w:hint="eastAsia" w:ascii="Times New Roman" w:hAnsi="Times New Roman" w:cs="Times New Roman"/>
          <w:color w:val="auto"/>
          <w:sz w:val="24"/>
          <w:szCs w:val="24"/>
        </w:rPr>
        <w:t>风险</w:t>
      </w:r>
      <w:r>
        <w:rPr>
          <w:rFonts w:ascii="Times New Roman" w:hAnsi="Times New Roman" w:cs="Times New Roman"/>
          <w:color w:val="auto"/>
          <w:sz w:val="24"/>
          <w:szCs w:val="24"/>
        </w:rPr>
        <w:t>应对措施</w:t>
      </w:r>
      <w:r>
        <w:rPr>
          <w:rFonts w:hint="eastAsia" w:ascii="Times New Roman" w:hAnsi="Times New Roman" w:cs="Times New Roman"/>
          <w:color w:val="auto"/>
          <w:sz w:val="24"/>
          <w:szCs w:val="24"/>
        </w:rPr>
        <w:t>及建议</w:t>
      </w:r>
      <w:r>
        <w:rPr>
          <w:rFonts w:ascii="Times New Roman" w:hAnsi="Times New Roman" w:cs="Times New Roman"/>
          <w:color w:val="auto"/>
          <w:sz w:val="24"/>
          <w:szCs w:val="24"/>
        </w:rPr>
        <w:t>等。</w:t>
      </w:r>
    </w:p>
    <w:p>
      <w:pPr>
        <w:spacing w:before="156" w:beforeLines="50" w:line="360" w:lineRule="auto"/>
        <w:ind w:firstLine="240" w:firstLineChars="100"/>
        <w:rPr>
          <w:rFonts w:ascii="Times New Roman" w:hAnsi="Times New Roman" w:cs="Times New Roman"/>
          <w:color w:val="auto"/>
          <w:sz w:val="24"/>
          <w:szCs w:val="24"/>
        </w:rPr>
      </w:pPr>
      <w:r>
        <w:rPr>
          <w:rFonts w:ascii="Times New Roman" w:hAnsi="Times New Roman" w:cs="Times New Roman"/>
          <w:b/>
          <w:color w:val="auto"/>
          <w:sz w:val="24"/>
          <w:szCs w:val="24"/>
        </w:rPr>
        <w:t>8.0.2</w:t>
      </w:r>
      <w:r>
        <w:rPr>
          <w:rFonts w:ascii="Times New Roman" w:hAnsi="Times New Roman" w:cs="Times New Roman"/>
          <w:color w:val="auto"/>
          <w:sz w:val="24"/>
          <w:szCs w:val="24"/>
        </w:rPr>
        <w:t xml:space="preserve">  风险评估报告应内容全面、数据完整、客观公正，提出的风险应对措施应具有可操作性。</w:t>
      </w:r>
    </w:p>
    <w:p>
      <w:pPr>
        <w:spacing w:before="156" w:beforeLines="50" w:line="360" w:lineRule="auto"/>
        <w:ind w:firstLine="240" w:firstLineChars="100"/>
        <w:rPr>
          <w:rFonts w:ascii="Times New Roman" w:hAnsi="Times New Roman" w:cs="Times New Roman"/>
          <w:color w:val="auto"/>
          <w:sz w:val="24"/>
          <w:szCs w:val="24"/>
        </w:rPr>
      </w:pPr>
      <w:r>
        <w:rPr>
          <w:rFonts w:ascii="Times New Roman" w:hAnsi="Times New Roman" w:cs="Times New Roman"/>
          <w:b/>
          <w:color w:val="auto"/>
          <w:sz w:val="24"/>
          <w:szCs w:val="24"/>
        </w:rPr>
        <w:t>8.0.3</w:t>
      </w:r>
      <w:r>
        <w:rPr>
          <w:rFonts w:ascii="Times New Roman" w:hAnsi="Times New Roman" w:cs="Times New Roman"/>
          <w:color w:val="auto"/>
          <w:sz w:val="24"/>
          <w:szCs w:val="24"/>
        </w:rPr>
        <w:t xml:space="preserve">  风险评估报告宜符合下列要求： </w:t>
      </w:r>
    </w:p>
    <w:p>
      <w:pPr>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1）工程概况</w:t>
      </w:r>
    </w:p>
    <w:p>
      <w:pPr>
        <w:pStyle w:val="31"/>
        <w:numPr>
          <w:ilvl w:val="0"/>
          <w:numId w:val="1"/>
        </w:numPr>
        <w:spacing w:line="360" w:lineRule="auto"/>
        <w:ind w:firstLineChars="0"/>
        <w:rPr>
          <w:rFonts w:ascii="Times New Roman" w:hAnsi="Times New Roman" w:cs="Times New Roman"/>
          <w:color w:val="auto"/>
          <w:sz w:val="24"/>
        </w:rPr>
      </w:pPr>
      <w:r>
        <w:rPr>
          <w:rFonts w:hint="eastAsia" w:ascii="Times New Roman" w:hAnsi="Times New Roman" w:cs="Times New Roman"/>
          <w:color w:val="auto"/>
          <w:sz w:val="24"/>
          <w:szCs w:val="24"/>
        </w:rPr>
        <w:t>隧道地理位置、投入运营时间、结构类型、通行条件等基础资料；</w:t>
      </w:r>
    </w:p>
    <w:p>
      <w:pPr>
        <w:pStyle w:val="31"/>
        <w:numPr>
          <w:ilvl w:val="0"/>
          <w:numId w:val="1"/>
        </w:numPr>
        <w:spacing w:line="360" w:lineRule="auto"/>
        <w:ind w:firstLineChars="0"/>
        <w:rPr>
          <w:rFonts w:ascii="Times New Roman" w:hAnsi="Times New Roman" w:cs="Times New Roman"/>
          <w:color w:val="auto"/>
          <w:sz w:val="24"/>
        </w:rPr>
      </w:pPr>
      <w:r>
        <w:rPr>
          <w:rFonts w:ascii="Times New Roman" w:hAnsi="Times New Roman" w:cs="Times New Roman"/>
          <w:color w:val="auto"/>
          <w:sz w:val="24"/>
          <w:szCs w:val="24"/>
        </w:rPr>
        <w:t>隧道及周边环境的基础性资料</w:t>
      </w:r>
    </w:p>
    <w:p>
      <w:pPr>
        <w:pStyle w:val="31"/>
        <w:numPr>
          <w:ilvl w:val="0"/>
          <w:numId w:val="1"/>
        </w:numPr>
        <w:spacing w:line="360" w:lineRule="auto"/>
        <w:ind w:firstLineChars="0"/>
        <w:rPr>
          <w:rFonts w:ascii="Times New Roman" w:hAnsi="Times New Roman" w:cs="Times New Roman"/>
          <w:color w:val="auto"/>
          <w:sz w:val="24"/>
        </w:rPr>
      </w:pPr>
      <w:r>
        <w:rPr>
          <w:rFonts w:ascii="Times New Roman" w:hAnsi="Times New Roman" w:cs="Times New Roman"/>
          <w:color w:val="auto"/>
          <w:sz w:val="24"/>
          <w:szCs w:val="24"/>
        </w:rPr>
        <w:t>隧道运营管养</w:t>
      </w:r>
      <w:r>
        <w:rPr>
          <w:rFonts w:hint="eastAsia" w:ascii="Times New Roman" w:hAnsi="Times New Roman" w:cs="Times New Roman"/>
          <w:color w:val="auto"/>
          <w:sz w:val="24"/>
          <w:szCs w:val="24"/>
        </w:rPr>
        <w:t>记录</w:t>
      </w:r>
      <w:r>
        <w:rPr>
          <w:rFonts w:ascii="Times New Roman" w:hAnsi="Times New Roman" w:cs="Times New Roman"/>
          <w:color w:val="auto"/>
          <w:sz w:val="24"/>
          <w:szCs w:val="24"/>
        </w:rPr>
        <w:t>及交通信息资料</w:t>
      </w:r>
    </w:p>
    <w:p>
      <w:pPr>
        <w:spacing w:line="360" w:lineRule="auto"/>
        <w:ind w:firstLine="480" w:firstLineChars="200"/>
        <w:rPr>
          <w:rFonts w:ascii="Times New Roman" w:hAnsi="Times New Roman" w:cs="Times New Roman"/>
          <w:color w:val="auto"/>
          <w:sz w:val="24"/>
          <w:szCs w:val="24"/>
        </w:rPr>
      </w:pPr>
      <w:r>
        <w:rPr>
          <w:rFonts w:hint="eastAsia" w:ascii="Times New Roman" w:hAnsi="Times New Roman" w:cs="Times New Roman"/>
          <w:color w:val="auto"/>
          <w:sz w:val="24"/>
          <w:szCs w:val="24"/>
        </w:rPr>
        <w:t>2</w:t>
      </w:r>
      <w:r>
        <w:rPr>
          <w:rFonts w:ascii="Times New Roman" w:hAnsi="Times New Roman" w:cs="Times New Roman"/>
          <w:color w:val="auto"/>
          <w:sz w:val="24"/>
          <w:szCs w:val="24"/>
        </w:rPr>
        <w:t>）编制</w:t>
      </w:r>
      <w:r>
        <w:rPr>
          <w:rFonts w:hint="eastAsia" w:ascii="Times New Roman" w:hAnsi="Times New Roman" w:cs="Times New Roman"/>
          <w:color w:val="auto"/>
          <w:sz w:val="24"/>
          <w:szCs w:val="24"/>
        </w:rPr>
        <w:t>目的和</w:t>
      </w:r>
      <w:r>
        <w:rPr>
          <w:rFonts w:ascii="Times New Roman" w:hAnsi="Times New Roman" w:cs="Times New Roman"/>
          <w:color w:val="auto"/>
          <w:sz w:val="24"/>
          <w:szCs w:val="24"/>
        </w:rPr>
        <w:t>依据</w:t>
      </w:r>
    </w:p>
    <w:p>
      <w:pPr>
        <w:pStyle w:val="31"/>
        <w:numPr>
          <w:ilvl w:val="0"/>
          <w:numId w:val="1"/>
        </w:numPr>
        <w:spacing w:line="360" w:lineRule="auto"/>
        <w:ind w:firstLineChars="0"/>
        <w:rPr>
          <w:rFonts w:ascii="Times New Roman" w:hAnsi="Times New Roman" w:cs="Times New Roman"/>
          <w:color w:val="auto"/>
          <w:sz w:val="24"/>
          <w:szCs w:val="24"/>
        </w:rPr>
      </w:pPr>
      <w:r>
        <w:rPr>
          <w:rFonts w:ascii="Times New Roman" w:hAnsi="Times New Roman" w:cs="Times New Roman"/>
          <w:color w:val="auto"/>
          <w:sz w:val="24"/>
          <w:szCs w:val="24"/>
        </w:rPr>
        <w:t>风险管理</w:t>
      </w:r>
      <w:r>
        <w:rPr>
          <w:rFonts w:hint="eastAsia" w:ascii="Times New Roman" w:hAnsi="Times New Roman" w:cs="Times New Roman"/>
          <w:color w:val="auto"/>
          <w:sz w:val="24"/>
          <w:szCs w:val="24"/>
        </w:rPr>
        <w:t>目的</w:t>
      </w:r>
      <w:r>
        <w:rPr>
          <w:rFonts w:ascii="Times New Roman" w:hAnsi="Times New Roman" w:cs="Times New Roman"/>
          <w:color w:val="auto"/>
          <w:sz w:val="24"/>
          <w:szCs w:val="24"/>
        </w:rPr>
        <w:t>、方针及策略</w:t>
      </w:r>
    </w:p>
    <w:p>
      <w:pPr>
        <w:pStyle w:val="31"/>
        <w:numPr>
          <w:ilvl w:val="0"/>
          <w:numId w:val="1"/>
        </w:numPr>
        <w:spacing w:line="360" w:lineRule="auto"/>
        <w:ind w:firstLineChars="0"/>
        <w:rPr>
          <w:rFonts w:ascii="Times New Roman" w:hAnsi="Times New Roman" w:cs="Times New Roman"/>
          <w:color w:val="auto"/>
          <w:sz w:val="24"/>
          <w:szCs w:val="24"/>
        </w:rPr>
      </w:pPr>
      <w:r>
        <w:rPr>
          <w:rFonts w:ascii="Times New Roman" w:hAnsi="Times New Roman" w:cs="Times New Roman"/>
          <w:color w:val="auto"/>
          <w:sz w:val="24"/>
          <w:szCs w:val="24"/>
        </w:rPr>
        <w:t>相应的国家和行业标准、规范及规定</w:t>
      </w:r>
    </w:p>
    <w:p>
      <w:pPr>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3）安全风险评估流程与评估方法</w:t>
      </w:r>
    </w:p>
    <w:p>
      <w:pPr>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4）安全风险评估内容</w:t>
      </w:r>
    </w:p>
    <w:p>
      <w:pPr>
        <w:pStyle w:val="31"/>
        <w:numPr>
          <w:ilvl w:val="0"/>
          <w:numId w:val="1"/>
        </w:numPr>
        <w:spacing w:line="360" w:lineRule="auto"/>
        <w:ind w:firstLineChars="0"/>
        <w:rPr>
          <w:rFonts w:ascii="Times New Roman" w:hAnsi="Times New Roman" w:cs="Times New Roman"/>
          <w:color w:val="auto"/>
          <w:sz w:val="24"/>
          <w:szCs w:val="24"/>
        </w:rPr>
      </w:pPr>
      <w:r>
        <w:rPr>
          <w:rFonts w:ascii="Times New Roman" w:hAnsi="Times New Roman" w:cs="Times New Roman"/>
          <w:color w:val="auto"/>
          <w:sz w:val="24"/>
          <w:szCs w:val="24"/>
        </w:rPr>
        <w:t xml:space="preserve">总体风险评估 </w:t>
      </w:r>
    </w:p>
    <w:p>
      <w:pPr>
        <w:pStyle w:val="31"/>
        <w:numPr>
          <w:ilvl w:val="0"/>
          <w:numId w:val="1"/>
        </w:numPr>
        <w:spacing w:line="360" w:lineRule="auto"/>
        <w:ind w:firstLineChars="0"/>
        <w:rPr>
          <w:rFonts w:ascii="Times New Roman" w:hAnsi="Times New Roman" w:cs="Times New Roman"/>
          <w:color w:val="auto"/>
          <w:sz w:val="24"/>
          <w:szCs w:val="24"/>
        </w:rPr>
      </w:pPr>
      <w:r>
        <w:rPr>
          <w:rFonts w:hint="eastAsia" w:ascii="Times New Roman" w:hAnsi="Times New Roman" w:cs="Times New Roman"/>
          <w:color w:val="auto"/>
          <w:sz w:val="24"/>
          <w:szCs w:val="24"/>
        </w:rPr>
        <w:t>专项</w:t>
      </w:r>
      <w:r>
        <w:rPr>
          <w:rFonts w:ascii="Times New Roman" w:hAnsi="Times New Roman" w:cs="Times New Roman"/>
          <w:color w:val="auto"/>
          <w:sz w:val="24"/>
          <w:szCs w:val="24"/>
        </w:rPr>
        <w:t>风险评估；</w:t>
      </w:r>
    </w:p>
    <w:p>
      <w:pPr>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 xml:space="preserve">5）安全风险评估结论 </w:t>
      </w:r>
    </w:p>
    <w:p>
      <w:pPr>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6）风险应对措施建议</w:t>
      </w:r>
    </w:p>
    <w:p>
      <w:pPr>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7）附件。</w:t>
      </w:r>
    </w:p>
    <w:p>
      <w:pPr>
        <w:spacing w:line="360" w:lineRule="auto"/>
        <w:ind w:firstLine="480" w:firstLineChars="200"/>
        <w:rPr>
          <w:rFonts w:ascii="Times New Roman" w:hAnsi="Times New Roman" w:cs="Times New Roman"/>
          <w:color w:val="auto"/>
          <w:sz w:val="24"/>
          <w:szCs w:val="24"/>
        </w:rPr>
      </w:pPr>
    </w:p>
    <w:p>
      <w:pPr>
        <w:spacing w:line="360" w:lineRule="auto"/>
        <w:ind w:firstLine="480" w:firstLineChars="200"/>
        <w:rPr>
          <w:rFonts w:ascii="Times New Roman" w:hAnsi="Times New Roman" w:cs="Times New Roman"/>
          <w:color w:val="auto"/>
          <w:sz w:val="24"/>
          <w:szCs w:val="24"/>
        </w:rPr>
        <w:sectPr>
          <w:pgSz w:w="12242" w:h="15842"/>
          <w:pgMar w:top="1440" w:right="1797" w:bottom="1440" w:left="1797" w:header="851" w:footer="992" w:gutter="0"/>
          <w:cols w:space="425" w:num="1"/>
          <w:docGrid w:type="linesAndChars" w:linePitch="312" w:charSpace="0"/>
        </w:sectPr>
      </w:pPr>
    </w:p>
    <w:p>
      <w:pPr>
        <w:pStyle w:val="2"/>
        <w:spacing w:before="312" w:beforeLines="100" w:after="312" w:afterLines="100" w:line="360" w:lineRule="auto"/>
        <w:rPr>
          <w:rFonts w:ascii="Times New Roman" w:hAnsi="Times New Roman" w:cs="Times New Roman"/>
          <w:color w:val="auto"/>
          <w:sz w:val="28"/>
          <w:szCs w:val="28"/>
        </w:rPr>
      </w:pPr>
      <w:bookmarkStart w:id="153" w:name="_Toc30167488"/>
      <w:bookmarkStart w:id="154" w:name="_Toc30167592"/>
      <w:r>
        <w:rPr>
          <w:rFonts w:hint="eastAsia" w:ascii="仿宋" w:hAnsi="仿宋" w:eastAsia="仿宋"/>
          <w:color w:val="auto"/>
          <w:sz w:val="28"/>
          <w:szCs w:val="28"/>
        </w:rPr>
        <w:t>本规范用词说明</w:t>
      </w:r>
      <w:bookmarkEnd w:id="153"/>
      <w:bookmarkEnd w:id="154"/>
    </w:p>
    <w:p>
      <w:pPr>
        <w:spacing w:line="360" w:lineRule="auto"/>
        <w:rPr>
          <w:rFonts w:ascii="Times New Roman" w:hAnsi="Times New Roman" w:cs="Times New Roman" w:eastAsiaTheme="majorEastAsia"/>
          <w:color w:val="auto"/>
          <w:sz w:val="24"/>
          <w:szCs w:val="24"/>
        </w:rPr>
      </w:pPr>
      <w:r>
        <w:rPr>
          <w:rFonts w:ascii="Times New Roman" w:hAnsi="Times New Roman" w:cs="Times New Roman" w:eastAsiaTheme="majorEastAsia"/>
          <w:color w:val="auto"/>
          <w:sz w:val="24"/>
          <w:szCs w:val="24"/>
        </w:rPr>
        <w:t>1、本规程执行严格程度的用词，采用下列写法：</w:t>
      </w:r>
    </w:p>
    <w:p>
      <w:pPr>
        <w:spacing w:line="360" w:lineRule="auto"/>
        <w:ind w:firstLine="480" w:firstLineChars="200"/>
        <w:rPr>
          <w:rFonts w:ascii="Times New Roman" w:hAnsi="Times New Roman" w:cs="Times New Roman" w:eastAsiaTheme="majorEastAsia"/>
          <w:color w:val="auto"/>
          <w:sz w:val="24"/>
          <w:szCs w:val="24"/>
        </w:rPr>
      </w:pPr>
      <w:r>
        <w:rPr>
          <w:rFonts w:ascii="Times New Roman" w:hAnsi="Times New Roman" w:cs="Times New Roman" w:eastAsiaTheme="majorEastAsia"/>
          <w:color w:val="auto"/>
          <w:sz w:val="24"/>
          <w:szCs w:val="24"/>
        </w:rPr>
        <w:t>（1）表示很严格，非这样做不可的用词，正面词采用“必须”，反面词采用“严禁”；</w:t>
      </w:r>
    </w:p>
    <w:p>
      <w:pPr>
        <w:spacing w:line="360" w:lineRule="auto"/>
        <w:ind w:firstLine="480" w:firstLineChars="200"/>
        <w:rPr>
          <w:rFonts w:ascii="Times New Roman" w:hAnsi="Times New Roman" w:cs="Times New Roman" w:eastAsiaTheme="majorEastAsia"/>
          <w:color w:val="auto"/>
          <w:sz w:val="24"/>
          <w:szCs w:val="24"/>
        </w:rPr>
      </w:pPr>
      <w:r>
        <w:rPr>
          <w:rFonts w:ascii="Times New Roman" w:hAnsi="Times New Roman" w:cs="Times New Roman" w:eastAsiaTheme="majorEastAsia"/>
          <w:color w:val="auto"/>
          <w:sz w:val="24"/>
          <w:szCs w:val="24"/>
        </w:rPr>
        <w:t>（2）表示严格，在正常情况下均应这样做的用词，正面词采用“应”，反面词采用“不应”或“不得”；</w:t>
      </w:r>
    </w:p>
    <w:p>
      <w:pPr>
        <w:spacing w:line="360" w:lineRule="auto"/>
        <w:ind w:firstLine="480" w:firstLineChars="200"/>
        <w:rPr>
          <w:rFonts w:ascii="Times New Roman" w:hAnsi="Times New Roman" w:cs="Times New Roman" w:eastAsiaTheme="majorEastAsia"/>
          <w:color w:val="auto"/>
          <w:sz w:val="24"/>
          <w:szCs w:val="24"/>
        </w:rPr>
      </w:pPr>
      <w:r>
        <w:rPr>
          <w:rFonts w:ascii="Times New Roman" w:hAnsi="Times New Roman" w:cs="Times New Roman" w:eastAsiaTheme="majorEastAsia"/>
          <w:color w:val="auto"/>
          <w:sz w:val="24"/>
          <w:szCs w:val="24"/>
        </w:rPr>
        <w:t>（3）表示允许稍有选择，在条件许可是首先应这样做的用词，正面词采用“宜”，反面词采用“不宜”；</w:t>
      </w:r>
    </w:p>
    <w:p>
      <w:pPr>
        <w:spacing w:line="360" w:lineRule="auto"/>
        <w:ind w:firstLine="480" w:firstLineChars="200"/>
        <w:rPr>
          <w:rFonts w:ascii="Times New Roman" w:hAnsi="Times New Roman" w:cs="Times New Roman" w:eastAsiaTheme="majorEastAsia"/>
          <w:color w:val="auto"/>
          <w:sz w:val="24"/>
          <w:szCs w:val="24"/>
        </w:rPr>
      </w:pPr>
      <w:r>
        <w:rPr>
          <w:rFonts w:ascii="Times New Roman" w:hAnsi="Times New Roman" w:cs="Times New Roman" w:eastAsiaTheme="majorEastAsia"/>
          <w:color w:val="auto"/>
          <w:sz w:val="24"/>
          <w:szCs w:val="24"/>
        </w:rPr>
        <w:t>（4）表示有选择，在一定条件下可以这样做的用词，采用“可”。</w:t>
      </w:r>
    </w:p>
    <w:p>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2、本规程中所有取值范围下限均包括本数，上限不包括本数。</w:t>
      </w:r>
    </w:p>
    <w:p>
      <w:pPr>
        <w:spacing w:line="360" w:lineRule="auto"/>
        <w:rPr>
          <w:rFonts w:ascii="Times New Roman" w:hAnsi="Times New Roman" w:cs="Times New Roman"/>
          <w:color w:val="auto"/>
          <w:sz w:val="24"/>
          <w:szCs w:val="24"/>
        </w:rPr>
      </w:pPr>
    </w:p>
    <w:p>
      <w:pPr>
        <w:spacing w:line="360" w:lineRule="auto"/>
        <w:rPr>
          <w:rFonts w:ascii="Times New Roman" w:hAnsi="Times New Roman" w:cs="Times New Roman"/>
          <w:color w:val="auto"/>
          <w:sz w:val="24"/>
          <w:szCs w:val="24"/>
        </w:rPr>
        <w:sectPr>
          <w:pgSz w:w="12242" w:h="15842"/>
          <w:pgMar w:top="1440" w:right="1797" w:bottom="1440" w:left="1797" w:header="851" w:footer="992" w:gutter="0"/>
          <w:cols w:space="425" w:num="1"/>
          <w:docGrid w:type="linesAndChars" w:linePitch="312" w:charSpace="0"/>
        </w:sectPr>
      </w:pPr>
    </w:p>
    <w:p>
      <w:pPr>
        <w:pStyle w:val="2"/>
        <w:spacing w:before="312" w:beforeLines="100" w:after="312" w:afterLines="100" w:line="360" w:lineRule="auto"/>
        <w:rPr>
          <w:rFonts w:ascii="Times New Roman" w:hAnsi="Times New Roman" w:cs="Times New Roman"/>
          <w:color w:val="auto"/>
          <w:sz w:val="28"/>
          <w:szCs w:val="28"/>
        </w:rPr>
      </w:pPr>
      <w:bookmarkStart w:id="155" w:name="_Toc30167593"/>
      <w:bookmarkStart w:id="156" w:name="_Toc30167489"/>
      <w:r>
        <w:rPr>
          <w:rFonts w:hint="eastAsia" w:ascii="Times New Roman" w:hAnsi="Times New Roman" w:cs="Times New Roman"/>
          <w:color w:val="auto"/>
          <w:sz w:val="28"/>
          <w:szCs w:val="28"/>
        </w:rPr>
        <w:t>引用标准</w:t>
      </w:r>
      <w:r>
        <w:rPr>
          <w:rFonts w:ascii="Times New Roman" w:hAnsi="Times New Roman" w:cs="Times New Roman"/>
          <w:color w:val="auto"/>
          <w:sz w:val="28"/>
          <w:szCs w:val="28"/>
        </w:rPr>
        <w:t>名录</w:t>
      </w:r>
      <w:bookmarkEnd w:id="155"/>
      <w:bookmarkEnd w:id="156"/>
    </w:p>
    <w:p>
      <w:pPr>
        <w:spacing w:line="360" w:lineRule="auto"/>
        <w:rPr>
          <w:rFonts w:ascii="Times New Roman" w:hAnsi="Times New Roman" w:cs="Times New Roman"/>
          <w:b/>
          <w:color w:val="auto"/>
          <w:sz w:val="24"/>
          <w:szCs w:val="24"/>
        </w:rPr>
      </w:pPr>
      <w:r>
        <w:rPr>
          <w:rFonts w:hint="eastAsia" w:ascii="Times New Roman" w:hAnsi="Times New Roman" w:cs="Times New Roman"/>
          <w:b/>
          <w:color w:val="auto"/>
          <w:sz w:val="24"/>
          <w:szCs w:val="24"/>
        </w:rPr>
        <w:t>1</w:t>
      </w:r>
      <w:r>
        <w:rPr>
          <w:rFonts w:hint="eastAsia" w:ascii="Times New Roman" w:hAnsi="Times New Roman" w:cs="Times New Roman"/>
          <w:color w:val="auto"/>
          <w:sz w:val="24"/>
          <w:szCs w:val="24"/>
        </w:rPr>
        <w:t xml:space="preserve">  《建筑设计</w:t>
      </w:r>
      <w:r>
        <w:rPr>
          <w:rFonts w:ascii="Times New Roman" w:hAnsi="Times New Roman" w:cs="Times New Roman"/>
          <w:color w:val="auto"/>
          <w:sz w:val="24"/>
          <w:szCs w:val="24"/>
        </w:rPr>
        <w:t>防火规范》</w:t>
      </w:r>
      <w:r>
        <w:rPr>
          <w:rFonts w:hint="eastAsia" w:ascii="Times New Roman" w:hAnsi="Times New Roman" w:cs="Times New Roman"/>
          <w:color w:val="auto"/>
          <w:sz w:val="24"/>
          <w:szCs w:val="24"/>
        </w:rPr>
        <w:t>GB 50016</w:t>
      </w:r>
    </w:p>
    <w:p>
      <w:pPr>
        <w:spacing w:line="360" w:lineRule="auto"/>
        <w:rPr>
          <w:rFonts w:ascii="Times New Roman" w:hAnsi="Times New Roman" w:cs="Times New Roman"/>
          <w:color w:val="auto"/>
          <w:sz w:val="24"/>
          <w:szCs w:val="24"/>
        </w:rPr>
      </w:pPr>
      <w:r>
        <w:rPr>
          <w:rFonts w:ascii="Times New Roman" w:hAnsi="Times New Roman" w:cs="Times New Roman"/>
          <w:b/>
          <w:color w:val="auto"/>
          <w:sz w:val="24"/>
          <w:szCs w:val="24"/>
        </w:rPr>
        <w:t>2</w:t>
      </w:r>
      <w:r>
        <w:rPr>
          <w:rFonts w:hint="eastAsia" w:ascii="Times New Roman" w:hAnsi="Times New Roman" w:cs="Times New Roman"/>
          <w:color w:val="auto"/>
          <w:sz w:val="24"/>
          <w:szCs w:val="24"/>
        </w:rPr>
        <w:t xml:space="preserve">  《风险管理 </w:t>
      </w:r>
      <w:r>
        <w:rPr>
          <w:rFonts w:ascii="Times New Roman" w:hAnsi="Times New Roman" w:cs="Times New Roman"/>
          <w:color w:val="auto"/>
          <w:sz w:val="24"/>
          <w:szCs w:val="24"/>
        </w:rPr>
        <w:t xml:space="preserve"> </w:t>
      </w:r>
      <w:r>
        <w:rPr>
          <w:rFonts w:hint="eastAsia" w:ascii="Times New Roman" w:hAnsi="Times New Roman" w:cs="Times New Roman"/>
          <w:color w:val="auto"/>
          <w:sz w:val="24"/>
          <w:szCs w:val="24"/>
        </w:rPr>
        <w:t>术语</w:t>
      </w:r>
      <w:r>
        <w:rPr>
          <w:rFonts w:ascii="Times New Roman" w:hAnsi="Times New Roman" w:cs="Times New Roman"/>
          <w:color w:val="auto"/>
          <w:sz w:val="24"/>
          <w:szCs w:val="24"/>
        </w:rPr>
        <w:t>》</w:t>
      </w:r>
      <w:r>
        <w:rPr>
          <w:rFonts w:hint="eastAsia" w:ascii="Times New Roman" w:hAnsi="Times New Roman" w:cs="Times New Roman"/>
          <w:color w:val="auto"/>
          <w:sz w:val="24"/>
          <w:szCs w:val="24"/>
        </w:rPr>
        <w:t>GB</w:t>
      </w:r>
      <w:r>
        <w:rPr>
          <w:rFonts w:ascii="Times New Roman" w:hAnsi="Times New Roman" w:cs="Times New Roman"/>
          <w:color w:val="auto"/>
          <w:sz w:val="24"/>
          <w:szCs w:val="24"/>
        </w:rPr>
        <w:t>/</w:t>
      </w:r>
      <w:r>
        <w:rPr>
          <w:rFonts w:hint="eastAsia" w:ascii="Times New Roman" w:hAnsi="Times New Roman" w:cs="Times New Roman"/>
          <w:color w:val="auto"/>
          <w:sz w:val="24"/>
          <w:szCs w:val="24"/>
        </w:rPr>
        <w:t>T 23694</w:t>
      </w:r>
    </w:p>
    <w:p>
      <w:pPr>
        <w:spacing w:line="360" w:lineRule="auto"/>
        <w:rPr>
          <w:rFonts w:ascii="Times New Roman" w:hAnsi="Times New Roman" w:cs="Times New Roman"/>
          <w:color w:val="auto"/>
          <w:sz w:val="24"/>
          <w:szCs w:val="24"/>
        </w:rPr>
      </w:pPr>
      <w:r>
        <w:rPr>
          <w:rFonts w:ascii="Times New Roman" w:hAnsi="Times New Roman" w:cs="Times New Roman"/>
          <w:b/>
          <w:color w:val="auto"/>
          <w:sz w:val="24"/>
          <w:szCs w:val="24"/>
        </w:rPr>
        <w:t>3</w:t>
      </w:r>
      <w:r>
        <w:rPr>
          <w:rFonts w:hint="eastAsia" w:ascii="Times New Roman" w:hAnsi="Times New Roman" w:cs="Times New Roman"/>
          <w:color w:val="auto"/>
          <w:sz w:val="24"/>
          <w:szCs w:val="24"/>
        </w:rPr>
        <w:t xml:space="preserve">  《风险管理</w:t>
      </w:r>
      <w:r>
        <w:rPr>
          <w:rFonts w:ascii="Times New Roman" w:hAnsi="Times New Roman" w:cs="Times New Roman"/>
          <w:color w:val="auto"/>
          <w:sz w:val="24"/>
          <w:szCs w:val="24"/>
        </w:rPr>
        <w:t xml:space="preserve">  </w:t>
      </w:r>
      <w:r>
        <w:rPr>
          <w:rFonts w:hint="eastAsia" w:ascii="Times New Roman" w:hAnsi="Times New Roman" w:cs="Times New Roman"/>
          <w:color w:val="auto"/>
          <w:sz w:val="24"/>
          <w:szCs w:val="24"/>
        </w:rPr>
        <w:t>风险评估技术</w:t>
      </w:r>
      <w:r>
        <w:rPr>
          <w:rFonts w:ascii="Times New Roman" w:hAnsi="Times New Roman" w:cs="Times New Roman"/>
          <w:color w:val="auto"/>
          <w:sz w:val="24"/>
          <w:szCs w:val="24"/>
        </w:rPr>
        <w:t>》</w:t>
      </w:r>
      <w:r>
        <w:rPr>
          <w:rFonts w:hint="eastAsia" w:ascii="Times New Roman" w:hAnsi="Times New Roman" w:cs="Times New Roman"/>
          <w:color w:val="auto"/>
          <w:sz w:val="24"/>
          <w:szCs w:val="24"/>
        </w:rPr>
        <w:t>GB</w:t>
      </w:r>
      <w:r>
        <w:rPr>
          <w:rFonts w:ascii="Times New Roman" w:hAnsi="Times New Roman" w:cs="Times New Roman"/>
          <w:color w:val="auto"/>
          <w:sz w:val="24"/>
          <w:szCs w:val="24"/>
        </w:rPr>
        <w:t>/</w:t>
      </w:r>
      <w:r>
        <w:rPr>
          <w:rFonts w:hint="eastAsia" w:ascii="Times New Roman" w:hAnsi="Times New Roman" w:cs="Times New Roman"/>
          <w:color w:val="auto"/>
          <w:sz w:val="24"/>
          <w:szCs w:val="24"/>
        </w:rPr>
        <w:t>T 27921</w:t>
      </w:r>
    </w:p>
    <w:p>
      <w:pPr>
        <w:spacing w:line="360" w:lineRule="auto"/>
        <w:rPr>
          <w:rFonts w:ascii="Times New Roman" w:hAnsi="Times New Roman" w:cs="Times New Roman"/>
          <w:color w:val="auto"/>
          <w:sz w:val="24"/>
          <w:szCs w:val="24"/>
        </w:rPr>
      </w:pPr>
      <w:r>
        <w:rPr>
          <w:rFonts w:ascii="Times New Roman" w:hAnsi="Times New Roman" w:cs="Times New Roman"/>
          <w:b/>
          <w:color w:val="auto"/>
          <w:sz w:val="24"/>
          <w:szCs w:val="24"/>
        </w:rPr>
        <w:t>4</w:t>
      </w:r>
      <w:r>
        <w:rPr>
          <w:rFonts w:hint="eastAsia" w:ascii="Times New Roman" w:hAnsi="Times New Roman" w:cs="Times New Roman"/>
          <w:color w:val="auto"/>
          <w:sz w:val="24"/>
          <w:szCs w:val="24"/>
        </w:rPr>
        <w:t xml:space="preserve">  《公路隧道养护技术规范</w:t>
      </w:r>
      <w:r>
        <w:rPr>
          <w:rFonts w:ascii="Times New Roman" w:hAnsi="Times New Roman" w:cs="Times New Roman"/>
          <w:color w:val="auto"/>
          <w:sz w:val="24"/>
          <w:szCs w:val="24"/>
        </w:rPr>
        <w:t>》</w:t>
      </w:r>
      <w:r>
        <w:rPr>
          <w:rFonts w:hint="eastAsia" w:ascii="Times New Roman" w:hAnsi="Times New Roman" w:cs="Times New Roman"/>
          <w:color w:val="auto"/>
          <w:sz w:val="24"/>
          <w:szCs w:val="24"/>
        </w:rPr>
        <w:t>JTG H12</w:t>
      </w:r>
    </w:p>
    <w:p>
      <w:pPr>
        <w:spacing w:line="360" w:lineRule="auto"/>
        <w:rPr>
          <w:rFonts w:ascii="Times New Roman" w:hAnsi="Times New Roman" w:cs="Times New Roman"/>
          <w:color w:val="auto"/>
          <w:sz w:val="24"/>
          <w:szCs w:val="24"/>
        </w:rPr>
      </w:pPr>
      <w:r>
        <w:rPr>
          <w:rFonts w:ascii="Times New Roman" w:hAnsi="Times New Roman" w:cs="Times New Roman"/>
          <w:b/>
          <w:color w:val="auto"/>
          <w:sz w:val="24"/>
          <w:szCs w:val="24"/>
        </w:rPr>
        <w:t>5</w:t>
      </w:r>
      <w:r>
        <w:rPr>
          <w:rFonts w:ascii="Times New Roman" w:hAnsi="Times New Roman" w:cs="Times New Roman"/>
          <w:color w:val="auto"/>
          <w:sz w:val="24"/>
          <w:szCs w:val="24"/>
        </w:rPr>
        <w:t xml:space="preserve">  《</w:t>
      </w:r>
      <w:r>
        <w:rPr>
          <w:rFonts w:hint="eastAsia" w:ascii="Times New Roman" w:hAnsi="Times New Roman" w:cs="Times New Roman"/>
          <w:color w:val="auto"/>
          <w:sz w:val="24"/>
          <w:szCs w:val="24"/>
        </w:rPr>
        <w:t>城市地下道路工程设计规范</w:t>
      </w:r>
      <w:r>
        <w:rPr>
          <w:rFonts w:ascii="Times New Roman" w:hAnsi="Times New Roman" w:cs="Times New Roman"/>
          <w:color w:val="auto"/>
          <w:sz w:val="24"/>
          <w:szCs w:val="24"/>
        </w:rPr>
        <w:t>》</w:t>
      </w:r>
      <w:r>
        <w:rPr>
          <w:rFonts w:hint="eastAsia" w:ascii="Times New Roman" w:hAnsi="Times New Roman" w:cs="Times New Roman"/>
          <w:color w:val="auto"/>
          <w:sz w:val="24"/>
          <w:szCs w:val="24"/>
        </w:rPr>
        <w:t>CJJ221</w:t>
      </w:r>
    </w:p>
    <w:p>
      <w:pPr>
        <w:spacing w:line="360" w:lineRule="auto"/>
        <w:rPr>
          <w:rFonts w:ascii="Times New Roman" w:hAnsi="Times New Roman" w:cs="Times New Roman"/>
          <w:b/>
          <w:color w:val="auto"/>
          <w:sz w:val="24"/>
          <w:szCs w:val="24"/>
        </w:rPr>
      </w:pPr>
      <w:r>
        <w:rPr>
          <w:rFonts w:hint="eastAsia" w:ascii="Times New Roman" w:hAnsi="Times New Roman" w:cs="Times New Roman"/>
          <w:b/>
          <w:color w:val="auto"/>
          <w:sz w:val="24"/>
          <w:szCs w:val="24"/>
        </w:rPr>
        <w:t>6</w:t>
      </w:r>
      <w:r>
        <w:rPr>
          <w:rFonts w:hint="eastAsia" w:ascii="Times New Roman" w:hAnsi="Times New Roman" w:cs="Times New Roman"/>
          <w:color w:val="auto"/>
          <w:sz w:val="24"/>
          <w:szCs w:val="24"/>
        </w:rPr>
        <w:t xml:space="preserve">  </w:t>
      </w:r>
      <w:r>
        <w:rPr>
          <w:rFonts w:ascii="Times New Roman" w:hAnsi="Times New Roman" w:cs="Times New Roman"/>
          <w:color w:val="auto"/>
          <w:sz w:val="24"/>
          <w:szCs w:val="24"/>
        </w:rPr>
        <w:t>《</w:t>
      </w:r>
      <w:r>
        <w:rPr>
          <w:rFonts w:hint="eastAsia" w:ascii="Times New Roman" w:hAnsi="Times New Roman" w:cs="Times New Roman"/>
          <w:color w:val="auto"/>
          <w:sz w:val="24"/>
          <w:szCs w:val="24"/>
        </w:rPr>
        <w:t>公路隧道设计规范第二册交通工程与附属设施</w:t>
      </w:r>
      <w:r>
        <w:rPr>
          <w:rFonts w:ascii="Times New Roman" w:hAnsi="Times New Roman" w:cs="Times New Roman"/>
          <w:color w:val="auto"/>
          <w:sz w:val="24"/>
          <w:szCs w:val="24"/>
        </w:rPr>
        <w:t>》</w:t>
      </w:r>
      <w:r>
        <w:rPr>
          <w:rFonts w:hint="eastAsia" w:ascii="Times New Roman" w:hAnsi="Times New Roman" w:cs="Times New Roman"/>
          <w:color w:val="auto"/>
          <w:sz w:val="24"/>
          <w:szCs w:val="24"/>
        </w:rPr>
        <w:t>JTGD70-2014-2</w:t>
      </w:r>
    </w:p>
    <w:p>
      <w:pPr>
        <w:spacing w:line="360" w:lineRule="auto"/>
        <w:rPr>
          <w:rFonts w:ascii="Times New Roman" w:hAnsi="Times New Roman" w:cs="Times New Roman"/>
          <w:color w:val="auto"/>
          <w:sz w:val="24"/>
          <w:szCs w:val="24"/>
        </w:rPr>
      </w:pPr>
      <w:r>
        <w:rPr>
          <w:rFonts w:hint="eastAsia" w:ascii="Times New Roman" w:hAnsi="Times New Roman" w:cs="Times New Roman"/>
          <w:color w:val="auto"/>
          <w:sz w:val="24"/>
          <w:szCs w:val="24"/>
        </w:rPr>
        <w:t>7  《城市道路交通设施设计规范》</w:t>
      </w:r>
      <w:r>
        <w:rPr>
          <w:rFonts w:ascii="Times New Roman" w:hAnsi="Times New Roman" w:cs="Times New Roman"/>
          <w:color w:val="auto"/>
          <w:sz w:val="24"/>
          <w:szCs w:val="24"/>
        </w:rPr>
        <w:t>GB50688</w:t>
      </w:r>
    </w:p>
    <w:p>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8  </w:t>
      </w:r>
      <w:r>
        <w:rPr>
          <w:rFonts w:hint="eastAsia" w:ascii="Times New Roman" w:hAnsi="Times New Roman" w:cs="Times New Roman"/>
          <w:color w:val="auto"/>
          <w:sz w:val="24"/>
          <w:szCs w:val="24"/>
        </w:rPr>
        <w:t>《民用建筑电气设计规范》</w:t>
      </w:r>
      <w:r>
        <w:rPr>
          <w:rFonts w:ascii="Times New Roman" w:hAnsi="Times New Roman" w:cs="Times New Roman"/>
          <w:color w:val="auto"/>
          <w:sz w:val="24"/>
          <w:szCs w:val="24"/>
        </w:rPr>
        <w:t>JGJT16</w:t>
      </w:r>
    </w:p>
    <w:p>
      <w:pPr>
        <w:spacing w:line="360" w:lineRule="auto"/>
        <w:rPr>
          <w:rFonts w:ascii="Times New Roman" w:hAnsi="Times New Roman" w:cs="Times New Roman"/>
          <w:color w:val="auto"/>
          <w:sz w:val="24"/>
          <w:szCs w:val="24"/>
        </w:rPr>
      </w:pPr>
      <w:r>
        <w:rPr>
          <w:rFonts w:hint="eastAsia" w:ascii="Times New Roman" w:hAnsi="Times New Roman" w:cs="Times New Roman"/>
          <w:color w:val="auto"/>
          <w:sz w:val="24"/>
          <w:szCs w:val="24"/>
        </w:rPr>
        <w:t>9  《供配电系统设计规范》</w:t>
      </w:r>
      <w:r>
        <w:rPr>
          <w:rFonts w:ascii="Times New Roman" w:hAnsi="Times New Roman" w:cs="Times New Roman"/>
          <w:color w:val="auto"/>
          <w:sz w:val="24"/>
          <w:szCs w:val="24"/>
        </w:rPr>
        <w:t>GB50052</w:t>
      </w:r>
    </w:p>
    <w:p>
      <w:pPr>
        <w:spacing w:line="360" w:lineRule="auto"/>
        <w:rPr>
          <w:rFonts w:ascii="Times New Roman" w:hAnsi="Times New Roman" w:cs="Times New Roman"/>
          <w:color w:val="auto"/>
          <w:sz w:val="24"/>
          <w:szCs w:val="24"/>
        </w:rPr>
      </w:pPr>
      <w:r>
        <w:rPr>
          <w:rFonts w:hint="eastAsia" w:ascii="Times New Roman" w:hAnsi="Times New Roman" w:cs="Times New Roman"/>
          <w:color w:val="auto"/>
          <w:sz w:val="24"/>
          <w:szCs w:val="24"/>
        </w:rPr>
        <w:t>10 《低压配电设计规范》</w:t>
      </w:r>
      <w:r>
        <w:rPr>
          <w:rFonts w:ascii="Times New Roman" w:hAnsi="Times New Roman" w:cs="Times New Roman"/>
          <w:color w:val="auto"/>
          <w:sz w:val="24"/>
          <w:szCs w:val="24"/>
        </w:rPr>
        <w:t>GB50054</w:t>
      </w:r>
    </w:p>
    <w:p>
      <w:pPr>
        <w:spacing w:line="360" w:lineRule="auto"/>
        <w:rPr>
          <w:rFonts w:ascii="Times New Roman" w:hAnsi="Times New Roman" w:cs="Times New Roman"/>
          <w:color w:val="auto"/>
          <w:sz w:val="24"/>
          <w:szCs w:val="24"/>
        </w:rPr>
      </w:pPr>
      <w:r>
        <w:rPr>
          <w:rFonts w:hint="eastAsia" w:ascii="Times New Roman" w:hAnsi="Times New Roman" w:cs="Times New Roman"/>
          <w:color w:val="auto"/>
          <w:sz w:val="24"/>
          <w:szCs w:val="24"/>
        </w:rPr>
        <w:t>11 《火灾自动报警系统设计规范》</w:t>
      </w:r>
      <w:r>
        <w:rPr>
          <w:rFonts w:ascii="Times New Roman" w:hAnsi="Times New Roman" w:cs="Times New Roman"/>
          <w:color w:val="auto"/>
          <w:sz w:val="24"/>
          <w:szCs w:val="24"/>
        </w:rPr>
        <w:t>GB50116</w:t>
      </w:r>
    </w:p>
    <w:p>
      <w:pPr>
        <w:spacing w:line="360" w:lineRule="auto"/>
        <w:rPr>
          <w:rFonts w:ascii="Times New Roman" w:hAnsi="Times New Roman" w:cs="Times New Roman"/>
          <w:color w:val="auto"/>
          <w:sz w:val="24"/>
          <w:szCs w:val="24"/>
        </w:rPr>
      </w:pPr>
      <w:r>
        <w:rPr>
          <w:rFonts w:hint="eastAsia" w:ascii="Times New Roman" w:hAnsi="Times New Roman" w:cs="Times New Roman"/>
          <w:color w:val="auto"/>
          <w:sz w:val="24"/>
          <w:szCs w:val="24"/>
        </w:rPr>
        <w:t>12 《消防给水及消火栓系统技术规范》</w:t>
      </w:r>
      <w:r>
        <w:rPr>
          <w:rFonts w:ascii="Times New Roman" w:hAnsi="Times New Roman" w:cs="Times New Roman"/>
          <w:color w:val="auto"/>
          <w:sz w:val="24"/>
          <w:szCs w:val="24"/>
        </w:rPr>
        <w:t>GB50974</w:t>
      </w:r>
    </w:p>
    <w:p>
      <w:pPr>
        <w:spacing w:line="360" w:lineRule="auto"/>
        <w:rPr>
          <w:rFonts w:ascii="Times New Roman" w:hAnsi="Times New Roman" w:cs="Times New Roman"/>
          <w:color w:val="auto"/>
          <w:sz w:val="24"/>
          <w:szCs w:val="24"/>
        </w:rPr>
      </w:pPr>
      <w:r>
        <w:rPr>
          <w:rFonts w:hint="eastAsia" w:ascii="Times New Roman" w:hAnsi="Times New Roman" w:cs="Times New Roman"/>
          <w:color w:val="auto"/>
          <w:sz w:val="24"/>
          <w:szCs w:val="24"/>
        </w:rPr>
        <w:t>13 《建筑灭火器配置设计规范》</w:t>
      </w:r>
      <w:r>
        <w:rPr>
          <w:rFonts w:ascii="Times New Roman" w:hAnsi="Times New Roman" w:cs="Times New Roman"/>
          <w:color w:val="auto"/>
          <w:sz w:val="24"/>
          <w:szCs w:val="24"/>
        </w:rPr>
        <w:t>GB50140</w:t>
      </w:r>
    </w:p>
    <w:p>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14 </w:t>
      </w:r>
      <w:r>
        <w:rPr>
          <w:rFonts w:hint="eastAsia" w:ascii="Times New Roman" w:hAnsi="Times New Roman" w:cs="Times New Roman"/>
          <w:color w:val="auto"/>
          <w:sz w:val="24"/>
          <w:szCs w:val="24"/>
        </w:rPr>
        <w:t>《公路技术状况评定标准》（JTG 5210）</w:t>
      </w:r>
    </w:p>
    <w:p>
      <w:pPr>
        <w:spacing w:line="360" w:lineRule="auto"/>
        <w:rPr>
          <w:rFonts w:ascii="Times New Roman" w:hAnsi="Times New Roman" w:cs="Times New Roman"/>
          <w:color w:val="auto"/>
          <w:sz w:val="24"/>
          <w:szCs w:val="24"/>
        </w:rPr>
      </w:pPr>
      <w:r>
        <w:rPr>
          <w:rFonts w:hint="eastAsia" w:ascii="Times New Roman" w:hAnsi="Times New Roman" w:cs="Times New Roman"/>
          <w:color w:val="auto"/>
          <w:sz w:val="24"/>
          <w:szCs w:val="24"/>
        </w:rPr>
        <w:t>15 《城市道路路线设计规范》（CJJ193）</w:t>
      </w:r>
    </w:p>
    <w:p>
      <w:pPr>
        <w:spacing w:line="360" w:lineRule="auto"/>
        <w:rPr>
          <w:rFonts w:ascii="Times New Roman" w:hAnsi="Times New Roman" w:cs="Times New Roman"/>
          <w:color w:val="auto"/>
          <w:sz w:val="24"/>
          <w:szCs w:val="24"/>
        </w:rPr>
      </w:pPr>
    </w:p>
    <w:p>
      <w:pPr>
        <w:spacing w:line="360" w:lineRule="auto"/>
        <w:rPr>
          <w:rFonts w:ascii="Times New Roman" w:hAnsi="Times New Roman" w:cs="Times New Roman"/>
          <w:color w:val="auto"/>
          <w:sz w:val="24"/>
          <w:szCs w:val="24"/>
        </w:rPr>
        <w:sectPr>
          <w:pgSz w:w="12242" w:h="15842"/>
          <w:pgMar w:top="1440" w:right="1797" w:bottom="1440" w:left="1797" w:header="851" w:footer="992" w:gutter="0"/>
          <w:cols w:space="425" w:num="1"/>
          <w:docGrid w:type="linesAndChars" w:linePitch="312" w:charSpace="0"/>
        </w:sectPr>
      </w:pPr>
    </w:p>
    <w:p>
      <w:pPr>
        <w:pStyle w:val="2"/>
        <w:spacing w:before="312" w:beforeLines="100" w:after="312" w:afterLines="100" w:line="360" w:lineRule="auto"/>
        <w:rPr>
          <w:rFonts w:ascii="Times New Roman" w:hAnsi="Times New Roman" w:cs="Times New Roman"/>
          <w:color w:val="auto"/>
          <w:sz w:val="28"/>
          <w:szCs w:val="28"/>
        </w:rPr>
      </w:pPr>
      <w:bookmarkStart w:id="157" w:name="_Toc30167594"/>
      <w:bookmarkStart w:id="158" w:name="_Toc21768592"/>
      <w:bookmarkStart w:id="159" w:name="_Toc21683447"/>
      <w:bookmarkStart w:id="160" w:name="_Toc30167490"/>
      <w:r>
        <w:rPr>
          <w:rFonts w:ascii="Times New Roman" w:hAnsi="Times New Roman" w:cs="Times New Roman"/>
          <w:color w:val="auto"/>
          <w:sz w:val="28"/>
          <w:szCs w:val="28"/>
        </w:rPr>
        <w:t>附录A  方法说明</w:t>
      </w:r>
      <w:bookmarkEnd w:id="157"/>
      <w:bookmarkEnd w:id="158"/>
      <w:bookmarkEnd w:id="159"/>
      <w:bookmarkEnd w:id="160"/>
    </w:p>
    <w:p>
      <w:pPr>
        <w:spacing w:line="360" w:lineRule="auto"/>
        <w:rPr>
          <w:rFonts w:ascii="Times New Roman" w:hAnsi="Times New Roman" w:cs="Times New Roman"/>
          <w:color w:val="auto"/>
          <w:sz w:val="24"/>
          <w:szCs w:val="24"/>
        </w:rPr>
      </w:pPr>
    </w:p>
    <w:p>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1、指标体系法</w:t>
      </w:r>
    </w:p>
    <w:p>
      <w:pPr>
        <w:spacing w:line="360" w:lineRule="auto"/>
        <w:ind w:firstLine="480"/>
        <w:rPr>
          <w:rFonts w:ascii="Times New Roman" w:hAnsi="Times New Roman" w:cs="Times New Roman"/>
          <w:color w:val="auto"/>
          <w:sz w:val="24"/>
          <w:szCs w:val="24"/>
        </w:rPr>
      </w:pPr>
      <w:r>
        <w:rPr>
          <w:rFonts w:ascii="Times New Roman" w:hAnsi="Times New Roman" w:cs="Times New Roman"/>
          <w:color w:val="auto"/>
          <w:sz w:val="24"/>
          <w:szCs w:val="24"/>
        </w:rPr>
        <w:t>通过由</w:t>
      </w:r>
      <w:r>
        <w:rPr>
          <w:color w:val="auto"/>
        </w:rPr>
        <w:fldChar w:fldCharType="begin"/>
      </w:r>
      <w:r>
        <w:rPr>
          <w:color w:val="auto"/>
        </w:rPr>
        <w:instrText xml:space="preserve"> HYPERLINK "https://baike.baidu.com/item/%E8%A1%A8%E5%BE%81/10898466" \t "_blank" </w:instrText>
      </w:r>
      <w:r>
        <w:rPr>
          <w:color w:val="auto"/>
        </w:rPr>
        <w:fldChar w:fldCharType="separate"/>
      </w:r>
      <w:r>
        <w:rPr>
          <w:rFonts w:ascii="Times New Roman" w:hAnsi="Times New Roman" w:cs="Times New Roman"/>
          <w:color w:val="auto"/>
          <w:sz w:val="24"/>
          <w:szCs w:val="24"/>
        </w:rPr>
        <w:t>表征</w:t>
      </w:r>
      <w:r>
        <w:rPr>
          <w:rFonts w:ascii="Times New Roman" w:hAnsi="Times New Roman" w:cs="Times New Roman"/>
          <w:color w:val="auto"/>
          <w:sz w:val="24"/>
          <w:szCs w:val="24"/>
        </w:rPr>
        <w:fldChar w:fldCharType="end"/>
      </w:r>
      <w:r>
        <w:rPr>
          <w:color w:val="auto"/>
        </w:rPr>
        <w:fldChar w:fldCharType="begin"/>
      </w:r>
      <w:r>
        <w:rPr>
          <w:color w:val="auto"/>
        </w:rPr>
        <w:instrText xml:space="preserve"> HYPERLINK "https://baike.baidu.com/item/%E8%AF%84%E4%BB%B7/508391" \t "_blank" </w:instrText>
      </w:r>
      <w:r>
        <w:rPr>
          <w:color w:val="auto"/>
        </w:rPr>
        <w:fldChar w:fldCharType="separate"/>
      </w:r>
      <w:r>
        <w:rPr>
          <w:rFonts w:ascii="Times New Roman" w:hAnsi="Times New Roman" w:cs="Times New Roman"/>
          <w:color w:val="auto"/>
          <w:sz w:val="24"/>
          <w:szCs w:val="24"/>
        </w:rPr>
        <w:t>评价</w:t>
      </w:r>
      <w:r>
        <w:rPr>
          <w:rFonts w:ascii="Times New Roman" w:hAnsi="Times New Roman" w:cs="Times New Roman"/>
          <w:color w:val="auto"/>
          <w:sz w:val="24"/>
          <w:szCs w:val="24"/>
        </w:rPr>
        <w:fldChar w:fldCharType="end"/>
      </w:r>
      <w:r>
        <w:rPr>
          <w:rFonts w:ascii="Times New Roman" w:hAnsi="Times New Roman" w:cs="Times New Roman"/>
          <w:color w:val="auto"/>
          <w:sz w:val="24"/>
          <w:szCs w:val="24"/>
        </w:rPr>
        <w:t>对象各方面特性及其相互联系的多个</w:t>
      </w:r>
      <w:r>
        <w:rPr>
          <w:color w:val="auto"/>
        </w:rPr>
        <w:fldChar w:fldCharType="begin"/>
      </w:r>
      <w:r>
        <w:rPr>
          <w:color w:val="auto"/>
        </w:rPr>
        <w:instrText xml:space="preserve"> HYPERLINK "https://baike.baidu.com/item/%E6%8C%87%E6%A0%87/10573711" \t "_blank" </w:instrText>
      </w:r>
      <w:r>
        <w:rPr>
          <w:color w:val="auto"/>
        </w:rPr>
        <w:fldChar w:fldCharType="separate"/>
      </w:r>
      <w:r>
        <w:rPr>
          <w:rFonts w:ascii="Times New Roman" w:hAnsi="Times New Roman" w:cs="Times New Roman"/>
          <w:color w:val="auto"/>
          <w:sz w:val="24"/>
          <w:szCs w:val="24"/>
        </w:rPr>
        <w:t>指标</w:t>
      </w:r>
      <w:r>
        <w:rPr>
          <w:rFonts w:ascii="Times New Roman" w:hAnsi="Times New Roman" w:cs="Times New Roman"/>
          <w:color w:val="auto"/>
          <w:sz w:val="24"/>
          <w:szCs w:val="24"/>
        </w:rPr>
        <w:fldChar w:fldCharType="end"/>
      </w:r>
      <w:r>
        <w:rPr>
          <w:rFonts w:ascii="Times New Roman" w:hAnsi="Times New Roman" w:cs="Times New Roman"/>
          <w:color w:val="auto"/>
          <w:sz w:val="24"/>
          <w:szCs w:val="24"/>
        </w:rPr>
        <w:t>所构成的评价指标体系，对评价对象进行评价的方法。</w:t>
      </w:r>
    </w:p>
    <w:p>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2、专家调查法</w:t>
      </w:r>
    </w:p>
    <w:p>
      <w:pPr>
        <w:spacing w:line="360" w:lineRule="auto"/>
        <w:ind w:firstLine="480"/>
        <w:rPr>
          <w:rFonts w:ascii="Times New Roman" w:hAnsi="Times New Roman" w:cs="Times New Roman"/>
          <w:color w:val="auto"/>
          <w:sz w:val="24"/>
          <w:szCs w:val="24"/>
        </w:rPr>
      </w:pPr>
      <w:r>
        <w:rPr>
          <w:rFonts w:ascii="Times New Roman" w:hAnsi="Times New Roman" w:cs="Times New Roman"/>
          <w:color w:val="auto"/>
          <w:sz w:val="24"/>
          <w:szCs w:val="24"/>
        </w:rPr>
        <w:t>专家调查法又称“德尔菲法”。围绕某一主题或问题，征询有关专家或权威人士的意见和看法的调查方法。</w:t>
      </w:r>
    </w:p>
    <w:p>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3、层次分析法</w:t>
      </w:r>
    </w:p>
    <w:p>
      <w:pPr>
        <w:spacing w:line="360" w:lineRule="auto"/>
        <w:ind w:firstLine="480"/>
        <w:rPr>
          <w:rFonts w:ascii="Times New Roman" w:hAnsi="Times New Roman" w:cs="Times New Roman"/>
          <w:color w:val="auto"/>
          <w:sz w:val="24"/>
          <w:szCs w:val="24"/>
        </w:rPr>
      </w:pPr>
      <w:r>
        <w:rPr>
          <w:rFonts w:ascii="Times New Roman" w:hAnsi="Times New Roman" w:cs="Times New Roman"/>
          <w:color w:val="auto"/>
          <w:sz w:val="24"/>
          <w:szCs w:val="24"/>
        </w:rPr>
        <w:t>层次分析法是指将一个复杂的</w:t>
      </w:r>
      <w:r>
        <w:rPr>
          <w:color w:val="auto"/>
        </w:rPr>
        <w:fldChar w:fldCharType="begin"/>
      </w:r>
      <w:r>
        <w:rPr>
          <w:color w:val="auto"/>
        </w:rPr>
        <w:instrText xml:space="preserve"> HYPERLINK "https://baike.baidu.com/item/%E5%A4%9A%E7%9B%AE%E6%A0%87%E5%86%B3%E7%AD%96%E9%97%AE%E9%A2%98/19143718" \t "_blank" </w:instrText>
      </w:r>
      <w:r>
        <w:rPr>
          <w:color w:val="auto"/>
        </w:rPr>
        <w:fldChar w:fldCharType="separate"/>
      </w:r>
      <w:r>
        <w:rPr>
          <w:rFonts w:ascii="Times New Roman" w:hAnsi="Times New Roman" w:cs="Times New Roman"/>
          <w:color w:val="auto"/>
          <w:sz w:val="24"/>
          <w:szCs w:val="24"/>
        </w:rPr>
        <w:t>多目标决策问题</w:t>
      </w:r>
      <w:r>
        <w:rPr>
          <w:rFonts w:ascii="Times New Roman" w:hAnsi="Times New Roman" w:cs="Times New Roman"/>
          <w:color w:val="auto"/>
          <w:sz w:val="24"/>
          <w:szCs w:val="24"/>
        </w:rPr>
        <w:fldChar w:fldCharType="end"/>
      </w:r>
      <w:r>
        <w:rPr>
          <w:rFonts w:ascii="Times New Roman" w:hAnsi="Times New Roman" w:cs="Times New Roman"/>
          <w:color w:val="auto"/>
          <w:sz w:val="24"/>
          <w:szCs w:val="24"/>
        </w:rPr>
        <w:t>作为一个系统，将目标分解为多个目标或准则，进而分解为多指标（或准则、约束）的若干层次，通过定性指标模糊量化方法算出层次单排序（权数）和总排序，以作为目标（多指标）、多方案优化决策的系统方法，一般步骤为：</w:t>
      </w:r>
    </w:p>
    <w:p>
      <w:pPr>
        <w:spacing w:line="360" w:lineRule="auto"/>
        <w:ind w:firstLine="480"/>
        <w:rPr>
          <w:rFonts w:ascii="Times New Roman" w:hAnsi="Times New Roman" w:cs="Times New Roman"/>
          <w:color w:val="auto"/>
          <w:sz w:val="24"/>
          <w:szCs w:val="24"/>
        </w:rPr>
      </w:pP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 1 \* GB3 </w:instrText>
      </w:r>
      <w:r>
        <w:rPr>
          <w:rFonts w:ascii="Times New Roman" w:hAnsi="Times New Roman" w:cs="Times New Roman"/>
          <w:color w:val="auto"/>
          <w:sz w:val="24"/>
          <w:szCs w:val="24"/>
        </w:rPr>
        <w:fldChar w:fldCharType="separate"/>
      </w:r>
      <w:r>
        <w:rPr>
          <w:rFonts w:hint="eastAsia" w:ascii="宋体" w:hAnsi="宋体" w:eastAsia="宋体" w:cs="宋体"/>
          <w:color w:val="auto"/>
          <w:sz w:val="24"/>
          <w:szCs w:val="24"/>
        </w:rPr>
        <w:t>①</w:t>
      </w:r>
      <w:r>
        <w:rPr>
          <w:rFonts w:ascii="Times New Roman" w:hAnsi="Times New Roman" w:cs="Times New Roman"/>
          <w:color w:val="auto"/>
          <w:sz w:val="24"/>
          <w:szCs w:val="24"/>
        </w:rPr>
        <w:fldChar w:fldCharType="end"/>
      </w:r>
      <w:r>
        <w:rPr>
          <w:rFonts w:ascii="Times New Roman" w:hAnsi="Times New Roman" w:cs="Times New Roman"/>
          <w:color w:val="auto"/>
          <w:sz w:val="24"/>
          <w:szCs w:val="24"/>
        </w:rPr>
        <w:t xml:space="preserve"> 建立层次结构模型</w:t>
      </w:r>
    </w:p>
    <w:p>
      <w:pPr>
        <w:spacing w:line="360" w:lineRule="auto"/>
        <w:ind w:firstLine="480"/>
        <w:rPr>
          <w:rFonts w:ascii="Times New Roman" w:hAnsi="Times New Roman" w:cs="Times New Roman"/>
          <w:color w:val="auto"/>
          <w:sz w:val="24"/>
          <w:szCs w:val="24"/>
        </w:rPr>
      </w:pP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 2 \* GB3 </w:instrText>
      </w:r>
      <w:r>
        <w:rPr>
          <w:rFonts w:ascii="Times New Roman" w:hAnsi="Times New Roman" w:cs="Times New Roman"/>
          <w:color w:val="auto"/>
          <w:sz w:val="24"/>
          <w:szCs w:val="24"/>
        </w:rPr>
        <w:fldChar w:fldCharType="separate"/>
      </w:r>
      <w:r>
        <w:rPr>
          <w:rFonts w:hint="eastAsia" w:ascii="宋体" w:hAnsi="宋体" w:eastAsia="宋体" w:cs="宋体"/>
          <w:color w:val="auto"/>
          <w:sz w:val="24"/>
          <w:szCs w:val="24"/>
        </w:rPr>
        <w:t>②</w:t>
      </w:r>
      <w:r>
        <w:rPr>
          <w:rFonts w:ascii="Times New Roman" w:hAnsi="Times New Roman" w:cs="Times New Roman"/>
          <w:color w:val="auto"/>
          <w:sz w:val="24"/>
          <w:szCs w:val="24"/>
        </w:rPr>
        <w:fldChar w:fldCharType="end"/>
      </w:r>
      <w:r>
        <w:rPr>
          <w:rFonts w:ascii="Times New Roman" w:hAnsi="Times New Roman" w:cs="Times New Roman"/>
          <w:color w:val="auto"/>
          <w:sz w:val="24"/>
          <w:szCs w:val="24"/>
        </w:rPr>
        <w:t xml:space="preserve"> 构造判断(成对比较)矩阵</w:t>
      </w:r>
    </w:p>
    <w:p>
      <w:pPr>
        <w:spacing w:line="360" w:lineRule="auto"/>
        <w:ind w:firstLine="480"/>
        <w:rPr>
          <w:rFonts w:ascii="Times New Roman" w:hAnsi="Times New Roman" w:cs="Times New Roman"/>
          <w:color w:val="auto"/>
          <w:sz w:val="24"/>
          <w:szCs w:val="24"/>
        </w:rPr>
      </w:pP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 3 \* GB3 </w:instrText>
      </w:r>
      <w:r>
        <w:rPr>
          <w:rFonts w:ascii="Times New Roman" w:hAnsi="Times New Roman" w:cs="Times New Roman"/>
          <w:color w:val="auto"/>
          <w:sz w:val="24"/>
          <w:szCs w:val="24"/>
        </w:rPr>
        <w:fldChar w:fldCharType="separate"/>
      </w:r>
      <w:r>
        <w:rPr>
          <w:rFonts w:hint="eastAsia" w:ascii="宋体" w:hAnsi="宋体" w:eastAsia="宋体" w:cs="宋体"/>
          <w:color w:val="auto"/>
          <w:sz w:val="24"/>
          <w:szCs w:val="24"/>
        </w:rPr>
        <w:t>③</w:t>
      </w:r>
      <w:r>
        <w:rPr>
          <w:rFonts w:ascii="Times New Roman" w:hAnsi="Times New Roman" w:cs="Times New Roman"/>
          <w:color w:val="auto"/>
          <w:sz w:val="24"/>
          <w:szCs w:val="24"/>
        </w:rPr>
        <w:fldChar w:fldCharType="end"/>
      </w:r>
      <w:r>
        <w:rPr>
          <w:rFonts w:ascii="Times New Roman" w:hAnsi="Times New Roman" w:cs="Times New Roman"/>
          <w:color w:val="auto"/>
          <w:sz w:val="24"/>
          <w:szCs w:val="24"/>
        </w:rPr>
        <w:t xml:space="preserve"> 层次单排序及其一致性检验</w:t>
      </w:r>
    </w:p>
    <w:p>
      <w:pPr>
        <w:spacing w:line="360" w:lineRule="auto"/>
        <w:ind w:firstLine="480"/>
        <w:rPr>
          <w:rFonts w:ascii="Times New Roman" w:hAnsi="Times New Roman" w:cs="Times New Roman"/>
          <w:color w:val="auto"/>
          <w:sz w:val="24"/>
          <w:szCs w:val="24"/>
        </w:rPr>
      </w:pP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 4 \* GB3 </w:instrText>
      </w:r>
      <w:r>
        <w:rPr>
          <w:rFonts w:ascii="Times New Roman" w:hAnsi="Times New Roman" w:cs="Times New Roman"/>
          <w:color w:val="auto"/>
          <w:sz w:val="24"/>
          <w:szCs w:val="24"/>
        </w:rPr>
        <w:fldChar w:fldCharType="separate"/>
      </w:r>
      <w:r>
        <w:rPr>
          <w:rFonts w:hint="eastAsia" w:ascii="宋体" w:hAnsi="宋体" w:eastAsia="宋体" w:cs="宋体"/>
          <w:color w:val="auto"/>
          <w:sz w:val="24"/>
          <w:szCs w:val="24"/>
        </w:rPr>
        <w:t>④</w:t>
      </w:r>
      <w:r>
        <w:rPr>
          <w:rFonts w:ascii="Times New Roman" w:hAnsi="Times New Roman" w:cs="Times New Roman"/>
          <w:color w:val="auto"/>
          <w:sz w:val="24"/>
          <w:szCs w:val="24"/>
        </w:rPr>
        <w:fldChar w:fldCharType="end"/>
      </w:r>
      <w:r>
        <w:rPr>
          <w:rFonts w:ascii="Times New Roman" w:hAnsi="Times New Roman" w:cs="Times New Roman"/>
          <w:color w:val="auto"/>
          <w:sz w:val="24"/>
          <w:szCs w:val="24"/>
        </w:rPr>
        <w:t xml:space="preserve"> 层次总排序及其一致性检验</w:t>
      </w:r>
    </w:p>
    <w:p>
      <w:pPr>
        <w:rPr>
          <w:rFonts w:ascii="Times New Roman" w:hAnsi="Times New Roman" w:cs="Times New Roman"/>
          <w:color w:val="auto"/>
        </w:rPr>
      </w:pPr>
    </w:p>
    <w:p>
      <w:pPr>
        <w:rPr>
          <w:rFonts w:ascii="Times New Roman" w:hAnsi="Times New Roman" w:cs="Times New Roman"/>
          <w:color w:val="auto"/>
        </w:rPr>
      </w:pPr>
    </w:p>
    <w:p>
      <w:pPr>
        <w:rPr>
          <w:rFonts w:ascii="Times New Roman" w:hAnsi="Times New Roman" w:cs="Times New Roman"/>
          <w:color w:val="auto"/>
        </w:rPr>
      </w:pPr>
    </w:p>
    <w:p>
      <w:pPr>
        <w:rPr>
          <w:rFonts w:ascii="Times New Roman" w:hAnsi="Times New Roman" w:cs="Times New Roman"/>
          <w:color w:val="auto"/>
        </w:rPr>
        <w:sectPr>
          <w:pgSz w:w="12242" w:h="15842"/>
          <w:pgMar w:top="1440" w:right="1797" w:bottom="1440" w:left="1797" w:header="851" w:footer="992" w:gutter="0"/>
          <w:cols w:space="425" w:num="1"/>
          <w:docGrid w:type="linesAndChars" w:linePitch="312" w:charSpace="0"/>
        </w:sectPr>
      </w:pPr>
    </w:p>
    <w:p>
      <w:pPr>
        <w:pStyle w:val="2"/>
        <w:spacing w:before="312" w:beforeLines="100" w:after="312" w:afterLines="100" w:line="360" w:lineRule="auto"/>
        <w:rPr>
          <w:rFonts w:ascii="Times New Roman" w:hAnsi="Times New Roman" w:cs="Times New Roman"/>
          <w:color w:val="auto"/>
          <w:sz w:val="28"/>
          <w:szCs w:val="28"/>
        </w:rPr>
      </w:pPr>
      <w:bookmarkStart w:id="161" w:name="_Toc30167491"/>
      <w:bookmarkStart w:id="162" w:name="_Toc30167595"/>
      <w:bookmarkStart w:id="163" w:name="_Toc21683448"/>
      <w:bookmarkStart w:id="164" w:name="_Toc21768593"/>
      <w:r>
        <w:rPr>
          <w:rFonts w:ascii="Times New Roman" w:hAnsi="Times New Roman" w:cs="Times New Roman"/>
          <w:color w:val="auto"/>
          <w:sz w:val="28"/>
          <w:szCs w:val="28"/>
        </w:rPr>
        <w:t>附录B  风险评估表格</w:t>
      </w:r>
      <w:bookmarkEnd w:id="161"/>
      <w:bookmarkEnd w:id="162"/>
      <w:bookmarkEnd w:id="163"/>
      <w:bookmarkEnd w:id="164"/>
    </w:p>
    <w:p>
      <w:pPr>
        <w:spacing w:before="156" w:beforeLines="50" w:after="156" w:afterLines="50"/>
        <w:jc w:val="center"/>
        <w:outlineLvl w:val="1"/>
        <w:rPr>
          <w:rFonts w:ascii="Times New Roman" w:hAnsi="Times New Roman" w:eastAsia="黑体" w:cs="Times New Roman"/>
          <w:snapToGrid w:val="0"/>
          <w:color w:val="auto"/>
          <w:szCs w:val="24"/>
        </w:rPr>
      </w:pPr>
      <w:bookmarkStart w:id="165" w:name="_Toc30167596"/>
      <w:bookmarkStart w:id="166" w:name="_Toc30167492"/>
      <w:bookmarkStart w:id="167" w:name="_Toc4770067"/>
      <w:bookmarkStart w:id="168" w:name="_Toc3294278"/>
      <w:r>
        <w:rPr>
          <w:rFonts w:ascii="Times New Roman" w:hAnsi="Times New Roman" w:eastAsia="黑体" w:cs="Times New Roman"/>
          <w:snapToGrid w:val="0"/>
          <w:color w:val="auto"/>
          <w:szCs w:val="24"/>
        </w:rPr>
        <w:t xml:space="preserve">附录B-1  </w:t>
      </w:r>
      <w:r>
        <w:rPr>
          <w:rFonts w:hint="eastAsia" w:ascii="Times New Roman" w:hAnsi="Times New Roman" w:eastAsia="黑体" w:cs="Times New Roman"/>
          <w:snapToGrid w:val="0"/>
          <w:color w:val="auto"/>
          <w:szCs w:val="24"/>
        </w:rPr>
        <w:t>隐患</w:t>
      </w:r>
      <w:r>
        <w:rPr>
          <w:rFonts w:ascii="Times New Roman" w:hAnsi="Times New Roman" w:eastAsia="黑体" w:cs="Times New Roman"/>
          <w:snapToGrid w:val="0"/>
          <w:color w:val="auto"/>
          <w:szCs w:val="24"/>
        </w:rPr>
        <w:t>因素评分表</w:t>
      </w:r>
      <w:bookmarkEnd w:id="165"/>
      <w:bookmarkEnd w:id="166"/>
    </w:p>
    <w:tbl>
      <w:tblPr>
        <w:tblStyle w:val="25"/>
        <w:tblW w:w="7981" w:type="dxa"/>
        <w:jc w:val="center"/>
        <w:tblInd w:w="0" w:type="dxa"/>
        <w:tblLayout w:type="fixed"/>
        <w:tblCellMar>
          <w:top w:w="0" w:type="dxa"/>
          <w:left w:w="108" w:type="dxa"/>
          <w:bottom w:w="0" w:type="dxa"/>
          <w:right w:w="108" w:type="dxa"/>
        </w:tblCellMar>
      </w:tblPr>
      <w:tblGrid>
        <w:gridCol w:w="1204"/>
        <w:gridCol w:w="3228"/>
        <w:gridCol w:w="1828"/>
        <w:gridCol w:w="1721"/>
      </w:tblGrid>
      <w:tr>
        <w:tblPrEx>
          <w:tblLayout w:type="fixed"/>
          <w:tblCellMar>
            <w:top w:w="0" w:type="dxa"/>
            <w:left w:w="108" w:type="dxa"/>
            <w:bottom w:w="0" w:type="dxa"/>
            <w:right w:w="108" w:type="dxa"/>
          </w:tblCellMar>
        </w:tblPrEx>
        <w:trPr>
          <w:trHeight w:val="369" w:hRule="atLeast"/>
          <w:jc w:val="center"/>
        </w:trPr>
        <w:tc>
          <w:tcPr>
            <w:tcW w:w="4432"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运营风险评分项目</w:t>
            </w:r>
          </w:p>
        </w:tc>
        <w:tc>
          <w:tcPr>
            <w:tcW w:w="1828"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最大分值</w:t>
            </w:r>
          </w:p>
        </w:tc>
        <w:tc>
          <w:tcPr>
            <w:tcW w:w="1721"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r>
              <w:rPr>
                <w:rFonts w:ascii="Times New Roman" w:hAnsi="Times New Roman" w:eastAsia="等线" w:cs="Times New Roman"/>
                <w:color w:val="auto"/>
                <w:kern w:val="0"/>
                <w:szCs w:val="21"/>
              </w:rPr>
              <w:t>XX</w:t>
            </w:r>
            <w:r>
              <w:rPr>
                <w:rFonts w:ascii="Times New Roman" w:hAnsi="Times New Roman" w:eastAsia="宋体" w:cs="Times New Roman"/>
                <w:color w:val="auto"/>
                <w:kern w:val="0"/>
                <w:szCs w:val="21"/>
              </w:rPr>
              <w:t>隧道得分</w:t>
            </w:r>
          </w:p>
        </w:tc>
      </w:tr>
      <w:tr>
        <w:tblPrEx>
          <w:tblLayout w:type="fixed"/>
          <w:tblCellMar>
            <w:top w:w="0" w:type="dxa"/>
            <w:left w:w="108" w:type="dxa"/>
            <w:bottom w:w="0" w:type="dxa"/>
            <w:right w:w="108" w:type="dxa"/>
          </w:tblCellMar>
        </w:tblPrEx>
        <w:trPr>
          <w:trHeight w:val="369" w:hRule="atLeast"/>
          <w:jc w:val="center"/>
        </w:trPr>
        <w:tc>
          <w:tcPr>
            <w:tcW w:w="1204"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r>
              <w:rPr>
                <w:rFonts w:ascii="Times New Roman" w:hAnsi="Times New Roman" w:eastAsia="等线" w:cs="Times New Roman"/>
                <w:color w:val="auto"/>
                <w:kern w:val="0"/>
                <w:szCs w:val="21"/>
              </w:rPr>
              <w:t>R1</w:t>
            </w:r>
          </w:p>
        </w:tc>
        <w:tc>
          <w:tcPr>
            <w:tcW w:w="3228"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b/>
                <w:bCs/>
                <w:color w:val="auto"/>
                <w:kern w:val="0"/>
                <w:szCs w:val="21"/>
              </w:rPr>
            </w:pPr>
            <w:r>
              <w:rPr>
                <w:rFonts w:ascii="Times New Roman" w:hAnsi="Times New Roman" w:eastAsia="宋体" w:cs="Times New Roman"/>
                <w:b/>
                <w:bCs/>
                <w:color w:val="auto"/>
                <w:kern w:val="0"/>
                <w:szCs w:val="21"/>
              </w:rPr>
              <w:t>隧道重要度</w:t>
            </w:r>
          </w:p>
        </w:tc>
        <w:tc>
          <w:tcPr>
            <w:tcW w:w="1828"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r>
              <w:rPr>
                <w:rFonts w:hint="eastAsia" w:ascii="Times New Roman" w:hAnsi="Times New Roman" w:eastAsia="等线" w:cs="Times New Roman"/>
                <w:color w:val="auto"/>
                <w:kern w:val="0"/>
                <w:szCs w:val="21"/>
              </w:rPr>
              <w:t>100</w:t>
            </w:r>
          </w:p>
        </w:tc>
        <w:tc>
          <w:tcPr>
            <w:tcW w:w="1721"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p>
        </w:tc>
      </w:tr>
      <w:tr>
        <w:tblPrEx>
          <w:tblLayout w:type="fixed"/>
          <w:tblCellMar>
            <w:top w:w="0" w:type="dxa"/>
            <w:left w:w="108" w:type="dxa"/>
            <w:bottom w:w="0" w:type="dxa"/>
            <w:right w:w="108" w:type="dxa"/>
          </w:tblCellMar>
        </w:tblPrEx>
        <w:trPr>
          <w:trHeight w:val="369" w:hRule="atLeast"/>
          <w:jc w:val="center"/>
        </w:trPr>
        <w:tc>
          <w:tcPr>
            <w:tcW w:w="1204"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r>
              <w:rPr>
                <w:rFonts w:ascii="Times New Roman" w:hAnsi="Times New Roman" w:eastAsia="等线" w:cs="Times New Roman"/>
                <w:color w:val="auto"/>
                <w:kern w:val="0"/>
                <w:szCs w:val="21"/>
              </w:rPr>
              <w:t>R1-1</w:t>
            </w:r>
          </w:p>
        </w:tc>
        <w:tc>
          <w:tcPr>
            <w:tcW w:w="3228"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交通功能</w:t>
            </w:r>
          </w:p>
        </w:tc>
        <w:tc>
          <w:tcPr>
            <w:tcW w:w="1828"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r>
              <w:rPr>
                <w:rFonts w:hint="eastAsia" w:ascii="Times New Roman" w:hAnsi="Times New Roman" w:eastAsia="等线" w:cs="Times New Roman"/>
                <w:color w:val="auto"/>
                <w:kern w:val="0"/>
                <w:szCs w:val="21"/>
              </w:rPr>
              <w:t>20</w:t>
            </w:r>
          </w:p>
        </w:tc>
        <w:tc>
          <w:tcPr>
            <w:tcW w:w="1721"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p>
        </w:tc>
      </w:tr>
      <w:tr>
        <w:tblPrEx>
          <w:tblLayout w:type="fixed"/>
          <w:tblCellMar>
            <w:top w:w="0" w:type="dxa"/>
            <w:left w:w="108" w:type="dxa"/>
            <w:bottom w:w="0" w:type="dxa"/>
            <w:right w:w="108" w:type="dxa"/>
          </w:tblCellMar>
        </w:tblPrEx>
        <w:trPr>
          <w:trHeight w:val="369" w:hRule="atLeast"/>
          <w:jc w:val="center"/>
        </w:trPr>
        <w:tc>
          <w:tcPr>
            <w:tcW w:w="1204"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r>
              <w:rPr>
                <w:rFonts w:ascii="Times New Roman" w:hAnsi="Times New Roman" w:eastAsia="等线" w:cs="Times New Roman"/>
                <w:color w:val="auto"/>
                <w:kern w:val="0"/>
                <w:szCs w:val="21"/>
              </w:rPr>
              <w:t>R1-2</w:t>
            </w:r>
          </w:p>
        </w:tc>
        <w:tc>
          <w:tcPr>
            <w:tcW w:w="3228"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建设环境</w:t>
            </w:r>
          </w:p>
        </w:tc>
        <w:tc>
          <w:tcPr>
            <w:tcW w:w="1828"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r>
              <w:rPr>
                <w:rFonts w:hint="eastAsia" w:ascii="Times New Roman" w:hAnsi="Times New Roman" w:eastAsia="等线" w:cs="Times New Roman"/>
                <w:color w:val="auto"/>
                <w:kern w:val="0"/>
                <w:szCs w:val="21"/>
              </w:rPr>
              <w:t>40</w:t>
            </w:r>
          </w:p>
        </w:tc>
        <w:tc>
          <w:tcPr>
            <w:tcW w:w="1721"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p>
        </w:tc>
      </w:tr>
      <w:tr>
        <w:tblPrEx>
          <w:tblLayout w:type="fixed"/>
          <w:tblCellMar>
            <w:top w:w="0" w:type="dxa"/>
            <w:left w:w="108" w:type="dxa"/>
            <w:bottom w:w="0" w:type="dxa"/>
            <w:right w:w="108" w:type="dxa"/>
          </w:tblCellMar>
        </w:tblPrEx>
        <w:trPr>
          <w:trHeight w:val="369" w:hRule="atLeast"/>
          <w:jc w:val="center"/>
        </w:trPr>
        <w:tc>
          <w:tcPr>
            <w:tcW w:w="1204"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r>
              <w:rPr>
                <w:rFonts w:ascii="Times New Roman" w:hAnsi="Times New Roman" w:eastAsia="等线" w:cs="Times New Roman"/>
                <w:color w:val="auto"/>
                <w:kern w:val="0"/>
                <w:szCs w:val="21"/>
              </w:rPr>
              <w:t>R</w:t>
            </w:r>
            <w:r>
              <w:rPr>
                <w:rFonts w:hint="eastAsia" w:ascii="Times New Roman" w:hAnsi="Times New Roman" w:eastAsia="等线" w:cs="Times New Roman"/>
                <w:color w:val="auto"/>
                <w:kern w:val="0"/>
                <w:szCs w:val="21"/>
              </w:rPr>
              <w:t>1-3</w:t>
            </w:r>
          </w:p>
        </w:tc>
        <w:tc>
          <w:tcPr>
            <w:tcW w:w="3228"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地理位置</w:t>
            </w:r>
          </w:p>
        </w:tc>
        <w:tc>
          <w:tcPr>
            <w:tcW w:w="1828"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r>
              <w:rPr>
                <w:rFonts w:hint="eastAsia" w:ascii="Times New Roman" w:hAnsi="Times New Roman" w:eastAsia="等线" w:cs="Times New Roman"/>
                <w:color w:val="auto"/>
                <w:kern w:val="0"/>
                <w:szCs w:val="21"/>
              </w:rPr>
              <w:t>40</w:t>
            </w:r>
          </w:p>
        </w:tc>
        <w:tc>
          <w:tcPr>
            <w:tcW w:w="1721"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p>
        </w:tc>
      </w:tr>
      <w:tr>
        <w:tblPrEx>
          <w:tblLayout w:type="fixed"/>
          <w:tblCellMar>
            <w:top w:w="0" w:type="dxa"/>
            <w:left w:w="108" w:type="dxa"/>
            <w:bottom w:w="0" w:type="dxa"/>
            <w:right w:w="108" w:type="dxa"/>
          </w:tblCellMar>
        </w:tblPrEx>
        <w:trPr>
          <w:trHeight w:val="369" w:hRule="atLeast"/>
          <w:jc w:val="center"/>
        </w:trPr>
        <w:tc>
          <w:tcPr>
            <w:tcW w:w="1204"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r>
              <w:rPr>
                <w:rFonts w:ascii="Times New Roman" w:hAnsi="Times New Roman" w:eastAsia="等线" w:cs="Times New Roman"/>
                <w:color w:val="auto"/>
                <w:kern w:val="0"/>
                <w:szCs w:val="21"/>
              </w:rPr>
              <w:t>R2</w:t>
            </w:r>
          </w:p>
        </w:tc>
        <w:tc>
          <w:tcPr>
            <w:tcW w:w="3228"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b/>
                <w:bCs/>
                <w:color w:val="auto"/>
                <w:kern w:val="0"/>
                <w:szCs w:val="21"/>
              </w:rPr>
            </w:pPr>
            <w:r>
              <w:rPr>
                <w:rFonts w:ascii="Times New Roman" w:hAnsi="Times New Roman" w:eastAsia="宋体" w:cs="Times New Roman"/>
                <w:b/>
                <w:bCs/>
                <w:color w:val="auto"/>
                <w:kern w:val="0"/>
                <w:szCs w:val="21"/>
              </w:rPr>
              <w:t>交通绩效</w:t>
            </w:r>
          </w:p>
        </w:tc>
        <w:tc>
          <w:tcPr>
            <w:tcW w:w="1828"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r>
              <w:rPr>
                <w:rFonts w:hint="eastAsia" w:ascii="Times New Roman" w:hAnsi="Times New Roman" w:eastAsia="等线" w:cs="Times New Roman"/>
                <w:color w:val="auto"/>
                <w:kern w:val="0"/>
                <w:szCs w:val="21"/>
              </w:rPr>
              <w:t>100</w:t>
            </w:r>
          </w:p>
        </w:tc>
        <w:tc>
          <w:tcPr>
            <w:tcW w:w="1721"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p>
        </w:tc>
      </w:tr>
      <w:tr>
        <w:tblPrEx>
          <w:tblLayout w:type="fixed"/>
          <w:tblCellMar>
            <w:top w:w="0" w:type="dxa"/>
            <w:left w:w="108" w:type="dxa"/>
            <w:bottom w:w="0" w:type="dxa"/>
            <w:right w:w="108" w:type="dxa"/>
          </w:tblCellMar>
        </w:tblPrEx>
        <w:trPr>
          <w:trHeight w:val="369" w:hRule="atLeast"/>
          <w:jc w:val="center"/>
        </w:trPr>
        <w:tc>
          <w:tcPr>
            <w:tcW w:w="1204"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r>
              <w:rPr>
                <w:rFonts w:ascii="Times New Roman" w:hAnsi="Times New Roman" w:eastAsia="等线" w:cs="Times New Roman"/>
                <w:color w:val="auto"/>
                <w:kern w:val="0"/>
                <w:szCs w:val="21"/>
              </w:rPr>
              <w:t>R3</w:t>
            </w:r>
          </w:p>
        </w:tc>
        <w:tc>
          <w:tcPr>
            <w:tcW w:w="3228"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b/>
                <w:bCs/>
                <w:color w:val="auto"/>
                <w:kern w:val="0"/>
                <w:szCs w:val="21"/>
              </w:rPr>
            </w:pPr>
            <w:r>
              <w:rPr>
                <w:rFonts w:ascii="Times New Roman" w:hAnsi="Times New Roman" w:eastAsia="宋体" w:cs="Times New Roman"/>
                <w:b/>
                <w:bCs/>
                <w:color w:val="auto"/>
                <w:kern w:val="0"/>
                <w:szCs w:val="21"/>
              </w:rPr>
              <w:t>车道交通量</w:t>
            </w:r>
          </w:p>
        </w:tc>
        <w:tc>
          <w:tcPr>
            <w:tcW w:w="1828"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r>
              <w:rPr>
                <w:rFonts w:hint="eastAsia" w:ascii="Times New Roman" w:hAnsi="Times New Roman" w:eastAsia="等线" w:cs="Times New Roman"/>
                <w:color w:val="auto"/>
                <w:kern w:val="0"/>
                <w:szCs w:val="21"/>
              </w:rPr>
              <w:t>100</w:t>
            </w:r>
          </w:p>
        </w:tc>
        <w:tc>
          <w:tcPr>
            <w:tcW w:w="1721"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p>
        </w:tc>
      </w:tr>
      <w:tr>
        <w:tblPrEx>
          <w:tblLayout w:type="fixed"/>
          <w:tblCellMar>
            <w:top w:w="0" w:type="dxa"/>
            <w:left w:w="108" w:type="dxa"/>
            <w:bottom w:w="0" w:type="dxa"/>
            <w:right w:w="108" w:type="dxa"/>
          </w:tblCellMar>
        </w:tblPrEx>
        <w:trPr>
          <w:trHeight w:val="369" w:hRule="atLeast"/>
          <w:jc w:val="center"/>
        </w:trPr>
        <w:tc>
          <w:tcPr>
            <w:tcW w:w="1204"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r>
              <w:rPr>
                <w:rFonts w:ascii="Times New Roman" w:hAnsi="Times New Roman" w:eastAsia="等线" w:cs="Times New Roman"/>
                <w:color w:val="auto"/>
                <w:kern w:val="0"/>
                <w:szCs w:val="21"/>
              </w:rPr>
              <w:t>R4</w:t>
            </w:r>
          </w:p>
        </w:tc>
        <w:tc>
          <w:tcPr>
            <w:tcW w:w="3228"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b/>
                <w:bCs/>
                <w:color w:val="auto"/>
                <w:kern w:val="0"/>
                <w:szCs w:val="21"/>
              </w:rPr>
            </w:pPr>
            <w:r>
              <w:rPr>
                <w:rFonts w:ascii="Times New Roman" w:hAnsi="Times New Roman" w:eastAsia="宋体" w:cs="Times New Roman"/>
                <w:b/>
                <w:bCs/>
                <w:color w:val="auto"/>
                <w:kern w:val="0"/>
                <w:szCs w:val="21"/>
              </w:rPr>
              <w:t>重车交通绩效</w:t>
            </w:r>
          </w:p>
        </w:tc>
        <w:tc>
          <w:tcPr>
            <w:tcW w:w="1828"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r>
              <w:rPr>
                <w:rFonts w:hint="eastAsia" w:ascii="Times New Roman" w:hAnsi="Times New Roman" w:eastAsia="等线" w:cs="Times New Roman"/>
                <w:color w:val="auto"/>
                <w:kern w:val="0"/>
                <w:szCs w:val="21"/>
              </w:rPr>
              <w:t>100</w:t>
            </w:r>
          </w:p>
        </w:tc>
        <w:tc>
          <w:tcPr>
            <w:tcW w:w="1721"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p>
        </w:tc>
      </w:tr>
      <w:tr>
        <w:tblPrEx>
          <w:tblLayout w:type="fixed"/>
          <w:tblCellMar>
            <w:top w:w="0" w:type="dxa"/>
            <w:left w:w="108" w:type="dxa"/>
            <w:bottom w:w="0" w:type="dxa"/>
            <w:right w:w="108" w:type="dxa"/>
          </w:tblCellMar>
        </w:tblPrEx>
        <w:trPr>
          <w:trHeight w:val="369" w:hRule="atLeast"/>
          <w:jc w:val="center"/>
        </w:trPr>
        <w:tc>
          <w:tcPr>
            <w:tcW w:w="1204"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r>
              <w:rPr>
                <w:rFonts w:ascii="Times New Roman" w:hAnsi="Times New Roman" w:eastAsia="等线" w:cs="Times New Roman"/>
                <w:color w:val="auto"/>
                <w:kern w:val="0"/>
                <w:szCs w:val="21"/>
              </w:rPr>
              <w:t>R5</w:t>
            </w:r>
          </w:p>
        </w:tc>
        <w:tc>
          <w:tcPr>
            <w:tcW w:w="3228"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b/>
                <w:bCs/>
                <w:color w:val="auto"/>
                <w:kern w:val="0"/>
                <w:szCs w:val="21"/>
              </w:rPr>
            </w:pPr>
            <w:r>
              <w:rPr>
                <w:rFonts w:ascii="Times New Roman" w:hAnsi="Times New Roman" w:eastAsia="宋体" w:cs="Times New Roman"/>
                <w:b/>
                <w:bCs/>
                <w:color w:val="auto"/>
                <w:kern w:val="0"/>
                <w:szCs w:val="21"/>
              </w:rPr>
              <w:t>交通形式</w:t>
            </w:r>
          </w:p>
        </w:tc>
        <w:tc>
          <w:tcPr>
            <w:tcW w:w="1828"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r>
              <w:rPr>
                <w:rFonts w:hint="eastAsia" w:ascii="Times New Roman" w:hAnsi="Times New Roman" w:eastAsia="等线" w:cs="Times New Roman"/>
                <w:color w:val="auto"/>
                <w:kern w:val="0"/>
                <w:szCs w:val="21"/>
              </w:rPr>
              <w:t>100</w:t>
            </w:r>
          </w:p>
        </w:tc>
        <w:tc>
          <w:tcPr>
            <w:tcW w:w="1721"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p>
        </w:tc>
      </w:tr>
      <w:tr>
        <w:tblPrEx>
          <w:tblLayout w:type="fixed"/>
          <w:tblCellMar>
            <w:top w:w="0" w:type="dxa"/>
            <w:left w:w="108" w:type="dxa"/>
            <w:bottom w:w="0" w:type="dxa"/>
            <w:right w:w="108" w:type="dxa"/>
          </w:tblCellMar>
        </w:tblPrEx>
        <w:trPr>
          <w:trHeight w:val="369" w:hRule="atLeast"/>
          <w:jc w:val="center"/>
        </w:trPr>
        <w:tc>
          <w:tcPr>
            <w:tcW w:w="1204"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r>
              <w:rPr>
                <w:rFonts w:ascii="Times New Roman" w:hAnsi="Times New Roman" w:eastAsia="等线" w:cs="Times New Roman"/>
                <w:color w:val="auto"/>
                <w:kern w:val="0"/>
                <w:szCs w:val="21"/>
              </w:rPr>
              <w:t>R6</w:t>
            </w:r>
          </w:p>
        </w:tc>
        <w:tc>
          <w:tcPr>
            <w:tcW w:w="3228"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b/>
                <w:bCs/>
                <w:color w:val="auto"/>
                <w:kern w:val="0"/>
                <w:szCs w:val="21"/>
              </w:rPr>
            </w:pPr>
            <w:r>
              <w:rPr>
                <w:rFonts w:ascii="Times New Roman" w:hAnsi="Times New Roman" w:eastAsia="宋体" w:cs="Times New Roman"/>
                <w:b/>
                <w:bCs/>
                <w:color w:val="auto"/>
                <w:kern w:val="0"/>
                <w:szCs w:val="21"/>
              </w:rPr>
              <w:t>路面条件</w:t>
            </w:r>
          </w:p>
        </w:tc>
        <w:tc>
          <w:tcPr>
            <w:tcW w:w="1828"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r>
              <w:rPr>
                <w:rFonts w:hint="eastAsia" w:ascii="Times New Roman" w:hAnsi="Times New Roman" w:eastAsia="等线" w:cs="Times New Roman"/>
                <w:color w:val="auto"/>
                <w:kern w:val="0"/>
                <w:szCs w:val="21"/>
              </w:rPr>
              <w:t>100</w:t>
            </w:r>
          </w:p>
        </w:tc>
        <w:tc>
          <w:tcPr>
            <w:tcW w:w="1721"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p>
        </w:tc>
      </w:tr>
      <w:tr>
        <w:tblPrEx>
          <w:tblLayout w:type="fixed"/>
          <w:tblCellMar>
            <w:top w:w="0" w:type="dxa"/>
            <w:left w:w="108" w:type="dxa"/>
            <w:bottom w:w="0" w:type="dxa"/>
            <w:right w:w="108" w:type="dxa"/>
          </w:tblCellMar>
        </w:tblPrEx>
        <w:trPr>
          <w:trHeight w:val="369" w:hRule="atLeast"/>
          <w:jc w:val="center"/>
        </w:trPr>
        <w:tc>
          <w:tcPr>
            <w:tcW w:w="1204"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r>
              <w:rPr>
                <w:rFonts w:ascii="Times New Roman" w:hAnsi="Times New Roman" w:eastAsia="等线" w:cs="Times New Roman"/>
                <w:color w:val="auto"/>
                <w:kern w:val="0"/>
                <w:szCs w:val="21"/>
              </w:rPr>
              <w:t>R6-1</w:t>
            </w:r>
          </w:p>
        </w:tc>
        <w:tc>
          <w:tcPr>
            <w:tcW w:w="3228"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路面类型</w:t>
            </w:r>
          </w:p>
        </w:tc>
        <w:tc>
          <w:tcPr>
            <w:tcW w:w="1828"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r>
              <w:rPr>
                <w:rFonts w:hint="eastAsia" w:ascii="Times New Roman" w:hAnsi="Times New Roman" w:eastAsia="等线" w:cs="Times New Roman"/>
                <w:color w:val="auto"/>
                <w:kern w:val="0"/>
                <w:szCs w:val="21"/>
              </w:rPr>
              <w:t>20</w:t>
            </w:r>
          </w:p>
        </w:tc>
        <w:tc>
          <w:tcPr>
            <w:tcW w:w="1721"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p>
        </w:tc>
      </w:tr>
      <w:tr>
        <w:tblPrEx>
          <w:tblLayout w:type="fixed"/>
          <w:tblCellMar>
            <w:top w:w="0" w:type="dxa"/>
            <w:left w:w="108" w:type="dxa"/>
            <w:bottom w:w="0" w:type="dxa"/>
            <w:right w:w="108" w:type="dxa"/>
          </w:tblCellMar>
        </w:tblPrEx>
        <w:trPr>
          <w:trHeight w:val="369" w:hRule="atLeast"/>
          <w:jc w:val="center"/>
        </w:trPr>
        <w:tc>
          <w:tcPr>
            <w:tcW w:w="1204"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r>
              <w:rPr>
                <w:rFonts w:ascii="Times New Roman" w:hAnsi="Times New Roman" w:eastAsia="等线" w:cs="Times New Roman"/>
                <w:color w:val="auto"/>
                <w:kern w:val="0"/>
                <w:szCs w:val="21"/>
              </w:rPr>
              <w:t>R6-2</w:t>
            </w:r>
          </w:p>
        </w:tc>
        <w:tc>
          <w:tcPr>
            <w:tcW w:w="3228"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错台高度</w:t>
            </w:r>
          </w:p>
        </w:tc>
        <w:tc>
          <w:tcPr>
            <w:tcW w:w="1828"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r>
              <w:rPr>
                <w:rFonts w:hint="eastAsia" w:ascii="Times New Roman" w:hAnsi="Times New Roman" w:eastAsia="等线" w:cs="Times New Roman"/>
                <w:color w:val="auto"/>
                <w:kern w:val="0"/>
                <w:szCs w:val="21"/>
              </w:rPr>
              <w:t>20</w:t>
            </w:r>
          </w:p>
        </w:tc>
        <w:tc>
          <w:tcPr>
            <w:tcW w:w="1721"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p>
        </w:tc>
      </w:tr>
      <w:tr>
        <w:tblPrEx>
          <w:tblLayout w:type="fixed"/>
          <w:tblCellMar>
            <w:top w:w="0" w:type="dxa"/>
            <w:left w:w="108" w:type="dxa"/>
            <w:bottom w:w="0" w:type="dxa"/>
            <w:right w:w="108" w:type="dxa"/>
          </w:tblCellMar>
        </w:tblPrEx>
        <w:trPr>
          <w:trHeight w:val="369" w:hRule="atLeast"/>
          <w:jc w:val="center"/>
        </w:trPr>
        <w:tc>
          <w:tcPr>
            <w:tcW w:w="1204"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r>
              <w:rPr>
                <w:rFonts w:ascii="Times New Roman" w:hAnsi="Times New Roman" w:eastAsia="等线" w:cs="Times New Roman"/>
                <w:color w:val="auto"/>
                <w:kern w:val="0"/>
                <w:szCs w:val="21"/>
              </w:rPr>
              <w:t>R6-3</w:t>
            </w:r>
          </w:p>
        </w:tc>
        <w:tc>
          <w:tcPr>
            <w:tcW w:w="3228"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路面抗滑性能指数SRI</w:t>
            </w:r>
          </w:p>
        </w:tc>
        <w:tc>
          <w:tcPr>
            <w:tcW w:w="1828"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r>
              <w:rPr>
                <w:rFonts w:hint="eastAsia" w:ascii="Times New Roman" w:hAnsi="Times New Roman" w:eastAsia="等线" w:cs="Times New Roman"/>
                <w:color w:val="auto"/>
                <w:kern w:val="0"/>
                <w:szCs w:val="21"/>
              </w:rPr>
              <w:t>30</w:t>
            </w:r>
          </w:p>
        </w:tc>
        <w:tc>
          <w:tcPr>
            <w:tcW w:w="1721"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p>
        </w:tc>
      </w:tr>
      <w:tr>
        <w:tblPrEx>
          <w:tblLayout w:type="fixed"/>
          <w:tblCellMar>
            <w:top w:w="0" w:type="dxa"/>
            <w:left w:w="108" w:type="dxa"/>
            <w:bottom w:w="0" w:type="dxa"/>
            <w:right w:w="108" w:type="dxa"/>
          </w:tblCellMar>
        </w:tblPrEx>
        <w:trPr>
          <w:trHeight w:val="369" w:hRule="atLeast"/>
          <w:jc w:val="center"/>
        </w:trPr>
        <w:tc>
          <w:tcPr>
            <w:tcW w:w="1204"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r>
              <w:rPr>
                <w:rFonts w:ascii="Times New Roman" w:hAnsi="Times New Roman" w:eastAsia="等线" w:cs="Times New Roman"/>
                <w:color w:val="auto"/>
                <w:kern w:val="0"/>
                <w:szCs w:val="21"/>
              </w:rPr>
              <w:t>R6-4</w:t>
            </w:r>
          </w:p>
        </w:tc>
        <w:tc>
          <w:tcPr>
            <w:tcW w:w="3228"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路面磨耗指数PWI</w:t>
            </w:r>
          </w:p>
        </w:tc>
        <w:tc>
          <w:tcPr>
            <w:tcW w:w="1828"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r>
              <w:rPr>
                <w:rFonts w:hint="eastAsia" w:ascii="Times New Roman" w:hAnsi="Times New Roman" w:eastAsia="等线" w:cs="Times New Roman"/>
                <w:color w:val="auto"/>
                <w:kern w:val="0"/>
                <w:szCs w:val="21"/>
              </w:rPr>
              <w:t>30</w:t>
            </w:r>
          </w:p>
        </w:tc>
        <w:tc>
          <w:tcPr>
            <w:tcW w:w="1721"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p>
        </w:tc>
      </w:tr>
      <w:tr>
        <w:tblPrEx>
          <w:tblLayout w:type="fixed"/>
          <w:tblCellMar>
            <w:top w:w="0" w:type="dxa"/>
            <w:left w:w="108" w:type="dxa"/>
            <w:bottom w:w="0" w:type="dxa"/>
            <w:right w:w="108" w:type="dxa"/>
          </w:tblCellMar>
        </w:tblPrEx>
        <w:trPr>
          <w:trHeight w:val="369" w:hRule="atLeast"/>
          <w:jc w:val="center"/>
        </w:trPr>
        <w:tc>
          <w:tcPr>
            <w:tcW w:w="1204"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r>
              <w:rPr>
                <w:rFonts w:ascii="Times New Roman" w:hAnsi="Times New Roman" w:eastAsia="等线" w:cs="Times New Roman"/>
                <w:color w:val="auto"/>
                <w:kern w:val="0"/>
                <w:szCs w:val="21"/>
              </w:rPr>
              <w:t>R7</w:t>
            </w:r>
          </w:p>
        </w:tc>
        <w:tc>
          <w:tcPr>
            <w:tcW w:w="3228"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b/>
                <w:bCs/>
                <w:color w:val="auto"/>
                <w:kern w:val="0"/>
                <w:szCs w:val="21"/>
              </w:rPr>
            </w:pPr>
            <w:r>
              <w:rPr>
                <w:rFonts w:ascii="Times New Roman" w:hAnsi="Times New Roman" w:eastAsia="宋体" w:cs="Times New Roman"/>
                <w:b/>
                <w:bCs/>
                <w:color w:val="auto"/>
                <w:kern w:val="0"/>
                <w:szCs w:val="21"/>
              </w:rPr>
              <w:t>隧道线形</w:t>
            </w:r>
          </w:p>
        </w:tc>
        <w:tc>
          <w:tcPr>
            <w:tcW w:w="1828"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r>
              <w:rPr>
                <w:rFonts w:hint="eastAsia" w:ascii="Times New Roman" w:hAnsi="Times New Roman" w:eastAsia="等线" w:cs="Times New Roman"/>
                <w:color w:val="auto"/>
                <w:kern w:val="0"/>
                <w:szCs w:val="21"/>
              </w:rPr>
              <w:t>100</w:t>
            </w:r>
          </w:p>
        </w:tc>
        <w:tc>
          <w:tcPr>
            <w:tcW w:w="1721"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p>
        </w:tc>
      </w:tr>
      <w:tr>
        <w:tblPrEx>
          <w:tblLayout w:type="fixed"/>
          <w:tblCellMar>
            <w:top w:w="0" w:type="dxa"/>
            <w:left w:w="108" w:type="dxa"/>
            <w:bottom w:w="0" w:type="dxa"/>
            <w:right w:w="108" w:type="dxa"/>
          </w:tblCellMar>
        </w:tblPrEx>
        <w:trPr>
          <w:trHeight w:val="369" w:hRule="atLeast"/>
          <w:jc w:val="center"/>
        </w:trPr>
        <w:tc>
          <w:tcPr>
            <w:tcW w:w="1204"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r>
              <w:rPr>
                <w:rFonts w:ascii="Times New Roman" w:hAnsi="Times New Roman" w:eastAsia="等线" w:cs="Times New Roman"/>
                <w:color w:val="auto"/>
                <w:kern w:val="0"/>
                <w:szCs w:val="21"/>
              </w:rPr>
              <w:t>R7-1</w:t>
            </w:r>
          </w:p>
        </w:tc>
        <w:tc>
          <w:tcPr>
            <w:tcW w:w="3228"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线型条件</w:t>
            </w:r>
          </w:p>
        </w:tc>
        <w:tc>
          <w:tcPr>
            <w:tcW w:w="1828"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r>
              <w:rPr>
                <w:rFonts w:hint="eastAsia" w:ascii="Times New Roman" w:hAnsi="Times New Roman" w:eastAsia="等线" w:cs="Times New Roman"/>
                <w:color w:val="auto"/>
                <w:kern w:val="0"/>
                <w:szCs w:val="21"/>
              </w:rPr>
              <w:t>60</w:t>
            </w:r>
          </w:p>
        </w:tc>
        <w:tc>
          <w:tcPr>
            <w:tcW w:w="1721"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p>
        </w:tc>
      </w:tr>
      <w:tr>
        <w:tblPrEx>
          <w:tblLayout w:type="fixed"/>
          <w:tblCellMar>
            <w:top w:w="0" w:type="dxa"/>
            <w:left w:w="108" w:type="dxa"/>
            <w:bottom w:w="0" w:type="dxa"/>
            <w:right w:w="108" w:type="dxa"/>
          </w:tblCellMar>
        </w:tblPrEx>
        <w:trPr>
          <w:trHeight w:val="369" w:hRule="atLeast"/>
          <w:jc w:val="center"/>
        </w:trPr>
        <w:tc>
          <w:tcPr>
            <w:tcW w:w="1204"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r>
              <w:rPr>
                <w:rFonts w:ascii="Times New Roman" w:hAnsi="Times New Roman" w:eastAsia="等线" w:cs="Times New Roman"/>
                <w:color w:val="auto"/>
                <w:kern w:val="0"/>
                <w:szCs w:val="21"/>
              </w:rPr>
              <w:t>R7-2</w:t>
            </w:r>
          </w:p>
        </w:tc>
        <w:tc>
          <w:tcPr>
            <w:tcW w:w="3228"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分岔情况</w:t>
            </w:r>
          </w:p>
        </w:tc>
        <w:tc>
          <w:tcPr>
            <w:tcW w:w="1828"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r>
              <w:rPr>
                <w:rFonts w:hint="eastAsia" w:ascii="Times New Roman" w:hAnsi="Times New Roman" w:eastAsia="等线" w:cs="Times New Roman"/>
                <w:color w:val="auto"/>
                <w:kern w:val="0"/>
                <w:szCs w:val="21"/>
              </w:rPr>
              <w:t>40</w:t>
            </w:r>
          </w:p>
        </w:tc>
        <w:tc>
          <w:tcPr>
            <w:tcW w:w="1721"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p>
        </w:tc>
      </w:tr>
      <w:tr>
        <w:tblPrEx>
          <w:tblLayout w:type="fixed"/>
          <w:tblCellMar>
            <w:top w:w="0" w:type="dxa"/>
            <w:left w:w="108" w:type="dxa"/>
            <w:bottom w:w="0" w:type="dxa"/>
            <w:right w:w="108" w:type="dxa"/>
          </w:tblCellMar>
        </w:tblPrEx>
        <w:trPr>
          <w:trHeight w:val="369" w:hRule="atLeast"/>
          <w:jc w:val="center"/>
        </w:trPr>
        <w:tc>
          <w:tcPr>
            <w:tcW w:w="1204"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r>
              <w:rPr>
                <w:rFonts w:ascii="Times New Roman" w:hAnsi="Times New Roman" w:eastAsia="等线" w:cs="Times New Roman"/>
                <w:color w:val="auto"/>
                <w:kern w:val="0"/>
                <w:szCs w:val="21"/>
              </w:rPr>
              <w:t>R8</w:t>
            </w:r>
          </w:p>
        </w:tc>
        <w:tc>
          <w:tcPr>
            <w:tcW w:w="3228"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b/>
                <w:bCs/>
                <w:color w:val="auto"/>
                <w:kern w:val="0"/>
                <w:szCs w:val="21"/>
              </w:rPr>
            </w:pPr>
            <w:r>
              <w:rPr>
                <w:rFonts w:ascii="Times New Roman" w:hAnsi="Times New Roman" w:eastAsia="宋体" w:cs="Times New Roman"/>
                <w:b/>
                <w:bCs/>
                <w:color w:val="auto"/>
                <w:kern w:val="0"/>
                <w:szCs w:val="21"/>
              </w:rPr>
              <w:t>隧道衬砌结构</w:t>
            </w:r>
          </w:p>
        </w:tc>
        <w:tc>
          <w:tcPr>
            <w:tcW w:w="1828"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r>
              <w:rPr>
                <w:rFonts w:hint="eastAsia" w:ascii="Times New Roman" w:hAnsi="Times New Roman" w:eastAsia="等线" w:cs="Times New Roman"/>
                <w:color w:val="auto"/>
                <w:kern w:val="0"/>
                <w:szCs w:val="21"/>
              </w:rPr>
              <w:t>100</w:t>
            </w:r>
          </w:p>
        </w:tc>
        <w:tc>
          <w:tcPr>
            <w:tcW w:w="1721"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p>
        </w:tc>
      </w:tr>
      <w:tr>
        <w:tblPrEx>
          <w:tblLayout w:type="fixed"/>
          <w:tblCellMar>
            <w:top w:w="0" w:type="dxa"/>
            <w:left w:w="108" w:type="dxa"/>
            <w:bottom w:w="0" w:type="dxa"/>
            <w:right w:w="108" w:type="dxa"/>
          </w:tblCellMar>
        </w:tblPrEx>
        <w:trPr>
          <w:trHeight w:val="369" w:hRule="atLeast"/>
          <w:jc w:val="center"/>
        </w:trPr>
        <w:tc>
          <w:tcPr>
            <w:tcW w:w="1204"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r>
              <w:rPr>
                <w:rFonts w:ascii="Times New Roman" w:hAnsi="Times New Roman" w:eastAsia="等线" w:cs="Times New Roman"/>
                <w:color w:val="auto"/>
                <w:kern w:val="0"/>
                <w:szCs w:val="21"/>
              </w:rPr>
              <w:t>R8-1</w:t>
            </w:r>
          </w:p>
        </w:tc>
        <w:tc>
          <w:tcPr>
            <w:tcW w:w="3228"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auto"/>
                <w:kern w:val="0"/>
                <w:szCs w:val="21"/>
              </w:rPr>
            </w:pPr>
            <w:r>
              <w:rPr>
                <w:rFonts w:ascii="Times New Roman" w:hAnsi="Times New Roman" w:cs="Times New Roman"/>
                <w:color w:val="auto"/>
                <w:szCs w:val="21"/>
              </w:rPr>
              <w:t>洞口</w:t>
            </w:r>
          </w:p>
        </w:tc>
        <w:tc>
          <w:tcPr>
            <w:tcW w:w="1828"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r>
              <w:rPr>
                <w:rFonts w:hint="eastAsia" w:ascii="Times New Roman" w:hAnsi="Times New Roman" w:eastAsia="等线" w:cs="Times New Roman"/>
                <w:color w:val="auto"/>
                <w:kern w:val="0"/>
                <w:szCs w:val="21"/>
              </w:rPr>
              <w:t>15</w:t>
            </w:r>
          </w:p>
        </w:tc>
        <w:tc>
          <w:tcPr>
            <w:tcW w:w="1721"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p>
        </w:tc>
      </w:tr>
      <w:tr>
        <w:tblPrEx>
          <w:tblLayout w:type="fixed"/>
          <w:tblCellMar>
            <w:top w:w="0" w:type="dxa"/>
            <w:left w:w="108" w:type="dxa"/>
            <w:bottom w:w="0" w:type="dxa"/>
            <w:right w:w="108" w:type="dxa"/>
          </w:tblCellMar>
        </w:tblPrEx>
        <w:trPr>
          <w:trHeight w:val="369" w:hRule="atLeast"/>
          <w:jc w:val="center"/>
        </w:trPr>
        <w:tc>
          <w:tcPr>
            <w:tcW w:w="1204"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r>
              <w:rPr>
                <w:rFonts w:ascii="Times New Roman" w:hAnsi="Times New Roman" w:eastAsia="等线" w:cs="Times New Roman"/>
                <w:color w:val="auto"/>
                <w:kern w:val="0"/>
                <w:szCs w:val="21"/>
              </w:rPr>
              <w:t>R8-2</w:t>
            </w:r>
          </w:p>
        </w:tc>
        <w:tc>
          <w:tcPr>
            <w:tcW w:w="3228"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auto"/>
                <w:kern w:val="0"/>
                <w:szCs w:val="21"/>
              </w:rPr>
            </w:pPr>
            <w:r>
              <w:rPr>
                <w:rFonts w:ascii="Times New Roman" w:hAnsi="Times New Roman" w:cs="Times New Roman"/>
                <w:color w:val="auto"/>
                <w:szCs w:val="21"/>
              </w:rPr>
              <w:t>洞门</w:t>
            </w:r>
          </w:p>
        </w:tc>
        <w:tc>
          <w:tcPr>
            <w:tcW w:w="1828"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r>
              <w:rPr>
                <w:rFonts w:hint="eastAsia" w:ascii="Times New Roman" w:hAnsi="Times New Roman" w:eastAsia="等线" w:cs="Times New Roman"/>
                <w:color w:val="auto"/>
                <w:kern w:val="0"/>
                <w:szCs w:val="21"/>
              </w:rPr>
              <w:t>5</w:t>
            </w:r>
          </w:p>
        </w:tc>
        <w:tc>
          <w:tcPr>
            <w:tcW w:w="1721"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p>
        </w:tc>
      </w:tr>
      <w:tr>
        <w:tblPrEx>
          <w:tblLayout w:type="fixed"/>
          <w:tblCellMar>
            <w:top w:w="0" w:type="dxa"/>
            <w:left w:w="108" w:type="dxa"/>
            <w:bottom w:w="0" w:type="dxa"/>
            <w:right w:w="108" w:type="dxa"/>
          </w:tblCellMar>
        </w:tblPrEx>
        <w:trPr>
          <w:trHeight w:val="369" w:hRule="atLeast"/>
          <w:jc w:val="center"/>
        </w:trPr>
        <w:tc>
          <w:tcPr>
            <w:tcW w:w="1204"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r>
              <w:rPr>
                <w:rFonts w:ascii="Times New Roman" w:hAnsi="Times New Roman" w:eastAsia="等线" w:cs="Times New Roman"/>
                <w:color w:val="auto"/>
                <w:kern w:val="0"/>
                <w:szCs w:val="21"/>
              </w:rPr>
              <w:t>R8-3</w:t>
            </w:r>
          </w:p>
        </w:tc>
        <w:tc>
          <w:tcPr>
            <w:tcW w:w="3228"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cs="Times New Roman"/>
                <w:bCs/>
                <w:color w:val="auto"/>
                <w:szCs w:val="21"/>
              </w:rPr>
              <w:t>衬砌</w:t>
            </w:r>
          </w:p>
        </w:tc>
        <w:tc>
          <w:tcPr>
            <w:tcW w:w="1828"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r>
              <w:rPr>
                <w:rFonts w:hint="eastAsia" w:ascii="Times New Roman" w:hAnsi="Times New Roman" w:eastAsia="等线" w:cs="Times New Roman"/>
                <w:color w:val="auto"/>
                <w:kern w:val="0"/>
                <w:szCs w:val="21"/>
              </w:rPr>
              <w:t>40</w:t>
            </w:r>
          </w:p>
        </w:tc>
        <w:tc>
          <w:tcPr>
            <w:tcW w:w="1721"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p>
        </w:tc>
      </w:tr>
      <w:tr>
        <w:tblPrEx>
          <w:tblLayout w:type="fixed"/>
          <w:tblCellMar>
            <w:top w:w="0" w:type="dxa"/>
            <w:left w:w="108" w:type="dxa"/>
            <w:bottom w:w="0" w:type="dxa"/>
            <w:right w:w="108" w:type="dxa"/>
          </w:tblCellMar>
        </w:tblPrEx>
        <w:trPr>
          <w:trHeight w:val="369" w:hRule="atLeast"/>
          <w:jc w:val="center"/>
        </w:trPr>
        <w:tc>
          <w:tcPr>
            <w:tcW w:w="1204"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r>
              <w:rPr>
                <w:rFonts w:ascii="Times New Roman" w:hAnsi="Times New Roman" w:eastAsia="等线" w:cs="Times New Roman"/>
                <w:color w:val="auto"/>
                <w:kern w:val="0"/>
                <w:szCs w:val="21"/>
              </w:rPr>
              <w:t>R8-4</w:t>
            </w:r>
          </w:p>
        </w:tc>
        <w:tc>
          <w:tcPr>
            <w:tcW w:w="3228"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cs="Times New Roman"/>
                <w:color w:val="auto"/>
                <w:szCs w:val="21"/>
              </w:rPr>
              <w:t>检修道</w:t>
            </w:r>
          </w:p>
        </w:tc>
        <w:tc>
          <w:tcPr>
            <w:tcW w:w="1828"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r>
              <w:rPr>
                <w:rFonts w:hint="eastAsia" w:ascii="Times New Roman" w:hAnsi="Times New Roman" w:eastAsia="等线" w:cs="Times New Roman"/>
                <w:color w:val="auto"/>
                <w:kern w:val="0"/>
                <w:szCs w:val="21"/>
              </w:rPr>
              <w:t>7</w:t>
            </w:r>
          </w:p>
        </w:tc>
        <w:tc>
          <w:tcPr>
            <w:tcW w:w="1721"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p>
        </w:tc>
      </w:tr>
      <w:tr>
        <w:tblPrEx>
          <w:tblLayout w:type="fixed"/>
          <w:tblCellMar>
            <w:top w:w="0" w:type="dxa"/>
            <w:left w:w="108" w:type="dxa"/>
            <w:bottom w:w="0" w:type="dxa"/>
            <w:right w:w="108" w:type="dxa"/>
          </w:tblCellMar>
        </w:tblPrEx>
        <w:trPr>
          <w:trHeight w:val="369" w:hRule="atLeast"/>
          <w:jc w:val="center"/>
        </w:trPr>
        <w:tc>
          <w:tcPr>
            <w:tcW w:w="1204"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r>
              <w:rPr>
                <w:rFonts w:ascii="Times New Roman" w:hAnsi="Times New Roman" w:eastAsia="等线" w:cs="Times New Roman"/>
                <w:color w:val="auto"/>
                <w:kern w:val="0"/>
                <w:szCs w:val="21"/>
              </w:rPr>
              <w:t>R8-5</w:t>
            </w:r>
          </w:p>
        </w:tc>
        <w:tc>
          <w:tcPr>
            <w:tcW w:w="3228"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cs="Times New Roman"/>
                <w:color w:val="auto"/>
                <w:szCs w:val="21"/>
              </w:rPr>
              <w:t>排水系统</w:t>
            </w:r>
          </w:p>
        </w:tc>
        <w:tc>
          <w:tcPr>
            <w:tcW w:w="1828"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r>
              <w:rPr>
                <w:rFonts w:hint="eastAsia" w:ascii="Times New Roman" w:hAnsi="Times New Roman" w:eastAsia="等线" w:cs="Times New Roman"/>
                <w:color w:val="auto"/>
                <w:kern w:val="0"/>
                <w:szCs w:val="21"/>
              </w:rPr>
              <w:t>6</w:t>
            </w:r>
          </w:p>
        </w:tc>
        <w:tc>
          <w:tcPr>
            <w:tcW w:w="1721"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p>
        </w:tc>
      </w:tr>
      <w:tr>
        <w:tblPrEx>
          <w:tblLayout w:type="fixed"/>
          <w:tblCellMar>
            <w:top w:w="0" w:type="dxa"/>
            <w:left w:w="108" w:type="dxa"/>
            <w:bottom w:w="0" w:type="dxa"/>
            <w:right w:w="108" w:type="dxa"/>
          </w:tblCellMar>
        </w:tblPrEx>
        <w:trPr>
          <w:trHeight w:val="369" w:hRule="atLeast"/>
          <w:jc w:val="center"/>
        </w:trPr>
        <w:tc>
          <w:tcPr>
            <w:tcW w:w="1204"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r>
              <w:rPr>
                <w:rFonts w:ascii="Times New Roman" w:hAnsi="Times New Roman" w:eastAsia="等线" w:cs="Times New Roman"/>
                <w:color w:val="auto"/>
                <w:kern w:val="0"/>
                <w:szCs w:val="21"/>
              </w:rPr>
              <w:t>R8-6</w:t>
            </w:r>
          </w:p>
        </w:tc>
        <w:tc>
          <w:tcPr>
            <w:tcW w:w="3228"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cs="Times New Roman"/>
                <w:color w:val="auto"/>
                <w:szCs w:val="21"/>
              </w:rPr>
              <w:t>吊顶及各种预埋件</w:t>
            </w:r>
          </w:p>
        </w:tc>
        <w:tc>
          <w:tcPr>
            <w:tcW w:w="1828"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r>
              <w:rPr>
                <w:rFonts w:hint="eastAsia" w:ascii="Times New Roman" w:hAnsi="Times New Roman" w:eastAsia="等线" w:cs="Times New Roman"/>
                <w:color w:val="auto"/>
                <w:kern w:val="0"/>
                <w:szCs w:val="21"/>
              </w:rPr>
              <w:t>10</w:t>
            </w:r>
          </w:p>
        </w:tc>
        <w:tc>
          <w:tcPr>
            <w:tcW w:w="1721"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p>
        </w:tc>
      </w:tr>
      <w:tr>
        <w:tblPrEx>
          <w:tblLayout w:type="fixed"/>
          <w:tblCellMar>
            <w:top w:w="0" w:type="dxa"/>
            <w:left w:w="108" w:type="dxa"/>
            <w:bottom w:w="0" w:type="dxa"/>
            <w:right w:w="108" w:type="dxa"/>
          </w:tblCellMar>
        </w:tblPrEx>
        <w:trPr>
          <w:trHeight w:val="369" w:hRule="atLeast"/>
          <w:jc w:val="center"/>
        </w:trPr>
        <w:tc>
          <w:tcPr>
            <w:tcW w:w="1204"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r>
              <w:rPr>
                <w:rFonts w:ascii="Times New Roman" w:hAnsi="Times New Roman" w:eastAsia="等线" w:cs="Times New Roman"/>
                <w:color w:val="auto"/>
                <w:kern w:val="0"/>
                <w:szCs w:val="21"/>
              </w:rPr>
              <w:t>R8-7</w:t>
            </w:r>
          </w:p>
        </w:tc>
        <w:tc>
          <w:tcPr>
            <w:tcW w:w="3228"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cs="Times New Roman"/>
                <w:color w:val="auto"/>
                <w:szCs w:val="21"/>
              </w:rPr>
              <w:t>内装饰</w:t>
            </w:r>
          </w:p>
        </w:tc>
        <w:tc>
          <w:tcPr>
            <w:tcW w:w="1828"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r>
              <w:rPr>
                <w:rFonts w:hint="eastAsia" w:ascii="Times New Roman" w:hAnsi="Times New Roman" w:eastAsia="等线" w:cs="Times New Roman"/>
                <w:color w:val="auto"/>
                <w:kern w:val="0"/>
                <w:szCs w:val="21"/>
              </w:rPr>
              <w:t>7</w:t>
            </w:r>
          </w:p>
        </w:tc>
        <w:tc>
          <w:tcPr>
            <w:tcW w:w="1721"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p>
        </w:tc>
      </w:tr>
      <w:tr>
        <w:tblPrEx>
          <w:tblLayout w:type="fixed"/>
          <w:tblCellMar>
            <w:top w:w="0" w:type="dxa"/>
            <w:left w:w="108" w:type="dxa"/>
            <w:bottom w:w="0" w:type="dxa"/>
            <w:right w:w="108" w:type="dxa"/>
          </w:tblCellMar>
        </w:tblPrEx>
        <w:trPr>
          <w:trHeight w:val="369" w:hRule="atLeast"/>
          <w:jc w:val="center"/>
        </w:trPr>
        <w:tc>
          <w:tcPr>
            <w:tcW w:w="1204"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r>
              <w:rPr>
                <w:rFonts w:ascii="Times New Roman" w:hAnsi="Times New Roman" w:eastAsia="等线" w:cs="Times New Roman"/>
                <w:color w:val="auto"/>
                <w:kern w:val="0"/>
                <w:szCs w:val="21"/>
              </w:rPr>
              <w:t>R</w:t>
            </w:r>
            <w:r>
              <w:rPr>
                <w:rFonts w:hint="eastAsia" w:ascii="Times New Roman" w:hAnsi="Times New Roman" w:eastAsia="等线" w:cs="Times New Roman"/>
                <w:color w:val="auto"/>
                <w:kern w:val="0"/>
                <w:szCs w:val="21"/>
              </w:rPr>
              <w:t>8-8</w:t>
            </w:r>
          </w:p>
        </w:tc>
        <w:tc>
          <w:tcPr>
            <w:tcW w:w="3228"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cs="Times New Roman"/>
                <w:color w:val="auto"/>
                <w:szCs w:val="21"/>
              </w:rPr>
              <w:t>标志、标线、轮廓线</w:t>
            </w:r>
          </w:p>
        </w:tc>
        <w:tc>
          <w:tcPr>
            <w:tcW w:w="1828"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r>
              <w:rPr>
                <w:rFonts w:hint="eastAsia" w:ascii="Times New Roman" w:hAnsi="Times New Roman" w:eastAsia="等线" w:cs="Times New Roman"/>
                <w:color w:val="auto"/>
                <w:kern w:val="0"/>
                <w:szCs w:val="21"/>
              </w:rPr>
              <w:t>10</w:t>
            </w:r>
          </w:p>
        </w:tc>
        <w:tc>
          <w:tcPr>
            <w:tcW w:w="1721"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p>
        </w:tc>
      </w:tr>
      <w:tr>
        <w:tblPrEx>
          <w:tblLayout w:type="fixed"/>
          <w:tblCellMar>
            <w:top w:w="0" w:type="dxa"/>
            <w:left w:w="108" w:type="dxa"/>
            <w:bottom w:w="0" w:type="dxa"/>
            <w:right w:w="108" w:type="dxa"/>
          </w:tblCellMar>
        </w:tblPrEx>
        <w:trPr>
          <w:trHeight w:val="369" w:hRule="atLeast"/>
          <w:jc w:val="center"/>
        </w:trPr>
        <w:tc>
          <w:tcPr>
            <w:tcW w:w="1204"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r>
              <w:rPr>
                <w:rFonts w:ascii="Times New Roman" w:hAnsi="Times New Roman" w:eastAsia="等线" w:cs="Times New Roman"/>
                <w:color w:val="auto"/>
                <w:kern w:val="0"/>
                <w:szCs w:val="21"/>
              </w:rPr>
              <w:t>R9</w:t>
            </w:r>
          </w:p>
        </w:tc>
        <w:tc>
          <w:tcPr>
            <w:tcW w:w="3228"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宋体" w:cs="Times New Roman"/>
                <w:b/>
                <w:bCs/>
                <w:color w:val="auto"/>
                <w:kern w:val="0"/>
                <w:szCs w:val="21"/>
              </w:rPr>
            </w:pPr>
            <w:r>
              <w:rPr>
                <w:rFonts w:ascii="Times New Roman" w:hAnsi="Times New Roman" w:eastAsia="宋体" w:cs="Times New Roman"/>
                <w:b/>
                <w:bCs/>
                <w:color w:val="auto"/>
                <w:kern w:val="0"/>
                <w:szCs w:val="21"/>
              </w:rPr>
              <w:t>其它风险</w:t>
            </w:r>
          </w:p>
        </w:tc>
        <w:tc>
          <w:tcPr>
            <w:tcW w:w="1828"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r>
              <w:rPr>
                <w:rFonts w:hint="eastAsia" w:ascii="Times New Roman" w:hAnsi="Times New Roman" w:eastAsia="等线" w:cs="Times New Roman"/>
                <w:color w:val="auto"/>
                <w:kern w:val="0"/>
                <w:szCs w:val="21"/>
              </w:rPr>
              <w:t>100</w:t>
            </w:r>
          </w:p>
        </w:tc>
        <w:tc>
          <w:tcPr>
            <w:tcW w:w="1721"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eastAsia="等线" w:cs="Times New Roman"/>
                <w:color w:val="auto"/>
                <w:kern w:val="0"/>
                <w:szCs w:val="21"/>
              </w:rPr>
            </w:pPr>
          </w:p>
        </w:tc>
      </w:tr>
    </w:tbl>
    <w:p>
      <w:pPr>
        <w:widowControl/>
        <w:jc w:val="left"/>
        <w:rPr>
          <w:rFonts w:ascii="Times New Roman" w:hAnsi="Times New Roman" w:cs="Times New Roman"/>
          <w:b/>
          <w:bCs/>
          <w:color w:val="auto"/>
          <w:kern w:val="44"/>
          <w:sz w:val="44"/>
          <w:szCs w:val="44"/>
        </w:rPr>
      </w:pPr>
      <w:r>
        <w:rPr>
          <w:rFonts w:ascii="Times New Roman" w:hAnsi="Times New Roman" w:cs="Times New Roman"/>
          <w:b/>
          <w:bCs/>
          <w:color w:val="auto"/>
          <w:kern w:val="44"/>
          <w:sz w:val="44"/>
          <w:szCs w:val="44"/>
        </w:rPr>
        <w:br w:type="page"/>
      </w:r>
    </w:p>
    <w:p>
      <w:pPr>
        <w:spacing w:before="156" w:beforeLines="50" w:after="156" w:afterLines="50"/>
        <w:jc w:val="center"/>
        <w:outlineLvl w:val="1"/>
        <w:rPr>
          <w:rFonts w:ascii="Times New Roman" w:hAnsi="Times New Roman" w:eastAsia="黑体" w:cs="Times New Roman"/>
          <w:snapToGrid w:val="0"/>
          <w:color w:val="auto"/>
          <w:szCs w:val="24"/>
        </w:rPr>
      </w:pPr>
      <w:bookmarkStart w:id="169" w:name="_Toc30167493"/>
      <w:bookmarkStart w:id="170" w:name="_Toc30167597"/>
      <w:r>
        <w:rPr>
          <w:rFonts w:ascii="Times New Roman" w:hAnsi="Times New Roman" w:eastAsia="黑体" w:cs="Times New Roman"/>
          <w:snapToGrid w:val="0"/>
          <w:color w:val="auto"/>
          <w:szCs w:val="24"/>
        </w:rPr>
        <w:t>附录B-2  保障</w:t>
      </w:r>
      <w:r>
        <w:rPr>
          <w:rFonts w:hint="eastAsia" w:ascii="Times New Roman" w:hAnsi="Times New Roman" w:eastAsia="黑体" w:cs="Times New Roman"/>
          <w:snapToGrid w:val="0"/>
          <w:color w:val="auto"/>
          <w:szCs w:val="24"/>
        </w:rPr>
        <w:t>因素</w:t>
      </w:r>
      <w:r>
        <w:rPr>
          <w:rFonts w:ascii="Times New Roman" w:hAnsi="Times New Roman" w:eastAsia="黑体" w:cs="Times New Roman"/>
          <w:snapToGrid w:val="0"/>
          <w:color w:val="auto"/>
          <w:szCs w:val="24"/>
        </w:rPr>
        <w:t>评分表</w:t>
      </w:r>
      <w:bookmarkEnd w:id="169"/>
      <w:bookmarkEnd w:id="170"/>
    </w:p>
    <w:p>
      <w:pPr>
        <w:jc w:val="center"/>
        <w:rPr>
          <w:rFonts w:ascii="Times New Roman" w:hAnsi="Times New Roman" w:eastAsia="黑体" w:cs="Times New Roman"/>
          <w:snapToGrid w:val="0"/>
          <w:color w:val="auto"/>
          <w:szCs w:val="24"/>
        </w:rPr>
      </w:pPr>
      <w:bookmarkStart w:id="171" w:name="_Hlk15412633"/>
      <w:r>
        <w:rPr>
          <w:rFonts w:ascii="Times New Roman" w:hAnsi="Times New Roman" w:eastAsia="黑体" w:cs="Times New Roman"/>
          <w:snapToGrid w:val="0"/>
          <w:color w:val="auto"/>
          <w:szCs w:val="24"/>
        </w:rPr>
        <w:t>照明系统评分表</w:t>
      </w:r>
    </w:p>
    <w:tbl>
      <w:tblPr>
        <w:tblStyle w:val="25"/>
        <w:tblW w:w="9072"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1134"/>
        <w:gridCol w:w="2268"/>
        <w:gridCol w:w="3402"/>
        <w:gridCol w:w="1134"/>
        <w:gridCol w:w="11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shd w:val="clear" w:color="auto" w:fill="auto"/>
            <w:vAlign w:val="center"/>
          </w:tcPr>
          <w:p>
            <w:pPr>
              <w:widowControl/>
              <w:jc w:val="center"/>
              <w:rPr>
                <w:rFonts w:ascii="Times New Roman" w:hAnsi="Times New Roman" w:cs="Times New Roman"/>
                <w:b/>
                <w:color w:val="auto"/>
                <w:kern w:val="0"/>
                <w:szCs w:val="21"/>
              </w:rPr>
            </w:pPr>
            <w:r>
              <w:rPr>
                <w:rFonts w:ascii="Times New Roman" w:hAnsi="Times New Roman" w:eastAsia="宋体"/>
                <w:b/>
                <w:color w:val="auto"/>
                <w:szCs w:val="21"/>
              </w:rPr>
              <w:t>评价指标</w:t>
            </w:r>
          </w:p>
        </w:tc>
        <w:tc>
          <w:tcPr>
            <w:tcW w:w="2268" w:type="dxa"/>
            <w:shd w:val="clear" w:color="auto" w:fill="auto"/>
            <w:vAlign w:val="center"/>
          </w:tcPr>
          <w:p>
            <w:pPr>
              <w:jc w:val="center"/>
              <w:rPr>
                <w:rFonts w:ascii="Times New Roman" w:hAnsi="Times New Roman" w:cs="Times New Roman"/>
                <w:b/>
                <w:color w:val="auto"/>
                <w:szCs w:val="21"/>
              </w:rPr>
            </w:pPr>
            <w:r>
              <w:rPr>
                <w:rFonts w:hint="eastAsia" w:ascii="Times New Roman" w:hAnsi="Times New Roman" w:eastAsia="宋体"/>
                <w:b/>
                <w:color w:val="auto"/>
                <w:szCs w:val="21"/>
              </w:rPr>
              <w:t>分项指标</w:t>
            </w:r>
          </w:p>
        </w:tc>
        <w:tc>
          <w:tcPr>
            <w:tcW w:w="3402" w:type="dxa"/>
            <w:shd w:val="clear" w:color="auto" w:fill="auto"/>
            <w:vAlign w:val="center"/>
          </w:tcPr>
          <w:p>
            <w:pPr>
              <w:jc w:val="center"/>
              <w:rPr>
                <w:rFonts w:ascii="Times New Roman" w:hAnsi="Times New Roman" w:cs="Times New Roman"/>
                <w:b/>
                <w:color w:val="auto"/>
                <w:szCs w:val="21"/>
              </w:rPr>
            </w:pPr>
            <w:r>
              <w:rPr>
                <w:rFonts w:hint="eastAsia" w:ascii="Times New Roman" w:hAnsi="Times New Roman" w:cs="Times New Roman"/>
                <w:b/>
                <w:color w:val="auto"/>
                <w:szCs w:val="21"/>
              </w:rPr>
              <w:t>定性</w:t>
            </w:r>
            <w:r>
              <w:rPr>
                <w:rFonts w:ascii="Times New Roman" w:hAnsi="Times New Roman" w:cs="Times New Roman"/>
                <w:b/>
                <w:color w:val="auto"/>
                <w:szCs w:val="21"/>
              </w:rPr>
              <w:t>定量指标</w:t>
            </w:r>
          </w:p>
        </w:tc>
        <w:tc>
          <w:tcPr>
            <w:tcW w:w="1134" w:type="dxa"/>
            <w:vAlign w:val="center"/>
          </w:tcPr>
          <w:p>
            <w:pPr>
              <w:jc w:val="center"/>
              <w:rPr>
                <w:rFonts w:ascii="Times New Roman" w:hAnsi="Times New Roman" w:cs="Times New Roman"/>
                <w:b/>
                <w:color w:val="auto"/>
                <w:szCs w:val="21"/>
              </w:rPr>
            </w:pPr>
            <w:r>
              <w:rPr>
                <w:rFonts w:hint="eastAsia" w:ascii="Times New Roman" w:hAnsi="Times New Roman" w:cs="Times New Roman"/>
                <w:b/>
                <w:color w:val="auto"/>
                <w:szCs w:val="21"/>
              </w:rPr>
              <w:t>最大分值</w:t>
            </w:r>
          </w:p>
        </w:tc>
        <w:tc>
          <w:tcPr>
            <w:tcW w:w="1134" w:type="dxa"/>
            <w:vAlign w:val="center"/>
          </w:tcPr>
          <w:p>
            <w:pPr>
              <w:jc w:val="center"/>
              <w:rPr>
                <w:rFonts w:ascii="Times New Roman" w:hAnsi="Times New Roman" w:cs="Times New Roman"/>
                <w:b/>
                <w:color w:val="auto"/>
                <w:szCs w:val="21"/>
              </w:rPr>
            </w:pPr>
            <w:r>
              <w:rPr>
                <w:rFonts w:ascii="Times New Roman" w:hAnsi="Times New Roman" w:cs="Times New Roman"/>
                <w:b/>
                <w:color w:val="auto"/>
                <w:szCs w:val="21"/>
              </w:rPr>
              <w:t>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restart"/>
            <w:shd w:val="clear" w:color="auto" w:fill="auto"/>
            <w:vAlign w:val="center"/>
          </w:tcPr>
          <w:p>
            <w:pPr>
              <w:jc w:val="center"/>
              <w:rPr>
                <w:rFonts w:ascii="Times New Roman" w:hAnsi="Times New Roman" w:cs="Times New Roman"/>
                <w:color w:val="auto"/>
                <w:szCs w:val="21"/>
              </w:rPr>
            </w:pPr>
            <w:r>
              <w:rPr>
                <w:rFonts w:hint="eastAsia" w:ascii="Times New Roman" w:hAnsi="Times New Roman" w:cs="Times New Roman"/>
                <w:color w:val="auto"/>
                <w:szCs w:val="21"/>
              </w:rPr>
              <w:t>照明</w:t>
            </w:r>
            <w:r>
              <w:rPr>
                <w:rFonts w:ascii="Times New Roman" w:hAnsi="Times New Roman" w:cs="Times New Roman"/>
                <w:color w:val="auto"/>
                <w:szCs w:val="21"/>
              </w:rPr>
              <w:t>系统</w:t>
            </w:r>
          </w:p>
        </w:tc>
        <w:tc>
          <w:tcPr>
            <w:tcW w:w="2268"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rPr>
              <w:t>路面</w:t>
            </w:r>
            <w:r>
              <w:rPr>
                <w:rFonts w:hint="eastAsia" w:ascii="Times New Roman" w:hAnsi="Times New Roman" w:cs="Times New Roman"/>
                <w:color w:val="auto"/>
              </w:rPr>
              <w:t>平均</w:t>
            </w:r>
            <w:r>
              <w:rPr>
                <w:rFonts w:ascii="Times New Roman" w:hAnsi="Times New Roman" w:cs="Times New Roman"/>
                <w:color w:val="auto"/>
              </w:rPr>
              <w:t>亮度</w:t>
            </w:r>
          </w:p>
        </w:tc>
        <w:tc>
          <w:tcPr>
            <w:tcW w:w="3402" w:type="dxa"/>
            <w:shd w:val="clear" w:color="auto" w:fill="auto"/>
            <w:vAlign w:val="center"/>
          </w:tcPr>
          <w:p>
            <w:pPr>
              <w:rPr>
                <w:rFonts w:ascii="Times New Roman" w:hAnsi="Times New Roman" w:cs="Times New Roman"/>
                <w:color w:val="auto"/>
                <w:szCs w:val="21"/>
              </w:rPr>
            </w:pPr>
            <w:r>
              <w:rPr>
                <w:rFonts w:hint="eastAsia" w:ascii="Times New Roman" w:hAnsi="Times New Roman" w:cs="Times New Roman"/>
                <w:color w:val="auto"/>
                <w:szCs w:val="21"/>
              </w:rPr>
              <w:t>符合现行规范</w:t>
            </w:r>
            <w:r>
              <w:rPr>
                <w:rFonts w:hint="eastAsia" w:ascii="Times New Roman" w:hAnsi="Times New Roman" w:cs="Times New Roman"/>
                <w:color w:val="auto"/>
                <w:szCs w:val="21"/>
                <w:vertAlign w:val="superscript"/>
              </w:rPr>
              <w:t>1</w:t>
            </w:r>
            <w:r>
              <w:rPr>
                <w:rFonts w:ascii="Times New Roman" w:hAnsi="Times New Roman" w:cs="Times New Roman"/>
                <w:color w:val="auto"/>
                <w:szCs w:val="21"/>
              </w:rPr>
              <w:t>要求</w:t>
            </w:r>
            <w:r>
              <w:rPr>
                <w:rFonts w:hint="eastAsia" w:ascii="Times New Roman" w:hAnsi="Times New Roman" w:cs="Times New Roman"/>
                <w:color w:val="auto"/>
                <w:szCs w:val="21"/>
              </w:rPr>
              <w:t>得4</w:t>
            </w:r>
            <w:r>
              <w:rPr>
                <w:rFonts w:ascii="Times New Roman" w:hAnsi="Times New Roman" w:cs="Times New Roman"/>
                <w:color w:val="auto"/>
                <w:szCs w:val="21"/>
              </w:rPr>
              <w:t>0分</w:t>
            </w:r>
            <w:r>
              <w:rPr>
                <w:rFonts w:hint="eastAsia" w:ascii="Times New Roman" w:hAnsi="Times New Roman" w:cs="Times New Roman"/>
                <w:color w:val="auto"/>
                <w:szCs w:val="21"/>
              </w:rPr>
              <w:t>，低于</w:t>
            </w:r>
            <w:r>
              <w:rPr>
                <w:rFonts w:ascii="Times New Roman" w:hAnsi="Times New Roman" w:cs="Times New Roman"/>
                <w:color w:val="auto"/>
                <w:szCs w:val="21"/>
              </w:rPr>
              <w:t>规范要求</w:t>
            </w:r>
            <w:r>
              <w:rPr>
                <w:rFonts w:hint="eastAsia" w:ascii="Times New Roman" w:hAnsi="Times New Roman" w:cs="Times New Roman"/>
                <w:color w:val="auto"/>
                <w:szCs w:val="21"/>
              </w:rPr>
              <w:t>得0分</w:t>
            </w:r>
          </w:p>
        </w:tc>
        <w:tc>
          <w:tcPr>
            <w:tcW w:w="1134" w:type="dxa"/>
            <w:vAlign w:val="center"/>
          </w:tcPr>
          <w:p>
            <w:pPr>
              <w:jc w:val="center"/>
              <w:rPr>
                <w:rFonts w:ascii="Times New Roman" w:hAnsi="Times New Roman" w:cs="Times New Roman"/>
                <w:color w:val="auto"/>
                <w:szCs w:val="21"/>
              </w:rPr>
            </w:pPr>
            <w:r>
              <w:rPr>
                <w:rFonts w:ascii="Times New Roman" w:hAnsi="Times New Roman" w:cs="Times New Roman"/>
                <w:color w:val="auto"/>
              </w:rPr>
              <w:t>40</w:t>
            </w:r>
          </w:p>
        </w:tc>
        <w:tc>
          <w:tcPr>
            <w:tcW w:w="1134" w:type="dxa"/>
            <w:vAlign w:val="center"/>
          </w:tcPr>
          <w:p>
            <w:pPr>
              <w:jc w:val="center"/>
              <w:rPr>
                <w:rFonts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2268" w:type="dxa"/>
            <w:shd w:val="clear" w:color="auto" w:fill="auto"/>
            <w:vAlign w:val="center"/>
          </w:tcPr>
          <w:p>
            <w:pPr>
              <w:rPr>
                <w:rFonts w:ascii="Times New Roman" w:hAnsi="Times New Roman" w:cs="Times New Roman"/>
                <w:color w:val="auto"/>
                <w:szCs w:val="21"/>
              </w:rPr>
            </w:pPr>
            <w:r>
              <w:rPr>
                <w:rFonts w:hint="eastAsia" w:ascii="Times New Roman" w:hAnsi="Times New Roman" w:cs="Times New Roman"/>
                <w:color w:val="auto"/>
              </w:rPr>
              <w:t>亮度纵向</w:t>
            </w:r>
            <w:r>
              <w:rPr>
                <w:rFonts w:ascii="Times New Roman" w:hAnsi="Times New Roman" w:cs="Times New Roman"/>
                <w:color w:val="auto"/>
              </w:rPr>
              <w:t>均匀性</w:t>
            </w:r>
          </w:p>
        </w:tc>
        <w:tc>
          <w:tcPr>
            <w:tcW w:w="3402" w:type="dxa"/>
            <w:shd w:val="clear" w:color="auto" w:fill="auto"/>
            <w:vAlign w:val="center"/>
          </w:tcPr>
          <w:p>
            <w:pPr>
              <w:rPr>
                <w:rFonts w:ascii="Times New Roman" w:hAnsi="Times New Roman" w:cs="Times New Roman"/>
                <w:color w:val="auto"/>
                <w:szCs w:val="21"/>
              </w:rPr>
            </w:pPr>
            <w:r>
              <w:rPr>
                <w:rFonts w:hint="eastAsia" w:ascii="Times New Roman" w:hAnsi="Times New Roman" w:cs="Times New Roman"/>
                <w:color w:val="auto"/>
                <w:szCs w:val="21"/>
              </w:rPr>
              <w:t>符合现行规范</w:t>
            </w:r>
            <w:r>
              <w:rPr>
                <w:rFonts w:ascii="Times New Roman" w:hAnsi="Times New Roman" w:cs="Times New Roman"/>
                <w:color w:val="auto"/>
                <w:szCs w:val="21"/>
              </w:rPr>
              <w:t>要求</w:t>
            </w:r>
            <w:r>
              <w:rPr>
                <w:rFonts w:hint="eastAsia" w:ascii="Times New Roman" w:hAnsi="Times New Roman" w:cs="Times New Roman"/>
                <w:color w:val="auto"/>
                <w:szCs w:val="21"/>
              </w:rPr>
              <w:t>得</w:t>
            </w:r>
            <w:r>
              <w:rPr>
                <w:rFonts w:ascii="Times New Roman" w:hAnsi="Times New Roman" w:cs="Times New Roman"/>
                <w:color w:val="auto"/>
                <w:szCs w:val="21"/>
              </w:rPr>
              <w:t>30分</w:t>
            </w:r>
            <w:r>
              <w:rPr>
                <w:rFonts w:hint="eastAsia" w:ascii="Times New Roman" w:hAnsi="Times New Roman" w:cs="Times New Roman"/>
                <w:color w:val="auto"/>
                <w:szCs w:val="21"/>
              </w:rPr>
              <w:t>，低于</w:t>
            </w:r>
            <w:r>
              <w:rPr>
                <w:rFonts w:ascii="Times New Roman" w:hAnsi="Times New Roman" w:cs="Times New Roman"/>
                <w:color w:val="auto"/>
                <w:szCs w:val="21"/>
              </w:rPr>
              <w:t>规范要求</w:t>
            </w:r>
            <w:r>
              <w:rPr>
                <w:rFonts w:hint="eastAsia" w:ascii="Times New Roman" w:hAnsi="Times New Roman" w:cs="Times New Roman"/>
                <w:color w:val="auto"/>
                <w:szCs w:val="21"/>
              </w:rPr>
              <w:t>得0分</w:t>
            </w:r>
          </w:p>
        </w:tc>
        <w:tc>
          <w:tcPr>
            <w:tcW w:w="1134" w:type="dxa"/>
            <w:vAlign w:val="center"/>
          </w:tcPr>
          <w:p>
            <w:pPr>
              <w:jc w:val="center"/>
              <w:rPr>
                <w:rFonts w:ascii="Times New Roman" w:hAnsi="Times New Roman" w:cs="Times New Roman"/>
                <w:color w:val="auto"/>
                <w:szCs w:val="21"/>
              </w:rPr>
            </w:pPr>
            <w:r>
              <w:rPr>
                <w:rFonts w:ascii="Times New Roman" w:hAnsi="Times New Roman" w:cs="Times New Roman"/>
                <w:color w:val="auto"/>
              </w:rPr>
              <w:t>30</w:t>
            </w:r>
          </w:p>
        </w:tc>
        <w:tc>
          <w:tcPr>
            <w:tcW w:w="1134" w:type="dxa"/>
            <w:vAlign w:val="center"/>
          </w:tcPr>
          <w:p>
            <w:pPr>
              <w:jc w:val="center"/>
              <w:rPr>
                <w:rFonts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2268" w:type="dxa"/>
            <w:shd w:val="clear" w:color="auto" w:fill="auto"/>
            <w:vAlign w:val="center"/>
          </w:tcPr>
          <w:p>
            <w:pPr>
              <w:tabs>
                <w:tab w:val="left" w:pos="1050"/>
                <w:tab w:val="center" w:pos="1479"/>
              </w:tabs>
              <w:rPr>
                <w:rFonts w:ascii="Times New Roman" w:hAnsi="Times New Roman" w:cs="Times New Roman"/>
                <w:color w:val="auto"/>
                <w:szCs w:val="21"/>
              </w:rPr>
            </w:pPr>
            <w:r>
              <w:rPr>
                <w:rFonts w:hint="eastAsia" w:ascii="Times New Roman" w:hAnsi="Times New Roman" w:cs="Times New Roman"/>
                <w:color w:val="auto"/>
              </w:rPr>
              <w:t>隧道两侧墙壁2米高</w:t>
            </w:r>
            <w:r>
              <w:rPr>
                <w:rFonts w:ascii="Times New Roman" w:hAnsi="Times New Roman" w:cs="Times New Roman"/>
                <w:color w:val="auto"/>
              </w:rPr>
              <w:t>范围内</w:t>
            </w:r>
            <w:r>
              <w:rPr>
                <w:rFonts w:hint="eastAsia" w:ascii="Times New Roman" w:hAnsi="Times New Roman" w:cs="Times New Roman"/>
                <w:color w:val="auto"/>
              </w:rPr>
              <w:t>平均亮度</w:t>
            </w:r>
          </w:p>
        </w:tc>
        <w:tc>
          <w:tcPr>
            <w:tcW w:w="3402" w:type="dxa"/>
            <w:shd w:val="clear" w:color="auto" w:fill="auto"/>
            <w:vAlign w:val="center"/>
          </w:tcPr>
          <w:p>
            <w:pPr>
              <w:tabs>
                <w:tab w:val="left" w:pos="1050"/>
                <w:tab w:val="center" w:pos="1479"/>
              </w:tabs>
              <w:rPr>
                <w:rFonts w:ascii="Times New Roman" w:hAnsi="Times New Roman" w:cs="Times New Roman"/>
                <w:color w:val="auto"/>
                <w:szCs w:val="21"/>
              </w:rPr>
            </w:pPr>
            <w:r>
              <w:rPr>
                <w:rFonts w:hint="eastAsia" w:ascii="Times New Roman" w:hAnsi="Times New Roman" w:cs="Times New Roman"/>
                <w:color w:val="auto"/>
                <w:szCs w:val="21"/>
              </w:rPr>
              <w:t>符合《城市道路交通设施设计规范》</w:t>
            </w:r>
            <w:r>
              <w:rPr>
                <w:rFonts w:ascii="Times New Roman" w:hAnsi="Times New Roman" w:cs="Times New Roman"/>
                <w:color w:val="auto"/>
                <w:szCs w:val="21"/>
              </w:rPr>
              <w:t>规范要求</w:t>
            </w:r>
            <w:r>
              <w:rPr>
                <w:rFonts w:hint="eastAsia" w:ascii="Times New Roman" w:hAnsi="Times New Roman" w:cs="Times New Roman"/>
                <w:color w:val="auto"/>
                <w:szCs w:val="21"/>
              </w:rPr>
              <w:t>得</w:t>
            </w:r>
            <w:r>
              <w:rPr>
                <w:rFonts w:ascii="Times New Roman" w:hAnsi="Times New Roman" w:cs="Times New Roman"/>
                <w:color w:val="auto"/>
                <w:szCs w:val="21"/>
              </w:rPr>
              <w:t>20分</w:t>
            </w:r>
            <w:r>
              <w:rPr>
                <w:rFonts w:hint="eastAsia" w:ascii="Times New Roman" w:hAnsi="Times New Roman" w:cs="Times New Roman"/>
                <w:color w:val="auto"/>
                <w:szCs w:val="21"/>
              </w:rPr>
              <w:t>，低于</w:t>
            </w:r>
            <w:r>
              <w:rPr>
                <w:rFonts w:ascii="Times New Roman" w:hAnsi="Times New Roman" w:cs="Times New Roman"/>
                <w:color w:val="auto"/>
                <w:szCs w:val="21"/>
              </w:rPr>
              <w:t>规范要求</w:t>
            </w:r>
            <w:r>
              <w:rPr>
                <w:rFonts w:hint="eastAsia" w:ascii="Times New Roman" w:hAnsi="Times New Roman" w:cs="Times New Roman"/>
                <w:color w:val="auto"/>
                <w:szCs w:val="21"/>
              </w:rPr>
              <w:t>得0分</w:t>
            </w:r>
          </w:p>
        </w:tc>
        <w:tc>
          <w:tcPr>
            <w:tcW w:w="1134" w:type="dxa"/>
            <w:vAlign w:val="center"/>
          </w:tcPr>
          <w:p>
            <w:pPr>
              <w:jc w:val="center"/>
              <w:rPr>
                <w:rFonts w:ascii="Times New Roman" w:hAnsi="Times New Roman" w:cs="Times New Roman"/>
                <w:color w:val="auto"/>
                <w:szCs w:val="21"/>
              </w:rPr>
            </w:pPr>
            <w:r>
              <w:rPr>
                <w:rFonts w:ascii="Times New Roman" w:hAnsi="Times New Roman" w:cs="Times New Roman"/>
                <w:color w:val="auto"/>
              </w:rPr>
              <w:t>20</w:t>
            </w:r>
          </w:p>
        </w:tc>
        <w:tc>
          <w:tcPr>
            <w:tcW w:w="1134" w:type="dxa"/>
            <w:vAlign w:val="center"/>
          </w:tcPr>
          <w:p>
            <w:pPr>
              <w:jc w:val="center"/>
              <w:rPr>
                <w:rFonts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rPr>
            </w:pPr>
          </w:p>
        </w:tc>
        <w:tc>
          <w:tcPr>
            <w:tcW w:w="2268" w:type="dxa"/>
            <w:shd w:val="clear" w:color="auto" w:fill="auto"/>
            <w:vAlign w:val="center"/>
          </w:tcPr>
          <w:p>
            <w:pPr>
              <w:rPr>
                <w:rFonts w:ascii="Times New Roman" w:hAnsi="Times New Roman" w:cs="Times New Roman"/>
                <w:color w:val="auto"/>
              </w:rPr>
            </w:pPr>
            <w:r>
              <w:rPr>
                <w:rFonts w:ascii="Times New Roman" w:hAnsi="Times New Roman" w:cs="Times New Roman"/>
                <w:color w:val="auto"/>
              </w:rPr>
              <w:t>引道照明</w:t>
            </w:r>
          </w:p>
        </w:tc>
        <w:tc>
          <w:tcPr>
            <w:tcW w:w="3402" w:type="dxa"/>
            <w:shd w:val="clear" w:color="auto" w:fill="auto"/>
            <w:vAlign w:val="center"/>
          </w:tcPr>
          <w:p>
            <w:pPr>
              <w:rPr>
                <w:rFonts w:ascii="Times New Roman" w:hAnsi="Times New Roman" w:cs="Times New Roman"/>
                <w:color w:val="auto"/>
              </w:rPr>
            </w:pPr>
            <w:r>
              <w:rPr>
                <w:rFonts w:hint="eastAsia" w:ascii="Times New Roman" w:hAnsi="Times New Roman" w:cs="Times New Roman"/>
                <w:color w:val="auto"/>
              </w:rPr>
              <w:t>有洞外引道</w:t>
            </w:r>
            <w:r>
              <w:rPr>
                <w:rFonts w:ascii="Times New Roman" w:hAnsi="Times New Roman" w:cs="Times New Roman"/>
                <w:color w:val="auto"/>
              </w:rPr>
              <w:t>照明</w:t>
            </w:r>
            <w:r>
              <w:rPr>
                <w:rFonts w:hint="eastAsia" w:ascii="Times New Roman" w:hAnsi="Times New Roman" w:cs="Times New Roman"/>
                <w:color w:val="auto"/>
              </w:rPr>
              <w:t>且</w:t>
            </w:r>
            <w:r>
              <w:rPr>
                <w:rFonts w:hint="eastAsia" w:ascii="Times New Roman" w:hAnsi="Times New Roman" w:cs="Times New Roman"/>
                <w:color w:val="auto"/>
                <w:szCs w:val="21"/>
              </w:rPr>
              <w:t>符合现行规范</w:t>
            </w:r>
            <w:r>
              <w:rPr>
                <w:rFonts w:ascii="Times New Roman" w:hAnsi="Times New Roman" w:cs="Times New Roman"/>
                <w:color w:val="auto"/>
                <w:szCs w:val="21"/>
              </w:rPr>
              <w:t>规范要求</w:t>
            </w:r>
            <w:r>
              <w:rPr>
                <w:rFonts w:ascii="Times New Roman" w:hAnsi="Times New Roman" w:cs="Times New Roman"/>
                <w:color w:val="auto"/>
              </w:rPr>
              <w:t>得</w:t>
            </w:r>
            <w:r>
              <w:rPr>
                <w:rFonts w:hint="eastAsia" w:ascii="Times New Roman" w:hAnsi="Times New Roman" w:cs="Times New Roman"/>
                <w:color w:val="auto"/>
              </w:rPr>
              <w:t>10分</w:t>
            </w:r>
            <w:r>
              <w:rPr>
                <w:rFonts w:ascii="Times New Roman" w:hAnsi="Times New Roman" w:cs="Times New Roman"/>
                <w:color w:val="auto"/>
              </w:rPr>
              <w:t>，</w:t>
            </w:r>
            <w:r>
              <w:rPr>
                <w:rFonts w:hint="eastAsia" w:ascii="Times New Roman" w:hAnsi="Times New Roman" w:cs="Times New Roman"/>
                <w:color w:val="auto"/>
                <w:szCs w:val="21"/>
              </w:rPr>
              <w:t>低于</w:t>
            </w:r>
            <w:r>
              <w:rPr>
                <w:rFonts w:ascii="Times New Roman" w:hAnsi="Times New Roman" w:cs="Times New Roman"/>
                <w:color w:val="auto"/>
                <w:szCs w:val="21"/>
              </w:rPr>
              <w:t>规范要求</w:t>
            </w:r>
            <w:r>
              <w:rPr>
                <w:rFonts w:hint="eastAsia" w:ascii="Times New Roman" w:hAnsi="Times New Roman" w:cs="Times New Roman"/>
                <w:color w:val="auto"/>
                <w:szCs w:val="21"/>
              </w:rPr>
              <w:t>得0分</w:t>
            </w:r>
          </w:p>
        </w:tc>
        <w:tc>
          <w:tcPr>
            <w:tcW w:w="1134" w:type="dxa"/>
            <w:vAlign w:val="center"/>
          </w:tcPr>
          <w:p>
            <w:pPr>
              <w:tabs>
                <w:tab w:val="left" w:pos="420"/>
                <w:tab w:val="center" w:pos="459"/>
              </w:tabs>
              <w:jc w:val="center"/>
              <w:rPr>
                <w:rFonts w:ascii="Times New Roman" w:hAnsi="Times New Roman" w:cs="Times New Roman"/>
                <w:color w:val="auto"/>
              </w:rPr>
            </w:pPr>
            <w:r>
              <w:rPr>
                <w:rFonts w:ascii="Times New Roman" w:hAnsi="Times New Roman" w:cs="Times New Roman"/>
                <w:color w:val="auto"/>
              </w:rPr>
              <w:t>10</w:t>
            </w:r>
          </w:p>
        </w:tc>
        <w:tc>
          <w:tcPr>
            <w:tcW w:w="1134" w:type="dxa"/>
            <w:vAlign w:val="center"/>
          </w:tcPr>
          <w:p>
            <w:pPr>
              <w:tabs>
                <w:tab w:val="left" w:pos="420"/>
                <w:tab w:val="center" w:pos="459"/>
              </w:tabs>
              <w:jc w:val="center"/>
              <w:rPr>
                <w:rFonts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6804" w:type="dxa"/>
            <w:gridSpan w:val="3"/>
            <w:shd w:val="clear" w:color="auto" w:fill="auto"/>
            <w:vAlign w:val="center"/>
          </w:tcPr>
          <w:p>
            <w:pPr>
              <w:jc w:val="center"/>
              <w:rPr>
                <w:rFonts w:ascii="Times New Roman" w:hAnsi="Times New Roman" w:cs="Times New Roman"/>
                <w:color w:val="auto"/>
              </w:rPr>
            </w:pPr>
            <w:r>
              <w:rPr>
                <w:rFonts w:ascii="Times New Roman" w:hAnsi="Times New Roman" w:cs="Times New Roman"/>
                <w:color w:val="auto"/>
              </w:rPr>
              <w:t>总</w:t>
            </w:r>
            <w:r>
              <w:rPr>
                <w:rFonts w:hint="eastAsia" w:ascii="Times New Roman" w:hAnsi="Times New Roman" w:cs="Times New Roman"/>
                <w:color w:val="auto"/>
              </w:rPr>
              <w:t xml:space="preserve">  </w:t>
            </w:r>
            <w:r>
              <w:rPr>
                <w:rFonts w:ascii="Times New Roman" w:hAnsi="Times New Roman" w:cs="Times New Roman"/>
                <w:color w:val="auto"/>
              </w:rPr>
              <w:t>分</w:t>
            </w:r>
          </w:p>
        </w:tc>
        <w:tc>
          <w:tcPr>
            <w:tcW w:w="1134" w:type="dxa"/>
            <w:vAlign w:val="center"/>
          </w:tcPr>
          <w:p>
            <w:pPr>
              <w:tabs>
                <w:tab w:val="left" w:pos="420"/>
                <w:tab w:val="center" w:pos="459"/>
              </w:tabs>
              <w:jc w:val="center"/>
              <w:rPr>
                <w:rFonts w:ascii="Times New Roman" w:hAnsi="Times New Roman" w:cs="Times New Roman"/>
                <w:color w:val="auto"/>
              </w:rPr>
            </w:pPr>
            <w:r>
              <w:rPr>
                <w:rFonts w:hint="eastAsia" w:ascii="Times New Roman" w:hAnsi="Times New Roman" w:cs="Times New Roman"/>
                <w:color w:val="auto"/>
              </w:rPr>
              <w:t>100</w:t>
            </w:r>
          </w:p>
        </w:tc>
        <w:tc>
          <w:tcPr>
            <w:tcW w:w="1134" w:type="dxa"/>
            <w:vAlign w:val="center"/>
          </w:tcPr>
          <w:p>
            <w:pPr>
              <w:tabs>
                <w:tab w:val="left" w:pos="420"/>
                <w:tab w:val="center" w:pos="459"/>
              </w:tabs>
              <w:jc w:val="center"/>
              <w:rPr>
                <w:rFonts w:ascii="Times New Roman" w:hAnsi="Times New Roman" w:cs="Times New Roman"/>
                <w:color w:val="auto"/>
              </w:rPr>
            </w:pPr>
          </w:p>
        </w:tc>
      </w:tr>
      <w:bookmarkEnd w:id="171"/>
    </w:tbl>
    <w:p>
      <w:pPr>
        <w:rPr>
          <w:rFonts w:ascii="Times New Roman" w:hAnsi="Times New Roman" w:cs="Times New Roman"/>
          <w:color w:val="auto"/>
        </w:rPr>
      </w:pPr>
      <w:r>
        <w:rPr>
          <w:rFonts w:hint="eastAsia" w:ascii="Times New Roman" w:hAnsi="Times New Roman" w:cs="Times New Roman"/>
          <w:color w:val="auto"/>
        </w:rPr>
        <w:t>注：1.现行</w:t>
      </w:r>
      <w:r>
        <w:rPr>
          <w:rFonts w:ascii="Times New Roman" w:hAnsi="Times New Roman" w:cs="Times New Roman"/>
          <w:color w:val="auto"/>
        </w:rPr>
        <w:t>规范</w:t>
      </w:r>
      <w:r>
        <w:rPr>
          <w:rFonts w:hint="eastAsia" w:ascii="Times New Roman" w:hAnsi="Times New Roman" w:cs="Times New Roman"/>
          <w:color w:val="auto"/>
        </w:rPr>
        <w:t>包括</w:t>
      </w:r>
      <w:r>
        <w:rPr>
          <w:rFonts w:ascii="Times New Roman" w:hAnsi="Times New Roman" w:cs="Times New Roman"/>
          <w:color w:val="auto"/>
        </w:rPr>
        <w:t>《</w:t>
      </w:r>
      <w:r>
        <w:rPr>
          <w:rFonts w:hint="eastAsia" w:ascii="Times New Roman" w:hAnsi="Times New Roman" w:cs="Times New Roman"/>
          <w:color w:val="auto"/>
        </w:rPr>
        <w:t>建筑设计</w:t>
      </w:r>
      <w:r>
        <w:rPr>
          <w:rFonts w:ascii="Times New Roman" w:hAnsi="Times New Roman" w:cs="Times New Roman"/>
          <w:color w:val="auto"/>
        </w:rPr>
        <w:t>防火规范》</w:t>
      </w:r>
      <w:r>
        <w:rPr>
          <w:rFonts w:hint="eastAsia" w:ascii="Times New Roman" w:hAnsi="Times New Roman" w:cs="Times New Roman"/>
          <w:color w:val="auto"/>
        </w:rPr>
        <w:t>、</w:t>
      </w:r>
      <w:r>
        <w:rPr>
          <w:rFonts w:hint="eastAsia" w:ascii="Times New Roman" w:hAnsi="Times New Roman" w:cs="Times New Roman"/>
          <w:color w:val="auto"/>
          <w:szCs w:val="21"/>
        </w:rPr>
        <w:t>《城市道路交通设施设计规范》</w:t>
      </w:r>
      <w:r>
        <w:rPr>
          <w:rFonts w:hint="eastAsia" w:ascii="Times New Roman" w:hAnsi="Times New Roman" w:cs="Times New Roman"/>
          <w:color w:val="auto"/>
        </w:rPr>
        <w:t>。</w:t>
      </w:r>
    </w:p>
    <w:p>
      <w:pPr>
        <w:spacing w:before="156" w:beforeLines="50" w:after="156" w:afterLines="50"/>
        <w:jc w:val="center"/>
        <w:rPr>
          <w:rFonts w:ascii="Times New Roman" w:hAnsi="Times New Roman" w:eastAsia="黑体" w:cs="Times New Roman"/>
          <w:snapToGrid w:val="0"/>
          <w:color w:val="auto"/>
          <w:szCs w:val="24"/>
        </w:rPr>
      </w:pPr>
    </w:p>
    <w:p>
      <w:pPr>
        <w:jc w:val="center"/>
        <w:rPr>
          <w:rFonts w:ascii="Times New Roman" w:hAnsi="Times New Roman" w:eastAsia="黑体" w:cs="Times New Roman"/>
          <w:snapToGrid w:val="0"/>
          <w:color w:val="auto"/>
          <w:szCs w:val="24"/>
        </w:rPr>
      </w:pPr>
      <w:bookmarkStart w:id="172" w:name="_Hlk15412893"/>
      <w:r>
        <w:rPr>
          <w:rFonts w:ascii="Times New Roman" w:hAnsi="Times New Roman" w:eastAsia="黑体" w:cs="Times New Roman"/>
          <w:snapToGrid w:val="0"/>
          <w:color w:val="auto"/>
          <w:szCs w:val="24"/>
        </w:rPr>
        <w:t>供配电系统评分表</w:t>
      </w:r>
    </w:p>
    <w:bookmarkEnd w:id="172"/>
    <w:tbl>
      <w:tblPr>
        <w:tblStyle w:val="25"/>
        <w:tblW w:w="9072"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1134"/>
        <w:gridCol w:w="2268"/>
        <w:gridCol w:w="3402"/>
        <w:gridCol w:w="1134"/>
        <w:gridCol w:w="11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shd w:val="clear" w:color="auto" w:fill="auto"/>
            <w:vAlign w:val="center"/>
          </w:tcPr>
          <w:p>
            <w:pPr>
              <w:widowControl/>
              <w:jc w:val="center"/>
              <w:rPr>
                <w:rFonts w:ascii="Times New Roman" w:hAnsi="Times New Roman" w:cs="Times New Roman"/>
                <w:b/>
                <w:color w:val="auto"/>
                <w:kern w:val="0"/>
                <w:szCs w:val="21"/>
              </w:rPr>
            </w:pPr>
            <w:r>
              <w:rPr>
                <w:rFonts w:ascii="Times New Roman" w:hAnsi="Times New Roman" w:eastAsia="宋体"/>
                <w:b/>
                <w:color w:val="auto"/>
                <w:szCs w:val="21"/>
              </w:rPr>
              <w:t>评价指标</w:t>
            </w:r>
          </w:p>
        </w:tc>
        <w:tc>
          <w:tcPr>
            <w:tcW w:w="2268" w:type="dxa"/>
            <w:shd w:val="clear" w:color="auto" w:fill="auto"/>
            <w:vAlign w:val="center"/>
          </w:tcPr>
          <w:p>
            <w:pPr>
              <w:jc w:val="center"/>
              <w:rPr>
                <w:rFonts w:ascii="Times New Roman" w:hAnsi="Times New Roman" w:cs="Times New Roman"/>
                <w:b/>
                <w:color w:val="auto"/>
                <w:szCs w:val="21"/>
              </w:rPr>
            </w:pPr>
            <w:r>
              <w:rPr>
                <w:rFonts w:hint="eastAsia" w:ascii="Times New Roman" w:hAnsi="Times New Roman" w:eastAsia="宋体"/>
                <w:b/>
                <w:color w:val="auto"/>
                <w:szCs w:val="21"/>
              </w:rPr>
              <w:t>分项指标</w:t>
            </w:r>
          </w:p>
        </w:tc>
        <w:tc>
          <w:tcPr>
            <w:tcW w:w="3402" w:type="dxa"/>
            <w:shd w:val="clear" w:color="auto" w:fill="auto"/>
            <w:vAlign w:val="center"/>
          </w:tcPr>
          <w:p>
            <w:pPr>
              <w:jc w:val="center"/>
              <w:rPr>
                <w:rFonts w:ascii="Times New Roman" w:hAnsi="Times New Roman" w:cs="Times New Roman"/>
                <w:b/>
                <w:color w:val="auto"/>
                <w:szCs w:val="21"/>
              </w:rPr>
            </w:pPr>
            <w:r>
              <w:rPr>
                <w:rFonts w:hint="eastAsia" w:ascii="Times New Roman" w:hAnsi="Times New Roman" w:cs="Times New Roman"/>
                <w:b/>
                <w:color w:val="auto"/>
                <w:szCs w:val="21"/>
              </w:rPr>
              <w:t>定性</w:t>
            </w:r>
            <w:r>
              <w:rPr>
                <w:rFonts w:ascii="Times New Roman" w:hAnsi="Times New Roman" w:cs="Times New Roman"/>
                <w:b/>
                <w:color w:val="auto"/>
                <w:szCs w:val="21"/>
              </w:rPr>
              <w:t>定量指标</w:t>
            </w:r>
          </w:p>
        </w:tc>
        <w:tc>
          <w:tcPr>
            <w:tcW w:w="1134" w:type="dxa"/>
            <w:vAlign w:val="center"/>
          </w:tcPr>
          <w:p>
            <w:pPr>
              <w:jc w:val="center"/>
              <w:rPr>
                <w:rFonts w:ascii="Times New Roman" w:hAnsi="Times New Roman" w:cs="Times New Roman"/>
                <w:b/>
                <w:color w:val="auto"/>
                <w:szCs w:val="21"/>
              </w:rPr>
            </w:pPr>
            <w:r>
              <w:rPr>
                <w:rFonts w:hint="eastAsia" w:ascii="Times New Roman" w:hAnsi="Times New Roman" w:cs="Times New Roman"/>
                <w:b/>
                <w:color w:val="auto"/>
                <w:szCs w:val="21"/>
              </w:rPr>
              <w:t>最大分值</w:t>
            </w:r>
          </w:p>
        </w:tc>
        <w:tc>
          <w:tcPr>
            <w:tcW w:w="1134" w:type="dxa"/>
            <w:vAlign w:val="center"/>
          </w:tcPr>
          <w:p>
            <w:pPr>
              <w:jc w:val="center"/>
              <w:rPr>
                <w:rFonts w:ascii="Times New Roman" w:hAnsi="Times New Roman" w:cs="Times New Roman"/>
                <w:b/>
                <w:color w:val="auto"/>
                <w:szCs w:val="21"/>
              </w:rPr>
            </w:pPr>
            <w:r>
              <w:rPr>
                <w:rFonts w:ascii="Times New Roman" w:hAnsi="Times New Roman" w:cs="Times New Roman"/>
                <w:b/>
                <w:color w:val="auto"/>
                <w:szCs w:val="21"/>
              </w:rPr>
              <w:t>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restart"/>
            <w:shd w:val="clear" w:color="auto" w:fill="auto"/>
            <w:vAlign w:val="center"/>
          </w:tcPr>
          <w:p>
            <w:pPr>
              <w:jc w:val="center"/>
              <w:rPr>
                <w:rFonts w:ascii="Times New Roman" w:hAnsi="Times New Roman" w:cs="Times New Roman"/>
                <w:color w:val="auto"/>
                <w:szCs w:val="21"/>
              </w:rPr>
            </w:pPr>
            <w:r>
              <w:rPr>
                <w:rFonts w:hint="eastAsia" w:ascii="Times New Roman" w:hAnsi="Times New Roman" w:cs="Times New Roman"/>
                <w:color w:val="auto"/>
                <w:szCs w:val="21"/>
              </w:rPr>
              <w:t>供配电系统</w:t>
            </w:r>
          </w:p>
        </w:tc>
        <w:tc>
          <w:tcPr>
            <w:tcW w:w="2268"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szCs w:val="21"/>
              </w:rPr>
              <w:t>外电源</w:t>
            </w:r>
          </w:p>
        </w:tc>
        <w:tc>
          <w:tcPr>
            <w:tcW w:w="3402"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szCs w:val="21"/>
              </w:rPr>
              <w:t>双重电源供电</w:t>
            </w:r>
            <w:r>
              <w:rPr>
                <w:rFonts w:hint="eastAsia" w:ascii="Times New Roman" w:hAnsi="Times New Roman" w:cs="Times New Roman"/>
                <w:color w:val="auto"/>
                <w:szCs w:val="21"/>
              </w:rPr>
              <w:t>得</w:t>
            </w:r>
            <w:r>
              <w:rPr>
                <w:rFonts w:ascii="Times New Roman" w:hAnsi="Times New Roman" w:cs="Times New Roman"/>
                <w:color w:val="auto"/>
                <w:szCs w:val="21"/>
              </w:rPr>
              <w:t>30分，</w:t>
            </w:r>
            <w:r>
              <w:rPr>
                <w:color w:val="auto"/>
              </w:rPr>
              <w:t>两回路电源线路供电</w:t>
            </w:r>
            <w:r>
              <w:rPr>
                <w:rFonts w:hint="eastAsia" w:ascii="Times New Roman" w:hAnsi="Times New Roman" w:cs="Times New Roman"/>
                <w:color w:val="auto"/>
                <w:szCs w:val="21"/>
              </w:rPr>
              <w:t>得</w:t>
            </w:r>
            <w:r>
              <w:rPr>
                <w:rFonts w:ascii="Times New Roman" w:hAnsi="Times New Roman" w:cs="Times New Roman"/>
                <w:color w:val="auto"/>
                <w:szCs w:val="21"/>
              </w:rPr>
              <w:t>20分，单回路</w:t>
            </w:r>
            <w:r>
              <w:rPr>
                <w:color w:val="auto"/>
              </w:rPr>
              <w:t>电源线路供电</w:t>
            </w:r>
            <w:r>
              <w:rPr>
                <w:rFonts w:ascii="Times New Roman" w:hAnsi="Times New Roman" w:cs="Times New Roman"/>
                <w:color w:val="auto"/>
                <w:szCs w:val="21"/>
              </w:rPr>
              <w:t>得</w:t>
            </w:r>
            <w:r>
              <w:rPr>
                <w:rFonts w:hint="eastAsia" w:ascii="Times New Roman" w:hAnsi="Times New Roman" w:cs="Times New Roman"/>
                <w:color w:val="auto"/>
                <w:szCs w:val="21"/>
              </w:rPr>
              <w:t>5分</w:t>
            </w:r>
          </w:p>
        </w:tc>
        <w:tc>
          <w:tcPr>
            <w:tcW w:w="1134" w:type="dxa"/>
            <w:vAlign w:val="center"/>
          </w:tcPr>
          <w:p>
            <w:pPr>
              <w:jc w:val="center"/>
              <w:rPr>
                <w:rFonts w:ascii="Times New Roman" w:hAnsi="Times New Roman" w:cs="Times New Roman"/>
                <w:color w:val="auto"/>
                <w:szCs w:val="21"/>
              </w:rPr>
            </w:pPr>
            <w:r>
              <w:rPr>
                <w:rFonts w:ascii="Times New Roman" w:hAnsi="Times New Roman" w:cs="Times New Roman"/>
                <w:color w:val="auto"/>
              </w:rPr>
              <w:t>30</w:t>
            </w:r>
          </w:p>
        </w:tc>
        <w:tc>
          <w:tcPr>
            <w:tcW w:w="1134" w:type="dxa"/>
            <w:vAlign w:val="center"/>
          </w:tcPr>
          <w:p>
            <w:pPr>
              <w:jc w:val="center"/>
              <w:rPr>
                <w:rFonts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2268" w:type="dxa"/>
            <w:shd w:val="clear" w:color="auto" w:fill="auto"/>
            <w:vAlign w:val="center"/>
          </w:tcPr>
          <w:p>
            <w:pPr>
              <w:rPr>
                <w:rFonts w:ascii="Times New Roman" w:hAnsi="Times New Roman" w:cs="Times New Roman"/>
                <w:color w:val="auto"/>
                <w:szCs w:val="21"/>
              </w:rPr>
            </w:pPr>
            <w:r>
              <w:rPr>
                <w:rFonts w:hAnsi="宋体"/>
                <w:color w:val="auto"/>
              </w:rPr>
              <w:t>双电源自动投入装置</w:t>
            </w:r>
          </w:p>
        </w:tc>
        <w:tc>
          <w:tcPr>
            <w:tcW w:w="3402" w:type="dxa"/>
            <w:shd w:val="clear" w:color="auto" w:fill="auto"/>
            <w:vAlign w:val="center"/>
          </w:tcPr>
          <w:p>
            <w:pPr>
              <w:rPr>
                <w:rFonts w:ascii="Times New Roman" w:hAnsi="Times New Roman" w:cs="Times New Roman"/>
                <w:color w:val="auto"/>
                <w:szCs w:val="21"/>
              </w:rPr>
            </w:pPr>
            <w:r>
              <w:rPr>
                <w:rFonts w:hint="eastAsia" w:ascii="Times New Roman" w:hAnsi="Times New Roman" w:eastAsia="宋体" w:cs="Times New Roman"/>
                <w:color w:val="auto"/>
                <w:kern w:val="0"/>
                <w:szCs w:val="21"/>
              </w:rPr>
              <w:t>有</w:t>
            </w:r>
            <w:r>
              <w:rPr>
                <w:rFonts w:ascii="Times New Roman" w:hAnsi="Times New Roman" w:eastAsia="宋体" w:cs="Times New Roman"/>
                <w:color w:val="auto"/>
                <w:kern w:val="0"/>
                <w:szCs w:val="21"/>
              </w:rPr>
              <w:t>得10</w:t>
            </w:r>
            <w:r>
              <w:rPr>
                <w:rFonts w:hint="eastAsia" w:ascii="Times New Roman" w:hAnsi="Times New Roman" w:eastAsia="宋体" w:cs="Times New Roman"/>
                <w:color w:val="auto"/>
                <w:kern w:val="0"/>
                <w:szCs w:val="21"/>
              </w:rPr>
              <w:t>分；</w:t>
            </w:r>
            <w:r>
              <w:rPr>
                <w:rFonts w:ascii="Times New Roman" w:hAnsi="Times New Roman" w:eastAsia="宋体" w:cs="Times New Roman"/>
                <w:color w:val="auto"/>
                <w:kern w:val="0"/>
                <w:szCs w:val="21"/>
              </w:rPr>
              <w:t>无得</w:t>
            </w:r>
            <w:r>
              <w:rPr>
                <w:rFonts w:hint="eastAsia" w:ascii="Times New Roman" w:hAnsi="Times New Roman" w:eastAsia="宋体" w:cs="Times New Roman"/>
                <w:color w:val="auto"/>
                <w:kern w:val="0"/>
                <w:szCs w:val="21"/>
              </w:rPr>
              <w:t>0分</w:t>
            </w:r>
          </w:p>
        </w:tc>
        <w:tc>
          <w:tcPr>
            <w:tcW w:w="1134" w:type="dxa"/>
            <w:vAlign w:val="center"/>
          </w:tcPr>
          <w:p>
            <w:pPr>
              <w:jc w:val="center"/>
              <w:rPr>
                <w:rFonts w:ascii="Times New Roman" w:hAnsi="Times New Roman" w:cs="Times New Roman"/>
                <w:color w:val="auto"/>
              </w:rPr>
            </w:pPr>
            <w:r>
              <w:rPr>
                <w:rFonts w:hint="eastAsia" w:ascii="Times New Roman" w:hAnsi="Times New Roman" w:cs="Times New Roman"/>
                <w:color w:val="auto"/>
              </w:rPr>
              <w:t>10</w:t>
            </w:r>
          </w:p>
        </w:tc>
        <w:tc>
          <w:tcPr>
            <w:tcW w:w="1134" w:type="dxa"/>
            <w:vAlign w:val="center"/>
          </w:tcPr>
          <w:p>
            <w:pPr>
              <w:jc w:val="center"/>
              <w:rPr>
                <w:rFonts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2268" w:type="dxa"/>
            <w:shd w:val="clear" w:color="auto" w:fill="auto"/>
            <w:vAlign w:val="center"/>
          </w:tcPr>
          <w:p>
            <w:pPr>
              <w:rPr>
                <w:rFonts w:ascii="Times New Roman" w:hAnsi="Times New Roman" w:cs="Times New Roman"/>
                <w:color w:val="auto"/>
                <w:szCs w:val="21"/>
              </w:rPr>
            </w:pPr>
            <w:r>
              <w:rPr>
                <w:color w:val="auto"/>
              </w:rPr>
              <w:t>应急电源装置</w:t>
            </w:r>
          </w:p>
        </w:tc>
        <w:tc>
          <w:tcPr>
            <w:tcW w:w="3402" w:type="dxa"/>
            <w:shd w:val="clear" w:color="auto" w:fill="auto"/>
            <w:vAlign w:val="center"/>
          </w:tcPr>
          <w:p>
            <w:pPr>
              <w:rPr>
                <w:rFonts w:ascii="Times New Roman" w:hAnsi="Times New Roman" w:cs="Times New Roman"/>
                <w:color w:val="auto"/>
                <w:szCs w:val="21"/>
              </w:rPr>
            </w:pPr>
            <w:r>
              <w:rPr>
                <w:rFonts w:hint="eastAsia" w:ascii="Times New Roman" w:hAnsi="Times New Roman" w:cs="Times New Roman"/>
                <w:color w:val="auto"/>
                <w:szCs w:val="21"/>
              </w:rPr>
              <w:t>符合现行规范</w:t>
            </w:r>
            <w:r>
              <w:rPr>
                <w:rFonts w:hint="eastAsia" w:ascii="Times New Roman" w:hAnsi="Times New Roman" w:cs="Times New Roman"/>
                <w:color w:val="auto"/>
                <w:szCs w:val="21"/>
                <w:vertAlign w:val="superscript"/>
              </w:rPr>
              <w:t>1</w:t>
            </w:r>
            <w:r>
              <w:rPr>
                <w:rFonts w:ascii="Times New Roman" w:hAnsi="Times New Roman" w:cs="Times New Roman"/>
                <w:color w:val="auto"/>
                <w:szCs w:val="21"/>
              </w:rPr>
              <w:t>要求</w:t>
            </w:r>
            <w:r>
              <w:rPr>
                <w:rFonts w:hint="eastAsia" w:ascii="Times New Roman" w:hAnsi="Times New Roman" w:cs="Times New Roman"/>
                <w:color w:val="auto"/>
                <w:szCs w:val="21"/>
              </w:rPr>
              <w:t>得</w:t>
            </w:r>
            <w:r>
              <w:rPr>
                <w:rFonts w:ascii="Times New Roman" w:hAnsi="Times New Roman" w:cs="Times New Roman"/>
                <w:color w:val="auto"/>
                <w:szCs w:val="21"/>
              </w:rPr>
              <w:t>10分</w:t>
            </w:r>
            <w:r>
              <w:rPr>
                <w:rFonts w:hint="eastAsia" w:ascii="Times New Roman" w:hAnsi="Times New Roman" w:cs="Times New Roman"/>
                <w:color w:val="auto"/>
                <w:szCs w:val="21"/>
              </w:rPr>
              <w:t>，低于</w:t>
            </w:r>
            <w:r>
              <w:rPr>
                <w:rFonts w:ascii="Times New Roman" w:hAnsi="Times New Roman" w:cs="Times New Roman"/>
                <w:color w:val="auto"/>
                <w:szCs w:val="21"/>
              </w:rPr>
              <w:t>规范要求</w:t>
            </w:r>
            <w:r>
              <w:rPr>
                <w:rFonts w:hint="eastAsia" w:ascii="Times New Roman" w:hAnsi="Times New Roman" w:cs="Times New Roman"/>
                <w:color w:val="auto"/>
                <w:szCs w:val="21"/>
              </w:rPr>
              <w:t>得0分</w:t>
            </w:r>
          </w:p>
        </w:tc>
        <w:tc>
          <w:tcPr>
            <w:tcW w:w="1134" w:type="dxa"/>
            <w:vAlign w:val="center"/>
          </w:tcPr>
          <w:p>
            <w:pPr>
              <w:jc w:val="center"/>
              <w:rPr>
                <w:rFonts w:ascii="Times New Roman" w:hAnsi="Times New Roman" w:cs="Times New Roman"/>
                <w:color w:val="auto"/>
              </w:rPr>
            </w:pPr>
            <w:r>
              <w:rPr>
                <w:rFonts w:hint="eastAsia" w:ascii="Times New Roman" w:hAnsi="Times New Roman" w:cs="Times New Roman"/>
                <w:color w:val="auto"/>
              </w:rPr>
              <w:t>10</w:t>
            </w:r>
          </w:p>
        </w:tc>
        <w:tc>
          <w:tcPr>
            <w:tcW w:w="1134" w:type="dxa"/>
            <w:vAlign w:val="center"/>
          </w:tcPr>
          <w:p>
            <w:pPr>
              <w:jc w:val="center"/>
              <w:rPr>
                <w:rFonts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2268" w:type="dxa"/>
            <w:shd w:val="clear" w:color="auto" w:fill="auto"/>
            <w:vAlign w:val="center"/>
          </w:tcPr>
          <w:p>
            <w:pPr>
              <w:rPr>
                <w:rFonts w:ascii="Times New Roman" w:hAnsi="Times New Roman" w:cs="Times New Roman"/>
                <w:color w:val="auto"/>
                <w:szCs w:val="21"/>
              </w:rPr>
            </w:pPr>
            <w:r>
              <w:rPr>
                <w:color w:val="auto"/>
              </w:rPr>
              <w:t>不间断电源装置</w:t>
            </w:r>
          </w:p>
        </w:tc>
        <w:tc>
          <w:tcPr>
            <w:tcW w:w="3402" w:type="dxa"/>
            <w:shd w:val="clear" w:color="auto" w:fill="auto"/>
            <w:vAlign w:val="center"/>
          </w:tcPr>
          <w:p>
            <w:pPr>
              <w:rPr>
                <w:rFonts w:ascii="Times New Roman" w:hAnsi="Times New Roman" w:cs="Times New Roman"/>
                <w:color w:val="auto"/>
                <w:szCs w:val="21"/>
              </w:rPr>
            </w:pPr>
            <w:r>
              <w:rPr>
                <w:rFonts w:hint="eastAsia" w:ascii="Times New Roman" w:hAnsi="Times New Roman" w:cs="Times New Roman"/>
                <w:color w:val="auto"/>
                <w:szCs w:val="21"/>
              </w:rPr>
              <w:t>符合现行规范</w:t>
            </w:r>
            <w:r>
              <w:rPr>
                <w:rFonts w:ascii="Times New Roman" w:hAnsi="Times New Roman" w:cs="Times New Roman"/>
                <w:color w:val="auto"/>
                <w:szCs w:val="21"/>
              </w:rPr>
              <w:t>要求</w:t>
            </w:r>
            <w:r>
              <w:rPr>
                <w:rFonts w:hint="eastAsia" w:ascii="Times New Roman" w:hAnsi="Times New Roman" w:cs="Times New Roman"/>
                <w:color w:val="auto"/>
                <w:szCs w:val="21"/>
              </w:rPr>
              <w:t>得</w:t>
            </w:r>
            <w:r>
              <w:rPr>
                <w:rFonts w:ascii="Times New Roman" w:hAnsi="Times New Roman" w:cs="Times New Roman"/>
                <w:color w:val="auto"/>
                <w:szCs w:val="21"/>
              </w:rPr>
              <w:t>10分</w:t>
            </w:r>
            <w:r>
              <w:rPr>
                <w:rFonts w:hint="eastAsia" w:ascii="Times New Roman" w:hAnsi="Times New Roman" w:cs="Times New Roman"/>
                <w:color w:val="auto"/>
                <w:szCs w:val="21"/>
              </w:rPr>
              <w:t>，低于</w:t>
            </w:r>
            <w:r>
              <w:rPr>
                <w:rFonts w:ascii="Times New Roman" w:hAnsi="Times New Roman" w:cs="Times New Roman"/>
                <w:color w:val="auto"/>
                <w:szCs w:val="21"/>
              </w:rPr>
              <w:t>规范要求</w:t>
            </w:r>
            <w:r>
              <w:rPr>
                <w:rFonts w:hint="eastAsia" w:ascii="Times New Roman" w:hAnsi="Times New Roman" w:cs="Times New Roman"/>
                <w:color w:val="auto"/>
                <w:szCs w:val="21"/>
              </w:rPr>
              <w:t>得0分</w:t>
            </w:r>
          </w:p>
        </w:tc>
        <w:tc>
          <w:tcPr>
            <w:tcW w:w="1134" w:type="dxa"/>
            <w:vAlign w:val="center"/>
          </w:tcPr>
          <w:p>
            <w:pPr>
              <w:jc w:val="center"/>
              <w:rPr>
                <w:rFonts w:ascii="Times New Roman" w:hAnsi="Times New Roman" w:cs="Times New Roman"/>
                <w:color w:val="auto"/>
              </w:rPr>
            </w:pPr>
            <w:r>
              <w:rPr>
                <w:rFonts w:hint="eastAsia" w:ascii="Times New Roman" w:hAnsi="Times New Roman" w:cs="Times New Roman"/>
                <w:color w:val="auto"/>
              </w:rPr>
              <w:t>10</w:t>
            </w:r>
          </w:p>
        </w:tc>
        <w:tc>
          <w:tcPr>
            <w:tcW w:w="1134" w:type="dxa"/>
            <w:vAlign w:val="center"/>
          </w:tcPr>
          <w:p>
            <w:pPr>
              <w:jc w:val="center"/>
              <w:rPr>
                <w:rFonts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2268" w:type="dxa"/>
            <w:shd w:val="clear" w:color="auto" w:fill="auto"/>
            <w:vAlign w:val="center"/>
          </w:tcPr>
          <w:p>
            <w:pPr>
              <w:rPr>
                <w:color w:val="auto"/>
              </w:rPr>
            </w:pPr>
            <w:r>
              <w:rPr>
                <w:color w:val="auto"/>
              </w:rPr>
              <w:t>隧道电力监控系统</w:t>
            </w:r>
          </w:p>
        </w:tc>
        <w:tc>
          <w:tcPr>
            <w:tcW w:w="3402" w:type="dxa"/>
            <w:shd w:val="clear" w:color="auto" w:fill="auto"/>
            <w:vAlign w:val="center"/>
          </w:tcPr>
          <w:p>
            <w:pPr>
              <w:rPr>
                <w:rFonts w:ascii="Times New Roman" w:hAnsi="Times New Roman" w:cs="Times New Roman"/>
                <w:color w:val="auto"/>
                <w:szCs w:val="21"/>
              </w:rPr>
            </w:pPr>
            <w:r>
              <w:rPr>
                <w:rFonts w:hint="eastAsia" w:ascii="Times New Roman" w:hAnsi="Times New Roman" w:cs="Times New Roman"/>
                <w:color w:val="auto"/>
                <w:szCs w:val="21"/>
              </w:rPr>
              <w:t>符合现行规范</w:t>
            </w:r>
            <w:r>
              <w:rPr>
                <w:rFonts w:ascii="Times New Roman" w:hAnsi="Times New Roman" w:cs="Times New Roman"/>
                <w:color w:val="auto"/>
                <w:szCs w:val="21"/>
              </w:rPr>
              <w:t>要求</w:t>
            </w:r>
            <w:r>
              <w:rPr>
                <w:rFonts w:hint="eastAsia" w:ascii="Times New Roman" w:hAnsi="Times New Roman" w:cs="Times New Roman"/>
                <w:color w:val="auto"/>
                <w:szCs w:val="21"/>
              </w:rPr>
              <w:t>得</w:t>
            </w:r>
            <w:r>
              <w:rPr>
                <w:rFonts w:ascii="Times New Roman" w:hAnsi="Times New Roman" w:cs="Times New Roman"/>
                <w:color w:val="auto"/>
                <w:szCs w:val="21"/>
              </w:rPr>
              <w:t>10分</w:t>
            </w:r>
            <w:r>
              <w:rPr>
                <w:rFonts w:hint="eastAsia" w:ascii="Times New Roman" w:hAnsi="Times New Roman" w:cs="Times New Roman"/>
                <w:color w:val="auto"/>
                <w:szCs w:val="21"/>
              </w:rPr>
              <w:t>，低于</w:t>
            </w:r>
            <w:r>
              <w:rPr>
                <w:rFonts w:ascii="Times New Roman" w:hAnsi="Times New Roman" w:cs="Times New Roman"/>
                <w:color w:val="auto"/>
                <w:szCs w:val="21"/>
              </w:rPr>
              <w:t>规范要求</w:t>
            </w:r>
            <w:r>
              <w:rPr>
                <w:rFonts w:hint="eastAsia" w:ascii="Times New Roman" w:hAnsi="Times New Roman" w:cs="Times New Roman"/>
                <w:color w:val="auto"/>
                <w:szCs w:val="21"/>
              </w:rPr>
              <w:t>得0分</w:t>
            </w:r>
          </w:p>
        </w:tc>
        <w:tc>
          <w:tcPr>
            <w:tcW w:w="1134" w:type="dxa"/>
            <w:vAlign w:val="center"/>
          </w:tcPr>
          <w:p>
            <w:pPr>
              <w:jc w:val="center"/>
              <w:rPr>
                <w:rFonts w:ascii="Times New Roman" w:hAnsi="Times New Roman" w:cs="Times New Roman"/>
                <w:color w:val="auto"/>
              </w:rPr>
            </w:pPr>
            <w:r>
              <w:rPr>
                <w:rFonts w:ascii="Times New Roman" w:hAnsi="Times New Roman" w:cs="Times New Roman"/>
                <w:color w:val="auto"/>
              </w:rPr>
              <w:t>20</w:t>
            </w:r>
          </w:p>
        </w:tc>
        <w:tc>
          <w:tcPr>
            <w:tcW w:w="1134" w:type="dxa"/>
            <w:vAlign w:val="center"/>
          </w:tcPr>
          <w:p>
            <w:pPr>
              <w:jc w:val="center"/>
              <w:rPr>
                <w:rFonts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2268"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rPr>
              <w:t>电气火灾检测系统</w:t>
            </w:r>
          </w:p>
        </w:tc>
        <w:tc>
          <w:tcPr>
            <w:tcW w:w="3402" w:type="dxa"/>
            <w:shd w:val="clear" w:color="auto" w:fill="auto"/>
            <w:vAlign w:val="center"/>
          </w:tcPr>
          <w:p>
            <w:pPr>
              <w:rPr>
                <w:rFonts w:ascii="Times New Roman" w:hAnsi="Times New Roman" w:cs="Times New Roman"/>
                <w:color w:val="auto"/>
                <w:szCs w:val="21"/>
              </w:rPr>
            </w:pPr>
            <w:r>
              <w:rPr>
                <w:rFonts w:hint="eastAsia" w:ascii="Times New Roman" w:hAnsi="Times New Roman" w:eastAsia="宋体" w:cs="Times New Roman"/>
                <w:color w:val="auto"/>
                <w:kern w:val="0"/>
                <w:szCs w:val="21"/>
              </w:rPr>
              <w:t>有</w:t>
            </w:r>
            <w:r>
              <w:rPr>
                <w:rFonts w:ascii="Times New Roman" w:hAnsi="Times New Roman" w:eastAsia="宋体" w:cs="Times New Roman"/>
                <w:color w:val="auto"/>
                <w:kern w:val="0"/>
                <w:szCs w:val="21"/>
              </w:rPr>
              <w:t>得10</w:t>
            </w:r>
            <w:r>
              <w:rPr>
                <w:rFonts w:hint="eastAsia" w:ascii="Times New Roman" w:hAnsi="Times New Roman" w:eastAsia="宋体" w:cs="Times New Roman"/>
                <w:color w:val="auto"/>
                <w:kern w:val="0"/>
                <w:szCs w:val="21"/>
              </w:rPr>
              <w:t>分，</w:t>
            </w:r>
            <w:r>
              <w:rPr>
                <w:rFonts w:ascii="Times New Roman" w:hAnsi="Times New Roman" w:eastAsia="宋体" w:cs="Times New Roman"/>
                <w:color w:val="auto"/>
                <w:kern w:val="0"/>
                <w:szCs w:val="21"/>
              </w:rPr>
              <w:t>无得</w:t>
            </w:r>
            <w:r>
              <w:rPr>
                <w:rFonts w:hint="eastAsia" w:ascii="Times New Roman" w:hAnsi="Times New Roman" w:eastAsia="宋体" w:cs="Times New Roman"/>
                <w:color w:val="auto"/>
                <w:kern w:val="0"/>
                <w:szCs w:val="21"/>
              </w:rPr>
              <w:t>0分</w:t>
            </w:r>
          </w:p>
        </w:tc>
        <w:tc>
          <w:tcPr>
            <w:tcW w:w="1134" w:type="dxa"/>
            <w:vAlign w:val="center"/>
          </w:tcPr>
          <w:p>
            <w:pPr>
              <w:jc w:val="center"/>
              <w:rPr>
                <w:rFonts w:ascii="Times New Roman" w:hAnsi="Times New Roman" w:cs="Times New Roman"/>
                <w:color w:val="auto"/>
                <w:szCs w:val="21"/>
              </w:rPr>
            </w:pPr>
            <w:r>
              <w:rPr>
                <w:rFonts w:ascii="Times New Roman" w:hAnsi="Times New Roman" w:cs="Times New Roman"/>
                <w:color w:val="auto"/>
              </w:rPr>
              <w:t>10</w:t>
            </w:r>
          </w:p>
        </w:tc>
        <w:tc>
          <w:tcPr>
            <w:tcW w:w="1134" w:type="dxa"/>
            <w:vAlign w:val="center"/>
          </w:tcPr>
          <w:p>
            <w:pPr>
              <w:jc w:val="center"/>
              <w:rPr>
                <w:rFonts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2268" w:type="dxa"/>
            <w:shd w:val="clear" w:color="auto" w:fill="auto"/>
            <w:vAlign w:val="center"/>
          </w:tcPr>
          <w:p>
            <w:pPr>
              <w:tabs>
                <w:tab w:val="left" w:pos="1050"/>
                <w:tab w:val="center" w:pos="1479"/>
              </w:tabs>
              <w:rPr>
                <w:rFonts w:ascii="Times New Roman" w:hAnsi="Times New Roman" w:cs="Times New Roman"/>
                <w:color w:val="auto"/>
                <w:szCs w:val="21"/>
              </w:rPr>
            </w:pPr>
            <w:r>
              <w:rPr>
                <w:rFonts w:ascii="Times New Roman" w:hAnsi="Times New Roman" w:cs="Times New Roman"/>
                <w:color w:val="auto"/>
              </w:rPr>
              <w:t>消防水泵巡检系统</w:t>
            </w:r>
          </w:p>
        </w:tc>
        <w:tc>
          <w:tcPr>
            <w:tcW w:w="3402" w:type="dxa"/>
            <w:shd w:val="clear" w:color="auto" w:fill="auto"/>
            <w:vAlign w:val="center"/>
          </w:tcPr>
          <w:p>
            <w:pPr>
              <w:tabs>
                <w:tab w:val="left" w:pos="1050"/>
                <w:tab w:val="center" w:pos="1479"/>
              </w:tabs>
              <w:rPr>
                <w:rFonts w:ascii="Times New Roman" w:hAnsi="Times New Roman" w:cs="Times New Roman"/>
                <w:color w:val="auto"/>
                <w:szCs w:val="21"/>
              </w:rPr>
            </w:pPr>
            <w:r>
              <w:rPr>
                <w:rFonts w:hint="eastAsia" w:ascii="Times New Roman" w:hAnsi="Times New Roman" w:eastAsia="宋体" w:cs="Times New Roman"/>
                <w:color w:val="auto"/>
                <w:kern w:val="0"/>
                <w:szCs w:val="21"/>
              </w:rPr>
              <w:t>有</w:t>
            </w:r>
            <w:r>
              <w:rPr>
                <w:rFonts w:ascii="Times New Roman" w:hAnsi="Times New Roman" w:eastAsia="宋体" w:cs="Times New Roman"/>
                <w:color w:val="auto"/>
                <w:kern w:val="0"/>
                <w:szCs w:val="21"/>
              </w:rPr>
              <w:t>得10</w:t>
            </w:r>
            <w:r>
              <w:rPr>
                <w:rFonts w:hint="eastAsia" w:ascii="Times New Roman" w:hAnsi="Times New Roman" w:eastAsia="宋体" w:cs="Times New Roman"/>
                <w:color w:val="auto"/>
                <w:kern w:val="0"/>
                <w:szCs w:val="21"/>
              </w:rPr>
              <w:t>分，</w:t>
            </w:r>
            <w:r>
              <w:rPr>
                <w:rFonts w:ascii="Times New Roman" w:hAnsi="Times New Roman" w:eastAsia="宋体" w:cs="Times New Roman"/>
                <w:color w:val="auto"/>
                <w:kern w:val="0"/>
                <w:szCs w:val="21"/>
              </w:rPr>
              <w:t>无得</w:t>
            </w:r>
            <w:r>
              <w:rPr>
                <w:rFonts w:hint="eastAsia" w:ascii="Times New Roman" w:hAnsi="Times New Roman" w:eastAsia="宋体" w:cs="Times New Roman"/>
                <w:color w:val="auto"/>
                <w:kern w:val="0"/>
                <w:szCs w:val="21"/>
              </w:rPr>
              <w:t>0分</w:t>
            </w:r>
          </w:p>
        </w:tc>
        <w:tc>
          <w:tcPr>
            <w:tcW w:w="1134" w:type="dxa"/>
            <w:vAlign w:val="center"/>
          </w:tcPr>
          <w:p>
            <w:pPr>
              <w:jc w:val="center"/>
              <w:rPr>
                <w:rFonts w:ascii="Times New Roman" w:hAnsi="Times New Roman" w:cs="Times New Roman"/>
                <w:color w:val="auto"/>
                <w:szCs w:val="21"/>
              </w:rPr>
            </w:pPr>
            <w:r>
              <w:rPr>
                <w:rFonts w:ascii="Times New Roman" w:hAnsi="Times New Roman" w:cs="Times New Roman"/>
                <w:color w:val="auto"/>
              </w:rPr>
              <w:t>10</w:t>
            </w:r>
          </w:p>
        </w:tc>
        <w:tc>
          <w:tcPr>
            <w:tcW w:w="1134" w:type="dxa"/>
            <w:vAlign w:val="center"/>
          </w:tcPr>
          <w:p>
            <w:pPr>
              <w:jc w:val="center"/>
              <w:rPr>
                <w:rFonts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rPr>
            </w:pPr>
          </w:p>
        </w:tc>
        <w:tc>
          <w:tcPr>
            <w:tcW w:w="2268" w:type="dxa"/>
            <w:shd w:val="clear" w:color="auto" w:fill="auto"/>
            <w:vAlign w:val="center"/>
          </w:tcPr>
          <w:p>
            <w:pPr>
              <w:rPr>
                <w:rFonts w:ascii="Times New Roman" w:hAnsi="Times New Roman" w:cs="Times New Roman"/>
                <w:color w:val="auto"/>
              </w:rPr>
            </w:pPr>
            <w:r>
              <w:rPr>
                <w:rFonts w:ascii="Times New Roman" w:hAnsi="Times New Roman" w:cs="Times New Roman"/>
                <w:color w:val="auto"/>
              </w:rPr>
              <w:t>消防用电设备配电线路末端切换</w:t>
            </w:r>
          </w:p>
        </w:tc>
        <w:tc>
          <w:tcPr>
            <w:tcW w:w="3402" w:type="dxa"/>
            <w:shd w:val="clear" w:color="auto" w:fill="auto"/>
            <w:vAlign w:val="center"/>
          </w:tcPr>
          <w:p>
            <w:pPr>
              <w:rPr>
                <w:rFonts w:ascii="Times New Roman" w:hAnsi="Times New Roman" w:cs="Times New Roman"/>
                <w:color w:val="auto"/>
              </w:rPr>
            </w:pPr>
            <w:r>
              <w:rPr>
                <w:rFonts w:hint="eastAsia" w:ascii="Times New Roman" w:hAnsi="Times New Roman" w:eastAsia="宋体" w:cs="Times New Roman"/>
                <w:color w:val="auto"/>
                <w:kern w:val="0"/>
                <w:szCs w:val="21"/>
              </w:rPr>
              <w:t>有</w:t>
            </w:r>
            <w:r>
              <w:rPr>
                <w:rFonts w:ascii="Times New Roman" w:hAnsi="Times New Roman" w:eastAsia="宋体" w:cs="Times New Roman"/>
                <w:color w:val="auto"/>
                <w:kern w:val="0"/>
                <w:szCs w:val="21"/>
              </w:rPr>
              <w:t>得10</w:t>
            </w:r>
            <w:r>
              <w:rPr>
                <w:rFonts w:hint="eastAsia" w:ascii="Times New Roman" w:hAnsi="Times New Roman" w:eastAsia="宋体" w:cs="Times New Roman"/>
                <w:color w:val="auto"/>
                <w:kern w:val="0"/>
                <w:szCs w:val="21"/>
              </w:rPr>
              <w:t>分，</w:t>
            </w:r>
            <w:r>
              <w:rPr>
                <w:rFonts w:ascii="Times New Roman" w:hAnsi="Times New Roman" w:eastAsia="宋体" w:cs="Times New Roman"/>
                <w:color w:val="auto"/>
                <w:kern w:val="0"/>
                <w:szCs w:val="21"/>
              </w:rPr>
              <w:t>无得</w:t>
            </w:r>
            <w:r>
              <w:rPr>
                <w:rFonts w:hint="eastAsia" w:ascii="Times New Roman" w:hAnsi="Times New Roman" w:eastAsia="宋体" w:cs="Times New Roman"/>
                <w:color w:val="auto"/>
                <w:kern w:val="0"/>
                <w:szCs w:val="21"/>
              </w:rPr>
              <w:t>0分</w:t>
            </w:r>
          </w:p>
        </w:tc>
        <w:tc>
          <w:tcPr>
            <w:tcW w:w="1134" w:type="dxa"/>
            <w:vAlign w:val="center"/>
          </w:tcPr>
          <w:p>
            <w:pPr>
              <w:tabs>
                <w:tab w:val="left" w:pos="420"/>
                <w:tab w:val="center" w:pos="459"/>
              </w:tabs>
              <w:jc w:val="center"/>
              <w:rPr>
                <w:rFonts w:ascii="Times New Roman" w:hAnsi="Times New Roman" w:cs="Times New Roman"/>
                <w:color w:val="auto"/>
              </w:rPr>
            </w:pPr>
            <w:r>
              <w:rPr>
                <w:rFonts w:ascii="Times New Roman" w:hAnsi="Times New Roman" w:cs="Times New Roman"/>
                <w:color w:val="auto"/>
              </w:rPr>
              <w:t>10</w:t>
            </w:r>
          </w:p>
        </w:tc>
        <w:tc>
          <w:tcPr>
            <w:tcW w:w="1134" w:type="dxa"/>
            <w:vAlign w:val="center"/>
          </w:tcPr>
          <w:p>
            <w:pPr>
              <w:tabs>
                <w:tab w:val="left" w:pos="420"/>
                <w:tab w:val="center" w:pos="459"/>
              </w:tabs>
              <w:jc w:val="center"/>
              <w:rPr>
                <w:rFonts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6804" w:type="dxa"/>
            <w:gridSpan w:val="3"/>
            <w:shd w:val="clear" w:color="auto" w:fill="auto"/>
            <w:vAlign w:val="center"/>
          </w:tcPr>
          <w:p>
            <w:pPr>
              <w:jc w:val="center"/>
              <w:rPr>
                <w:rFonts w:ascii="Times New Roman" w:hAnsi="Times New Roman" w:eastAsia="宋体" w:cs="Times New Roman"/>
                <w:color w:val="auto"/>
                <w:kern w:val="0"/>
                <w:szCs w:val="21"/>
              </w:rPr>
            </w:pPr>
            <w:r>
              <w:rPr>
                <w:rFonts w:ascii="Times New Roman" w:hAnsi="Times New Roman" w:cs="Times New Roman"/>
                <w:color w:val="auto"/>
              </w:rPr>
              <w:t>得</w:t>
            </w:r>
            <w:r>
              <w:rPr>
                <w:rFonts w:hint="eastAsia" w:ascii="Times New Roman" w:hAnsi="Times New Roman" w:cs="Times New Roman"/>
                <w:color w:val="auto"/>
              </w:rPr>
              <w:t xml:space="preserve">  </w:t>
            </w:r>
            <w:r>
              <w:rPr>
                <w:rFonts w:ascii="Times New Roman" w:hAnsi="Times New Roman" w:cs="Times New Roman"/>
                <w:color w:val="auto"/>
              </w:rPr>
              <w:t>分</w:t>
            </w:r>
          </w:p>
        </w:tc>
        <w:tc>
          <w:tcPr>
            <w:tcW w:w="1134" w:type="dxa"/>
            <w:vAlign w:val="center"/>
          </w:tcPr>
          <w:p>
            <w:pPr>
              <w:tabs>
                <w:tab w:val="left" w:pos="420"/>
                <w:tab w:val="center" w:pos="459"/>
              </w:tabs>
              <w:jc w:val="center"/>
              <w:rPr>
                <w:rFonts w:ascii="Times New Roman" w:hAnsi="Times New Roman" w:cs="Times New Roman"/>
                <w:color w:val="auto"/>
              </w:rPr>
            </w:pPr>
            <w:r>
              <w:rPr>
                <w:rFonts w:hint="eastAsia" w:ascii="Times New Roman" w:hAnsi="Times New Roman" w:cs="Times New Roman"/>
                <w:color w:val="auto"/>
              </w:rPr>
              <w:t>100</w:t>
            </w:r>
          </w:p>
        </w:tc>
        <w:tc>
          <w:tcPr>
            <w:tcW w:w="1134" w:type="dxa"/>
            <w:vAlign w:val="center"/>
          </w:tcPr>
          <w:p>
            <w:pPr>
              <w:tabs>
                <w:tab w:val="left" w:pos="420"/>
                <w:tab w:val="center" w:pos="459"/>
              </w:tabs>
              <w:jc w:val="center"/>
              <w:rPr>
                <w:rFonts w:ascii="Times New Roman" w:hAnsi="Times New Roman" w:cs="Times New Roman"/>
                <w:color w:val="auto"/>
              </w:rPr>
            </w:pPr>
          </w:p>
        </w:tc>
      </w:tr>
    </w:tbl>
    <w:p>
      <w:pPr>
        <w:rPr>
          <w:rFonts w:ascii="Times New Roman" w:hAnsi="Times New Roman" w:cs="Times New Roman"/>
          <w:color w:val="auto"/>
        </w:rPr>
      </w:pPr>
      <w:r>
        <w:rPr>
          <w:rFonts w:hint="eastAsia" w:ascii="Times New Roman" w:hAnsi="Times New Roman" w:cs="Times New Roman"/>
          <w:color w:val="auto"/>
        </w:rPr>
        <w:t>注：1.现行</w:t>
      </w:r>
      <w:r>
        <w:rPr>
          <w:rFonts w:ascii="Times New Roman" w:hAnsi="Times New Roman" w:cs="Times New Roman"/>
          <w:color w:val="auto"/>
        </w:rPr>
        <w:t>规范</w:t>
      </w:r>
      <w:r>
        <w:rPr>
          <w:rFonts w:hint="eastAsia" w:ascii="Times New Roman" w:hAnsi="Times New Roman" w:cs="Times New Roman"/>
          <w:color w:val="auto"/>
        </w:rPr>
        <w:t>包括</w:t>
      </w:r>
      <w:r>
        <w:rPr>
          <w:rFonts w:ascii="Times New Roman" w:hAnsi="Times New Roman" w:cs="Times New Roman"/>
          <w:color w:val="auto"/>
        </w:rPr>
        <w:t>《</w:t>
      </w:r>
      <w:r>
        <w:rPr>
          <w:rFonts w:hint="eastAsia" w:ascii="Times New Roman" w:hAnsi="Times New Roman" w:cs="Times New Roman"/>
          <w:color w:val="auto"/>
        </w:rPr>
        <w:t>建筑设计</w:t>
      </w:r>
      <w:r>
        <w:rPr>
          <w:rFonts w:ascii="Times New Roman" w:hAnsi="Times New Roman" w:cs="Times New Roman"/>
          <w:color w:val="auto"/>
        </w:rPr>
        <w:t>防火规范》</w:t>
      </w:r>
      <w:r>
        <w:rPr>
          <w:rFonts w:hint="eastAsia" w:ascii="Times New Roman" w:hAnsi="Times New Roman" w:cs="Times New Roman"/>
          <w:color w:val="auto"/>
        </w:rPr>
        <w:t>、《民用建筑电气设计规范》、《供配电系统设计规范》、《低压配电设计规范》、《火灾自动报警系统设计规范》。</w:t>
      </w:r>
    </w:p>
    <w:p>
      <w:pPr>
        <w:spacing w:before="156" w:beforeLines="50" w:after="156" w:afterLines="50"/>
        <w:jc w:val="center"/>
        <w:rPr>
          <w:rFonts w:ascii="Times New Roman" w:hAnsi="Times New Roman" w:eastAsia="黑体" w:cs="Times New Roman"/>
          <w:snapToGrid w:val="0"/>
          <w:color w:val="auto"/>
          <w:szCs w:val="24"/>
        </w:rPr>
      </w:pPr>
    </w:p>
    <w:p>
      <w:pPr>
        <w:jc w:val="center"/>
        <w:rPr>
          <w:rFonts w:ascii="Times New Roman" w:hAnsi="Times New Roman" w:eastAsia="黑体" w:cs="Times New Roman"/>
          <w:snapToGrid w:val="0"/>
          <w:color w:val="auto"/>
          <w:szCs w:val="24"/>
        </w:rPr>
      </w:pPr>
      <w:r>
        <w:rPr>
          <w:rFonts w:ascii="Times New Roman" w:hAnsi="Times New Roman" w:eastAsia="黑体" w:cs="Times New Roman"/>
          <w:snapToGrid w:val="0"/>
          <w:color w:val="auto"/>
          <w:szCs w:val="24"/>
        </w:rPr>
        <w:t>交通与监控系统系统评分表</w:t>
      </w:r>
    </w:p>
    <w:tbl>
      <w:tblPr>
        <w:tblStyle w:val="25"/>
        <w:tblW w:w="9072"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1134"/>
        <w:gridCol w:w="2268"/>
        <w:gridCol w:w="3402"/>
        <w:gridCol w:w="1134"/>
        <w:gridCol w:w="11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shd w:val="clear" w:color="auto" w:fill="auto"/>
            <w:vAlign w:val="center"/>
          </w:tcPr>
          <w:p>
            <w:pPr>
              <w:widowControl/>
              <w:jc w:val="center"/>
              <w:rPr>
                <w:rFonts w:ascii="Times New Roman" w:hAnsi="Times New Roman" w:cs="Times New Roman"/>
                <w:b/>
                <w:color w:val="auto"/>
                <w:kern w:val="0"/>
                <w:szCs w:val="21"/>
              </w:rPr>
            </w:pPr>
            <w:r>
              <w:rPr>
                <w:rFonts w:ascii="Times New Roman" w:hAnsi="Times New Roman" w:eastAsia="宋体"/>
                <w:b/>
                <w:color w:val="auto"/>
                <w:szCs w:val="21"/>
              </w:rPr>
              <w:t>评价指标</w:t>
            </w:r>
          </w:p>
        </w:tc>
        <w:tc>
          <w:tcPr>
            <w:tcW w:w="2268" w:type="dxa"/>
            <w:shd w:val="clear" w:color="auto" w:fill="auto"/>
            <w:vAlign w:val="center"/>
          </w:tcPr>
          <w:p>
            <w:pPr>
              <w:jc w:val="center"/>
              <w:rPr>
                <w:rFonts w:ascii="Times New Roman" w:hAnsi="Times New Roman" w:cs="Times New Roman"/>
                <w:b/>
                <w:color w:val="auto"/>
                <w:szCs w:val="21"/>
              </w:rPr>
            </w:pPr>
            <w:r>
              <w:rPr>
                <w:rFonts w:hint="eastAsia" w:ascii="Times New Roman" w:hAnsi="Times New Roman" w:eastAsia="宋体"/>
                <w:b/>
                <w:color w:val="auto"/>
                <w:szCs w:val="21"/>
              </w:rPr>
              <w:t>分项指标</w:t>
            </w:r>
          </w:p>
        </w:tc>
        <w:tc>
          <w:tcPr>
            <w:tcW w:w="3402" w:type="dxa"/>
            <w:shd w:val="clear" w:color="auto" w:fill="auto"/>
            <w:vAlign w:val="center"/>
          </w:tcPr>
          <w:p>
            <w:pPr>
              <w:jc w:val="center"/>
              <w:rPr>
                <w:rFonts w:ascii="Times New Roman" w:hAnsi="Times New Roman" w:cs="Times New Roman"/>
                <w:b/>
                <w:color w:val="auto"/>
                <w:szCs w:val="21"/>
              </w:rPr>
            </w:pPr>
            <w:r>
              <w:rPr>
                <w:rFonts w:hint="eastAsia" w:ascii="Times New Roman" w:hAnsi="Times New Roman" w:cs="Times New Roman"/>
                <w:b/>
                <w:color w:val="auto"/>
                <w:szCs w:val="21"/>
              </w:rPr>
              <w:t>定性</w:t>
            </w:r>
            <w:r>
              <w:rPr>
                <w:rFonts w:ascii="Times New Roman" w:hAnsi="Times New Roman" w:cs="Times New Roman"/>
                <w:b/>
                <w:color w:val="auto"/>
                <w:szCs w:val="21"/>
              </w:rPr>
              <w:t>定量指标</w:t>
            </w:r>
          </w:p>
        </w:tc>
        <w:tc>
          <w:tcPr>
            <w:tcW w:w="1134" w:type="dxa"/>
            <w:vAlign w:val="center"/>
          </w:tcPr>
          <w:p>
            <w:pPr>
              <w:jc w:val="center"/>
              <w:rPr>
                <w:rFonts w:ascii="Times New Roman" w:hAnsi="Times New Roman" w:cs="Times New Roman"/>
                <w:b/>
                <w:color w:val="auto"/>
                <w:szCs w:val="21"/>
              </w:rPr>
            </w:pPr>
            <w:r>
              <w:rPr>
                <w:rFonts w:hint="eastAsia" w:ascii="Times New Roman" w:hAnsi="Times New Roman" w:cs="Times New Roman"/>
                <w:b/>
                <w:color w:val="auto"/>
                <w:szCs w:val="21"/>
              </w:rPr>
              <w:t>最大分值</w:t>
            </w:r>
          </w:p>
        </w:tc>
        <w:tc>
          <w:tcPr>
            <w:tcW w:w="1134" w:type="dxa"/>
            <w:vAlign w:val="center"/>
          </w:tcPr>
          <w:p>
            <w:pPr>
              <w:jc w:val="center"/>
              <w:rPr>
                <w:rFonts w:ascii="Times New Roman" w:hAnsi="Times New Roman" w:cs="Times New Roman"/>
                <w:b/>
                <w:color w:val="auto"/>
                <w:szCs w:val="21"/>
              </w:rPr>
            </w:pPr>
            <w:r>
              <w:rPr>
                <w:rFonts w:hint="eastAsia" w:ascii="Times New Roman" w:hAnsi="Times New Roman" w:cs="Times New Roman"/>
                <w:b/>
                <w:color w:val="auto"/>
                <w:szCs w:val="21"/>
              </w:rPr>
              <w:t>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restart"/>
            <w:shd w:val="clear" w:color="auto" w:fill="auto"/>
            <w:vAlign w:val="center"/>
          </w:tcPr>
          <w:p>
            <w:pPr>
              <w:jc w:val="center"/>
              <w:rPr>
                <w:rFonts w:ascii="Times New Roman" w:hAnsi="Times New Roman" w:cs="Times New Roman"/>
                <w:color w:val="auto"/>
                <w:szCs w:val="21"/>
              </w:rPr>
            </w:pPr>
            <w:r>
              <w:rPr>
                <w:rFonts w:hint="eastAsia" w:ascii="Times New Roman" w:hAnsi="Times New Roman" w:cs="Times New Roman"/>
                <w:color w:val="auto"/>
                <w:szCs w:val="21"/>
              </w:rPr>
              <w:t>交通与监控系统</w:t>
            </w:r>
          </w:p>
        </w:tc>
        <w:tc>
          <w:tcPr>
            <w:tcW w:w="2268" w:type="dxa"/>
            <w:shd w:val="clear" w:color="auto" w:fill="auto"/>
            <w:vAlign w:val="center"/>
          </w:tcPr>
          <w:p>
            <w:pPr>
              <w:rPr>
                <w:rFonts w:ascii="Times New Roman" w:hAnsi="Times New Roman" w:cs="Times New Roman"/>
                <w:color w:val="auto"/>
                <w:szCs w:val="21"/>
              </w:rPr>
            </w:pPr>
            <w:r>
              <w:rPr>
                <w:rFonts w:hint="eastAsia" w:ascii="Times New Roman" w:hAnsi="Times New Roman" w:cs="Times New Roman"/>
                <w:color w:val="auto"/>
              </w:rPr>
              <w:t>拥堵频次</w:t>
            </w:r>
          </w:p>
        </w:tc>
        <w:tc>
          <w:tcPr>
            <w:tcW w:w="3402" w:type="dxa"/>
            <w:shd w:val="clear" w:color="auto" w:fill="auto"/>
            <w:vAlign w:val="center"/>
          </w:tcPr>
          <w:p>
            <w:pPr>
              <w:rPr>
                <w:rFonts w:ascii="Times New Roman" w:hAnsi="Times New Roman" w:cs="Times New Roman"/>
                <w:color w:val="auto"/>
                <w:szCs w:val="21"/>
              </w:rPr>
            </w:pPr>
            <w:r>
              <w:rPr>
                <w:rFonts w:ascii="Times New Roman" w:hAnsi="Times New Roman" w:eastAsia="宋体" w:cs="Times New Roman"/>
                <w:color w:val="auto"/>
                <w:kern w:val="0"/>
                <w:szCs w:val="21"/>
              </w:rPr>
              <w:t>低</w:t>
            </w:r>
            <w:r>
              <w:rPr>
                <w:rFonts w:hint="eastAsia" w:ascii="Times New Roman" w:hAnsi="Times New Roman" w:eastAsia="宋体" w:cs="Times New Roman"/>
                <w:color w:val="auto"/>
                <w:kern w:val="0"/>
                <w:szCs w:val="21"/>
              </w:rPr>
              <w:t>（偶尔）得20分，</w:t>
            </w:r>
            <w:r>
              <w:rPr>
                <w:rFonts w:ascii="Times New Roman" w:hAnsi="Times New Roman" w:eastAsia="宋体" w:cs="Times New Roman"/>
                <w:color w:val="auto"/>
                <w:kern w:val="0"/>
                <w:szCs w:val="21"/>
              </w:rPr>
              <w:t>中</w:t>
            </w:r>
            <w:r>
              <w:rPr>
                <w:rFonts w:hint="eastAsia" w:ascii="Times New Roman" w:hAnsi="Times New Roman" w:eastAsia="宋体" w:cs="Times New Roman"/>
                <w:color w:val="auto"/>
                <w:kern w:val="0"/>
                <w:szCs w:val="21"/>
              </w:rPr>
              <w:t>（早晚</w:t>
            </w:r>
            <w:r>
              <w:rPr>
                <w:rFonts w:ascii="Times New Roman" w:hAnsi="Times New Roman" w:eastAsia="宋体" w:cs="Times New Roman"/>
                <w:color w:val="auto"/>
                <w:kern w:val="0"/>
                <w:szCs w:val="21"/>
              </w:rPr>
              <w:t>高峰时段</w:t>
            </w:r>
            <w:r>
              <w:rPr>
                <w:rFonts w:hint="eastAsia" w:ascii="Times New Roman" w:hAnsi="Times New Roman" w:eastAsia="宋体" w:cs="Times New Roman"/>
                <w:color w:val="auto"/>
                <w:kern w:val="0"/>
                <w:szCs w:val="21"/>
              </w:rPr>
              <w:t>）得</w:t>
            </w:r>
            <w:r>
              <w:rPr>
                <w:rFonts w:ascii="Times New Roman" w:hAnsi="Times New Roman" w:eastAsia="宋体" w:cs="Times New Roman"/>
                <w:color w:val="auto"/>
                <w:kern w:val="0"/>
                <w:szCs w:val="21"/>
              </w:rPr>
              <w:t>5</w:t>
            </w:r>
            <w:r>
              <w:rPr>
                <w:rFonts w:hint="eastAsia" w:ascii="Times New Roman" w:hAnsi="Times New Roman" w:eastAsia="宋体" w:cs="Times New Roman"/>
                <w:color w:val="auto"/>
                <w:kern w:val="0"/>
                <w:szCs w:val="21"/>
              </w:rPr>
              <w:t>分，高（常态）得0分</w:t>
            </w:r>
          </w:p>
        </w:tc>
        <w:tc>
          <w:tcPr>
            <w:tcW w:w="1134" w:type="dxa"/>
            <w:vAlign w:val="center"/>
          </w:tcPr>
          <w:p>
            <w:pPr>
              <w:jc w:val="center"/>
              <w:rPr>
                <w:rFonts w:ascii="Times New Roman" w:hAnsi="Times New Roman" w:cs="Times New Roman"/>
                <w:color w:val="auto"/>
                <w:szCs w:val="21"/>
              </w:rPr>
            </w:pPr>
            <w:r>
              <w:rPr>
                <w:rFonts w:ascii="Times New Roman" w:hAnsi="Times New Roman" w:cs="Times New Roman"/>
                <w:color w:val="auto"/>
              </w:rPr>
              <w:t>20</w:t>
            </w:r>
          </w:p>
        </w:tc>
        <w:tc>
          <w:tcPr>
            <w:tcW w:w="1134" w:type="dxa"/>
            <w:vAlign w:val="center"/>
          </w:tcPr>
          <w:p>
            <w:pPr>
              <w:jc w:val="center"/>
              <w:rPr>
                <w:rFonts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2268"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rPr>
              <w:t>隧道监控中心</w:t>
            </w:r>
            <w:r>
              <w:rPr>
                <w:rFonts w:hint="eastAsia" w:ascii="Times New Roman" w:hAnsi="Times New Roman" w:cs="Times New Roman"/>
                <w:color w:val="auto"/>
              </w:rPr>
              <w:t>及</w:t>
            </w:r>
            <w:r>
              <w:rPr>
                <w:rFonts w:ascii="Times New Roman" w:hAnsi="Times New Roman" w:cs="Times New Roman"/>
                <w:color w:val="auto"/>
              </w:rPr>
              <w:t>人员值守</w:t>
            </w:r>
          </w:p>
        </w:tc>
        <w:tc>
          <w:tcPr>
            <w:tcW w:w="3402" w:type="dxa"/>
            <w:shd w:val="clear" w:color="auto" w:fill="auto"/>
            <w:vAlign w:val="center"/>
          </w:tcPr>
          <w:p>
            <w:pPr>
              <w:rPr>
                <w:rFonts w:ascii="Times New Roman" w:hAnsi="Times New Roman" w:cs="Times New Roman"/>
                <w:color w:val="auto"/>
                <w:szCs w:val="21"/>
              </w:rPr>
            </w:pPr>
            <w:r>
              <w:rPr>
                <w:rFonts w:hint="eastAsia" w:ascii="Times New Roman" w:hAnsi="Times New Roman" w:eastAsia="宋体" w:cs="Times New Roman"/>
                <w:color w:val="auto"/>
                <w:kern w:val="0"/>
                <w:szCs w:val="21"/>
              </w:rPr>
              <w:t>设置</w:t>
            </w:r>
            <w:r>
              <w:rPr>
                <w:rFonts w:ascii="Times New Roman" w:hAnsi="Times New Roman" w:eastAsia="宋体" w:cs="Times New Roman"/>
                <w:color w:val="auto"/>
                <w:kern w:val="0"/>
                <w:szCs w:val="21"/>
              </w:rPr>
              <w:t>监控中心且有人员值守</w:t>
            </w:r>
            <w:r>
              <w:rPr>
                <w:rFonts w:hint="eastAsia" w:ascii="Times New Roman" w:hAnsi="Times New Roman" w:eastAsia="宋体" w:cs="Times New Roman"/>
                <w:color w:val="auto"/>
                <w:kern w:val="0"/>
                <w:szCs w:val="21"/>
              </w:rPr>
              <w:t>得20分，设置</w:t>
            </w:r>
            <w:r>
              <w:rPr>
                <w:rFonts w:ascii="Times New Roman" w:hAnsi="Times New Roman" w:eastAsia="宋体" w:cs="Times New Roman"/>
                <w:color w:val="auto"/>
                <w:kern w:val="0"/>
                <w:szCs w:val="21"/>
              </w:rPr>
              <w:t>监控中心</w:t>
            </w:r>
            <w:r>
              <w:rPr>
                <w:rFonts w:hint="eastAsia" w:ascii="Times New Roman" w:hAnsi="Times New Roman" w:eastAsia="宋体" w:cs="Times New Roman"/>
                <w:color w:val="auto"/>
                <w:kern w:val="0"/>
                <w:szCs w:val="21"/>
              </w:rPr>
              <w:t>得10分，没有设置</w:t>
            </w:r>
            <w:r>
              <w:rPr>
                <w:rFonts w:ascii="Times New Roman" w:hAnsi="Times New Roman" w:eastAsia="宋体" w:cs="Times New Roman"/>
                <w:color w:val="auto"/>
                <w:kern w:val="0"/>
                <w:szCs w:val="21"/>
              </w:rPr>
              <w:t>监控中心</w:t>
            </w:r>
            <w:r>
              <w:rPr>
                <w:rFonts w:hint="eastAsia" w:ascii="Times New Roman" w:hAnsi="Times New Roman" w:eastAsia="宋体" w:cs="Times New Roman"/>
                <w:color w:val="auto"/>
                <w:kern w:val="0"/>
                <w:szCs w:val="21"/>
              </w:rPr>
              <w:t>得0分</w:t>
            </w:r>
          </w:p>
        </w:tc>
        <w:tc>
          <w:tcPr>
            <w:tcW w:w="1134" w:type="dxa"/>
            <w:vAlign w:val="center"/>
          </w:tcPr>
          <w:p>
            <w:pPr>
              <w:jc w:val="center"/>
              <w:rPr>
                <w:rFonts w:ascii="Times New Roman" w:hAnsi="Times New Roman" w:cs="Times New Roman"/>
                <w:color w:val="auto"/>
                <w:szCs w:val="21"/>
              </w:rPr>
            </w:pPr>
            <w:r>
              <w:rPr>
                <w:rFonts w:ascii="Times New Roman" w:hAnsi="Times New Roman" w:cs="Times New Roman"/>
                <w:color w:val="auto"/>
              </w:rPr>
              <w:t>20</w:t>
            </w:r>
          </w:p>
        </w:tc>
        <w:tc>
          <w:tcPr>
            <w:tcW w:w="1134" w:type="dxa"/>
            <w:vAlign w:val="center"/>
          </w:tcPr>
          <w:p>
            <w:pPr>
              <w:jc w:val="center"/>
              <w:rPr>
                <w:rFonts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2268" w:type="dxa"/>
            <w:shd w:val="clear" w:color="auto" w:fill="auto"/>
            <w:vAlign w:val="center"/>
          </w:tcPr>
          <w:p>
            <w:pPr>
              <w:tabs>
                <w:tab w:val="left" w:pos="1050"/>
                <w:tab w:val="center" w:pos="1479"/>
              </w:tabs>
              <w:rPr>
                <w:rFonts w:ascii="Times New Roman" w:hAnsi="Times New Roman" w:cs="Times New Roman"/>
                <w:color w:val="auto"/>
                <w:szCs w:val="21"/>
              </w:rPr>
            </w:pPr>
            <w:r>
              <w:rPr>
                <w:rFonts w:ascii="Times New Roman" w:hAnsi="Times New Roman" w:cs="Times New Roman"/>
                <w:color w:val="auto"/>
              </w:rPr>
              <w:t>危</w:t>
            </w:r>
            <w:r>
              <w:rPr>
                <w:rFonts w:hint="eastAsia" w:ascii="Times New Roman" w:hAnsi="Times New Roman" w:cs="Times New Roman"/>
                <w:color w:val="auto"/>
              </w:rPr>
              <w:t>险</w:t>
            </w:r>
            <w:r>
              <w:rPr>
                <w:rFonts w:ascii="Times New Roman" w:hAnsi="Times New Roman" w:cs="Times New Roman"/>
                <w:color w:val="auto"/>
              </w:rPr>
              <w:t>品车通行</w:t>
            </w:r>
            <w:r>
              <w:rPr>
                <w:rFonts w:hint="eastAsia" w:ascii="Times New Roman" w:hAnsi="Times New Roman" w:cs="Times New Roman"/>
                <w:color w:val="auto"/>
              </w:rPr>
              <w:t>管理</w:t>
            </w:r>
          </w:p>
        </w:tc>
        <w:tc>
          <w:tcPr>
            <w:tcW w:w="3402" w:type="dxa"/>
            <w:shd w:val="clear" w:color="auto" w:fill="auto"/>
            <w:vAlign w:val="center"/>
          </w:tcPr>
          <w:p>
            <w:pPr>
              <w:tabs>
                <w:tab w:val="left" w:pos="1050"/>
                <w:tab w:val="center" w:pos="1479"/>
              </w:tabs>
              <w:rPr>
                <w:rFonts w:ascii="Times New Roman" w:hAnsi="Times New Roman" w:cs="Times New Roman"/>
                <w:color w:val="auto"/>
                <w:szCs w:val="21"/>
              </w:rPr>
            </w:pPr>
            <w:r>
              <w:rPr>
                <w:rFonts w:hint="eastAsia" w:ascii="Times New Roman" w:hAnsi="Times New Roman" w:eastAsia="宋体" w:cs="Times New Roman"/>
                <w:color w:val="auto"/>
                <w:kern w:val="0"/>
                <w:szCs w:val="21"/>
              </w:rPr>
              <w:t>禁止通行</w:t>
            </w:r>
            <w:r>
              <w:rPr>
                <w:rFonts w:ascii="Times New Roman" w:hAnsi="Times New Roman" w:eastAsia="宋体" w:cs="Times New Roman"/>
                <w:color w:val="auto"/>
                <w:kern w:val="0"/>
                <w:szCs w:val="21"/>
              </w:rPr>
              <w:t>得</w:t>
            </w:r>
            <w:r>
              <w:rPr>
                <w:rFonts w:hint="eastAsia" w:ascii="Times New Roman" w:hAnsi="Times New Roman" w:eastAsia="宋体" w:cs="Times New Roman"/>
                <w:color w:val="auto"/>
                <w:kern w:val="0"/>
                <w:szCs w:val="21"/>
              </w:rPr>
              <w:t>20分，在有引导车的</w:t>
            </w:r>
            <w:r>
              <w:rPr>
                <w:rFonts w:ascii="Times New Roman" w:hAnsi="Times New Roman" w:eastAsia="宋体" w:cs="Times New Roman"/>
                <w:color w:val="auto"/>
                <w:kern w:val="0"/>
                <w:szCs w:val="21"/>
              </w:rPr>
              <w:t>情况下</w:t>
            </w:r>
            <w:r>
              <w:rPr>
                <w:rFonts w:hint="eastAsia" w:ascii="Times New Roman" w:hAnsi="Times New Roman" w:eastAsia="宋体" w:cs="Times New Roman"/>
                <w:color w:val="auto"/>
                <w:kern w:val="0"/>
                <w:szCs w:val="21"/>
              </w:rPr>
              <w:t>限制通行得</w:t>
            </w:r>
            <w:r>
              <w:rPr>
                <w:rFonts w:ascii="Times New Roman" w:hAnsi="Times New Roman" w:eastAsia="宋体" w:cs="Times New Roman"/>
                <w:color w:val="auto"/>
                <w:kern w:val="0"/>
                <w:szCs w:val="21"/>
              </w:rPr>
              <w:t>10</w:t>
            </w:r>
            <w:r>
              <w:rPr>
                <w:rFonts w:hint="eastAsia" w:ascii="Times New Roman" w:hAnsi="Times New Roman" w:eastAsia="宋体" w:cs="Times New Roman"/>
                <w:color w:val="auto"/>
                <w:kern w:val="0"/>
                <w:szCs w:val="21"/>
              </w:rPr>
              <w:t>分，无</w:t>
            </w:r>
            <w:r>
              <w:rPr>
                <w:rFonts w:ascii="Times New Roman" w:hAnsi="Times New Roman" w:eastAsia="宋体" w:cs="Times New Roman"/>
                <w:color w:val="auto"/>
                <w:kern w:val="0"/>
                <w:szCs w:val="21"/>
              </w:rPr>
              <w:t>限制通行得</w:t>
            </w:r>
            <w:r>
              <w:rPr>
                <w:rFonts w:hint="eastAsia" w:ascii="Times New Roman" w:hAnsi="Times New Roman" w:eastAsia="宋体" w:cs="Times New Roman"/>
                <w:color w:val="auto"/>
                <w:kern w:val="0"/>
                <w:szCs w:val="21"/>
              </w:rPr>
              <w:t>0分</w:t>
            </w:r>
          </w:p>
        </w:tc>
        <w:tc>
          <w:tcPr>
            <w:tcW w:w="1134" w:type="dxa"/>
            <w:vAlign w:val="center"/>
          </w:tcPr>
          <w:p>
            <w:pPr>
              <w:jc w:val="center"/>
              <w:rPr>
                <w:rFonts w:ascii="Times New Roman" w:hAnsi="Times New Roman" w:cs="Times New Roman"/>
                <w:color w:val="auto"/>
                <w:szCs w:val="21"/>
              </w:rPr>
            </w:pPr>
            <w:r>
              <w:rPr>
                <w:rFonts w:ascii="Times New Roman" w:hAnsi="Times New Roman" w:cs="Times New Roman"/>
                <w:color w:val="auto"/>
              </w:rPr>
              <w:t>20</w:t>
            </w:r>
          </w:p>
        </w:tc>
        <w:tc>
          <w:tcPr>
            <w:tcW w:w="1134" w:type="dxa"/>
            <w:vAlign w:val="center"/>
          </w:tcPr>
          <w:p>
            <w:pPr>
              <w:jc w:val="center"/>
              <w:rPr>
                <w:rFonts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rPr>
            </w:pPr>
          </w:p>
        </w:tc>
        <w:tc>
          <w:tcPr>
            <w:tcW w:w="2268" w:type="dxa"/>
            <w:shd w:val="clear" w:color="auto" w:fill="auto"/>
            <w:vAlign w:val="center"/>
          </w:tcPr>
          <w:p>
            <w:pPr>
              <w:rPr>
                <w:rFonts w:ascii="Times New Roman" w:hAnsi="Times New Roman" w:cs="Times New Roman"/>
                <w:color w:val="auto"/>
              </w:rPr>
            </w:pPr>
            <w:r>
              <w:rPr>
                <w:rFonts w:hint="eastAsia" w:ascii="Times New Roman" w:hAnsi="Times New Roman" w:cs="Times New Roman"/>
                <w:color w:val="auto"/>
              </w:rPr>
              <w:t>摄像机</w:t>
            </w:r>
            <w:r>
              <w:rPr>
                <w:rFonts w:ascii="Times New Roman" w:hAnsi="Times New Roman" w:cs="Times New Roman"/>
                <w:color w:val="auto"/>
              </w:rPr>
              <w:t>间距</w:t>
            </w:r>
          </w:p>
        </w:tc>
        <w:tc>
          <w:tcPr>
            <w:tcW w:w="3402" w:type="dxa"/>
            <w:shd w:val="clear" w:color="auto" w:fill="auto"/>
            <w:vAlign w:val="center"/>
          </w:tcPr>
          <w:p>
            <w:pPr>
              <w:rPr>
                <w:rFonts w:ascii="Times New Roman" w:hAnsi="Times New Roman" w:cs="Times New Roman"/>
                <w:color w:val="auto"/>
              </w:rPr>
            </w:pPr>
            <w:r>
              <w:rPr>
                <w:rFonts w:hint="eastAsia" w:ascii="Times New Roman" w:hAnsi="Times New Roman" w:eastAsia="宋体" w:cs="Times New Roman"/>
                <w:color w:val="auto"/>
                <w:kern w:val="0"/>
                <w:szCs w:val="21"/>
              </w:rPr>
              <w:t>当间距小于等于100米时得10分，大于100米小于</w:t>
            </w:r>
            <w:r>
              <w:rPr>
                <w:rFonts w:ascii="Times New Roman" w:hAnsi="Times New Roman" w:eastAsia="宋体" w:cs="Times New Roman"/>
                <w:color w:val="auto"/>
                <w:kern w:val="0"/>
                <w:szCs w:val="21"/>
              </w:rPr>
              <w:t>等于</w:t>
            </w:r>
            <w:r>
              <w:rPr>
                <w:rFonts w:hint="eastAsia" w:ascii="Times New Roman" w:hAnsi="Times New Roman" w:eastAsia="宋体" w:cs="Times New Roman"/>
                <w:color w:val="auto"/>
                <w:kern w:val="0"/>
                <w:szCs w:val="21"/>
              </w:rPr>
              <w:t>150米得6分</w:t>
            </w:r>
            <w:r>
              <w:rPr>
                <w:rFonts w:ascii="Times New Roman" w:hAnsi="Times New Roman" w:eastAsia="宋体" w:cs="Times New Roman"/>
                <w:color w:val="auto"/>
                <w:kern w:val="0"/>
                <w:szCs w:val="21"/>
              </w:rPr>
              <w:t>，</w:t>
            </w:r>
            <w:r>
              <w:rPr>
                <w:rFonts w:hint="eastAsia" w:ascii="Times New Roman" w:hAnsi="Times New Roman" w:eastAsia="宋体" w:cs="Times New Roman"/>
                <w:color w:val="auto"/>
                <w:kern w:val="0"/>
                <w:szCs w:val="21"/>
              </w:rPr>
              <w:t>大于</w:t>
            </w:r>
            <w:r>
              <w:rPr>
                <w:rFonts w:ascii="Times New Roman" w:hAnsi="Times New Roman" w:eastAsia="宋体" w:cs="Times New Roman"/>
                <w:color w:val="auto"/>
                <w:kern w:val="0"/>
                <w:szCs w:val="21"/>
              </w:rPr>
              <w:t>15</w:t>
            </w:r>
            <w:r>
              <w:rPr>
                <w:rFonts w:hint="eastAsia" w:ascii="Times New Roman" w:hAnsi="Times New Roman" w:eastAsia="宋体" w:cs="Times New Roman"/>
                <w:color w:val="auto"/>
                <w:kern w:val="0"/>
                <w:szCs w:val="21"/>
              </w:rPr>
              <w:t>0米</w:t>
            </w:r>
            <w:r>
              <w:rPr>
                <w:rFonts w:ascii="Times New Roman" w:hAnsi="Times New Roman" w:eastAsia="宋体" w:cs="Times New Roman"/>
                <w:color w:val="auto"/>
                <w:kern w:val="0"/>
                <w:szCs w:val="21"/>
              </w:rPr>
              <w:t>得</w:t>
            </w:r>
            <w:r>
              <w:rPr>
                <w:rFonts w:hint="eastAsia" w:ascii="Times New Roman" w:hAnsi="Times New Roman" w:eastAsia="宋体" w:cs="Times New Roman"/>
                <w:color w:val="auto"/>
                <w:kern w:val="0"/>
                <w:szCs w:val="21"/>
              </w:rPr>
              <w:t>4分</w:t>
            </w:r>
          </w:p>
        </w:tc>
        <w:tc>
          <w:tcPr>
            <w:tcW w:w="1134" w:type="dxa"/>
            <w:vAlign w:val="center"/>
          </w:tcPr>
          <w:p>
            <w:pPr>
              <w:tabs>
                <w:tab w:val="left" w:pos="420"/>
                <w:tab w:val="center" w:pos="459"/>
              </w:tabs>
              <w:jc w:val="center"/>
              <w:rPr>
                <w:rFonts w:ascii="Times New Roman" w:hAnsi="Times New Roman" w:cs="Times New Roman"/>
                <w:color w:val="auto"/>
              </w:rPr>
            </w:pPr>
            <w:r>
              <w:rPr>
                <w:rFonts w:ascii="Times New Roman" w:hAnsi="Times New Roman" w:cs="Times New Roman"/>
                <w:color w:val="auto"/>
              </w:rPr>
              <w:t>10</w:t>
            </w:r>
          </w:p>
        </w:tc>
        <w:tc>
          <w:tcPr>
            <w:tcW w:w="1134" w:type="dxa"/>
            <w:vAlign w:val="center"/>
          </w:tcPr>
          <w:p>
            <w:pPr>
              <w:tabs>
                <w:tab w:val="left" w:pos="420"/>
                <w:tab w:val="center" w:pos="459"/>
              </w:tabs>
              <w:jc w:val="center"/>
              <w:rPr>
                <w:rFonts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rPr>
            </w:pPr>
          </w:p>
        </w:tc>
        <w:tc>
          <w:tcPr>
            <w:tcW w:w="2268" w:type="dxa"/>
            <w:shd w:val="clear" w:color="auto" w:fill="auto"/>
            <w:vAlign w:val="center"/>
          </w:tcPr>
          <w:p>
            <w:pPr>
              <w:rPr>
                <w:rFonts w:ascii="Times New Roman" w:hAnsi="Times New Roman" w:cs="Times New Roman"/>
                <w:color w:val="auto"/>
              </w:rPr>
            </w:pPr>
            <w:r>
              <w:rPr>
                <w:rFonts w:ascii="Times New Roman" w:hAnsi="Times New Roman" w:cs="Times New Roman"/>
                <w:color w:val="auto"/>
              </w:rPr>
              <w:t>视</w:t>
            </w:r>
            <w:r>
              <w:rPr>
                <w:rFonts w:hint="eastAsia" w:ascii="Times New Roman" w:hAnsi="Times New Roman" w:cs="Times New Roman"/>
                <w:color w:val="auto"/>
              </w:rPr>
              <w:t>频</w:t>
            </w:r>
            <w:r>
              <w:rPr>
                <w:rFonts w:ascii="Times New Roman" w:hAnsi="Times New Roman" w:cs="Times New Roman"/>
                <w:color w:val="auto"/>
              </w:rPr>
              <w:t>事件检测系统</w:t>
            </w:r>
          </w:p>
        </w:tc>
        <w:tc>
          <w:tcPr>
            <w:tcW w:w="3402" w:type="dxa"/>
            <w:shd w:val="clear" w:color="auto" w:fill="auto"/>
            <w:vAlign w:val="center"/>
          </w:tcPr>
          <w:p>
            <w:pPr>
              <w:rPr>
                <w:rFonts w:ascii="Times New Roman" w:hAnsi="Times New Roman" w:cs="Times New Roman"/>
                <w:color w:val="auto"/>
              </w:rPr>
            </w:pPr>
            <w:r>
              <w:rPr>
                <w:rFonts w:hint="eastAsia" w:ascii="Times New Roman" w:hAnsi="Times New Roman" w:eastAsia="宋体" w:cs="Times New Roman"/>
                <w:color w:val="auto"/>
                <w:kern w:val="0"/>
                <w:szCs w:val="21"/>
              </w:rPr>
              <w:t>有</w:t>
            </w:r>
            <w:r>
              <w:rPr>
                <w:rFonts w:ascii="Times New Roman" w:hAnsi="Times New Roman" w:eastAsia="宋体" w:cs="Times New Roman"/>
                <w:color w:val="auto"/>
                <w:kern w:val="0"/>
                <w:szCs w:val="21"/>
              </w:rPr>
              <w:t>得10</w:t>
            </w:r>
            <w:r>
              <w:rPr>
                <w:rFonts w:hint="eastAsia" w:ascii="Times New Roman" w:hAnsi="Times New Roman" w:eastAsia="宋体" w:cs="Times New Roman"/>
                <w:color w:val="auto"/>
                <w:kern w:val="0"/>
                <w:szCs w:val="21"/>
              </w:rPr>
              <w:t>分，</w:t>
            </w:r>
            <w:r>
              <w:rPr>
                <w:rFonts w:ascii="Times New Roman" w:hAnsi="Times New Roman" w:eastAsia="宋体" w:cs="Times New Roman"/>
                <w:color w:val="auto"/>
                <w:kern w:val="0"/>
                <w:szCs w:val="21"/>
              </w:rPr>
              <w:t>无得</w:t>
            </w:r>
            <w:r>
              <w:rPr>
                <w:rFonts w:hint="eastAsia" w:ascii="Times New Roman" w:hAnsi="Times New Roman" w:eastAsia="宋体" w:cs="Times New Roman"/>
                <w:color w:val="auto"/>
                <w:kern w:val="0"/>
                <w:szCs w:val="21"/>
              </w:rPr>
              <w:t>0分</w:t>
            </w:r>
          </w:p>
        </w:tc>
        <w:tc>
          <w:tcPr>
            <w:tcW w:w="1134" w:type="dxa"/>
            <w:vAlign w:val="center"/>
          </w:tcPr>
          <w:p>
            <w:pPr>
              <w:tabs>
                <w:tab w:val="left" w:pos="420"/>
                <w:tab w:val="center" w:pos="459"/>
              </w:tabs>
              <w:jc w:val="center"/>
              <w:rPr>
                <w:rFonts w:ascii="Times New Roman" w:hAnsi="Times New Roman" w:cs="Times New Roman"/>
                <w:color w:val="auto"/>
              </w:rPr>
            </w:pPr>
            <w:r>
              <w:rPr>
                <w:rFonts w:ascii="Times New Roman" w:hAnsi="Times New Roman" w:cs="Times New Roman"/>
                <w:color w:val="auto"/>
              </w:rPr>
              <w:t>10</w:t>
            </w:r>
          </w:p>
        </w:tc>
        <w:tc>
          <w:tcPr>
            <w:tcW w:w="1134" w:type="dxa"/>
            <w:vAlign w:val="center"/>
          </w:tcPr>
          <w:p>
            <w:pPr>
              <w:tabs>
                <w:tab w:val="left" w:pos="420"/>
                <w:tab w:val="center" w:pos="459"/>
              </w:tabs>
              <w:jc w:val="center"/>
              <w:rPr>
                <w:rFonts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rPr>
            </w:pPr>
          </w:p>
        </w:tc>
        <w:tc>
          <w:tcPr>
            <w:tcW w:w="2268" w:type="dxa"/>
            <w:shd w:val="clear" w:color="auto" w:fill="auto"/>
            <w:vAlign w:val="center"/>
          </w:tcPr>
          <w:p>
            <w:pPr>
              <w:rPr>
                <w:rFonts w:ascii="Times New Roman" w:hAnsi="Times New Roman" w:cs="Times New Roman"/>
                <w:color w:val="auto"/>
              </w:rPr>
            </w:pPr>
            <w:r>
              <w:rPr>
                <w:rFonts w:hint="eastAsia" w:ascii="Times New Roman" w:hAnsi="Times New Roman" w:cs="Times New Roman"/>
                <w:color w:val="auto"/>
              </w:rPr>
              <w:t>洞内、</w:t>
            </w:r>
            <w:r>
              <w:rPr>
                <w:rFonts w:ascii="Times New Roman" w:hAnsi="Times New Roman" w:cs="Times New Roman"/>
                <w:color w:val="auto"/>
              </w:rPr>
              <w:t>洞外可变</w:t>
            </w:r>
            <w:r>
              <w:rPr>
                <w:rFonts w:hint="eastAsia" w:ascii="Times New Roman" w:hAnsi="Times New Roman" w:cs="Times New Roman"/>
                <w:color w:val="auto"/>
              </w:rPr>
              <w:t>情报</w:t>
            </w:r>
            <w:r>
              <w:rPr>
                <w:rFonts w:ascii="Times New Roman" w:hAnsi="Times New Roman" w:cs="Times New Roman"/>
                <w:color w:val="auto"/>
              </w:rPr>
              <w:t>板</w:t>
            </w:r>
          </w:p>
        </w:tc>
        <w:tc>
          <w:tcPr>
            <w:tcW w:w="3402" w:type="dxa"/>
            <w:shd w:val="clear" w:color="auto" w:fill="auto"/>
            <w:vAlign w:val="center"/>
          </w:tcPr>
          <w:p>
            <w:pPr>
              <w:rPr>
                <w:rFonts w:ascii="Times New Roman" w:hAnsi="Times New Roman" w:cs="Times New Roman"/>
                <w:color w:val="auto"/>
              </w:rPr>
            </w:pPr>
            <w:r>
              <w:rPr>
                <w:rFonts w:hint="eastAsia" w:ascii="Times New Roman" w:hAnsi="Times New Roman" w:eastAsia="宋体" w:cs="Times New Roman"/>
                <w:color w:val="auto"/>
                <w:kern w:val="0"/>
                <w:szCs w:val="21"/>
              </w:rPr>
              <w:t>有</w:t>
            </w:r>
            <w:r>
              <w:rPr>
                <w:rFonts w:ascii="Times New Roman" w:hAnsi="Times New Roman" w:eastAsia="宋体" w:cs="Times New Roman"/>
                <w:color w:val="auto"/>
                <w:kern w:val="0"/>
                <w:szCs w:val="21"/>
              </w:rPr>
              <w:t>得10</w:t>
            </w:r>
            <w:r>
              <w:rPr>
                <w:rFonts w:hint="eastAsia" w:ascii="Times New Roman" w:hAnsi="Times New Roman" w:eastAsia="宋体" w:cs="Times New Roman"/>
                <w:color w:val="auto"/>
                <w:kern w:val="0"/>
                <w:szCs w:val="21"/>
              </w:rPr>
              <w:t>分，</w:t>
            </w:r>
            <w:r>
              <w:rPr>
                <w:rFonts w:ascii="Times New Roman" w:hAnsi="Times New Roman" w:eastAsia="宋体" w:cs="Times New Roman"/>
                <w:color w:val="auto"/>
                <w:kern w:val="0"/>
                <w:szCs w:val="21"/>
              </w:rPr>
              <w:t>无得</w:t>
            </w:r>
            <w:r>
              <w:rPr>
                <w:rFonts w:hint="eastAsia" w:ascii="Times New Roman" w:hAnsi="Times New Roman" w:eastAsia="宋体" w:cs="Times New Roman"/>
                <w:color w:val="auto"/>
                <w:kern w:val="0"/>
                <w:szCs w:val="21"/>
              </w:rPr>
              <w:t>0分</w:t>
            </w:r>
          </w:p>
        </w:tc>
        <w:tc>
          <w:tcPr>
            <w:tcW w:w="1134" w:type="dxa"/>
            <w:vAlign w:val="center"/>
          </w:tcPr>
          <w:p>
            <w:pPr>
              <w:tabs>
                <w:tab w:val="left" w:pos="420"/>
                <w:tab w:val="center" w:pos="459"/>
              </w:tabs>
              <w:jc w:val="center"/>
              <w:rPr>
                <w:rFonts w:ascii="Times New Roman" w:hAnsi="Times New Roman" w:cs="Times New Roman"/>
                <w:color w:val="auto"/>
              </w:rPr>
            </w:pPr>
            <w:r>
              <w:rPr>
                <w:rFonts w:ascii="Times New Roman" w:hAnsi="Times New Roman" w:cs="Times New Roman"/>
                <w:color w:val="auto"/>
              </w:rPr>
              <w:t>10</w:t>
            </w:r>
          </w:p>
        </w:tc>
        <w:tc>
          <w:tcPr>
            <w:tcW w:w="1134" w:type="dxa"/>
            <w:vAlign w:val="center"/>
          </w:tcPr>
          <w:p>
            <w:pPr>
              <w:tabs>
                <w:tab w:val="left" w:pos="420"/>
                <w:tab w:val="center" w:pos="459"/>
              </w:tabs>
              <w:jc w:val="center"/>
              <w:rPr>
                <w:rFonts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rPr>
            </w:pPr>
          </w:p>
        </w:tc>
        <w:tc>
          <w:tcPr>
            <w:tcW w:w="2268" w:type="dxa"/>
            <w:shd w:val="clear" w:color="auto" w:fill="auto"/>
            <w:vAlign w:val="center"/>
          </w:tcPr>
          <w:p>
            <w:pPr>
              <w:rPr>
                <w:rFonts w:ascii="Times New Roman" w:hAnsi="Times New Roman" w:cs="Times New Roman"/>
                <w:color w:val="auto"/>
              </w:rPr>
            </w:pPr>
            <w:r>
              <w:rPr>
                <w:rFonts w:ascii="Times New Roman" w:hAnsi="Times New Roman" w:cs="Times New Roman"/>
                <w:color w:val="auto"/>
              </w:rPr>
              <w:t>关闭隧道</w:t>
            </w:r>
            <w:r>
              <w:rPr>
                <w:rFonts w:hint="eastAsia" w:ascii="Times New Roman" w:hAnsi="Times New Roman" w:cs="Times New Roman"/>
                <w:color w:val="auto"/>
              </w:rPr>
              <w:t>物理</w:t>
            </w:r>
            <w:r>
              <w:rPr>
                <w:rFonts w:ascii="Times New Roman" w:hAnsi="Times New Roman" w:cs="Times New Roman"/>
                <w:color w:val="auto"/>
              </w:rPr>
              <w:t>措施</w:t>
            </w:r>
          </w:p>
        </w:tc>
        <w:tc>
          <w:tcPr>
            <w:tcW w:w="3402" w:type="dxa"/>
            <w:shd w:val="clear" w:color="auto" w:fill="auto"/>
            <w:vAlign w:val="center"/>
          </w:tcPr>
          <w:p>
            <w:pPr>
              <w:rPr>
                <w:rFonts w:ascii="Times New Roman" w:hAnsi="Times New Roman" w:cs="Times New Roman"/>
                <w:color w:val="auto"/>
              </w:rPr>
            </w:pPr>
            <w:r>
              <w:rPr>
                <w:rFonts w:hint="eastAsia" w:ascii="Times New Roman" w:hAnsi="Times New Roman" w:eastAsia="宋体" w:cs="Times New Roman"/>
                <w:color w:val="auto"/>
                <w:kern w:val="0"/>
                <w:szCs w:val="21"/>
              </w:rPr>
              <w:t>有</w:t>
            </w:r>
            <w:r>
              <w:rPr>
                <w:rFonts w:ascii="Times New Roman" w:hAnsi="Times New Roman" w:eastAsia="宋体" w:cs="Times New Roman"/>
                <w:color w:val="auto"/>
                <w:kern w:val="0"/>
                <w:szCs w:val="21"/>
              </w:rPr>
              <w:t>得10</w:t>
            </w:r>
            <w:r>
              <w:rPr>
                <w:rFonts w:hint="eastAsia" w:ascii="Times New Roman" w:hAnsi="Times New Roman" w:eastAsia="宋体" w:cs="Times New Roman"/>
                <w:color w:val="auto"/>
                <w:kern w:val="0"/>
                <w:szCs w:val="21"/>
              </w:rPr>
              <w:t>分，</w:t>
            </w:r>
            <w:r>
              <w:rPr>
                <w:rFonts w:ascii="Times New Roman" w:hAnsi="Times New Roman" w:eastAsia="宋体" w:cs="Times New Roman"/>
                <w:color w:val="auto"/>
                <w:kern w:val="0"/>
                <w:szCs w:val="21"/>
              </w:rPr>
              <w:t>无得</w:t>
            </w:r>
            <w:r>
              <w:rPr>
                <w:rFonts w:hint="eastAsia" w:ascii="Times New Roman" w:hAnsi="Times New Roman" w:eastAsia="宋体" w:cs="Times New Roman"/>
                <w:color w:val="auto"/>
                <w:kern w:val="0"/>
                <w:szCs w:val="21"/>
              </w:rPr>
              <w:t>0分</w:t>
            </w:r>
          </w:p>
        </w:tc>
        <w:tc>
          <w:tcPr>
            <w:tcW w:w="1134" w:type="dxa"/>
            <w:vAlign w:val="center"/>
          </w:tcPr>
          <w:p>
            <w:pPr>
              <w:tabs>
                <w:tab w:val="left" w:pos="420"/>
                <w:tab w:val="center" w:pos="459"/>
              </w:tabs>
              <w:jc w:val="center"/>
              <w:rPr>
                <w:rFonts w:ascii="Times New Roman" w:hAnsi="Times New Roman" w:cs="Times New Roman"/>
                <w:color w:val="auto"/>
              </w:rPr>
            </w:pPr>
            <w:r>
              <w:rPr>
                <w:rFonts w:ascii="Times New Roman" w:hAnsi="Times New Roman" w:cs="Times New Roman"/>
                <w:color w:val="auto"/>
              </w:rPr>
              <w:t>10</w:t>
            </w:r>
          </w:p>
        </w:tc>
        <w:tc>
          <w:tcPr>
            <w:tcW w:w="1134" w:type="dxa"/>
            <w:vAlign w:val="center"/>
          </w:tcPr>
          <w:p>
            <w:pPr>
              <w:tabs>
                <w:tab w:val="left" w:pos="420"/>
                <w:tab w:val="center" w:pos="459"/>
              </w:tabs>
              <w:jc w:val="center"/>
              <w:rPr>
                <w:rFonts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6804" w:type="dxa"/>
            <w:gridSpan w:val="3"/>
            <w:shd w:val="clear" w:color="auto" w:fill="auto"/>
            <w:vAlign w:val="center"/>
          </w:tcPr>
          <w:p>
            <w:pPr>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总  分</w:t>
            </w:r>
          </w:p>
        </w:tc>
        <w:tc>
          <w:tcPr>
            <w:tcW w:w="1134" w:type="dxa"/>
            <w:vAlign w:val="center"/>
          </w:tcPr>
          <w:p>
            <w:pPr>
              <w:tabs>
                <w:tab w:val="left" w:pos="420"/>
                <w:tab w:val="center" w:pos="459"/>
              </w:tabs>
              <w:jc w:val="center"/>
              <w:rPr>
                <w:rFonts w:ascii="Times New Roman" w:hAnsi="Times New Roman" w:cs="Times New Roman"/>
                <w:color w:val="auto"/>
              </w:rPr>
            </w:pPr>
            <w:r>
              <w:rPr>
                <w:rFonts w:hint="eastAsia" w:ascii="Times New Roman" w:hAnsi="Times New Roman" w:cs="Times New Roman"/>
                <w:color w:val="auto"/>
              </w:rPr>
              <w:t>100</w:t>
            </w:r>
          </w:p>
        </w:tc>
        <w:tc>
          <w:tcPr>
            <w:tcW w:w="1134" w:type="dxa"/>
            <w:vAlign w:val="center"/>
          </w:tcPr>
          <w:p>
            <w:pPr>
              <w:tabs>
                <w:tab w:val="left" w:pos="420"/>
                <w:tab w:val="center" w:pos="459"/>
              </w:tabs>
              <w:jc w:val="center"/>
              <w:rPr>
                <w:rFonts w:ascii="Times New Roman" w:hAnsi="Times New Roman" w:cs="Times New Roman"/>
                <w:color w:val="auto"/>
              </w:rPr>
            </w:pPr>
          </w:p>
        </w:tc>
      </w:tr>
    </w:tbl>
    <w:p>
      <w:pPr>
        <w:spacing w:before="156" w:beforeLines="50" w:after="156" w:afterLines="50"/>
        <w:jc w:val="center"/>
        <w:rPr>
          <w:rFonts w:ascii="Times New Roman" w:hAnsi="Times New Roman" w:eastAsia="黑体" w:cs="Times New Roman"/>
          <w:snapToGrid w:val="0"/>
          <w:color w:val="auto"/>
          <w:szCs w:val="24"/>
        </w:rPr>
      </w:pPr>
    </w:p>
    <w:p>
      <w:pPr>
        <w:jc w:val="center"/>
        <w:rPr>
          <w:rFonts w:ascii="Times New Roman" w:hAnsi="Times New Roman" w:eastAsia="黑体" w:cs="Times New Roman"/>
          <w:snapToGrid w:val="0"/>
          <w:color w:val="auto"/>
          <w:szCs w:val="24"/>
        </w:rPr>
      </w:pPr>
      <w:bookmarkStart w:id="173" w:name="_Hlk15413038"/>
      <w:r>
        <w:rPr>
          <w:rFonts w:ascii="Times New Roman" w:hAnsi="Times New Roman" w:eastAsia="黑体" w:cs="Times New Roman"/>
          <w:snapToGrid w:val="0"/>
          <w:color w:val="auto"/>
          <w:szCs w:val="24"/>
        </w:rPr>
        <w:t>通讯</w:t>
      </w:r>
      <w:r>
        <w:rPr>
          <w:rFonts w:hint="eastAsia" w:ascii="Times New Roman" w:hAnsi="Times New Roman" w:eastAsia="黑体" w:cs="Times New Roman"/>
          <w:snapToGrid w:val="0"/>
          <w:color w:val="auto"/>
          <w:szCs w:val="24"/>
        </w:rPr>
        <w:t>系统</w:t>
      </w:r>
      <w:r>
        <w:rPr>
          <w:rFonts w:ascii="Times New Roman" w:hAnsi="Times New Roman" w:eastAsia="黑体" w:cs="Times New Roman"/>
          <w:snapToGrid w:val="0"/>
          <w:color w:val="auto"/>
          <w:szCs w:val="24"/>
        </w:rPr>
        <w:t>评分表</w:t>
      </w:r>
    </w:p>
    <w:tbl>
      <w:tblPr>
        <w:tblStyle w:val="25"/>
        <w:tblW w:w="9072"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1134"/>
        <w:gridCol w:w="2268"/>
        <w:gridCol w:w="3402"/>
        <w:gridCol w:w="1134"/>
        <w:gridCol w:w="11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shd w:val="clear" w:color="auto" w:fill="auto"/>
            <w:vAlign w:val="center"/>
          </w:tcPr>
          <w:p>
            <w:pPr>
              <w:widowControl/>
              <w:jc w:val="center"/>
              <w:rPr>
                <w:rFonts w:ascii="Times New Roman" w:hAnsi="Times New Roman" w:cs="Times New Roman"/>
                <w:b/>
                <w:color w:val="auto"/>
                <w:kern w:val="0"/>
                <w:szCs w:val="21"/>
              </w:rPr>
            </w:pPr>
            <w:r>
              <w:rPr>
                <w:rFonts w:ascii="Times New Roman" w:hAnsi="Times New Roman" w:eastAsia="宋体"/>
                <w:b/>
                <w:color w:val="auto"/>
                <w:szCs w:val="21"/>
              </w:rPr>
              <w:t>评价指标</w:t>
            </w:r>
          </w:p>
        </w:tc>
        <w:tc>
          <w:tcPr>
            <w:tcW w:w="2268" w:type="dxa"/>
            <w:shd w:val="clear" w:color="auto" w:fill="auto"/>
            <w:vAlign w:val="center"/>
          </w:tcPr>
          <w:p>
            <w:pPr>
              <w:jc w:val="center"/>
              <w:rPr>
                <w:rFonts w:ascii="Times New Roman" w:hAnsi="Times New Roman" w:cs="Times New Roman"/>
                <w:b/>
                <w:color w:val="auto"/>
                <w:szCs w:val="21"/>
              </w:rPr>
            </w:pPr>
            <w:r>
              <w:rPr>
                <w:rFonts w:hint="eastAsia" w:ascii="Times New Roman" w:hAnsi="Times New Roman" w:eastAsia="宋体"/>
                <w:b/>
                <w:color w:val="auto"/>
                <w:szCs w:val="21"/>
              </w:rPr>
              <w:t>分项指标</w:t>
            </w:r>
          </w:p>
        </w:tc>
        <w:tc>
          <w:tcPr>
            <w:tcW w:w="3402" w:type="dxa"/>
            <w:shd w:val="clear" w:color="auto" w:fill="auto"/>
            <w:vAlign w:val="center"/>
          </w:tcPr>
          <w:p>
            <w:pPr>
              <w:jc w:val="center"/>
              <w:rPr>
                <w:rFonts w:ascii="Times New Roman" w:hAnsi="Times New Roman" w:cs="Times New Roman"/>
                <w:b/>
                <w:color w:val="auto"/>
                <w:szCs w:val="21"/>
              </w:rPr>
            </w:pPr>
            <w:r>
              <w:rPr>
                <w:rFonts w:hint="eastAsia" w:ascii="Times New Roman" w:hAnsi="Times New Roman" w:cs="Times New Roman"/>
                <w:b/>
                <w:color w:val="auto"/>
                <w:szCs w:val="21"/>
              </w:rPr>
              <w:t>定性</w:t>
            </w:r>
            <w:r>
              <w:rPr>
                <w:rFonts w:ascii="Times New Roman" w:hAnsi="Times New Roman" w:cs="Times New Roman"/>
                <w:b/>
                <w:color w:val="auto"/>
                <w:szCs w:val="21"/>
              </w:rPr>
              <w:t>定量指标</w:t>
            </w:r>
          </w:p>
        </w:tc>
        <w:tc>
          <w:tcPr>
            <w:tcW w:w="1134" w:type="dxa"/>
            <w:vAlign w:val="center"/>
          </w:tcPr>
          <w:p>
            <w:pPr>
              <w:jc w:val="center"/>
              <w:rPr>
                <w:rFonts w:ascii="Times New Roman" w:hAnsi="Times New Roman" w:cs="Times New Roman"/>
                <w:b/>
                <w:color w:val="auto"/>
                <w:szCs w:val="21"/>
              </w:rPr>
            </w:pPr>
            <w:r>
              <w:rPr>
                <w:rFonts w:hint="eastAsia" w:ascii="Times New Roman" w:hAnsi="Times New Roman" w:cs="Times New Roman"/>
                <w:b/>
                <w:color w:val="auto"/>
                <w:szCs w:val="21"/>
              </w:rPr>
              <w:t>最大分值</w:t>
            </w:r>
          </w:p>
        </w:tc>
        <w:tc>
          <w:tcPr>
            <w:tcW w:w="1134" w:type="dxa"/>
          </w:tcPr>
          <w:p>
            <w:pPr>
              <w:jc w:val="center"/>
              <w:rPr>
                <w:rFonts w:ascii="Times New Roman" w:hAnsi="Times New Roman" w:cs="Times New Roman"/>
                <w:b/>
                <w:color w:val="auto"/>
                <w:szCs w:val="21"/>
              </w:rPr>
            </w:pPr>
            <w:r>
              <w:rPr>
                <w:rFonts w:hint="eastAsia" w:ascii="Times New Roman" w:hAnsi="Times New Roman" w:cs="Times New Roman"/>
                <w:b/>
                <w:color w:val="auto"/>
                <w:szCs w:val="21"/>
              </w:rPr>
              <w:t>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restart"/>
            <w:shd w:val="clear" w:color="auto" w:fill="auto"/>
            <w:vAlign w:val="center"/>
          </w:tcPr>
          <w:p>
            <w:pPr>
              <w:jc w:val="center"/>
              <w:rPr>
                <w:rFonts w:ascii="Times New Roman" w:hAnsi="Times New Roman" w:cs="Times New Roman"/>
                <w:color w:val="auto"/>
                <w:szCs w:val="21"/>
              </w:rPr>
            </w:pPr>
            <w:r>
              <w:rPr>
                <w:rFonts w:hint="eastAsia" w:ascii="Times New Roman" w:hAnsi="Times New Roman" w:cs="Times New Roman"/>
                <w:color w:val="auto"/>
                <w:szCs w:val="21"/>
              </w:rPr>
              <w:t>通讯设施</w:t>
            </w:r>
          </w:p>
        </w:tc>
        <w:tc>
          <w:tcPr>
            <w:tcW w:w="2268"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szCs w:val="21"/>
              </w:rPr>
              <w:t>隧道全线</w:t>
            </w:r>
            <w:r>
              <w:rPr>
                <w:rFonts w:hint="eastAsia" w:ascii="Times New Roman" w:hAnsi="Times New Roman" w:cs="Times New Roman"/>
                <w:color w:val="auto"/>
                <w:szCs w:val="21"/>
              </w:rPr>
              <w:t>及</w:t>
            </w:r>
            <w:r>
              <w:rPr>
                <w:rFonts w:ascii="Times New Roman" w:hAnsi="Times New Roman" w:cs="Times New Roman"/>
                <w:color w:val="auto"/>
                <w:szCs w:val="21"/>
              </w:rPr>
              <w:t>洞口覆盖</w:t>
            </w:r>
            <w:r>
              <w:rPr>
                <w:rFonts w:hint="eastAsia" w:ascii="Times New Roman" w:hAnsi="Times New Roman" w:cs="Times New Roman"/>
                <w:color w:val="auto"/>
                <w:szCs w:val="21"/>
              </w:rPr>
              <w:t>有</w:t>
            </w:r>
            <w:r>
              <w:rPr>
                <w:rFonts w:ascii="Times New Roman" w:hAnsi="Times New Roman" w:cs="Times New Roman"/>
                <w:color w:val="auto"/>
                <w:szCs w:val="21"/>
              </w:rPr>
              <w:t>线广播</w:t>
            </w:r>
          </w:p>
        </w:tc>
        <w:tc>
          <w:tcPr>
            <w:tcW w:w="3402" w:type="dxa"/>
            <w:shd w:val="clear" w:color="auto" w:fill="auto"/>
            <w:vAlign w:val="center"/>
          </w:tcPr>
          <w:p>
            <w:pPr>
              <w:rPr>
                <w:rFonts w:ascii="Times New Roman" w:hAnsi="Times New Roman" w:cs="Times New Roman"/>
                <w:color w:val="auto"/>
                <w:szCs w:val="21"/>
              </w:rPr>
            </w:pPr>
            <w:r>
              <w:rPr>
                <w:rFonts w:hint="eastAsia" w:ascii="Times New Roman" w:hAnsi="Times New Roman" w:eastAsia="宋体" w:cs="Times New Roman"/>
                <w:color w:val="auto"/>
                <w:kern w:val="0"/>
                <w:szCs w:val="21"/>
              </w:rPr>
              <w:t>洞内、</w:t>
            </w:r>
            <w:r>
              <w:rPr>
                <w:rFonts w:ascii="Times New Roman" w:hAnsi="Times New Roman" w:eastAsia="宋体" w:cs="Times New Roman"/>
                <w:color w:val="auto"/>
                <w:kern w:val="0"/>
                <w:szCs w:val="21"/>
              </w:rPr>
              <w:t>外均设置</w:t>
            </w:r>
            <w:r>
              <w:rPr>
                <w:rFonts w:hint="eastAsia" w:ascii="Times New Roman" w:hAnsi="Times New Roman" w:eastAsia="宋体" w:cs="Times New Roman"/>
                <w:color w:val="auto"/>
                <w:kern w:val="0"/>
                <w:szCs w:val="21"/>
              </w:rPr>
              <w:t>得30分，仅</w:t>
            </w:r>
            <w:r>
              <w:rPr>
                <w:rFonts w:ascii="Times New Roman" w:hAnsi="Times New Roman" w:eastAsia="宋体" w:cs="Times New Roman"/>
                <w:color w:val="auto"/>
                <w:kern w:val="0"/>
                <w:szCs w:val="21"/>
              </w:rPr>
              <w:t>洞内设置</w:t>
            </w:r>
            <w:r>
              <w:rPr>
                <w:rFonts w:hint="eastAsia" w:ascii="Times New Roman" w:hAnsi="Times New Roman" w:eastAsia="宋体" w:cs="Times New Roman"/>
                <w:color w:val="auto"/>
                <w:kern w:val="0"/>
                <w:szCs w:val="21"/>
              </w:rPr>
              <w:t>得20分，没设置得0分</w:t>
            </w:r>
          </w:p>
        </w:tc>
        <w:tc>
          <w:tcPr>
            <w:tcW w:w="1134" w:type="dxa"/>
            <w:vAlign w:val="center"/>
          </w:tcPr>
          <w:p>
            <w:pPr>
              <w:jc w:val="center"/>
              <w:rPr>
                <w:rFonts w:ascii="Times New Roman" w:hAnsi="Times New Roman" w:cs="Times New Roman"/>
                <w:color w:val="auto"/>
                <w:szCs w:val="21"/>
              </w:rPr>
            </w:pPr>
            <w:r>
              <w:rPr>
                <w:rFonts w:ascii="Times New Roman" w:hAnsi="Times New Roman" w:cs="Times New Roman"/>
                <w:color w:val="auto"/>
                <w:szCs w:val="21"/>
              </w:rPr>
              <w:t>50</w:t>
            </w:r>
          </w:p>
        </w:tc>
        <w:tc>
          <w:tcPr>
            <w:tcW w:w="1134" w:type="dxa"/>
          </w:tcPr>
          <w:p>
            <w:pPr>
              <w:jc w:val="center"/>
              <w:rPr>
                <w:rFonts w:ascii="Times New Roman" w:hAnsi="Times New Roman" w:cs="Times New Roman"/>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2268"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szCs w:val="21"/>
              </w:rPr>
              <w:t>隧道内</w:t>
            </w:r>
            <w:r>
              <w:rPr>
                <w:rFonts w:hint="eastAsia" w:ascii="Times New Roman" w:hAnsi="Times New Roman" w:cs="Times New Roman"/>
                <w:color w:val="auto"/>
                <w:szCs w:val="21"/>
              </w:rPr>
              <w:t>设置无线调频</w:t>
            </w:r>
            <w:r>
              <w:rPr>
                <w:rFonts w:ascii="Times New Roman" w:hAnsi="Times New Roman" w:cs="Times New Roman"/>
                <w:color w:val="auto"/>
                <w:szCs w:val="21"/>
              </w:rPr>
              <w:t>广播</w:t>
            </w:r>
          </w:p>
        </w:tc>
        <w:tc>
          <w:tcPr>
            <w:tcW w:w="3402" w:type="dxa"/>
            <w:shd w:val="clear" w:color="auto" w:fill="auto"/>
            <w:vAlign w:val="center"/>
          </w:tcPr>
          <w:p>
            <w:pPr>
              <w:rPr>
                <w:rFonts w:ascii="Times New Roman" w:hAnsi="Times New Roman" w:cs="Times New Roman"/>
                <w:color w:val="auto"/>
                <w:szCs w:val="21"/>
              </w:rPr>
            </w:pPr>
            <w:r>
              <w:rPr>
                <w:rFonts w:hint="eastAsia" w:ascii="Times New Roman" w:hAnsi="Times New Roman" w:cs="Times New Roman"/>
                <w:color w:val="auto"/>
                <w:szCs w:val="21"/>
              </w:rPr>
              <w:t>有</w:t>
            </w:r>
            <w:r>
              <w:rPr>
                <w:rFonts w:hint="eastAsia" w:ascii="Times New Roman" w:hAnsi="Times New Roman" w:eastAsia="宋体" w:cs="Times New Roman"/>
                <w:color w:val="auto"/>
                <w:kern w:val="0"/>
                <w:szCs w:val="21"/>
              </w:rPr>
              <w:t>得</w:t>
            </w:r>
            <w:r>
              <w:rPr>
                <w:rFonts w:ascii="Times New Roman" w:hAnsi="Times New Roman" w:cs="Times New Roman"/>
                <w:color w:val="auto"/>
                <w:szCs w:val="21"/>
              </w:rPr>
              <w:t>10</w:t>
            </w:r>
            <w:r>
              <w:rPr>
                <w:rFonts w:hint="eastAsia" w:ascii="Times New Roman" w:hAnsi="Times New Roman" w:cs="Times New Roman"/>
                <w:color w:val="auto"/>
                <w:szCs w:val="21"/>
              </w:rPr>
              <w:t>，</w:t>
            </w:r>
            <w:r>
              <w:rPr>
                <w:rFonts w:ascii="Times New Roman" w:hAnsi="Times New Roman" w:cs="Times New Roman"/>
                <w:color w:val="auto"/>
                <w:szCs w:val="21"/>
              </w:rPr>
              <w:t>无</w:t>
            </w:r>
            <w:r>
              <w:rPr>
                <w:rFonts w:hint="eastAsia" w:ascii="Times New Roman" w:hAnsi="Times New Roman" w:eastAsia="宋体" w:cs="Times New Roman"/>
                <w:color w:val="auto"/>
                <w:kern w:val="0"/>
                <w:szCs w:val="21"/>
              </w:rPr>
              <w:t>得</w:t>
            </w:r>
            <w:r>
              <w:rPr>
                <w:rFonts w:hint="eastAsia" w:ascii="Times New Roman" w:hAnsi="Times New Roman" w:cs="Times New Roman"/>
                <w:color w:val="auto"/>
                <w:szCs w:val="21"/>
              </w:rPr>
              <w:t>0</w:t>
            </w:r>
          </w:p>
        </w:tc>
        <w:tc>
          <w:tcPr>
            <w:tcW w:w="1134" w:type="dxa"/>
            <w:vAlign w:val="center"/>
          </w:tcPr>
          <w:p>
            <w:pPr>
              <w:jc w:val="center"/>
              <w:rPr>
                <w:rFonts w:ascii="Times New Roman" w:hAnsi="Times New Roman" w:cs="Times New Roman"/>
                <w:color w:val="auto"/>
                <w:szCs w:val="21"/>
              </w:rPr>
            </w:pPr>
            <w:r>
              <w:rPr>
                <w:rFonts w:ascii="Times New Roman" w:hAnsi="Times New Roman" w:cs="Times New Roman"/>
                <w:color w:val="auto"/>
                <w:szCs w:val="21"/>
              </w:rPr>
              <w:t>10</w:t>
            </w:r>
          </w:p>
        </w:tc>
        <w:tc>
          <w:tcPr>
            <w:tcW w:w="1134" w:type="dxa"/>
          </w:tcPr>
          <w:p>
            <w:pPr>
              <w:jc w:val="center"/>
              <w:rPr>
                <w:rFonts w:ascii="Times New Roman" w:hAnsi="Times New Roman" w:cs="Times New Roman"/>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2268" w:type="dxa"/>
            <w:shd w:val="clear" w:color="auto" w:fill="auto"/>
            <w:vAlign w:val="center"/>
          </w:tcPr>
          <w:p>
            <w:pPr>
              <w:tabs>
                <w:tab w:val="left" w:pos="1050"/>
                <w:tab w:val="center" w:pos="1479"/>
              </w:tabs>
              <w:rPr>
                <w:rFonts w:ascii="Times New Roman" w:hAnsi="Times New Roman" w:cs="Times New Roman"/>
                <w:color w:val="auto"/>
                <w:szCs w:val="21"/>
              </w:rPr>
            </w:pPr>
            <w:r>
              <w:rPr>
                <w:rFonts w:ascii="Times New Roman" w:hAnsi="Times New Roman" w:cs="Times New Roman"/>
                <w:color w:val="auto"/>
                <w:szCs w:val="21"/>
              </w:rPr>
              <w:t>紧急电话</w:t>
            </w:r>
            <w:r>
              <w:rPr>
                <w:rFonts w:hint="eastAsia" w:ascii="Times New Roman" w:hAnsi="Times New Roman" w:cs="Times New Roman"/>
                <w:color w:val="auto"/>
                <w:szCs w:val="21"/>
              </w:rPr>
              <w:t>及</w:t>
            </w:r>
            <w:r>
              <w:rPr>
                <w:rFonts w:ascii="Times New Roman" w:hAnsi="Times New Roman" w:cs="Times New Roman"/>
                <w:color w:val="auto"/>
                <w:szCs w:val="21"/>
              </w:rPr>
              <w:t>设置间距</w:t>
            </w:r>
          </w:p>
        </w:tc>
        <w:tc>
          <w:tcPr>
            <w:tcW w:w="3402" w:type="dxa"/>
            <w:shd w:val="clear" w:color="auto" w:fill="auto"/>
            <w:vAlign w:val="center"/>
          </w:tcPr>
          <w:p>
            <w:pPr>
              <w:tabs>
                <w:tab w:val="left" w:pos="1050"/>
                <w:tab w:val="center" w:pos="1479"/>
              </w:tabs>
              <w:rPr>
                <w:rFonts w:ascii="Times New Roman" w:hAnsi="Times New Roman" w:cs="Times New Roman"/>
                <w:color w:val="auto"/>
                <w:szCs w:val="21"/>
              </w:rPr>
            </w:pPr>
            <w:r>
              <w:rPr>
                <w:rFonts w:hint="eastAsia" w:ascii="Times New Roman" w:hAnsi="Times New Roman" w:cs="Times New Roman"/>
                <w:color w:val="auto"/>
                <w:szCs w:val="21"/>
              </w:rPr>
              <w:t>有且</w:t>
            </w:r>
            <w:r>
              <w:rPr>
                <w:rFonts w:ascii="Times New Roman" w:hAnsi="Times New Roman" w:cs="Times New Roman"/>
                <w:color w:val="auto"/>
                <w:szCs w:val="21"/>
              </w:rPr>
              <w:t>间距</w:t>
            </w:r>
            <w:r>
              <w:rPr>
                <w:rFonts w:hint="eastAsia" w:ascii="Times New Roman" w:hAnsi="Times New Roman" w:cs="Times New Roman"/>
                <w:color w:val="auto"/>
                <w:szCs w:val="21"/>
              </w:rPr>
              <w:t>不大于200米</w:t>
            </w:r>
            <w:r>
              <w:rPr>
                <w:rFonts w:hint="eastAsia" w:ascii="Times New Roman" w:hAnsi="Times New Roman" w:eastAsia="宋体" w:cs="Times New Roman"/>
                <w:color w:val="auto"/>
                <w:kern w:val="0"/>
                <w:szCs w:val="21"/>
              </w:rPr>
              <w:t>得30分，</w:t>
            </w:r>
            <w:r>
              <w:rPr>
                <w:rFonts w:ascii="Times New Roman" w:hAnsi="Times New Roman" w:cs="Times New Roman"/>
                <w:color w:val="auto"/>
                <w:szCs w:val="21"/>
              </w:rPr>
              <w:t>有</w:t>
            </w:r>
            <w:r>
              <w:rPr>
                <w:rFonts w:hint="eastAsia" w:ascii="Times New Roman" w:hAnsi="Times New Roman" w:cs="Times New Roman"/>
                <w:color w:val="auto"/>
                <w:szCs w:val="21"/>
              </w:rPr>
              <w:t>且</w:t>
            </w:r>
            <w:r>
              <w:rPr>
                <w:rFonts w:ascii="Times New Roman" w:hAnsi="Times New Roman" w:cs="Times New Roman"/>
                <w:color w:val="auto"/>
                <w:szCs w:val="21"/>
              </w:rPr>
              <w:t>间距大于</w:t>
            </w:r>
            <w:r>
              <w:rPr>
                <w:rFonts w:hint="eastAsia" w:ascii="Times New Roman" w:hAnsi="Times New Roman" w:cs="Times New Roman"/>
                <w:color w:val="auto"/>
                <w:szCs w:val="21"/>
              </w:rPr>
              <w:t>200米得20分，</w:t>
            </w:r>
            <w:r>
              <w:rPr>
                <w:rFonts w:hint="eastAsia" w:ascii="Times New Roman" w:hAnsi="Times New Roman" w:eastAsia="宋体" w:cs="Times New Roman"/>
                <w:color w:val="auto"/>
                <w:kern w:val="0"/>
                <w:szCs w:val="21"/>
              </w:rPr>
              <w:t>没设置得0分</w:t>
            </w:r>
          </w:p>
        </w:tc>
        <w:tc>
          <w:tcPr>
            <w:tcW w:w="1134" w:type="dxa"/>
            <w:vAlign w:val="center"/>
          </w:tcPr>
          <w:p>
            <w:pPr>
              <w:jc w:val="center"/>
              <w:rPr>
                <w:rFonts w:ascii="Times New Roman" w:hAnsi="Times New Roman" w:cs="Times New Roman"/>
                <w:color w:val="auto"/>
                <w:szCs w:val="21"/>
              </w:rPr>
            </w:pPr>
            <w:r>
              <w:rPr>
                <w:rFonts w:ascii="Times New Roman" w:hAnsi="Times New Roman" w:cs="Times New Roman"/>
                <w:color w:val="auto"/>
                <w:szCs w:val="21"/>
              </w:rPr>
              <w:t>10</w:t>
            </w:r>
          </w:p>
        </w:tc>
        <w:tc>
          <w:tcPr>
            <w:tcW w:w="1134" w:type="dxa"/>
          </w:tcPr>
          <w:p>
            <w:pPr>
              <w:jc w:val="center"/>
              <w:rPr>
                <w:rFonts w:ascii="Times New Roman" w:hAnsi="Times New Roman" w:cs="Times New Roman"/>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rPr>
            </w:pPr>
          </w:p>
        </w:tc>
        <w:tc>
          <w:tcPr>
            <w:tcW w:w="2268" w:type="dxa"/>
            <w:shd w:val="clear" w:color="auto" w:fill="auto"/>
            <w:vAlign w:val="center"/>
          </w:tcPr>
          <w:p>
            <w:pPr>
              <w:rPr>
                <w:rFonts w:ascii="Times New Roman" w:hAnsi="Times New Roman" w:cs="Times New Roman"/>
                <w:color w:val="auto"/>
              </w:rPr>
            </w:pPr>
            <w:r>
              <w:rPr>
                <w:rFonts w:hint="eastAsia" w:ascii="Times New Roman" w:hAnsi="Times New Roman" w:cs="Times New Roman"/>
                <w:color w:val="auto"/>
                <w:szCs w:val="21"/>
              </w:rPr>
              <w:t>隧道内</w:t>
            </w:r>
            <w:r>
              <w:rPr>
                <w:rFonts w:ascii="Times New Roman" w:hAnsi="Times New Roman" w:cs="Times New Roman"/>
                <w:color w:val="auto"/>
                <w:szCs w:val="21"/>
              </w:rPr>
              <w:t>移动信号强度</w:t>
            </w:r>
          </w:p>
        </w:tc>
        <w:tc>
          <w:tcPr>
            <w:tcW w:w="3402" w:type="dxa"/>
            <w:shd w:val="clear" w:color="auto" w:fill="auto"/>
            <w:vAlign w:val="center"/>
          </w:tcPr>
          <w:p>
            <w:pPr>
              <w:rPr>
                <w:rFonts w:ascii="Times New Roman" w:hAnsi="Times New Roman" w:cs="Times New Roman"/>
                <w:color w:val="auto"/>
              </w:rPr>
            </w:pPr>
            <w:r>
              <w:rPr>
                <w:rFonts w:hint="eastAsia" w:ascii="Times New Roman" w:hAnsi="Times New Roman" w:cs="Times New Roman"/>
                <w:color w:val="auto"/>
                <w:szCs w:val="21"/>
              </w:rPr>
              <w:t>所有</w:t>
            </w:r>
            <w:r>
              <w:rPr>
                <w:rFonts w:ascii="Times New Roman" w:hAnsi="Times New Roman" w:cs="Times New Roman"/>
                <w:color w:val="auto"/>
                <w:szCs w:val="21"/>
              </w:rPr>
              <w:t>运营商均覆盖</w:t>
            </w:r>
            <w:r>
              <w:rPr>
                <w:rFonts w:hint="eastAsia" w:ascii="Times New Roman" w:hAnsi="Times New Roman" w:cs="Times New Roman"/>
                <w:color w:val="auto"/>
                <w:szCs w:val="21"/>
              </w:rPr>
              <w:t>得</w:t>
            </w:r>
            <w:r>
              <w:rPr>
                <w:rFonts w:ascii="Times New Roman" w:hAnsi="Times New Roman" w:cs="Times New Roman"/>
                <w:color w:val="auto"/>
                <w:szCs w:val="21"/>
              </w:rPr>
              <w:t>2</w:t>
            </w:r>
            <w:r>
              <w:rPr>
                <w:rFonts w:hint="eastAsia" w:ascii="Times New Roman" w:hAnsi="Times New Roman" w:cs="Times New Roman"/>
                <w:color w:val="auto"/>
                <w:szCs w:val="21"/>
              </w:rPr>
              <w:t>0分，</w:t>
            </w:r>
            <w:r>
              <w:rPr>
                <w:rFonts w:ascii="Times New Roman" w:hAnsi="Times New Roman" w:cs="Times New Roman"/>
                <w:color w:val="auto"/>
                <w:szCs w:val="21"/>
              </w:rPr>
              <w:t>部分运营商覆盖</w:t>
            </w:r>
            <w:r>
              <w:rPr>
                <w:rFonts w:hint="eastAsia" w:ascii="Times New Roman" w:hAnsi="Times New Roman" w:cs="Times New Roman"/>
                <w:color w:val="auto"/>
                <w:szCs w:val="21"/>
              </w:rPr>
              <w:t>得10分，无</w:t>
            </w:r>
            <w:r>
              <w:rPr>
                <w:rFonts w:hint="eastAsia" w:ascii="Times New Roman" w:hAnsi="Times New Roman" w:eastAsia="宋体" w:cs="Times New Roman"/>
                <w:color w:val="auto"/>
                <w:kern w:val="0"/>
                <w:szCs w:val="21"/>
              </w:rPr>
              <w:t>移动信号</w:t>
            </w:r>
            <w:r>
              <w:rPr>
                <w:rFonts w:ascii="Times New Roman" w:hAnsi="Times New Roman" w:cs="Times New Roman"/>
                <w:color w:val="auto"/>
                <w:szCs w:val="21"/>
              </w:rPr>
              <w:t>覆盖</w:t>
            </w:r>
            <w:r>
              <w:rPr>
                <w:rFonts w:hint="eastAsia" w:ascii="Times New Roman" w:hAnsi="Times New Roman" w:eastAsia="宋体" w:cs="Times New Roman"/>
                <w:color w:val="auto"/>
                <w:kern w:val="0"/>
                <w:szCs w:val="21"/>
              </w:rPr>
              <w:t>得</w:t>
            </w:r>
            <w:r>
              <w:rPr>
                <w:rFonts w:hint="eastAsia" w:ascii="Times New Roman" w:hAnsi="Times New Roman" w:cs="Times New Roman"/>
                <w:color w:val="auto"/>
                <w:szCs w:val="21"/>
              </w:rPr>
              <w:t>0</w:t>
            </w:r>
            <w:r>
              <w:rPr>
                <w:rFonts w:hint="eastAsia" w:ascii="Times New Roman" w:hAnsi="Times New Roman" w:eastAsia="宋体" w:cs="Times New Roman"/>
                <w:color w:val="auto"/>
                <w:kern w:val="0"/>
                <w:szCs w:val="21"/>
              </w:rPr>
              <w:t>分</w:t>
            </w:r>
          </w:p>
        </w:tc>
        <w:tc>
          <w:tcPr>
            <w:tcW w:w="1134" w:type="dxa"/>
            <w:vAlign w:val="center"/>
          </w:tcPr>
          <w:p>
            <w:pPr>
              <w:tabs>
                <w:tab w:val="left" w:pos="420"/>
                <w:tab w:val="center" w:pos="459"/>
              </w:tabs>
              <w:jc w:val="center"/>
              <w:rPr>
                <w:rFonts w:ascii="Times New Roman" w:hAnsi="Times New Roman" w:cs="Times New Roman"/>
                <w:color w:val="auto"/>
              </w:rPr>
            </w:pPr>
            <w:r>
              <w:rPr>
                <w:rFonts w:ascii="Times New Roman" w:hAnsi="Times New Roman" w:cs="Times New Roman"/>
                <w:color w:val="auto"/>
                <w:szCs w:val="21"/>
              </w:rPr>
              <w:t>30</w:t>
            </w:r>
          </w:p>
        </w:tc>
        <w:tc>
          <w:tcPr>
            <w:tcW w:w="1134" w:type="dxa"/>
          </w:tcPr>
          <w:p>
            <w:pPr>
              <w:tabs>
                <w:tab w:val="left" w:pos="420"/>
                <w:tab w:val="center" w:pos="459"/>
              </w:tabs>
              <w:jc w:val="center"/>
              <w:rPr>
                <w:rFonts w:ascii="Times New Roman" w:hAnsi="Times New Roman" w:cs="Times New Roman"/>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6804" w:type="dxa"/>
            <w:gridSpan w:val="3"/>
            <w:shd w:val="clear" w:color="auto" w:fill="auto"/>
            <w:vAlign w:val="center"/>
          </w:tcPr>
          <w:p>
            <w:pPr>
              <w:jc w:val="center"/>
              <w:rPr>
                <w:rFonts w:ascii="Times New Roman" w:hAnsi="Times New Roman" w:cs="Times New Roman"/>
                <w:color w:val="auto"/>
                <w:szCs w:val="21"/>
              </w:rPr>
            </w:pPr>
            <w:r>
              <w:rPr>
                <w:rFonts w:hint="eastAsia" w:ascii="Times New Roman" w:hAnsi="Times New Roman" w:cs="Times New Roman"/>
                <w:color w:val="auto"/>
                <w:szCs w:val="21"/>
              </w:rPr>
              <w:t>总  分</w:t>
            </w:r>
          </w:p>
        </w:tc>
        <w:tc>
          <w:tcPr>
            <w:tcW w:w="1134" w:type="dxa"/>
            <w:vAlign w:val="center"/>
          </w:tcPr>
          <w:p>
            <w:pPr>
              <w:tabs>
                <w:tab w:val="left" w:pos="420"/>
                <w:tab w:val="center" w:pos="459"/>
              </w:tabs>
              <w:jc w:val="center"/>
              <w:rPr>
                <w:rFonts w:ascii="Times New Roman" w:hAnsi="Times New Roman" w:cs="Times New Roman"/>
                <w:color w:val="auto"/>
                <w:szCs w:val="21"/>
              </w:rPr>
            </w:pPr>
            <w:r>
              <w:rPr>
                <w:rFonts w:hint="eastAsia" w:ascii="Times New Roman" w:hAnsi="Times New Roman" w:cs="Times New Roman"/>
                <w:color w:val="auto"/>
                <w:szCs w:val="21"/>
              </w:rPr>
              <w:t>100</w:t>
            </w:r>
          </w:p>
        </w:tc>
        <w:tc>
          <w:tcPr>
            <w:tcW w:w="1134" w:type="dxa"/>
          </w:tcPr>
          <w:p>
            <w:pPr>
              <w:tabs>
                <w:tab w:val="left" w:pos="420"/>
                <w:tab w:val="center" w:pos="459"/>
              </w:tabs>
              <w:jc w:val="center"/>
              <w:rPr>
                <w:rFonts w:ascii="Times New Roman" w:hAnsi="Times New Roman" w:cs="Times New Roman"/>
                <w:color w:val="auto"/>
                <w:szCs w:val="21"/>
              </w:rPr>
            </w:pPr>
          </w:p>
        </w:tc>
      </w:tr>
    </w:tbl>
    <w:p>
      <w:pPr>
        <w:jc w:val="center"/>
        <w:rPr>
          <w:rFonts w:ascii="Times New Roman" w:hAnsi="Times New Roman" w:eastAsia="黑体" w:cs="Times New Roman"/>
          <w:snapToGrid w:val="0"/>
          <w:color w:val="auto"/>
          <w:szCs w:val="24"/>
        </w:rPr>
      </w:pPr>
    </w:p>
    <w:bookmarkEnd w:id="173"/>
    <w:p>
      <w:pPr>
        <w:jc w:val="center"/>
        <w:rPr>
          <w:rFonts w:ascii="Times New Roman" w:hAnsi="Times New Roman" w:eastAsia="黑体" w:cs="Times New Roman"/>
          <w:snapToGrid w:val="0"/>
          <w:color w:val="auto"/>
          <w:szCs w:val="24"/>
        </w:rPr>
      </w:pPr>
      <w:r>
        <w:rPr>
          <w:rFonts w:ascii="Times New Roman" w:hAnsi="Times New Roman" w:eastAsia="黑体" w:cs="Times New Roman"/>
          <w:snapToGrid w:val="0"/>
          <w:color w:val="auto"/>
          <w:szCs w:val="24"/>
        </w:rPr>
        <w:t>逃生与救援</w:t>
      </w:r>
      <w:r>
        <w:rPr>
          <w:rFonts w:hint="eastAsia" w:ascii="Times New Roman" w:hAnsi="Times New Roman" w:eastAsia="黑体" w:cs="Times New Roman"/>
          <w:snapToGrid w:val="0"/>
          <w:color w:val="auto"/>
          <w:szCs w:val="24"/>
        </w:rPr>
        <w:t>通道</w:t>
      </w:r>
      <w:r>
        <w:rPr>
          <w:rFonts w:ascii="Times New Roman" w:hAnsi="Times New Roman" w:eastAsia="黑体" w:cs="Times New Roman"/>
          <w:snapToGrid w:val="0"/>
          <w:color w:val="auto"/>
          <w:szCs w:val="24"/>
        </w:rPr>
        <w:t>评分表</w:t>
      </w:r>
    </w:p>
    <w:tbl>
      <w:tblPr>
        <w:tblStyle w:val="25"/>
        <w:tblW w:w="9072"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1134"/>
        <w:gridCol w:w="2268"/>
        <w:gridCol w:w="3402"/>
        <w:gridCol w:w="1134"/>
        <w:gridCol w:w="11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shd w:val="clear" w:color="auto" w:fill="auto"/>
            <w:vAlign w:val="center"/>
          </w:tcPr>
          <w:p>
            <w:pPr>
              <w:widowControl/>
              <w:jc w:val="center"/>
              <w:rPr>
                <w:rFonts w:ascii="Times New Roman" w:hAnsi="Times New Roman" w:cs="Times New Roman"/>
                <w:b/>
                <w:color w:val="auto"/>
                <w:kern w:val="0"/>
                <w:szCs w:val="21"/>
              </w:rPr>
            </w:pPr>
            <w:r>
              <w:rPr>
                <w:rFonts w:ascii="Times New Roman" w:hAnsi="Times New Roman" w:cs="Times New Roman"/>
                <w:b/>
                <w:color w:val="auto"/>
                <w:szCs w:val="21"/>
              </w:rPr>
              <w:t>评价指标</w:t>
            </w:r>
          </w:p>
        </w:tc>
        <w:tc>
          <w:tcPr>
            <w:tcW w:w="2268" w:type="dxa"/>
            <w:shd w:val="clear" w:color="auto" w:fill="auto"/>
            <w:vAlign w:val="center"/>
          </w:tcPr>
          <w:p>
            <w:pPr>
              <w:jc w:val="center"/>
              <w:rPr>
                <w:rFonts w:ascii="Times New Roman" w:hAnsi="Times New Roman" w:cs="Times New Roman"/>
                <w:b/>
                <w:color w:val="auto"/>
                <w:szCs w:val="21"/>
              </w:rPr>
            </w:pPr>
            <w:r>
              <w:rPr>
                <w:rFonts w:ascii="Times New Roman" w:hAnsi="Times New Roman" w:cs="Times New Roman"/>
                <w:b/>
                <w:color w:val="auto"/>
                <w:szCs w:val="21"/>
              </w:rPr>
              <w:t>分项指标</w:t>
            </w:r>
          </w:p>
        </w:tc>
        <w:tc>
          <w:tcPr>
            <w:tcW w:w="3402" w:type="dxa"/>
            <w:shd w:val="clear" w:color="auto" w:fill="auto"/>
            <w:vAlign w:val="center"/>
          </w:tcPr>
          <w:p>
            <w:pPr>
              <w:jc w:val="center"/>
              <w:rPr>
                <w:rFonts w:ascii="Times New Roman" w:hAnsi="Times New Roman" w:cs="Times New Roman"/>
                <w:b/>
                <w:color w:val="auto"/>
                <w:szCs w:val="21"/>
              </w:rPr>
            </w:pPr>
            <w:r>
              <w:rPr>
                <w:rFonts w:ascii="Times New Roman" w:hAnsi="Times New Roman" w:cs="Times New Roman"/>
                <w:b/>
                <w:color w:val="auto"/>
                <w:szCs w:val="21"/>
              </w:rPr>
              <w:t>定性定量指标</w:t>
            </w:r>
          </w:p>
        </w:tc>
        <w:tc>
          <w:tcPr>
            <w:tcW w:w="1134" w:type="dxa"/>
            <w:vAlign w:val="center"/>
          </w:tcPr>
          <w:p>
            <w:pPr>
              <w:jc w:val="center"/>
              <w:rPr>
                <w:rFonts w:ascii="Times New Roman" w:hAnsi="Times New Roman" w:cs="Times New Roman"/>
                <w:b/>
                <w:color w:val="auto"/>
                <w:szCs w:val="21"/>
              </w:rPr>
            </w:pPr>
            <w:r>
              <w:rPr>
                <w:rFonts w:ascii="Times New Roman" w:hAnsi="Times New Roman" w:cs="Times New Roman"/>
                <w:b/>
                <w:color w:val="auto"/>
                <w:szCs w:val="21"/>
              </w:rPr>
              <w:t>最大分值</w:t>
            </w:r>
          </w:p>
        </w:tc>
        <w:tc>
          <w:tcPr>
            <w:tcW w:w="1134" w:type="dxa"/>
          </w:tcPr>
          <w:p>
            <w:pPr>
              <w:jc w:val="center"/>
              <w:rPr>
                <w:rFonts w:ascii="Times New Roman" w:hAnsi="Times New Roman" w:cs="Times New Roman"/>
                <w:b/>
                <w:color w:val="auto"/>
                <w:szCs w:val="21"/>
              </w:rPr>
            </w:pPr>
            <w:r>
              <w:rPr>
                <w:rFonts w:ascii="Times New Roman" w:hAnsi="Times New Roman" w:cs="Times New Roman"/>
                <w:b/>
                <w:color w:val="auto"/>
                <w:szCs w:val="21"/>
              </w:rPr>
              <w:t>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restart"/>
            <w:shd w:val="clear" w:color="auto" w:fill="auto"/>
            <w:vAlign w:val="center"/>
          </w:tcPr>
          <w:p>
            <w:pPr>
              <w:jc w:val="center"/>
              <w:rPr>
                <w:rFonts w:ascii="Times New Roman" w:hAnsi="Times New Roman" w:cs="Times New Roman"/>
                <w:color w:val="auto"/>
                <w:szCs w:val="21"/>
              </w:rPr>
            </w:pPr>
            <w:r>
              <w:rPr>
                <w:rFonts w:ascii="Times New Roman" w:hAnsi="Times New Roman" w:cs="Times New Roman"/>
                <w:color w:val="auto"/>
                <w:szCs w:val="21"/>
              </w:rPr>
              <w:t>逃生与救援路径</w:t>
            </w:r>
          </w:p>
        </w:tc>
        <w:tc>
          <w:tcPr>
            <w:tcW w:w="2268"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szCs w:val="21"/>
              </w:rPr>
              <w:t>紧急停车道</w:t>
            </w:r>
          </w:p>
        </w:tc>
        <w:tc>
          <w:tcPr>
            <w:tcW w:w="3402" w:type="dxa"/>
            <w:shd w:val="clear" w:color="auto" w:fill="auto"/>
          </w:tcPr>
          <w:p>
            <w:pPr>
              <w:rPr>
                <w:rFonts w:ascii="Times New Roman" w:hAnsi="Times New Roman" w:cs="Times New Roman"/>
                <w:color w:val="auto"/>
                <w:szCs w:val="21"/>
              </w:rPr>
            </w:pPr>
            <w:r>
              <w:rPr>
                <w:rFonts w:hint="eastAsia" w:ascii="Times New Roman" w:hAnsi="Times New Roman" w:cs="Times New Roman"/>
                <w:color w:val="auto"/>
                <w:szCs w:val="21"/>
              </w:rPr>
              <w:t>优于现行规范</w:t>
            </w:r>
            <w:r>
              <w:rPr>
                <w:rFonts w:hint="eastAsia" w:ascii="Times New Roman" w:hAnsi="Times New Roman" w:cs="Times New Roman"/>
                <w:color w:val="auto"/>
                <w:szCs w:val="21"/>
                <w:vertAlign w:val="superscript"/>
              </w:rPr>
              <w:t>1</w:t>
            </w:r>
            <w:r>
              <w:rPr>
                <w:rFonts w:hint="eastAsia" w:ascii="Times New Roman" w:hAnsi="Times New Roman" w:cs="Times New Roman"/>
                <w:color w:val="auto"/>
                <w:szCs w:val="21"/>
              </w:rPr>
              <w:t>要求，视情况得分，最高5分；基本现行</w:t>
            </w:r>
            <w:r>
              <w:rPr>
                <w:rFonts w:ascii="Times New Roman" w:hAnsi="Times New Roman" w:cs="Times New Roman"/>
                <w:color w:val="auto"/>
                <w:szCs w:val="21"/>
              </w:rPr>
              <w:t>满足规范要求得3分</w:t>
            </w:r>
            <w:r>
              <w:rPr>
                <w:rFonts w:hint="eastAsia" w:ascii="Times New Roman" w:hAnsi="Times New Roman" w:cs="Times New Roman"/>
                <w:color w:val="auto"/>
                <w:szCs w:val="21"/>
              </w:rPr>
              <w:t>；</w:t>
            </w:r>
            <w:r>
              <w:rPr>
                <w:rFonts w:ascii="Times New Roman" w:hAnsi="Times New Roman" w:cs="Times New Roman"/>
                <w:color w:val="auto"/>
                <w:szCs w:val="21"/>
              </w:rPr>
              <w:t>不满足得0分</w:t>
            </w:r>
          </w:p>
        </w:tc>
        <w:tc>
          <w:tcPr>
            <w:tcW w:w="1134" w:type="dxa"/>
            <w:vAlign w:val="center"/>
          </w:tcPr>
          <w:p>
            <w:pPr>
              <w:jc w:val="center"/>
              <w:rPr>
                <w:rFonts w:ascii="Times New Roman" w:hAnsi="Times New Roman" w:cs="Times New Roman"/>
                <w:color w:val="auto"/>
                <w:szCs w:val="21"/>
              </w:rPr>
            </w:pPr>
            <w:r>
              <w:rPr>
                <w:rFonts w:ascii="Times New Roman" w:hAnsi="Times New Roman" w:cs="Times New Roman"/>
                <w:color w:val="auto"/>
                <w:szCs w:val="21"/>
              </w:rPr>
              <w:t>5</w:t>
            </w:r>
          </w:p>
        </w:tc>
        <w:tc>
          <w:tcPr>
            <w:tcW w:w="1134" w:type="dxa"/>
          </w:tcPr>
          <w:p>
            <w:pPr>
              <w:jc w:val="center"/>
              <w:rPr>
                <w:rFonts w:ascii="Times New Roman" w:hAnsi="Times New Roman" w:cs="Times New Roman"/>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2268"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szCs w:val="21"/>
              </w:rPr>
              <w:t>紧急停车道间距</w:t>
            </w:r>
          </w:p>
        </w:tc>
        <w:tc>
          <w:tcPr>
            <w:tcW w:w="3402" w:type="dxa"/>
            <w:shd w:val="clear" w:color="auto" w:fill="auto"/>
          </w:tcPr>
          <w:p>
            <w:pPr>
              <w:rPr>
                <w:rFonts w:ascii="Times New Roman" w:hAnsi="Times New Roman" w:cs="Times New Roman"/>
                <w:color w:val="auto"/>
                <w:szCs w:val="21"/>
              </w:rPr>
            </w:pPr>
            <w:r>
              <w:rPr>
                <w:rFonts w:ascii="Times New Roman" w:hAnsi="Times New Roman" w:cs="Times New Roman"/>
                <w:color w:val="auto"/>
                <w:szCs w:val="21"/>
              </w:rPr>
              <w:t>间距200m得9分，间距500m得6分</w:t>
            </w:r>
            <w:r>
              <w:rPr>
                <w:rFonts w:hint="eastAsia" w:ascii="Times New Roman" w:hAnsi="Times New Roman" w:cs="Times New Roman"/>
                <w:color w:val="auto"/>
                <w:szCs w:val="21"/>
              </w:rPr>
              <w:t>；其他间距</w:t>
            </w:r>
            <w:r>
              <w:rPr>
                <w:rFonts w:ascii="Times New Roman" w:hAnsi="Times New Roman" w:cs="Times New Roman"/>
                <w:color w:val="auto"/>
                <w:szCs w:val="21"/>
              </w:rPr>
              <w:t>取线性插值</w:t>
            </w:r>
          </w:p>
        </w:tc>
        <w:tc>
          <w:tcPr>
            <w:tcW w:w="1134" w:type="dxa"/>
            <w:vAlign w:val="center"/>
          </w:tcPr>
          <w:p>
            <w:pPr>
              <w:jc w:val="center"/>
              <w:rPr>
                <w:rFonts w:ascii="Times New Roman" w:hAnsi="Times New Roman" w:cs="Times New Roman"/>
                <w:color w:val="auto"/>
                <w:szCs w:val="21"/>
              </w:rPr>
            </w:pPr>
            <w:r>
              <w:rPr>
                <w:rFonts w:ascii="Times New Roman" w:hAnsi="Times New Roman" w:cs="Times New Roman"/>
                <w:color w:val="auto"/>
                <w:szCs w:val="21"/>
              </w:rPr>
              <w:t>10</w:t>
            </w:r>
          </w:p>
        </w:tc>
        <w:tc>
          <w:tcPr>
            <w:tcW w:w="1134" w:type="dxa"/>
          </w:tcPr>
          <w:p>
            <w:pPr>
              <w:jc w:val="center"/>
              <w:rPr>
                <w:rFonts w:ascii="Times New Roman" w:hAnsi="Times New Roman" w:cs="Times New Roman"/>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2268" w:type="dxa"/>
            <w:shd w:val="clear" w:color="auto" w:fill="auto"/>
            <w:vAlign w:val="center"/>
          </w:tcPr>
          <w:p>
            <w:pPr>
              <w:tabs>
                <w:tab w:val="left" w:pos="1050"/>
                <w:tab w:val="center" w:pos="1479"/>
              </w:tabs>
              <w:rPr>
                <w:rFonts w:ascii="Times New Roman" w:hAnsi="Times New Roman" w:cs="Times New Roman"/>
                <w:color w:val="auto"/>
                <w:szCs w:val="21"/>
              </w:rPr>
            </w:pPr>
            <w:r>
              <w:rPr>
                <w:rFonts w:hint="eastAsia" w:ascii="Times New Roman" w:hAnsi="Times New Roman" w:cs="Times New Roman"/>
                <w:color w:val="auto"/>
                <w:szCs w:val="21"/>
              </w:rPr>
              <w:t>人行</w:t>
            </w:r>
            <w:r>
              <w:rPr>
                <w:rFonts w:ascii="Times New Roman" w:hAnsi="Times New Roman" w:cs="Times New Roman"/>
                <w:color w:val="auto"/>
                <w:szCs w:val="21"/>
              </w:rPr>
              <w:t>疏散通道</w:t>
            </w:r>
          </w:p>
        </w:tc>
        <w:tc>
          <w:tcPr>
            <w:tcW w:w="3402" w:type="dxa"/>
            <w:shd w:val="clear" w:color="auto" w:fill="auto"/>
          </w:tcPr>
          <w:p>
            <w:pPr>
              <w:tabs>
                <w:tab w:val="left" w:pos="1050"/>
                <w:tab w:val="center" w:pos="1479"/>
              </w:tabs>
              <w:rPr>
                <w:rFonts w:ascii="Times New Roman" w:hAnsi="Times New Roman" w:cs="Times New Roman"/>
                <w:color w:val="auto"/>
                <w:szCs w:val="21"/>
              </w:rPr>
            </w:pPr>
            <w:r>
              <w:rPr>
                <w:rFonts w:hint="eastAsia" w:ascii="Times New Roman" w:hAnsi="Times New Roman" w:cs="Times New Roman"/>
                <w:color w:val="auto"/>
                <w:szCs w:val="21"/>
              </w:rPr>
              <w:t>优于现行规范要求，视情况得分，最高15分；基本</w:t>
            </w:r>
            <w:r>
              <w:rPr>
                <w:rFonts w:ascii="Times New Roman" w:hAnsi="Times New Roman" w:cs="Times New Roman"/>
                <w:color w:val="auto"/>
                <w:szCs w:val="21"/>
              </w:rPr>
              <w:t>满足</w:t>
            </w:r>
            <w:r>
              <w:rPr>
                <w:rFonts w:hint="eastAsia" w:ascii="Times New Roman" w:hAnsi="Times New Roman" w:cs="Times New Roman"/>
                <w:color w:val="auto"/>
                <w:szCs w:val="21"/>
              </w:rPr>
              <w:t>现行</w:t>
            </w:r>
            <w:r>
              <w:rPr>
                <w:rFonts w:ascii="Times New Roman" w:hAnsi="Times New Roman" w:cs="Times New Roman"/>
                <w:color w:val="auto"/>
                <w:szCs w:val="21"/>
              </w:rPr>
              <w:t>规范要求得10分</w:t>
            </w:r>
            <w:r>
              <w:rPr>
                <w:rFonts w:hint="eastAsia" w:ascii="Times New Roman" w:hAnsi="Times New Roman" w:cs="Times New Roman"/>
                <w:color w:val="auto"/>
                <w:szCs w:val="21"/>
              </w:rPr>
              <w:t>；</w:t>
            </w:r>
            <w:r>
              <w:rPr>
                <w:rFonts w:ascii="Times New Roman" w:hAnsi="Times New Roman" w:cs="Times New Roman"/>
                <w:color w:val="auto"/>
                <w:szCs w:val="21"/>
              </w:rPr>
              <w:t>不满足得0分</w:t>
            </w:r>
          </w:p>
        </w:tc>
        <w:tc>
          <w:tcPr>
            <w:tcW w:w="1134" w:type="dxa"/>
            <w:vAlign w:val="center"/>
          </w:tcPr>
          <w:p>
            <w:pPr>
              <w:jc w:val="center"/>
              <w:rPr>
                <w:rFonts w:ascii="Times New Roman" w:hAnsi="Times New Roman" w:cs="Times New Roman"/>
                <w:color w:val="auto"/>
                <w:szCs w:val="21"/>
              </w:rPr>
            </w:pPr>
            <w:r>
              <w:rPr>
                <w:rFonts w:ascii="Times New Roman" w:hAnsi="Times New Roman" w:cs="Times New Roman"/>
                <w:color w:val="auto"/>
                <w:szCs w:val="21"/>
              </w:rPr>
              <w:t>15</w:t>
            </w:r>
          </w:p>
        </w:tc>
        <w:tc>
          <w:tcPr>
            <w:tcW w:w="1134" w:type="dxa"/>
          </w:tcPr>
          <w:p>
            <w:pPr>
              <w:jc w:val="center"/>
              <w:rPr>
                <w:rFonts w:ascii="Times New Roman" w:hAnsi="Times New Roman" w:cs="Times New Roman"/>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2268" w:type="dxa"/>
            <w:shd w:val="clear" w:color="auto" w:fill="auto"/>
            <w:vAlign w:val="center"/>
          </w:tcPr>
          <w:p>
            <w:pPr>
              <w:rPr>
                <w:rFonts w:ascii="Times New Roman" w:hAnsi="Times New Roman" w:cs="Times New Roman"/>
                <w:color w:val="auto"/>
                <w:szCs w:val="21"/>
              </w:rPr>
            </w:pPr>
            <w:r>
              <w:rPr>
                <w:rFonts w:hint="eastAsia" w:ascii="Times New Roman" w:hAnsi="Times New Roman" w:cs="Times New Roman"/>
                <w:color w:val="auto"/>
                <w:szCs w:val="21"/>
              </w:rPr>
              <w:t>人行</w:t>
            </w:r>
            <w:r>
              <w:rPr>
                <w:rFonts w:ascii="Times New Roman" w:hAnsi="Times New Roman" w:cs="Times New Roman"/>
                <w:color w:val="auto"/>
                <w:szCs w:val="21"/>
              </w:rPr>
              <w:t>疏散通道间距</w:t>
            </w:r>
          </w:p>
        </w:tc>
        <w:tc>
          <w:tcPr>
            <w:tcW w:w="3402" w:type="dxa"/>
            <w:shd w:val="clear" w:color="auto" w:fill="auto"/>
          </w:tcPr>
          <w:p>
            <w:pPr>
              <w:rPr>
                <w:rFonts w:ascii="Times New Roman" w:hAnsi="Times New Roman" w:cs="Times New Roman"/>
                <w:color w:val="auto"/>
                <w:szCs w:val="21"/>
              </w:rPr>
            </w:pPr>
            <w:r>
              <w:rPr>
                <w:rFonts w:ascii="Times New Roman" w:hAnsi="Times New Roman" w:cs="Times New Roman"/>
                <w:color w:val="auto"/>
                <w:szCs w:val="21"/>
              </w:rPr>
              <w:t>间距250m得18分，间距300m得12分</w:t>
            </w:r>
            <w:r>
              <w:rPr>
                <w:rFonts w:hint="eastAsia" w:ascii="Times New Roman" w:hAnsi="Times New Roman" w:cs="Times New Roman"/>
                <w:color w:val="auto"/>
                <w:szCs w:val="21"/>
              </w:rPr>
              <w:t>；其他间距</w:t>
            </w:r>
            <w:r>
              <w:rPr>
                <w:rFonts w:ascii="Times New Roman" w:hAnsi="Times New Roman" w:cs="Times New Roman"/>
                <w:color w:val="auto"/>
                <w:szCs w:val="21"/>
              </w:rPr>
              <w:t>取线性插值</w:t>
            </w:r>
          </w:p>
        </w:tc>
        <w:tc>
          <w:tcPr>
            <w:tcW w:w="1134" w:type="dxa"/>
            <w:vAlign w:val="center"/>
          </w:tcPr>
          <w:p>
            <w:pPr>
              <w:tabs>
                <w:tab w:val="left" w:pos="420"/>
                <w:tab w:val="center" w:pos="459"/>
              </w:tabs>
              <w:jc w:val="center"/>
              <w:rPr>
                <w:rFonts w:ascii="Times New Roman" w:hAnsi="Times New Roman" w:cs="Times New Roman"/>
                <w:color w:val="auto"/>
                <w:szCs w:val="21"/>
              </w:rPr>
            </w:pPr>
            <w:r>
              <w:rPr>
                <w:rFonts w:ascii="Times New Roman" w:hAnsi="Times New Roman" w:cs="Times New Roman"/>
                <w:color w:val="auto"/>
                <w:szCs w:val="21"/>
              </w:rPr>
              <w:t>20</w:t>
            </w:r>
          </w:p>
        </w:tc>
        <w:tc>
          <w:tcPr>
            <w:tcW w:w="1134" w:type="dxa"/>
          </w:tcPr>
          <w:p>
            <w:pPr>
              <w:tabs>
                <w:tab w:val="left" w:pos="420"/>
                <w:tab w:val="center" w:pos="459"/>
              </w:tabs>
              <w:jc w:val="center"/>
              <w:rPr>
                <w:rFonts w:ascii="Times New Roman" w:hAnsi="Times New Roman" w:cs="Times New Roman"/>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2268"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szCs w:val="21"/>
              </w:rPr>
              <w:t>车行横通道</w:t>
            </w:r>
          </w:p>
        </w:tc>
        <w:tc>
          <w:tcPr>
            <w:tcW w:w="3402" w:type="dxa"/>
            <w:shd w:val="clear" w:color="auto" w:fill="auto"/>
          </w:tcPr>
          <w:p>
            <w:pPr>
              <w:rPr>
                <w:rFonts w:ascii="Times New Roman" w:hAnsi="Times New Roman" w:cs="Times New Roman"/>
                <w:color w:val="auto"/>
                <w:szCs w:val="21"/>
              </w:rPr>
            </w:pPr>
            <w:r>
              <w:rPr>
                <w:rFonts w:hint="eastAsia" w:ascii="Times New Roman" w:hAnsi="Times New Roman" w:cs="Times New Roman"/>
                <w:color w:val="auto"/>
                <w:szCs w:val="21"/>
              </w:rPr>
              <w:t>优于现行规范要求，视情况得分，最高15分；基本</w:t>
            </w:r>
            <w:r>
              <w:rPr>
                <w:rFonts w:ascii="Times New Roman" w:hAnsi="Times New Roman" w:cs="Times New Roman"/>
                <w:color w:val="auto"/>
                <w:szCs w:val="21"/>
              </w:rPr>
              <w:t>满足</w:t>
            </w:r>
            <w:r>
              <w:rPr>
                <w:rFonts w:hint="eastAsia" w:ascii="Times New Roman" w:hAnsi="Times New Roman" w:cs="Times New Roman"/>
                <w:color w:val="auto"/>
                <w:szCs w:val="21"/>
              </w:rPr>
              <w:t>现行</w:t>
            </w:r>
            <w:r>
              <w:rPr>
                <w:rFonts w:ascii="Times New Roman" w:hAnsi="Times New Roman" w:cs="Times New Roman"/>
                <w:color w:val="auto"/>
                <w:szCs w:val="21"/>
              </w:rPr>
              <w:t>规范要求得10分</w:t>
            </w:r>
            <w:r>
              <w:rPr>
                <w:rFonts w:hint="eastAsia" w:ascii="Times New Roman" w:hAnsi="Times New Roman" w:cs="Times New Roman"/>
                <w:color w:val="auto"/>
                <w:szCs w:val="21"/>
              </w:rPr>
              <w:t>；</w:t>
            </w:r>
            <w:r>
              <w:rPr>
                <w:rFonts w:ascii="Times New Roman" w:hAnsi="Times New Roman" w:cs="Times New Roman"/>
                <w:color w:val="auto"/>
                <w:szCs w:val="21"/>
              </w:rPr>
              <w:t>不满足得0分</w:t>
            </w:r>
          </w:p>
        </w:tc>
        <w:tc>
          <w:tcPr>
            <w:tcW w:w="1134" w:type="dxa"/>
            <w:vAlign w:val="center"/>
          </w:tcPr>
          <w:p>
            <w:pPr>
              <w:tabs>
                <w:tab w:val="left" w:pos="420"/>
                <w:tab w:val="center" w:pos="459"/>
              </w:tabs>
              <w:jc w:val="center"/>
              <w:rPr>
                <w:rFonts w:ascii="Times New Roman" w:hAnsi="Times New Roman" w:cs="Times New Roman"/>
                <w:color w:val="auto"/>
                <w:szCs w:val="21"/>
              </w:rPr>
            </w:pPr>
            <w:r>
              <w:rPr>
                <w:rFonts w:ascii="Times New Roman" w:hAnsi="Times New Roman" w:cs="Times New Roman"/>
                <w:color w:val="auto"/>
                <w:szCs w:val="21"/>
              </w:rPr>
              <w:t>15</w:t>
            </w:r>
          </w:p>
        </w:tc>
        <w:tc>
          <w:tcPr>
            <w:tcW w:w="1134" w:type="dxa"/>
          </w:tcPr>
          <w:p>
            <w:pPr>
              <w:tabs>
                <w:tab w:val="left" w:pos="420"/>
                <w:tab w:val="center" w:pos="459"/>
              </w:tabs>
              <w:jc w:val="center"/>
              <w:rPr>
                <w:rFonts w:ascii="Times New Roman" w:hAnsi="Times New Roman" w:cs="Times New Roman"/>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2268" w:type="dxa"/>
            <w:shd w:val="clear" w:color="auto" w:fill="auto"/>
            <w:vAlign w:val="center"/>
          </w:tcPr>
          <w:p>
            <w:pPr>
              <w:rPr>
                <w:rFonts w:ascii="Times New Roman" w:hAnsi="Times New Roman" w:cs="Times New Roman"/>
                <w:color w:val="auto"/>
                <w:szCs w:val="21"/>
              </w:rPr>
            </w:pPr>
            <w:r>
              <w:rPr>
                <w:rFonts w:hint="eastAsia" w:ascii="Times New Roman" w:hAnsi="Times New Roman" w:cs="Times New Roman"/>
                <w:color w:val="auto"/>
                <w:szCs w:val="21"/>
              </w:rPr>
              <w:t>车行横通道间距</w:t>
            </w:r>
          </w:p>
        </w:tc>
        <w:tc>
          <w:tcPr>
            <w:tcW w:w="3402" w:type="dxa"/>
            <w:shd w:val="clear" w:color="auto" w:fill="auto"/>
          </w:tcPr>
          <w:p>
            <w:pPr>
              <w:rPr>
                <w:rFonts w:ascii="Times New Roman" w:hAnsi="Times New Roman" w:cs="Times New Roman"/>
                <w:color w:val="auto"/>
                <w:szCs w:val="21"/>
              </w:rPr>
            </w:pPr>
            <w:r>
              <w:rPr>
                <w:rFonts w:hint="eastAsia" w:ascii="Times New Roman" w:hAnsi="Times New Roman" w:cs="Times New Roman"/>
                <w:color w:val="auto"/>
                <w:szCs w:val="21"/>
              </w:rPr>
              <w:t>间距</w:t>
            </w:r>
            <w:r>
              <w:rPr>
                <w:rFonts w:ascii="Times New Roman" w:hAnsi="Times New Roman" w:cs="Times New Roman"/>
                <w:color w:val="auto"/>
                <w:szCs w:val="21"/>
              </w:rPr>
              <w:t>200m</w:t>
            </w:r>
            <w:r>
              <w:rPr>
                <w:rFonts w:hint="eastAsia" w:ascii="Times New Roman" w:hAnsi="Times New Roman" w:cs="Times New Roman"/>
                <w:color w:val="auto"/>
                <w:szCs w:val="21"/>
              </w:rPr>
              <w:t>（水下隧道：5</w:t>
            </w:r>
            <w:r>
              <w:rPr>
                <w:rFonts w:ascii="Times New Roman" w:hAnsi="Times New Roman" w:cs="Times New Roman"/>
                <w:color w:val="auto"/>
                <w:szCs w:val="21"/>
              </w:rPr>
              <w:t>00m</w:t>
            </w:r>
            <w:r>
              <w:rPr>
                <w:rFonts w:hint="eastAsia" w:ascii="Times New Roman" w:hAnsi="Times New Roman" w:cs="Times New Roman"/>
                <w:color w:val="auto"/>
                <w:szCs w:val="21"/>
              </w:rPr>
              <w:t>）得</w:t>
            </w:r>
            <w:r>
              <w:rPr>
                <w:rFonts w:ascii="Times New Roman" w:hAnsi="Times New Roman" w:cs="Times New Roman"/>
                <w:color w:val="auto"/>
                <w:szCs w:val="21"/>
              </w:rPr>
              <w:t>18</w:t>
            </w:r>
            <w:r>
              <w:rPr>
                <w:rFonts w:hint="eastAsia" w:ascii="Times New Roman" w:hAnsi="Times New Roman" w:cs="Times New Roman"/>
                <w:color w:val="auto"/>
                <w:szCs w:val="21"/>
              </w:rPr>
              <w:t>分，间距</w:t>
            </w:r>
            <w:r>
              <w:rPr>
                <w:rFonts w:ascii="Times New Roman" w:hAnsi="Times New Roman" w:cs="Times New Roman"/>
                <w:color w:val="auto"/>
                <w:szCs w:val="21"/>
              </w:rPr>
              <w:t>500m</w:t>
            </w:r>
            <w:r>
              <w:rPr>
                <w:rFonts w:hint="eastAsia" w:ascii="Times New Roman" w:hAnsi="Times New Roman" w:cs="Times New Roman"/>
                <w:color w:val="auto"/>
                <w:szCs w:val="21"/>
              </w:rPr>
              <w:t>（水下隧道：1</w:t>
            </w:r>
            <w:r>
              <w:rPr>
                <w:rFonts w:ascii="Times New Roman" w:hAnsi="Times New Roman" w:cs="Times New Roman"/>
                <w:color w:val="auto"/>
                <w:szCs w:val="21"/>
              </w:rPr>
              <w:t>500m</w:t>
            </w:r>
            <w:r>
              <w:rPr>
                <w:rFonts w:hint="eastAsia" w:ascii="Times New Roman" w:hAnsi="Times New Roman" w:cs="Times New Roman"/>
                <w:color w:val="auto"/>
                <w:szCs w:val="21"/>
              </w:rPr>
              <w:t>）得</w:t>
            </w:r>
            <w:r>
              <w:rPr>
                <w:rFonts w:ascii="Times New Roman" w:hAnsi="Times New Roman" w:cs="Times New Roman"/>
                <w:color w:val="auto"/>
                <w:szCs w:val="21"/>
              </w:rPr>
              <w:t>12</w:t>
            </w:r>
            <w:r>
              <w:rPr>
                <w:rFonts w:hint="eastAsia" w:ascii="Times New Roman" w:hAnsi="Times New Roman" w:cs="Times New Roman"/>
                <w:color w:val="auto"/>
                <w:szCs w:val="21"/>
              </w:rPr>
              <w:t>分；其他间距取线性插值</w:t>
            </w:r>
          </w:p>
        </w:tc>
        <w:tc>
          <w:tcPr>
            <w:tcW w:w="1134" w:type="dxa"/>
            <w:vAlign w:val="center"/>
          </w:tcPr>
          <w:p>
            <w:pPr>
              <w:tabs>
                <w:tab w:val="left" w:pos="420"/>
                <w:tab w:val="center" w:pos="459"/>
              </w:tabs>
              <w:jc w:val="center"/>
              <w:rPr>
                <w:rFonts w:ascii="Times New Roman" w:hAnsi="Times New Roman" w:cs="Times New Roman"/>
                <w:color w:val="auto"/>
                <w:szCs w:val="21"/>
              </w:rPr>
            </w:pPr>
            <w:r>
              <w:rPr>
                <w:rFonts w:ascii="Times New Roman" w:hAnsi="Times New Roman" w:cs="Times New Roman"/>
                <w:color w:val="auto"/>
                <w:szCs w:val="21"/>
              </w:rPr>
              <w:t>20</w:t>
            </w:r>
          </w:p>
        </w:tc>
        <w:tc>
          <w:tcPr>
            <w:tcW w:w="1134" w:type="dxa"/>
          </w:tcPr>
          <w:p>
            <w:pPr>
              <w:tabs>
                <w:tab w:val="left" w:pos="420"/>
                <w:tab w:val="center" w:pos="459"/>
              </w:tabs>
              <w:jc w:val="center"/>
              <w:rPr>
                <w:rFonts w:ascii="Times New Roman" w:hAnsi="Times New Roman" w:cs="Times New Roman"/>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2268"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szCs w:val="21"/>
              </w:rPr>
              <w:t>隧道洞口联络通道</w:t>
            </w:r>
          </w:p>
        </w:tc>
        <w:tc>
          <w:tcPr>
            <w:tcW w:w="3402" w:type="dxa"/>
            <w:shd w:val="clear" w:color="auto" w:fill="auto"/>
          </w:tcPr>
          <w:p>
            <w:pPr>
              <w:rPr>
                <w:rFonts w:ascii="Times New Roman" w:hAnsi="Times New Roman" w:cs="Times New Roman"/>
                <w:color w:val="auto"/>
                <w:szCs w:val="21"/>
              </w:rPr>
            </w:pPr>
            <w:r>
              <w:rPr>
                <w:rFonts w:hint="eastAsia" w:ascii="Times New Roman" w:hAnsi="Times New Roman" w:cs="Times New Roman"/>
                <w:color w:val="auto"/>
                <w:szCs w:val="21"/>
              </w:rPr>
              <w:t>优于现行规范要求，视情况得分，最高5分；基本</w:t>
            </w:r>
            <w:r>
              <w:rPr>
                <w:rFonts w:ascii="Times New Roman" w:hAnsi="Times New Roman" w:cs="Times New Roman"/>
                <w:color w:val="auto"/>
                <w:szCs w:val="21"/>
              </w:rPr>
              <w:t>满足</w:t>
            </w:r>
            <w:r>
              <w:rPr>
                <w:rFonts w:hint="eastAsia" w:ascii="Times New Roman" w:hAnsi="Times New Roman" w:cs="Times New Roman"/>
                <w:color w:val="auto"/>
                <w:szCs w:val="21"/>
              </w:rPr>
              <w:t>现行</w:t>
            </w:r>
            <w:r>
              <w:rPr>
                <w:rFonts w:ascii="Times New Roman" w:hAnsi="Times New Roman" w:cs="Times New Roman"/>
                <w:color w:val="auto"/>
                <w:szCs w:val="21"/>
              </w:rPr>
              <w:t>规范要求得3分</w:t>
            </w:r>
            <w:r>
              <w:rPr>
                <w:rFonts w:hint="eastAsia" w:ascii="Times New Roman" w:hAnsi="Times New Roman" w:cs="Times New Roman"/>
                <w:color w:val="auto"/>
                <w:szCs w:val="21"/>
              </w:rPr>
              <w:t>；</w:t>
            </w:r>
            <w:r>
              <w:rPr>
                <w:rFonts w:ascii="Times New Roman" w:hAnsi="Times New Roman" w:cs="Times New Roman"/>
                <w:color w:val="auto"/>
                <w:szCs w:val="21"/>
              </w:rPr>
              <w:t>不满足得0分</w:t>
            </w:r>
          </w:p>
        </w:tc>
        <w:tc>
          <w:tcPr>
            <w:tcW w:w="1134" w:type="dxa"/>
          </w:tcPr>
          <w:p>
            <w:pPr>
              <w:tabs>
                <w:tab w:val="left" w:pos="420"/>
                <w:tab w:val="center" w:pos="459"/>
              </w:tabs>
              <w:jc w:val="center"/>
              <w:rPr>
                <w:rFonts w:ascii="Times New Roman" w:hAnsi="Times New Roman" w:cs="Times New Roman"/>
                <w:color w:val="auto"/>
                <w:szCs w:val="21"/>
              </w:rPr>
            </w:pPr>
            <w:r>
              <w:rPr>
                <w:rFonts w:ascii="Times New Roman" w:hAnsi="Times New Roman" w:cs="Times New Roman"/>
                <w:color w:val="auto"/>
                <w:szCs w:val="21"/>
              </w:rPr>
              <w:t>5</w:t>
            </w:r>
          </w:p>
        </w:tc>
        <w:tc>
          <w:tcPr>
            <w:tcW w:w="1134" w:type="dxa"/>
          </w:tcPr>
          <w:p>
            <w:pPr>
              <w:tabs>
                <w:tab w:val="left" w:pos="420"/>
                <w:tab w:val="center" w:pos="459"/>
              </w:tabs>
              <w:jc w:val="center"/>
              <w:rPr>
                <w:rFonts w:ascii="Times New Roman" w:hAnsi="Times New Roman" w:cs="Times New Roman"/>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2268"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szCs w:val="21"/>
              </w:rPr>
              <w:t>疏散指示标志</w:t>
            </w:r>
          </w:p>
        </w:tc>
        <w:tc>
          <w:tcPr>
            <w:tcW w:w="3402" w:type="dxa"/>
            <w:shd w:val="clear" w:color="auto" w:fill="auto"/>
          </w:tcPr>
          <w:p>
            <w:pPr>
              <w:rPr>
                <w:rFonts w:ascii="Times New Roman" w:hAnsi="Times New Roman" w:cs="Times New Roman"/>
                <w:color w:val="auto"/>
                <w:szCs w:val="21"/>
              </w:rPr>
            </w:pPr>
            <w:r>
              <w:rPr>
                <w:rFonts w:hint="eastAsia" w:ascii="Times New Roman" w:hAnsi="Times New Roman" w:cs="Times New Roman"/>
                <w:color w:val="auto"/>
                <w:szCs w:val="21"/>
              </w:rPr>
              <w:t>优于现行规范要求，视情况得分，最高</w:t>
            </w:r>
            <w:r>
              <w:rPr>
                <w:rFonts w:ascii="Times New Roman" w:hAnsi="Times New Roman" w:cs="Times New Roman"/>
                <w:color w:val="auto"/>
                <w:szCs w:val="21"/>
              </w:rPr>
              <w:t>10</w:t>
            </w:r>
            <w:r>
              <w:rPr>
                <w:rFonts w:hint="eastAsia" w:ascii="Times New Roman" w:hAnsi="Times New Roman" w:cs="Times New Roman"/>
                <w:color w:val="auto"/>
                <w:szCs w:val="21"/>
              </w:rPr>
              <w:t>分；基本</w:t>
            </w:r>
            <w:r>
              <w:rPr>
                <w:rFonts w:ascii="Times New Roman" w:hAnsi="Times New Roman" w:cs="Times New Roman"/>
                <w:color w:val="auto"/>
                <w:szCs w:val="21"/>
              </w:rPr>
              <w:t>满足</w:t>
            </w:r>
            <w:r>
              <w:rPr>
                <w:rFonts w:hint="eastAsia" w:ascii="Times New Roman" w:hAnsi="Times New Roman" w:cs="Times New Roman"/>
                <w:color w:val="auto"/>
                <w:szCs w:val="21"/>
              </w:rPr>
              <w:t>现行</w:t>
            </w:r>
            <w:r>
              <w:rPr>
                <w:rFonts w:ascii="Times New Roman" w:hAnsi="Times New Roman" w:cs="Times New Roman"/>
                <w:color w:val="auto"/>
                <w:szCs w:val="21"/>
              </w:rPr>
              <w:t>规范要求得6分</w:t>
            </w:r>
            <w:r>
              <w:rPr>
                <w:rFonts w:hint="eastAsia" w:ascii="Times New Roman" w:hAnsi="Times New Roman" w:cs="Times New Roman"/>
                <w:color w:val="auto"/>
                <w:szCs w:val="21"/>
              </w:rPr>
              <w:t>；</w:t>
            </w:r>
            <w:r>
              <w:rPr>
                <w:rFonts w:ascii="Times New Roman" w:hAnsi="Times New Roman" w:cs="Times New Roman"/>
                <w:color w:val="auto"/>
                <w:szCs w:val="21"/>
              </w:rPr>
              <w:t>不满足得0分</w:t>
            </w:r>
          </w:p>
        </w:tc>
        <w:tc>
          <w:tcPr>
            <w:tcW w:w="1134" w:type="dxa"/>
            <w:vAlign w:val="center"/>
          </w:tcPr>
          <w:p>
            <w:pPr>
              <w:tabs>
                <w:tab w:val="left" w:pos="420"/>
                <w:tab w:val="center" w:pos="459"/>
              </w:tabs>
              <w:jc w:val="center"/>
              <w:rPr>
                <w:rFonts w:ascii="Times New Roman" w:hAnsi="Times New Roman" w:cs="Times New Roman"/>
                <w:color w:val="auto"/>
                <w:szCs w:val="21"/>
              </w:rPr>
            </w:pPr>
            <w:r>
              <w:rPr>
                <w:rFonts w:ascii="Times New Roman" w:hAnsi="Times New Roman" w:cs="Times New Roman"/>
                <w:color w:val="auto"/>
                <w:szCs w:val="21"/>
              </w:rPr>
              <w:t>10</w:t>
            </w:r>
          </w:p>
        </w:tc>
        <w:tc>
          <w:tcPr>
            <w:tcW w:w="1134" w:type="dxa"/>
          </w:tcPr>
          <w:p>
            <w:pPr>
              <w:tabs>
                <w:tab w:val="left" w:pos="420"/>
                <w:tab w:val="center" w:pos="459"/>
              </w:tabs>
              <w:jc w:val="center"/>
              <w:rPr>
                <w:rFonts w:ascii="Times New Roman" w:hAnsi="Times New Roman" w:cs="Times New Roman"/>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6804" w:type="dxa"/>
            <w:gridSpan w:val="3"/>
            <w:shd w:val="clear" w:color="auto" w:fill="auto"/>
            <w:vAlign w:val="center"/>
          </w:tcPr>
          <w:p>
            <w:pPr>
              <w:jc w:val="center"/>
              <w:rPr>
                <w:rFonts w:ascii="Times New Roman" w:hAnsi="Times New Roman" w:cs="Times New Roman"/>
                <w:color w:val="auto"/>
                <w:szCs w:val="21"/>
              </w:rPr>
            </w:pPr>
            <w:r>
              <w:rPr>
                <w:rFonts w:ascii="Times New Roman" w:hAnsi="Times New Roman" w:cs="Times New Roman"/>
                <w:color w:val="auto"/>
                <w:szCs w:val="21"/>
              </w:rPr>
              <w:t>总</w:t>
            </w:r>
            <w:r>
              <w:rPr>
                <w:rFonts w:hint="eastAsia" w:ascii="Times New Roman" w:hAnsi="Times New Roman" w:cs="Times New Roman"/>
                <w:color w:val="auto"/>
                <w:szCs w:val="21"/>
              </w:rPr>
              <w:t xml:space="preserve">  </w:t>
            </w:r>
            <w:r>
              <w:rPr>
                <w:rFonts w:ascii="Times New Roman" w:hAnsi="Times New Roman" w:cs="Times New Roman"/>
                <w:color w:val="auto"/>
                <w:szCs w:val="21"/>
              </w:rPr>
              <w:t>分</w:t>
            </w:r>
          </w:p>
        </w:tc>
        <w:tc>
          <w:tcPr>
            <w:tcW w:w="1134" w:type="dxa"/>
          </w:tcPr>
          <w:p>
            <w:pPr>
              <w:tabs>
                <w:tab w:val="left" w:pos="420"/>
                <w:tab w:val="center" w:pos="459"/>
              </w:tabs>
              <w:jc w:val="center"/>
              <w:rPr>
                <w:rFonts w:ascii="Times New Roman" w:hAnsi="Times New Roman" w:cs="Times New Roman"/>
                <w:color w:val="auto"/>
                <w:szCs w:val="21"/>
              </w:rPr>
            </w:pPr>
            <w:r>
              <w:rPr>
                <w:rFonts w:hint="eastAsia" w:ascii="Times New Roman" w:hAnsi="Times New Roman" w:cs="Times New Roman"/>
                <w:color w:val="auto"/>
                <w:szCs w:val="21"/>
              </w:rPr>
              <w:t>100</w:t>
            </w:r>
          </w:p>
        </w:tc>
        <w:tc>
          <w:tcPr>
            <w:tcW w:w="1134" w:type="dxa"/>
          </w:tcPr>
          <w:p>
            <w:pPr>
              <w:tabs>
                <w:tab w:val="left" w:pos="420"/>
                <w:tab w:val="center" w:pos="459"/>
              </w:tabs>
              <w:jc w:val="center"/>
              <w:rPr>
                <w:rFonts w:ascii="Times New Roman" w:hAnsi="Times New Roman" w:cs="Times New Roman"/>
                <w:color w:val="auto"/>
                <w:szCs w:val="21"/>
              </w:rPr>
            </w:pPr>
          </w:p>
        </w:tc>
      </w:tr>
    </w:tbl>
    <w:p>
      <w:pPr>
        <w:rPr>
          <w:rFonts w:ascii="Times New Roman" w:hAnsi="Times New Roman" w:cs="Times New Roman"/>
          <w:color w:val="auto"/>
        </w:rPr>
      </w:pPr>
      <w:r>
        <w:rPr>
          <w:rFonts w:hint="eastAsia" w:ascii="Times New Roman" w:hAnsi="Times New Roman" w:cs="Times New Roman"/>
          <w:color w:val="auto"/>
        </w:rPr>
        <w:t>注：1.现行</w:t>
      </w:r>
      <w:r>
        <w:rPr>
          <w:rFonts w:ascii="Times New Roman" w:hAnsi="Times New Roman" w:cs="Times New Roman"/>
          <w:color w:val="auto"/>
        </w:rPr>
        <w:t>规范</w:t>
      </w:r>
      <w:r>
        <w:rPr>
          <w:rFonts w:hint="eastAsia" w:ascii="Times New Roman" w:hAnsi="Times New Roman" w:cs="Times New Roman"/>
          <w:color w:val="auto"/>
        </w:rPr>
        <w:t>包括</w:t>
      </w:r>
      <w:r>
        <w:rPr>
          <w:rFonts w:ascii="Times New Roman" w:hAnsi="Times New Roman" w:cs="Times New Roman"/>
          <w:color w:val="auto"/>
        </w:rPr>
        <w:t>《</w:t>
      </w:r>
      <w:r>
        <w:rPr>
          <w:rFonts w:hint="eastAsia" w:ascii="Times New Roman" w:hAnsi="Times New Roman" w:cs="Times New Roman"/>
          <w:color w:val="auto"/>
        </w:rPr>
        <w:t>建筑设计</w:t>
      </w:r>
      <w:r>
        <w:rPr>
          <w:rFonts w:ascii="Times New Roman" w:hAnsi="Times New Roman" w:cs="Times New Roman"/>
          <w:color w:val="auto"/>
        </w:rPr>
        <w:t>防火规范》</w:t>
      </w:r>
      <w:r>
        <w:rPr>
          <w:rFonts w:hint="eastAsia" w:ascii="Times New Roman" w:hAnsi="Times New Roman" w:cs="Times New Roman"/>
          <w:color w:val="auto"/>
        </w:rPr>
        <w:t>、《城市地下</w:t>
      </w:r>
      <w:r>
        <w:rPr>
          <w:rFonts w:ascii="Times New Roman" w:hAnsi="Times New Roman" w:cs="Times New Roman"/>
          <w:color w:val="auto"/>
        </w:rPr>
        <w:t>道路工程设计规范</w:t>
      </w:r>
      <w:r>
        <w:rPr>
          <w:rFonts w:hint="eastAsia" w:ascii="Times New Roman" w:hAnsi="Times New Roman" w:cs="Times New Roman"/>
          <w:color w:val="auto"/>
        </w:rPr>
        <w:t>》。</w:t>
      </w:r>
    </w:p>
    <w:p>
      <w:pPr>
        <w:widowControl/>
        <w:jc w:val="left"/>
        <w:rPr>
          <w:rFonts w:ascii="Times New Roman" w:hAnsi="Times New Roman" w:cs="Times New Roman"/>
          <w:b/>
          <w:bCs/>
          <w:color w:val="auto"/>
          <w:kern w:val="44"/>
          <w:sz w:val="28"/>
          <w:szCs w:val="28"/>
        </w:rPr>
      </w:pPr>
    </w:p>
    <w:p>
      <w:pPr>
        <w:jc w:val="center"/>
        <w:rPr>
          <w:rFonts w:ascii="Times New Roman" w:hAnsi="Times New Roman" w:eastAsia="黑体" w:cs="Times New Roman"/>
          <w:snapToGrid w:val="0"/>
          <w:color w:val="auto"/>
          <w:szCs w:val="24"/>
        </w:rPr>
      </w:pPr>
      <w:bookmarkStart w:id="174" w:name="_Hlk15413109"/>
      <w:r>
        <w:rPr>
          <w:rFonts w:ascii="Times New Roman" w:hAnsi="Times New Roman" w:eastAsia="黑体" w:cs="Times New Roman"/>
          <w:snapToGrid w:val="0"/>
          <w:color w:val="auto"/>
          <w:szCs w:val="24"/>
        </w:rPr>
        <w:t>通风系统评分表</w:t>
      </w:r>
    </w:p>
    <w:bookmarkEnd w:id="174"/>
    <w:tbl>
      <w:tblPr>
        <w:tblStyle w:val="25"/>
        <w:tblW w:w="9072"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1134"/>
        <w:gridCol w:w="2268"/>
        <w:gridCol w:w="3402"/>
        <w:gridCol w:w="1134"/>
        <w:gridCol w:w="11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shd w:val="clear" w:color="auto" w:fill="auto"/>
            <w:vAlign w:val="center"/>
          </w:tcPr>
          <w:p>
            <w:pPr>
              <w:widowControl/>
              <w:jc w:val="center"/>
              <w:rPr>
                <w:rFonts w:ascii="Times New Roman" w:hAnsi="Times New Roman" w:cs="Times New Roman"/>
                <w:b/>
                <w:color w:val="auto"/>
                <w:kern w:val="0"/>
                <w:szCs w:val="21"/>
              </w:rPr>
            </w:pPr>
            <w:r>
              <w:rPr>
                <w:rFonts w:ascii="Times New Roman" w:hAnsi="Times New Roman" w:eastAsia="宋体"/>
                <w:b/>
                <w:color w:val="auto"/>
                <w:szCs w:val="21"/>
              </w:rPr>
              <w:t>评价指标</w:t>
            </w:r>
          </w:p>
        </w:tc>
        <w:tc>
          <w:tcPr>
            <w:tcW w:w="2268" w:type="dxa"/>
            <w:shd w:val="clear" w:color="auto" w:fill="auto"/>
            <w:vAlign w:val="center"/>
          </w:tcPr>
          <w:p>
            <w:pPr>
              <w:jc w:val="center"/>
              <w:rPr>
                <w:rFonts w:ascii="Times New Roman" w:hAnsi="Times New Roman" w:cs="Times New Roman"/>
                <w:b/>
                <w:color w:val="auto"/>
                <w:szCs w:val="21"/>
              </w:rPr>
            </w:pPr>
            <w:r>
              <w:rPr>
                <w:rFonts w:hint="eastAsia" w:ascii="Times New Roman" w:hAnsi="Times New Roman" w:eastAsia="宋体"/>
                <w:b/>
                <w:color w:val="auto"/>
                <w:szCs w:val="21"/>
              </w:rPr>
              <w:t>分项指标</w:t>
            </w:r>
          </w:p>
        </w:tc>
        <w:tc>
          <w:tcPr>
            <w:tcW w:w="3402" w:type="dxa"/>
            <w:shd w:val="clear" w:color="auto" w:fill="auto"/>
            <w:vAlign w:val="center"/>
          </w:tcPr>
          <w:p>
            <w:pPr>
              <w:jc w:val="center"/>
              <w:rPr>
                <w:rFonts w:ascii="Times New Roman" w:hAnsi="Times New Roman" w:cs="Times New Roman"/>
                <w:b/>
                <w:color w:val="auto"/>
                <w:szCs w:val="21"/>
              </w:rPr>
            </w:pPr>
            <w:r>
              <w:rPr>
                <w:rFonts w:hint="eastAsia" w:ascii="Times New Roman" w:hAnsi="Times New Roman" w:cs="Times New Roman"/>
                <w:b/>
                <w:color w:val="auto"/>
                <w:szCs w:val="21"/>
              </w:rPr>
              <w:t>定性</w:t>
            </w:r>
            <w:r>
              <w:rPr>
                <w:rFonts w:ascii="Times New Roman" w:hAnsi="Times New Roman" w:cs="Times New Roman"/>
                <w:b/>
                <w:color w:val="auto"/>
                <w:szCs w:val="21"/>
              </w:rPr>
              <w:t>定量指标</w:t>
            </w:r>
          </w:p>
        </w:tc>
        <w:tc>
          <w:tcPr>
            <w:tcW w:w="1134" w:type="dxa"/>
            <w:vAlign w:val="center"/>
          </w:tcPr>
          <w:p>
            <w:pPr>
              <w:jc w:val="center"/>
              <w:rPr>
                <w:rFonts w:ascii="Times New Roman" w:hAnsi="Times New Roman" w:cs="Times New Roman"/>
                <w:b/>
                <w:color w:val="auto"/>
                <w:szCs w:val="21"/>
              </w:rPr>
            </w:pPr>
            <w:r>
              <w:rPr>
                <w:rFonts w:hint="eastAsia" w:ascii="Times New Roman" w:hAnsi="Times New Roman" w:cs="Times New Roman"/>
                <w:b/>
                <w:color w:val="auto"/>
                <w:szCs w:val="21"/>
              </w:rPr>
              <w:t>最大分值</w:t>
            </w:r>
          </w:p>
        </w:tc>
        <w:tc>
          <w:tcPr>
            <w:tcW w:w="1134" w:type="dxa"/>
            <w:vAlign w:val="center"/>
          </w:tcPr>
          <w:p>
            <w:pPr>
              <w:jc w:val="center"/>
              <w:rPr>
                <w:rFonts w:ascii="Times New Roman" w:hAnsi="Times New Roman" w:cs="Times New Roman"/>
                <w:b/>
                <w:color w:val="auto"/>
                <w:szCs w:val="21"/>
              </w:rPr>
            </w:pPr>
            <w:r>
              <w:rPr>
                <w:rFonts w:hint="eastAsia" w:ascii="Times New Roman" w:hAnsi="Times New Roman" w:cs="Times New Roman"/>
                <w:b/>
                <w:color w:val="auto"/>
                <w:szCs w:val="21"/>
              </w:rPr>
              <w:t>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restart"/>
            <w:shd w:val="clear" w:color="auto" w:fill="auto"/>
            <w:vAlign w:val="center"/>
          </w:tcPr>
          <w:p>
            <w:pPr>
              <w:jc w:val="center"/>
              <w:rPr>
                <w:rFonts w:ascii="Times New Roman" w:hAnsi="Times New Roman" w:cs="Times New Roman"/>
                <w:color w:val="auto"/>
                <w:szCs w:val="21"/>
              </w:rPr>
            </w:pPr>
            <w:r>
              <w:rPr>
                <w:rFonts w:ascii="Times New Roman" w:hAnsi="Times New Roman" w:cs="Times New Roman"/>
                <w:color w:val="auto"/>
                <w:szCs w:val="21"/>
              </w:rPr>
              <w:t>通风系统</w:t>
            </w:r>
          </w:p>
        </w:tc>
        <w:tc>
          <w:tcPr>
            <w:tcW w:w="2268"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szCs w:val="21"/>
              </w:rPr>
              <w:t>通风环境监测设施</w:t>
            </w:r>
          </w:p>
        </w:tc>
        <w:tc>
          <w:tcPr>
            <w:tcW w:w="3402"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szCs w:val="21"/>
              </w:rPr>
              <w:t>满足</w:t>
            </w:r>
            <w:r>
              <w:rPr>
                <w:rFonts w:hint="eastAsia" w:ascii="Times New Roman" w:hAnsi="Times New Roman" w:cs="Times New Roman"/>
                <w:color w:val="auto"/>
                <w:szCs w:val="21"/>
              </w:rPr>
              <w:t>现行规范</w:t>
            </w:r>
            <w:r>
              <w:rPr>
                <w:rFonts w:ascii="Times New Roman" w:hAnsi="Times New Roman" w:cs="Times New Roman"/>
                <w:color w:val="auto"/>
                <w:szCs w:val="21"/>
              </w:rPr>
              <w:t>要求得5分，不满足得0分</w:t>
            </w:r>
          </w:p>
        </w:tc>
        <w:tc>
          <w:tcPr>
            <w:tcW w:w="1134" w:type="dxa"/>
            <w:vAlign w:val="center"/>
          </w:tcPr>
          <w:p>
            <w:pPr>
              <w:jc w:val="center"/>
              <w:rPr>
                <w:rFonts w:ascii="Times New Roman" w:hAnsi="Times New Roman" w:cs="Times New Roman"/>
                <w:color w:val="auto"/>
                <w:szCs w:val="21"/>
              </w:rPr>
            </w:pPr>
            <w:r>
              <w:rPr>
                <w:rFonts w:ascii="Times New Roman" w:hAnsi="Times New Roman" w:cs="Times New Roman"/>
                <w:color w:val="auto"/>
              </w:rPr>
              <w:t>5</w:t>
            </w:r>
          </w:p>
        </w:tc>
        <w:tc>
          <w:tcPr>
            <w:tcW w:w="1134" w:type="dxa"/>
            <w:vAlign w:val="center"/>
          </w:tcPr>
          <w:p>
            <w:pPr>
              <w:jc w:val="center"/>
              <w:rPr>
                <w:rFonts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2268"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szCs w:val="21"/>
              </w:rPr>
              <w:t>正常工况下通风效果</w:t>
            </w:r>
          </w:p>
        </w:tc>
        <w:tc>
          <w:tcPr>
            <w:tcW w:w="3402" w:type="dxa"/>
            <w:shd w:val="clear" w:color="auto" w:fill="auto"/>
            <w:vAlign w:val="center"/>
          </w:tcPr>
          <w:p>
            <w:pPr>
              <w:rPr>
                <w:rFonts w:ascii="Times New Roman" w:hAnsi="Times New Roman" w:cs="Times New Roman"/>
                <w:color w:val="auto"/>
                <w:szCs w:val="21"/>
              </w:rPr>
            </w:pPr>
            <w:r>
              <w:rPr>
                <w:rFonts w:hint="eastAsia" w:ascii="Times New Roman" w:hAnsi="Times New Roman" w:cs="Times New Roman"/>
                <w:color w:val="auto"/>
                <w:szCs w:val="21"/>
              </w:rPr>
              <w:t>能够保障隧道内空气满足规范要求</w:t>
            </w:r>
            <w:r>
              <w:rPr>
                <w:rFonts w:ascii="Times New Roman" w:hAnsi="Times New Roman" w:cs="Times New Roman"/>
                <w:color w:val="auto"/>
                <w:szCs w:val="21"/>
              </w:rPr>
              <w:t>得10分，不满足0分</w:t>
            </w:r>
          </w:p>
        </w:tc>
        <w:tc>
          <w:tcPr>
            <w:tcW w:w="1134" w:type="dxa"/>
            <w:vAlign w:val="center"/>
          </w:tcPr>
          <w:p>
            <w:pPr>
              <w:jc w:val="center"/>
              <w:rPr>
                <w:rFonts w:ascii="Times New Roman" w:hAnsi="Times New Roman" w:cs="Times New Roman"/>
                <w:color w:val="auto"/>
                <w:szCs w:val="21"/>
              </w:rPr>
            </w:pPr>
            <w:r>
              <w:rPr>
                <w:rFonts w:ascii="Times New Roman" w:hAnsi="Times New Roman" w:cs="Times New Roman"/>
                <w:color w:val="auto"/>
              </w:rPr>
              <w:t>10</w:t>
            </w:r>
          </w:p>
        </w:tc>
        <w:tc>
          <w:tcPr>
            <w:tcW w:w="1134" w:type="dxa"/>
            <w:vAlign w:val="center"/>
          </w:tcPr>
          <w:p>
            <w:pPr>
              <w:jc w:val="center"/>
              <w:rPr>
                <w:rFonts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2268" w:type="dxa"/>
            <w:shd w:val="clear" w:color="auto" w:fill="auto"/>
            <w:vAlign w:val="center"/>
          </w:tcPr>
          <w:p>
            <w:pPr>
              <w:tabs>
                <w:tab w:val="left" w:pos="1050"/>
                <w:tab w:val="center" w:pos="1479"/>
              </w:tabs>
              <w:rPr>
                <w:rFonts w:ascii="Times New Roman" w:hAnsi="Times New Roman" w:cs="Times New Roman"/>
                <w:color w:val="auto"/>
                <w:szCs w:val="21"/>
              </w:rPr>
            </w:pPr>
            <w:r>
              <w:rPr>
                <w:rFonts w:ascii="Times New Roman" w:hAnsi="Times New Roman" w:cs="Times New Roman"/>
                <w:color w:val="auto"/>
                <w:szCs w:val="21"/>
              </w:rPr>
              <w:t>通风控制设施</w:t>
            </w:r>
          </w:p>
        </w:tc>
        <w:tc>
          <w:tcPr>
            <w:tcW w:w="3402" w:type="dxa"/>
            <w:shd w:val="clear" w:color="auto" w:fill="auto"/>
            <w:vAlign w:val="center"/>
          </w:tcPr>
          <w:p>
            <w:pPr>
              <w:tabs>
                <w:tab w:val="left" w:pos="1050"/>
                <w:tab w:val="center" w:pos="1479"/>
              </w:tabs>
              <w:rPr>
                <w:rFonts w:ascii="Times New Roman" w:hAnsi="Times New Roman" w:cs="Times New Roman"/>
                <w:color w:val="auto"/>
                <w:szCs w:val="21"/>
              </w:rPr>
            </w:pPr>
            <w:r>
              <w:rPr>
                <w:rFonts w:ascii="Times New Roman" w:hAnsi="Times New Roman" w:cs="Times New Roman"/>
                <w:color w:val="auto"/>
                <w:szCs w:val="21"/>
              </w:rPr>
              <w:t>满足</w:t>
            </w:r>
            <w:r>
              <w:rPr>
                <w:rFonts w:hint="eastAsia" w:ascii="Times New Roman" w:hAnsi="Times New Roman" w:cs="Times New Roman"/>
                <w:color w:val="auto"/>
                <w:szCs w:val="21"/>
              </w:rPr>
              <w:t>现行规范</w:t>
            </w:r>
            <w:r>
              <w:rPr>
                <w:rFonts w:ascii="Times New Roman" w:hAnsi="Times New Roman" w:cs="Times New Roman"/>
                <w:color w:val="auto"/>
                <w:szCs w:val="21"/>
              </w:rPr>
              <w:t>要求得5分，不满足得0分</w:t>
            </w:r>
          </w:p>
        </w:tc>
        <w:tc>
          <w:tcPr>
            <w:tcW w:w="1134" w:type="dxa"/>
            <w:vAlign w:val="center"/>
          </w:tcPr>
          <w:p>
            <w:pPr>
              <w:jc w:val="center"/>
              <w:rPr>
                <w:rFonts w:ascii="Times New Roman" w:hAnsi="Times New Roman" w:cs="Times New Roman"/>
                <w:color w:val="auto"/>
                <w:szCs w:val="21"/>
              </w:rPr>
            </w:pPr>
            <w:r>
              <w:rPr>
                <w:rFonts w:ascii="Times New Roman" w:hAnsi="Times New Roman" w:cs="Times New Roman"/>
                <w:color w:val="auto"/>
              </w:rPr>
              <w:t>5</w:t>
            </w:r>
          </w:p>
        </w:tc>
        <w:tc>
          <w:tcPr>
            <w:tcW w:w="1134" w:type="dxa"/>
            <w:vAlign w:val="center"/>
          </w:tcPr>
          <w:p>
            <w:pPr>
              <w:jc w:val="center"/>
              <w:rPr>
                <w:rFonts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rPr>
            </w:pPr>
          </w:p>
        </w:tc>
        <w:tc>
          <w:tcPr>
            <w:tcW w:w="2268" w:type="dxa"/>
            <w:shd w:val="clear" w:color="auto" w:fill="auto"/>
            <w:vAlign w:val="center"/>
          </w:tcPr>
          <w:p>
            <w:pPr>
              <w:rPr>
                <w:rFonts w:ascii="Times New Roman" w:hAnsi="Times New Roman" w:cs="Times New Roman"/>
                <w:color w:val="auto"/>
              </w:rPr>
            </w:pPr>
            <w:r>
              <w:rPr>
                <w:rFonts w:ascii="Times New Roman" w:hAnsi="Times New Roman" w:cs="Times New Roman"/>
                <w:color w:val="auto"/>
              </w:rPr>
              <w:t>隧道纵向通风风向</w:t>
            </w:r>
          </w:p>
        </w:tc>
        <w:tc>
          <w:tcPr>
            <w:tcW w:w="3402" w:type="dxa"/>
            <w:shd w:val="clear" w:color="auto" w:fill="auto"/>
            <w:vAlign w:val="center"/>
          </w:tcPr>
          <w:p>
            <w:pPr>
              <w:rPr>
                <w:rFonts w:ascii="Times New Roman" w:hAnsi="Times New Roman" w:cs="Times New Roman"/>
                <w:color w:val="auto"/>
              </w:rPr>
            </w:pPr>
            <w:r>
              <w:rPr>
                <w:rFonts w:ascii="Times New Roman" w:hAnsi="Times New Roman" w:cs="Times New Roman"/>
                <w:color w:val="auto"/>
                <w:szCs w:val="21"/>
              </w:rPr>
              <w:t>可控制得10分，不可控制得0分</w:t>
            </w:r>
          </w:p>
        </w:tc>
        <w:tc>
          <w:tcPr>
            <w:tcW w:w="1134" w:type="dxa"/>
            <w:vAlign w:val="center"/>
          </w:tcPr>
          <w:p>
            <w:pPr>
              <w:tabs>
                <w:tab w:val="left" w:pos="420"/>
                <w:tab w:val="center" w:pos="459"/>
              </w:tabs>
              <w:jc w:val="center"/>
              <w:rPr>
                <w:rFonts w:ascii="Times New Roman" w:hAnsi="Times New Roman" w:cs="Times New Roman"/>
                <w:color w:val="auto"/>
              </w:rPr>
            </w:pPr>
            <w:r>
              <w:rPr>
                <w:rFonts w:ascii="Times New Roman" w:hAnsi="Times New Roman" w:cs="Times New Roman"/>
                <w:color w:val="auto"/>
              </w:rPr>
              <w:t>10</w:t>
            </w:r>
          </w:p>
        </w:tc>
        <w:tc>
          <w:tcPr>
            <w:tcW w:w="1134" w:type="dxa"/>
            <w:vAlign w:val="center"/>
          </w:tcPr>
          <w:p>
            <w:pPr>
              <w:tabs>
                <w:tab w:val="left" w:pos="420"/>
                <w:tab w:val="center" w:pos="459"/>
              </w:tabs>
              <w:jc w:val="center"/>
              <w:rPr>
                <w:rFonts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rPr>
            </w:pPr>
          </w:p>
        </w:tc>
        <w:tc>
          <w:tcPr>
            <w:tcW w:w="2268" w:type="dxa"/>
            <w:shd w:val="clear" w:color="auto" w:fill="auto"/>
            <w:vAlign w:val="center"/>
          </w:tcPr>
          <w:p>
            <w:pPr>
              <w:rPr>
                <w:rFonts w:ascii="Times New Roman" w:hAnsi="Times New Roman" w:cs="Times New Roman"/>
                <w:color w:val="auto"/>
              </w:rPr>
            </w:pPr>
            <w:r>
              <w:rPr>
                <w:rFonts w:ascii="Times New Roman" w:hAnsi="Times New Roman" w:cs="Times New Roman"/>
                <w:color w:val="auto"/>
                <w:szCs w:val="21"/>
              </w:rPr>
              <w:t>通风设备的耐高温性能</w:t>
            </w:r>
          </w:p>
        </w:tc>
        <w:tc>
          <w:tcPr>
            <w:tcW w:w="3402" w:type="dxa"/>
            <w:shd w:val="clear" w:color="auto" w:fill="auto"/>
            <w:vAlign w:val="center"/>
          </w:tcPr>
          <w:p>
            <w:pPr>
              <w:rPr>
                <w:rFonts w:ascii="Times New Roman" w:hAnsi="Times New Roman" w:cs="Times New Roman"/>
                <w:color w:val="auto"/>
              </w:rPr>
            </w:pPr>
            <w:r>
              <w:rPr>
                <w:rFonts w:ascii="Times New Roman" w:hAnsi="Times New Roman" w:cs="Times New Roman"/>
                <w:color w:val="auto"/>
                <w:szCs w:val="21"/>
              </w:rPr>
              <w:t>满足</w:t>
            </w:r>
            <w:r>
              <w:rPr>
                <w:rFonts w:hint="eastAsia" w:ascii="Times New Roman" w:hAnsi="Times New Roman" w:cs="Times New Roman"/>
                <w:color w:val="auto"/>
                <w:szCs w:val="21"/>
              </w:rPr>
              <w:t>现行规范</w:t>
            </w:r>
            <w:r>
              <w:rPr>
                <w:rFonts w:ascii="Times New Roman" w:hAnsi="Times New Roman" w:cs="Times New Roman"/>
                <w:color w:val="auto"/>
                <w:szCs w:val="21"/>
              </w:rPr>
              <w:t>要求得10分，不满足得0分</w:t>
            </w:r>
          </w:p>
        </w:tc>
        <w:tc>
          <w:tcPr>
            <w:tcW w:w="1134" w:type="dxa"/>
            <w:vAlign w:val="center"/>
          </w:tcPr>
          <w:p>
            <w:pPr>
              <w:tabs>
                <w:tab w:val="left" w:pos="420"/>
                <w:tab w:val="center" w:pos="459"/>
              </w:tabs>
              <w:jc w:val="center"/>
              <w:rPr>
                <w:rFonts w:ascii="Times New Roman" w:hAnsi="Times New Roman" w:cs="Times New Roman"/>
                <w:color w:val="auto"/>
              </w:rPr>
            </w:pPr>
            <w:r>
              <w:rPr>
                <w:rFonts w:ascii="Times New Roman" w:hAnsi="Times New Roman" w:cs="Times New Roman"/>
                <w:color w:val="auto"/>
              </w:rPr>
              <w:t>10</w:t>
            </w:r>
          </w:p>
        </w:tc>
        <w:tc>
          <w:tcPr>
            <w:tcW w:w="1134" w:type="dxa"/>
            <w:vAlign w:val="center"/>
          </w:tcPr>
          <w:p>
            <w:pPr>
              <w:tabs>
                <w:tab w:val="left" w:pos="420"/>
                <w:tab w:val="center" w:pos="459"/>
              </w:tabs>
              <w:jc w:val="center"/>
              <w:rPr>
                <w:rFonts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rPr>
            </w:pPr>
          </w:p>
        </w:tc>
        <w:tc>
          <w:tcPr>
            <w:tcW w:w="2268" w:type="dxa"/>
            <w:shd w:val="clear" w:color="auto" w:fill="auto"/>
            <w:vAlign w:val="center"/>
          </w:tcPr>
          <w:p>
            <w:pPr>
              <w:rPr>
                <w:rFonts w:ascii="Times New Roman" w:hAnsi="Times New Roman" w:cs="Times New Roman"/>
                <w:color w:val="auto"/>
              </w:rPr>
            </w:pPr>
            <w:r>
              <w:rPr>
                <w:rFonts w:ascii="Times New Roman" w:hAnsi="Times New Roman" w:cs="Times New Roman"/>
                <w:color w:val="auto"/>
                <w:szCs w:val="21"/>
              </w:rPr>
              <w:t>排烟风机能否正常、可控</w:t>
            </w:r>
          </w:p>
        </w:tc>
        <w:tc>
          <w:tcPr>
            <w:tcW w:w="3402" w:type="dxa"/>
            <w:shd w:val="clear" w:color="auto" w:fill="auto"/>
            <w:vAlign w:val="center"/>
          </w:tcPr>
          <w:p>
            <w:pPr>
              <w:rPr>
                <w:rFonts w:ascii="Times New Roman" w:hAnsi="Times New Roman" w:cs="Times New Roman"/>
                <w:color w:val="auto"/>
              </w:rPr>
            </w:pPr>
            <w:r>
              <w:rPr>
                <w:rFonts w:hint="eastAsia" w:ascii="Times New Roman" w:hAnsi="Times New Roman" w:cs="Times New Roman"/>
                <w:color w:val="auto"/>
              </w:rPr>
              <w:t>能够快速、准确地开启</w:t>
            </w:r>
            <w:r>
              <w:rPr>
                <w:rFonts w:ascii="Times New Roman" w:hAnsi="Times New Roman" w:cs="Times New Roman"/>
                <w:color w:val="auto"/>
                <w:szCs w:val="21"/>
              </w:rPr>
              <w:t>得20分，</w:t>
            </w:r>
            <w:r>
              <w:rPr>
                <w:rFonts w:hint="eastAsia" w:ascii="Times New Roman" w:hAnsi="Times New Roman" w:cs="Times New Roman"/>
                <w:color w:val="auto"/>
              </w:rPr>
              <w:t>能够开启</w:t>
            </w:r>
            <w:r>
              <w:rPr>
                <w:rFonts w:ascii="Times New Roman" w:hAnsi="Times New Roman" w:cs="Times New Roman"/>
                <w:color w:val="auto"/>
                <w:szCs w:val="21"/>
              </w:rPr>
              <w:t>得10分，不开启得0分</w:t>
            </w:r>
          </w:p>
        </w:tc>
        <w:tc>
          <w:tcPr>
            <w:tcW w:w="1134" w:type="dxa"/>
            <w:vAlign w:val="center"/>
          </w:tcPr>
          <w:p>
            <w:pPr>
              <w:tabs>
                <w:tab w:val="left" w:pos="420"/>
                <w:tab w:val="center" w:pos="459"/>
              </w:tabs>
              <w:jc w:val="center"/>
              <w:rPr>
                <w:rFonts w:ascii="Times New Roman" w:hAnsi="Times New Roman" w:cs="Times New Roman"/>
                <w:color w:val="auto"/>
              </w:rPr>
            </w:pPr>
            <w:r>
              <w:rPr>
                <w:rFonts w:ascii="Times New Roman" w:hAnsi="Times New Roman" w:cs="Times New Roman"/>
                <w:color w:val="auto"/>
                <w:sz w:val="22"/>
              </w:rPr>
              <w:t>20</w:t>
            </w:r>
          </w:p>
        </w:tc>
        <w:tc>
          <w:tcPr>
            <w:tcW w:w="1134" w:type="dxa"/>
            <w:vAlign w:val="center"/>
          </w:tcPr>
          <w:p>
            <w:pPr>
              <w:tabs>
                <w:tab w:val="left" w:pos="420"/>
                <w:tab w:val="center" w:pos="459"/>
              </w:tabs>
              <w:jc w:val="center"/>
              <w:rPr>
                <w:rFonts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rPr>
            </w:pPr>
          </w:p>
        </w:tc>
        <w:tc>
          <w:tcPr>
            <w:tcW w:w="2268" w:type="dxa"/>
            <w:shd w:val="clear" w:color="auto" w:fill="auto"/>
            <w:vAlign w:val="center"/>
          </w:tcPr>
          <w:p>
            <w:pPr>
              <w:rPr>
                <w:rFonts w:ascii="Times New Roman" w:hAnsi="Times New Roman" w:cs="Times New Roman"/>
                <w:color w:val="auto"/>
              </w:rPr>
            </w:pPr>
            <w:r>
              <w:rPr>
                <w:rFonts w:ascii="Times New Roman" w:hAnsi="Times New Roman" w:cs="Times New Roman"/>
                <w:color w:val="auto"/>
                <w:szCs w:val="21"/>
              </w:rPr>
              <w:t>排烟射流风机逆向转动</w:t>
            </w:r>
          </w:p>
        </w:tc>
        <w:tc>
          <w:tcPr>
            <w:tcW w:w="3402" w:type="dxa"/>
            <w:shd w:val="clear" w:color="auto" w:fill="auto"/>
            <w:vAlign w:val="center"/>
          </w:tcPr>
          <w:p>
            <w:pPr>
              <w:rPr>
                <w:rFonts w:ascii="Times New Roman" w:hAnsi="Times New Roman" w:cs="Times New Roman"/>
                <w:color w:val="auto"/>
              </w:rPr>
            </w:pPr>
            <w:r>
              <w:rPr>
                <w:rFonts w:hint="eastAsia" w:ascii="Times New Roman" w:hAnsi="Times New Roman" w:cs="Times New Roman"/>
                <w:color w:val="auto"/>
              </w:rPr>
              <w:t>能够可逆转动得</w:t>
            </w:r>
            <w:r>
              <w:rPr>
                <w:rFonts w:ascii="Times New Roman" w:hAnsi="Times New Roman" w:cs="Times New Roman"/>
                <w:color w:val="auto"/>
              </w:rPr>
              <w:t>10</w:t>
            </w:r>
            <w:r>
              <w:rPr>
                <w:rFonts w:hint="eastAsia" w:ascii="Times New Roman" w:hAnsi="Times New Roman" w:cs="Times New Roman"/>
                <w:color w:val="auto"/>
              </w:rPr>
              <w:t>分，不能得0分</w:t>
            </w:r>
          </w:p>
        </w:tc>
        <w:tc>
          <w:tcPr>
            <w:tcW w:w="1134" w:type="dxa"/>
            <w:vAlign w:val="center"/>
          </w:tcPr>
          <w:p>
            <w:pPr>
              <w:tabs>
                <w:tab w:val="left" w:pos="420"/>
                <w:tab w:val="center" w:pos="459"/>
              </w:tabs>
              <w:jc w:val="center"/>
              <w:rPr>
                <w:rFonts w:ascii="Times New Roman" w:hAnsi="Times New Roman" w:cs="Times New Roman"/>
                <w:color w:val="auto"/>
              </w:rPr>
            </w:pPr>
            <w:r>
              <w:rPr>
                <w:rFonts w:ascii="Times New Roman" w:hAnsi="Times New Roman" w:cs="Times New Roman"/>
                <w:color w:val="auto"/>
                <w:sz w:val="22"/>
              </w:rPr>
              <w:t>10</w:t>
            </w:r>
          </w:p>
        </w:tc>
        <w:tc>
          <w:tcPr>
            <w:tcW w:w="1134" w:type="dxa"/>
            <w:vAlign w:val="center"/>
          </w:tcPr>
          <w:p>
            <w:pPr>
              <w:tabs>
                <w:tab w:val="left" w:pos="420"/>
                <w:tab w:val="center" w:pos="459"/>
              </w:tabs>
              <w:jc w:val="center"/>
              <w:rPr>
                <w:rFonts w:ascii="Times New Roman" w:hAnsi="Times New Roman" w:cs="Times New Roman"/>
                <w:color w:val="auto"/>
                <w:sz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rPr>
            </w:pPr>
          </w:p>
        </w:tc>
        <w:tc>
          <w:tcPr>
            <w:tcW w:w="2268" w:type="dxa"/>
            <w:shd w:val="clear" w:color="auto" w:fill="auto"/>
            <w:vAlign w:val="center"/>
          </w:tcPr>
          <w:p>
            <w:pPr>
              <w:rPr>
                <w:rFonts w:ascii="Times New Roman" w:hAnsi="Times New Roman" w:cs="Times New Roman"/>
                <w:color w:val="auto"/>
              </w:rPr>
            </w:pPr>
            <w:r>
              <w:rPr>
                <w:rFonts w:ascii="Times New Roman" w:hAnsi="Times New Roman" w:cs="Times New Roman"/>
                <w:color w:val="auto"/>
                <w:szCs w:val="21"/>
              </w:rPr>
              <w:t>排烟阀是否正常、可控</w:t>
            </w:r>
          </w:p>
        </w:tc>
        <w:tc>
          <w:tcPr>
            <w:tcW w:w="3402" w:type="dxa"/>
            <w:shd w:val="clear" w:color="auto" w:fill="auto"/>
            <w:vAlign w:val="center"/>
          </w:tcPr>
          <w:p>
            <w:pPr>
              <w:rPr>
                <w:rFonts w:ascii="Times New Roman" w:hAnsi="Times New Roman" w:cs="Times New Roman"/>
                <w:color w:val="auto"/>
              </w:rPr>
            </w:pPr>
            <w:r>
              <w:rPr>
                <w:rFonts w:ascii="Times New Roman" w:hAnsi="Times New Roman" w:cs="Times New Roman"/>
                <w:color w:val="auto"/>
                <w:szCs w:val="21"/>
              </w:rPr>
              <w:t>正常、可控</w:t>
            </w:r>
            <w:r>
              <w:rPr>
                <w:rFonts w:hint="eastAsia" w:ascii="Times New Roman" w:hAnsi="Times New Roman" w:cs="Times New Roman"/>
                <w:color w:val="auto"/>
              </w:rPr>
              <w:t>得</w:t>
            </w:r>
            <w:r>
              <w:rPr>
                <w:rFonts w:ascii="Times New Roman" w:hAnsi="Times New Roman" w:cs="Times New Roman"/>
                <w:color w:val="auto"/>
              </w:rPr>
              <w:t>10</w:t>
            </w:r>
            <w:r>
              <w:rPr>
                <w:rFonts w:hint="eastAsia" w:ascii="Times New Roman" w:hAnsi="Times New Roman" w:cs="Times New Roman"/>
                <w:color w:val="auto"/>
              </w:rPr>
              <w:t>分，正常、不可控得5分，不能开启得0分</w:t>
            </w:r>
          </w:p>
        </w:tc>
        <w:tc>
          <w:tcPr>
            <w:tcW w:w="1134" w:type="dxa"/>
            <w:vAlign w:val="center"/>
          </w:tcPr>
          <w:p>
            <w:pPr>
              <w:tabs>
                <w:tab w:val="left" w:pos="420"/>
                <w:tab w:val="center" w:pos="459"/>
              </w:tabs>
              <w:jc w:val="center"/>
              <w:rPr>
                <w:rFonts w:ascii="Times New Roman" w:hAnsi="Times New Roman" w:cs="Times New Roman"/>
                <w:color w:val="auto"/>
              </w:rPr>
            </w:pPr>
            <w:r>
              <w:rPr>
                <w:rFonts w:hint="eastAsia" w:ascii="Times New Roman" w:hAnsi="Times New Roman" w:cs="Times New Roman"/>
                <w:color w:val="auto"/>
              </w:rPr>
              <w:t>10</w:t>
            </w:r>
          </w:p>
        </w:tc>
        <w:tc>
          <w:tcPr>
            <w:tcW w:w="1134" w:type="dxa"/>
            <w:vAlign w:val="center"/>
          </w:tcPr>
          <w:p>
            <w:pPr>
              <w:tabs>
                <w:tab w:val="left" w:pos="420"/>
                <w:tab w:val="center" w:pos="459"/>
              </w:tabs>
              <w:jc w:val="center"/>
              <w:rPr>
                <w:rFonts w:ascii="Times New Roman" w:hAnsi="Times New Roman" w:cs="Times New Roman"/>
                <w:color w:val="auto"/>
                <w:sz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rPr>
            </w:pPr>
          </w:p>
        </w:tc>
        <w:tc>
          <w:tcPr>
            <w:tcW w:w="2268" w:type="dxa"/>
            <w:shd w:val="clear" w:color="auto" w:fill="auto"/>
            <w:vAlign w:val="center"/>
          </w:tcPr>
          <w:p>
            <w:pPr>
              <w:rPr>
                <w:rFonts w:ascii="Times New Roman" w:hAnsi="Times New Roman" w:cs="Times New Roman"/>
                <w:color w:val="auto"/>
              </w:rPr>
            </w:pPr>
            <w:r>
              <w:rPr>
                <w:rFonts w:ascii="Times New Roman" w:hAnsi="Times New Roman" w:cs="Times New Roman"/>
                <w:color w:val="auto"/>
                <w:szCs w:val="21"/>
              </w:rPr>
              <w:t>通风排烟系统开展过火灾排烟测试</w:t>
            </w:r>
          </w:p>
        </w:tc>
        <w:tc>
          <w:tcPr>
            <w:tcW w:w="3402" w:type="dxa"/>
            <w:shd w:val="clear" w:color="auto" w:fill="auto"/>
            <w:vAlign w:val="center"/>
          </w:tcPr>
          <w:p>
            <w:pPr>
              <w:rPr>
                <w:rFonts w:ascii="Times New Roman" w:hAnsi="Times New Roman" w:cs="Times New Roman"/>
                <w:color w:val="auto"/>
              </w:rPr>
            </w:pPr>
            <w:r>
              <w:rPr>
                <w:rFonts w:hint="eastAsia" w:ascii="Times New Roman" w:hAnsi="Times New Roman" w:cs="Times New Roman"/>
                <w:color w:val="auto"/>
              </w:rPr>
              <w:t>开展过排烟测试得</w:t>
            </w:r>
            <w:r>
              <w:rPr>
                <w:rFonts w:ascii="Times New Roman" w:hAnsi="Times New Roman" w:cs="Times New Roman"/>
                <w:color w:val="auto"/>
              </w:rPr>
              <w:t>20</w:t>
            </w:r>
            <w:r>
              <w:rPr>
                <w:rFonts w:hint="eastAsia" w:ascii="Times New Roman" w:hAnsi="Times New Roman" w:cs="Times New Roman"/>
                <w:color w:val="auto"/>
              </w:rPr>
              <w:t>分，没开展过得0分</w:t>
            </w:r>
          </w:p>
        </w:tc>
        <w:tc>
          <w:tcPr>
            <w:tcW w:w="1134" w:type="dxa"/>
            <w:vAlign w:val="center"/>
          </w:tcPr>
          <w:p>
            <w:pPr>
              <w:tabs>
                <w:tab w:val="left" w:pos="420"/>
                <w:tab w:val="center" w:pos="459"/>
              </w:tabs>
              <w:jc w:val="center"/>
              <w:rPr>
                <w:rFonts w:ascii="Times New Roman" w:hAnsi="Times New Roman" w:cs="Times New Roman"/>
                <w:color w:val="auto"/>
              </w:rPr>
            </w:pPr>
            <w:r>
              <w:rPr>
                <w:rFonts w:ascii="Times New Roman" w:hAnsi="Times New Roman" w:cs="Times New Roman"/>
                <w:color w:val="auto"/>
              </w:rPr>
              <w:t>20</w:t>
            </w:r>
          </w:p>
        </w:tc>
        <w:tc>
          <w:tcPr>
            <w:tcW w:w="1134" w:type="dxa"/>
            <w:vAlign w:val="center"/>
          </w:tcPr>
          <w:p>
            <w:pPr>
              <w:tabs>
                <w:tab w:val="left" w:pos="420"/>
                <w:tab w:val="center" w:pos="459"/>
              </w:tabs>
              <w:jc w:val="center"/>
              <w:rPr>
                <w:rFonts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6804" w:type="dxa"/>
            <w:gridSpan w:val="3"/>
            <w:shd w:val="clear" w:color="auto" w:fill="auto"/>
            <w:vAlign w:val="center"/>
          </w:tcPr>
          <w:p>
            <w:pPr>
              <w:jc w:val="center"/>
              <w:rPr>
                <w:rFonts w:ascii="Times New Roman" w:hAnsi="Times New Roman" w:cs="Times New Roman"/>
                <w:color w:val="auto"/>
              </w:rPr>
            </w:pPr>
            <w:r>
              <w:rPr>
                <w:rFonts w:hint="eastAsia" w:ascii="Times New Roman" w:hAnsi="Times New Roman" w:cs="Times New Roman"/>
                <w:color w:val="auto"/>
              </w:rPr>
              <w:t>总  分</w:t>
            </w:r>
          </w:p>
        </w:tc>
        <w:tc>
          <w:tcPr>
            <w:tcW w:w="1134" w:type="dxa"/>
            <w:vAlign w:val="center"/>
          </w:tcPr>
          <w:p>
            <w:pPr>
              <w:tabs>
                <w:tab w:val="left" w:pos="420"/>
                <w:tab w:val="center" w:pos="459"/>
              </w:tabs>
              <w:jc w:val="center"/>
              <w:rPr>
                <w:rFonts w:ascii="Times New Roman" w:hAnsi="Times New Roman" w:cs="Times New Roman"/>
                <w:color w:val="auto"/>
              </w:rPr>
            </w:pPr>
            <w:r>
              <w:rPr>
                <w:rFonts w:hint="eastAsia" w:ascii="Times New Roman" w:hAnsi="Times New Roman" w:cs="Times New Roman"/>
                <w:color w:val="auto"/>
              </w:rPr>
              <w:t>100</w:t>
            </w:r>
          </w:p>
        </w:tc>
        <w:tc>
          <w:tcPr>
            <w:tcW w:w="1134" w:type="dxa"/>
            <w:vAlign w:val="center"/>
          </w:tcPr>
          <w:p>
            <w:pPr>
              <w:tabs>
                <w:tab w:val="left" w:pos="420"/>
                <w:tab w:val="center" w:pos="459"/>
              </w:tabs>
              <w:jc w:val="center"/>
              <w:rPr>
                <w:rFonts w:ascii="Times New Roman" w:hAnsi="Times New Roman" w:cs="Times New Roman"/>
                <w:color w:val="auto"/>
              </w:rPr>
            </w:pPr>
          </w:p>
        </w:tc>
      </w:tr>
    </w:tbl>
    <w:p>
      <w:pPr>
        <w:rPr>
          <w:rFonts w:ascii="Times New Roman" w:hAnsi="Times New Roman" w:cs="Times New Roman"/>
          <w:color w:val="auto"/>
        </w:rPr>
      </w:pPr>
      <w:r>
        <w:rPr>
          <w:rFonts w:hint="eastAsia" w:ascii="Times New Roman" w:hAnsi="Times New Roman" w:cs="Times New Roman"/>
          <w:color w:val="auto"/>
        </w:rPr>
        <w:t>注：1.现行</w:t>
      </w:r>
      <w:r>
        <w:rPr>
          <w:rFonts w:ascii="Times New Roman" w:hAnsi="Times New Roman" w:cs="Times New Roman"/>
          <w:color w:val="auto"/>
        </w:rPr>
        <w:t>规范</w:t>
      </w:r>
      <w:r>
        <w:rPr>
          <w:rFonts w:hint="eastAsia" w:ascii="Times New Roman" w:hAnsi="Times New Roman" w:cs="Times New Roman"/>
          <w:color w:val="auto"/>
        </w:rPr>
        <w:t>包括</w:t>
      </w:r>
      <w:r>
        <w:rPr>
          <w:rFonts w:ascii="Times New Roman" w:hAnsi="Times New Roman" w:cs="Times New Roman"/>
          <w:color w:val="auto"/>
        </w:rPr>
        <w:t>《</w:t>
      </w:r>
      <w:r>
        <w:rPr>
          <w:rFonts w:hint="eastAsia" w:ascii="Times New Roman" w:hAnsi="Times New Roman" w:cs="Times New Roman"/>
          <w:color w:val="auto"/>
        </w:rPr>
        <w:t>建筑设计</w:t>
      </w:r>
      <w:r>
        <w:rPr>
          <w:rFonts w:ascii="Times New Roman" w:hAnsi="Times New Roman" w:cs="Times New Roman"/>
          <w:color w:val="auto"/>
        </w:rPr>
        <w:t>防火规范》</w:t>
      </w:r>
      <w:r>
        <w:rPr>
          <w:rFonts w:hint="eastAsia" w:ascii="Times New Roman" w:hAnsi="Times New Roman" w:cs="Times New Roman"/>
          <w:color w:val="auto"/>
        </w:rPr>
        <w:t>、《城市地下</w:t>
      </w:r>
      <w:r>
        <w:rPr>
          <w:rFonts w:ascii="Times New Roman" w:hAnsi="Times New Roman" w:cs="Times New Roman"/>
          <w:color w:val="auto"/>
        </w:rPr>
        <w:t>道路工程设计规范</w:t>
      </w:r>
      <w:r>
        <w:rPr>
          <w:rFonts w:hint="eastAsia" w:ascii="Times New Roman" w:hAnsi="Times New Roman" w:cs="Times New Roman"/>
          <w:color w:val="auto"/>
        </w:rPr>
        <w:t>》、</w:t>
      </w:r>
      <w:r>
        <w:rPr>
          <w:rFonts w:hint="eastAsia" w:ascii="Times New Roman" w:hAnsi="Times New Roman" w:cs="Times New Roman"/>
          <w:color w:val="auto"/>
          <w:szCs w:val="21"/>
        </w:rPr>
        <w:t>《城市道路交通设施设计规范》</w:t>
      </w:r>
      <w:r>
        <w:rPr>
          <w:rFonts w:hint="eastAsia" w:ascii="Times New Roman" w:hAnsi="Times New Roman" w:cs="Times New Roman"/>
          <w:color w:val="auto"/>
        </w:rPr>
        <w:t>。</w:t>
      </w:r>
    </w:p>
    <w:p>
      <w:pPr>
        <w:widowControl/>
        <w:jc w:val="left"/>
        <w:rPr>
          <w:rFonts w:ascii="Times New Roman" w:hAnsi="Times New Roman" w:cs="Times New Roman"/>
          <w:b/>
          <w:bCs/>
          <w:color w:val="auto"/>
          <w:kern w:val="44"/>
          <w:sz w:val="44"/>
          <w:szCs w:val="44"/>
        </w:rPr>
      </w:pPr>
    </w:p>
    <w:p>
      <w:pPr>
        <w:jc w:val="center"/>
        <w:rPr>
          <w:rFonts w:ascii="Times New Roman" w:hAnsi="Times New Roman" w:eastAsia="黑体" w:cs="Times New Roman"/>
          <w:snapToGrid w:val="0"/>
          <w:color w:val="auto"/>
          <w:szCs w:val="24"/>
        </w:rPr>
      </w:pPr>
      <w:r>
        <w:rPr>
          <w:rFonts w:ascii="Times New Roman" w:hAnsi="Times New Roman" w:eastAsia="黑体" w:cs="Times New Roman"/>
          <w:snapToGrid w:val="0"/>
          <w:color w:val="auto"/>
          <w:szCs w:val="24"/>
        </w:rPr>
        <w:t>火灾消防系统评分表</w:t>
      </w:r>
    </w:p>
    <w:tbl>
      <w:tblPr>
        <w:tblStyle w:val="25"/>
        <w:tblW w:w="9072"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1134"/>
        <w:gridCol w:w="2268"/>
        <w:gridCol w:w="3402"/>
        <w:gridCol w:w="1134"/>
        <w:gridCol w:w="11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shd w:val="clear" w:color="auto" w:fill="auto"/>
            <w:vAlign w:val="center"/>
          </w:tcPr>
          <w:p>
            <w:pPr>
              <w:widowControl/>
              <w:jc w:val="center"/>
              <w:rPr>
                <w:rFonts w:ascii="Times New Roman" w:hAnsi="Times New Roman" w:cs="Times New Roman"/>
                <w:b/>
                <w:color w:val="auto"/>
                <w:kern w:val="0"/>
                <w:szCs w:val="21"/>
              </w:rPr>
            </w:pPr>
            <w:r>
              <w:rPr>
                <w:rFonts w:ascii="Times New Roman" w:hAnsi="Times New Roman" w:cs="Times New Roman"/>
                <w:b/>
                <w:color w:val="auto"/>
                <w:szCs w:val="21"/>
              </w:rPr>
              <w:t>评价指标</w:t>
            </w:r>
          </w:p>
        </w:tc>
        <w:tc>
          <w:tcPr>
            <w:tcW w:w="2268" w:type="dxa"/>
            <w:shd w:val="clear" w:color="auto" w:fill="auto"/>
            <w:vAlign w:val="center"/>
          </w:tcPr>
          <w:p>
            <w:pPr>
              <w:jc w:val="center"/>
              <w:rPr>
                <w:rFonts w:ascii="Times New Roman" w:hAnsi="Times New Roman" w:cs="Times New Roman"/>
                <w:b/>
                <w:color w:val="auto"/>
                <w:szCs w:val="21"/>
              </w:rPr>
            </w:pPr>
            <w:r>
              <w:rPr>
                <w:rFonts w:ascii="Times New Roman" w:hAnsi="Times New Roman" w:cs="Times New Roman"/>
                <w:b/>
                <w:color w:val="auto"/>
                <w:szCs w:val="21"/>
              </w:rPr>
              <w:t>分项指标</w:t>
            </w:r>
          </w:p>
        </w:tc>
        <w:tc>
          <w:tcPr>
            <w:tcW w:w="3402" w:type="dxa"/>
            <w:shd w:val="clear" w:color="auto" w:fill="auto"/>
            <w:vAlign w:val="center"/>
          </w:tcPr>
          <w:p>
            <w:pPr>
              <w:jc w:val="center"/>
              <w:rPr>
                <w:rFonts w:ascii="Times New Roman" w:hAnsi="Times New Roman" w:cs="Times New Roman"/>
                <w:b/>
                <w:color w:val="auto"/>
                <w:szCs w:val="21"/>
              </w:rPr>
            </w:pPr>
            <w:r>
              <w:rPr>
                <w:rFonts w:ascii="Times New Roman" w:hAnsi="Times New Roman" w:cs="Times New Roman"/>
                <w:b/>
                <w:color w:val="auto"/>
                <w:szCs w:val="21"/>
              </w:rPr>
              <w:t>定性定量指标</w:t>
            </w:r>
          </w:p>
        </w:tc>
        <w:tc>
          <w:tcPr>
            <w:tcW w:w="1134" w:type="dxa"/>
            <w:vAlign w:val="center"/>
          </w:tcPr>
          <w:p>
            <w:pPr>
              <w:jc w:val="center"/>
              <w:rPr>
                <w:rFonts w:ascii="Times New Roman" w:hAnsi="Times New Roman" w:cs="Times New Roman"/>
                <w:b/>
                <w:color w:val="auto"/>
                <w:szCs w:val="21"/>
              </w:rPr>
            </w:pPr>
            <w:r>
              <w:rPr>
                <w:rFonts w:ascii="Times New Roman" w:hAnsi="Times New Roman" w:cs="Times New Roman"/>
                <w:b/>
                <w:color w:val="auto"/>
                <w:szCs w:val="21"/>
              </w:rPr>
              <w:t>最大分值</w:t>
            </w:r>
          </w:p>
        </w:tc>
        <w:tc>
          <w:tcPr>
            <w:tcW w:w="1134" w:type="dxa"/>
            <w:vAlign w:val="center"/>
          </w:tcPr>
          <w:p>
            <w:pPr>
              <w:jc w:val="center"/>
              <w:rPr>
                <w:rFonts w:ascii="Times New Roman" w:hAnsi="Times New Roman" w:cs="Times New Roman"/>
                <w:b/>
                <w:color w:val="auto"/>
                <w:szCs w:val="21"/>
              </w:rPr>
            </w:pPr>
            <w:r>
              <w:rPr>
                <w:rFonts w:ascii="Times New Roman" w:hAnsi="Times New Roman" w:cs="Times New Roman"/>
                <w:b/>
                <w:color w:val="auto"/>
                <w:szCs w:val="21"/>
              </w:rPr>
              <w:t>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restart"/>
            <w:shd w:val="clear" w:color="auto" w:fill="auto"/>
            <w:vAlign w:val="center"/>
          </w:tcPr>
          <w:p>
            <w:pPr>
              <w:jc w:val="center"/>
              <w:rPr>
                <w:rFonts w:ascii="Times New Roman" w:hAnsi="Times New Roman" w:cs="Times New Roman"/>
                <w:color w:val="auto"/>
                <w:szCs w:val="21"/>
              </w:rPr>
            </w:pPr>
            <w:r>
              <w:rPr>
                <w:rFonts w:ascii="Times New Roman" w:hAnsi="Times New Roman" w:cs="Times New Roman"/>
                <w:color w:val="auto"/>
                <w:szCs w:val="21"/>
              </w:rPr>
              <w:t>火灾消防系统</w:t>
            </w:r>
          </w:p>
        </w:tc>
        <w:tc>
          <w:tcPr>
            <w:tcW w:w="2268"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rPr>
              <w:t>结构防火</w:t>
            </w:r>
          </w:p>
        </w:tc>
        <w:tc>
          <w:tcPr>
            <w:tcW w:w="3402" w:type="dxa"/>
            <w:shd w:val="clear" w:color="auto" w:fill="auto"/>
          </w:tcPr>
          <w:p>
            <w:pPr>
              <w:rPr>
                <w:rFonts w:ascii="Times New Roman" w:hAnsi="Times New Roman" w:cs="Times New Roman"/>
                <w:color w:val="auto"/>
                <w:szCs w:val="21"/>
              </w:rPr>
            </w:pPr>
            <w:r>
              <w:rPr>
                <w:rFonts w:hint="eastAsia" w:ascii="Times New Roman" w:hAnsi="Times New Roman" w:cs="Times New Roman"/>
                <w:color w:val="auto"/>
                <w:szCs w:val="21"/>
              </w:rPr>
              <w:t>优于现行规范</w:t>
            </w:r>
            <w:r>
              <w:rPr>
                <w:rFonts w:hint="eastAsia" w:ascii="Times New Roman" w:hAnsi="Times New Roman" w:cs="Times New Roman"/>
                <w:color w:val="auto"/>
                <w:szCs w:val="21"/>
                <w:vertAlign w:val="superscript"/>
              </w:rPr>
              <w:t>1</w:t>
            </w:r>
            <w:r>
              <w:rPr>
                <w:rFonts w:hint="eastAsia" w:ascii="Times New Roman" w:hAnsi="Times New Roman" w:cs="Times New Roman"/>
                <w:color w:val="auto"/>
                <w:szCs w:val="21"/>
              </w:rPr>
              <w:t>要求，视情况得分，最高</w:t>
            </w:r>
            <w:r>
              <w:rPr>
                <w:rFonts w:ascii="Times New Roman" w:hAnsi="Times New Roman" w:cs="Times New Roman"/>
                <w:color w:val="auto"/>
                <w:szCs w:val="21"/>
              </w:rPr>
              <w:t>5</w:t>
            </w:r>
            <w:r>
              <w:rPr>
                <w:rFonts w:hint="eastAsia" w:ascii="Times New Roman" w:hAnsi="Times New Roman" w:cs="Times New Roman"/>
                <w:color w:val="auto"/>
                <w:szCs w:val="21"/>
              </w:rPr>
              <w:t>分；基本</w:t>
            </w:r>
            <w:r>
              <w:rPr>
                <w:rFonts w:ascii="Times New Roman" w:hAnsi="Times New Roman" w:cs="Times New Roman"/>
                <w:color w:val="auto"/>
                <w:szCs w:val="21"/>
              </w:rPr>
              <w:t>满足</w:t>
            </w:r>
            <w:r>
              <w:rPr>
                <w:rFonts w:hint="eastAsia" w:ascii="Times New Roman" w:hAnsi="Times New Roman" w:cs="Times New Roman"/>
                <w:color w:val="auto"/>
                <w:szCs w:val="21"/>
              </w:rPr>
              <w:t>现行</w:t>
            </w:r>
            <w:r>
              <w:rPr>
                <w:rFonts w:ascii="Times New Roman" w:hAnsi="Times New Roman" w:cs="Times New Roman"/>
                <w:color w:val="auto"/>
                <w:szCs w:val="21"/>
              </w:rPr>
              <w:t>规范要求得3分</w:t>
            </w:r>
            <w:r>
              <w:rPr>
                <w:rFonts w:hint="eastAsia" w:ascii="Times New Roman" w:hAnsi="Times New Roman" w:cs="Times New Roman"/>
                <w:color w:val="auto"/>
                <w:szCs w:val="21"/>
              </w:rPr>
              <w:t>；</w:t>
            </w:r>
            <w:r>
              <w:rPr>
                <w:rFonts w:ascii="Times New Roman" w:hAnsi="Times New Roman" w:cs="Times New Roman"/>
                <w:color w:val="auto"/>
                <w:szCs w:val="21"/>
              </w:rPr>
              <w:t>不满足得0分</w:t>
            </w:r>
          </w:p>
        </w:tc>
        <w:tc>
          <w:tcPr>
            <w:tcW w:w="1134" w:type="dxa"/>
            <w:vAlign w:val="center"/>
          </w:tcPr>
          <w:p>
            <w:pPr>
              <w:jc w:val="center"/>
              <w:rPr>
                <w:rFonts w:ascii="Times New Roman" w:hAnsi="Times New Roman" w:cs="Times New Roman"/>
                <w:color w:val="auto"/>
                <w:szCs w:val="21"/>
              </w:rPr>
            </w:pPr>
            <w:r>
              <w:rPr>
                <w:rFonts w:ascii="Times New Roman" w:hAnsi="Times New Roman" w:eastAsia="等线" w:cs="Times New Roman"/>
                <w:color w:val="auto"/>
                <w:szCs w:val="21"/>
              </w:rPr>
              <w:t>5</w:t>
            </w:r>
          </w:p>
        </w:tc>
        <w:tc>
          <w:tcPr>
            <w:tcW w:w="1134" w:type="dxa"/>
            <w:vAlign w:val="center"/>
          </w:tcPr>
          <w:p>
            <w:pPr>
              <w:jc w:val="center"/>
              <w:rPr>
                <w:rFonts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2268"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rPr>
              <w:t>电缆防火</w:t>
            </w:r>
          </w:p>
        </w:tc>
        <w:tc>
          <w:tcPr>
            <w:tcW w:w="3402" w:type="dxa"/>
            <w:shd w:val="clear" w:color="auto" w:fill="auto"/>
          </w:tcPr>
          <w:p>
            <w:pPr>
              <w:rPr>
                <w:rFonts w:ascii="Times New Roman" w:hAnsi="Times New Roman" w:cs="Times New Roman"/>
                <w:color w:val="auto"/>
                <w:szCs w:val="21"/>
              </w:rPr>
            </w:pPr>
            <w:r>
              <w:rPr>
                <w:rFonts w:hint="eastAsia" w:ascii="Times New Roman" w:hAnsi="Times New Roman" w:cs="Times New Roman"/>
                <w:color w:val="auto"/>
                <w:szCs w:val="21"/>
              </w:rPr>
              <w:t>优于现行规范要求，视情况得分，最高</w:t>
            </w:r>
            <w:r>
              <w:rPr>
                <w:rFonts w:ascii="Times New Roman" w:hAnsi="Times New Roman" w:cs="Times New Roman"/>
                <w:color w:val="auto"/>
                <w:szCs w:val="21"/>
              </w:rPr>
              <w:t>5</w:t>
            </w:r>
            <w:r>
              <w:rPr>
                <w:rFonts w:hint="eastAsia" w:ascii="Times New Roman" w:hAnsi="Times New Roman" w:cs="Times New Roman"/>
                <w:color w:val="auto"/>
                <w:szCs w:val="21"/>
              </w:rPr>
              <w:t>分；基本</w:t>
            </w:r>
            <w:r>
              <w:rPr>
                <w:rFonts w:ascii="Times New Roman" w:hAnsi="Times New Roman" w:cs="Times New Roman"/>
                <w:color w:val="auto"/>
                <w:szCs w:val="21"/>
              </w:rPr>
              <w:t>满足</w:t>
            </w:r>
            <w:r>
              <w:rPr>
                <w:rFonts w:hint="eastAsia" w:ascii="Times New Roman" w:hAnsi="Times New Roman" w:cs="Times New Roman"/>
                <w:color w:val="auto"/>
                <w:szCs w:val="21"/>
              </w:rPr>
              <w:t>现行</w:t>
            </w:r>
            <w:r>
              <w:rPr>
                <w:rFonts w:ascii="Times New Roman" w:hAnsi="Times New Roman" w:cs="Times New Roman"/>
                <w:color w:val="auto"/>
                <w:szCs w:val="21"/>
              </w:rPr>
              <w:t>规范要求得3分</w:t>
            </w:r>
            <w:r>
              <w:rPr>
                <w:rFonts w:hint="eastAsia" w:ascii="Times New Roman" w:hAnsi="Times New Roman" w:cs="Times New Roman"/>
                <w:color w:val="auto"/>
                <w:szCs w:val="21"/>
              </w:rPr>
              <w:t>；</w:t>
            </w:r>
            <w:r>
              <w:rPr>
                <w:rFonts w:ascii="Times New Roman" w:hAnsi="Times New Roman" w:cs="Times New Roman"/>
                <w:color w:val="auto"/>
                <w:szCs w:val="21"/>
              </w:rPr>
              <w:t>不满足得0分</w:t>
            </w:r>
          </w:p>
        </w:tc>
        <w:tc>
          <w:tcPr>
            <w:tcW w:w="1134" w:type="dxa"/>
            <w:vAlign w:val="center"/>
          </w:tcPr>
          <w:p>
            <w:pPr>
              <w:jc w:val="center"/>
              <w:rPr>
                <w:rFonts w:ascii="Times New Roman" w:hAnsi="Times New Roman" w:cs="Times New Roman"/>
                <w:color w:val="auto"/>
                <w:szCs w:val="21"/>
              </w:rPr>
            </w:pPr>
            <w:r>
              <w:rPr>
                <w:rFonts w:ascii="Times New Roman" w:hAnsi="Times New Roman" w:eastAsia="等线" w:cs="Times New Roman"/>
                <w:color w:val="auto"/>
                <w:szCs w:val="21"/>
              </w:rPr>
              <w:t>5</w:t>
            </w:r>
          </w:p>
        </w:tc>
        <w:tc>
          <w:tcPr>
            <w:tcW w:w="1134" w:type="dxa"/>
            <w:vAlign w:val="center"/>
          </w:tcPr>
          <w:p>
            <w:pPr>
              <w:jc w:val="center"/>
              <w:rPr>
                <w:rFonts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2268" w:type="dxa"/>
            <w:shd w:val="clear" w:color="auto" w:fill="auto"/>
            <w:vAlign w:val="center"/>
          </w:tcPr>
          <w:p>
            <w:pPr>
              <w:tabs>
                <w:tab w:val="left" w:pos="1050"/>
                <w:tab w:val="center" w:pos="1479"/>
              </w:tabs>
              <w:rPr>
                <w:rFonts w:ascii="Times New Roman" w:hAnsi="Times New Roman" w:cs="Times New Roman"/>
                <w:color w:val="auto"/>
                <w:szCs w:val="21"/>
              </w:rPr>
            </w:pPr>
            <w:r>
              <w:rPr>
                <w:rFonts w:hint="eastAsia" w:ascii="Times New Roman" w:hAnsi="Times New Roman" w:cs="Times New Roman"/>
                <w:color w:val="auto"/>
              </w:rPr>
              <w:t>火灾自动报警系统</w:t>
            </w:r>
          </w:p>
        </w:tc>
        <w:tc>
          <w:tcPr>
            <w:tcW w:w="3402" w:type="dxa"/>
            <w:shd w:val="clear" w:color="auto" w:fill="auto"/>
          </w:tcPr>
          <w:p>
            <w:pPr>
              <w:tabs>
                <w:tab w:val="left" w:pos="1050"/>
                <w:tab w:val="center" w:pos="1479"/>
              </w:tabs>
              <w:rPr>
                <w:rFonts w:ascii="Times New Roman" w:hAnsi="Times New Roman" w:cs="Times New Roman"/>
                <w:color w:val="auto"/>
                <w:szCs w:val="21"/>
              </w:rPr>
            </w:pPr>
            <w:r>
              <w:rPr>
                <w:rFonts w:hint="eastAsia" w:ascii="Times New Roman" w:hAnsi="Times New Roman" w:cs="Times New Roman"/>
                <w:color w:val="auto"/>
                <w:szCs w:val="21"/>
              </w:rPr>
              <w:t>优于现行规范要求，视情况得分，最高</w:t>
            </w:r>
            <w:r>
              <w:rPr>
                <w:rFonts w:ascii="Times New Roman" w:hAnsi="Times New Roman" w:cs="Times New Roman"/>
                <w:color w:val="auto"/>
                <w:szCs w:val="21"/>
              </w:rPr>
              <w:t>25</w:t>
            </w:r>
            <w:r>
              <w:rPr>
                <w:rFonts w:hint="eastAsia" w:ascii="Times New Roman" w:hAnsi="Times New Roman" w:cs="Times New Roman"/>
                <w:color w:val="auto"/>
                <w:szCs w:val="21"/>
              </w:rPr>
              <w:t>分；基本</w:t>
            </w:r>
            <w:r>
              <w:rPr>
                <w:rFonts w:ascii="Times New Roman" w:hAnsi="Times New Roman" w:cs="Times New Roman"/>
                <w:color w:val="auto"/>
                <w:szCs w:val="21"/>
              </w:rPr>
              <w:t>满足</w:t>
            </w:r>
            <w:r>
              <w:rPr>
                <w:rFonts w:hint="eastAsia" w:ascii="Times New Roman" w:hAnsi="Times New Roman" w:cs="Times New Roman"/>
                <w:color w:val="auto"/>
                <w:szCs w:val="21"/>
              </w:rPr>
              <w:t>现行</w:t>
            </w:r>
            <w:r>
              <w:rPr>
                <w:rFonts w:ascii="Times New Roman" w:hAnsi="Times New Roman" w:cs="Times New Roman"/>
                <w:color w:val="auto"/>
                <w:szCs w:val="21"/>
              </w:rPr>
              <w:t>规范要求得18分</w:t>
            </w:r>
            <w:r>
              <w:rPr>
                <w:rFonts w:hint="eastAsia" w:ascii="Times New Roman" w:hAnsi="Times New Roman" w:cs="Times New Roman"/>
                <w:color w:val="auto"/>
                <w:szCs w:val="21"/>
              </w:rPr>
              <w:t>；</w:t>
            </w:r>
            <w:r>
              <w:rPr>
                <w:rFonts w:ascii="Times New Roman" w:hAnsi="Times New Roman" w:cs="Times New Roman"/>
                <w:color w:val="auto"/>
                <w:szCs w:val="21"/>
              </w:rPr>
              <w:t>不满足得0分</w:t>
            </w:r>
          </w:p>
        </w:tc>
        <w:tc>
          <w:tcPr>
            <w:tcW w:w="1134" w:type="dxa"/>
            <w:vAlign w:val="center"/>
          </w:tcPr>
          <w:p>
            <w:pPr>
              <w:jc w:val="center"/>
              <w:rPr>
                <w:rFonts w:ascii="Times New Roman" w:hAnsi="Times New Roman" w:cs="Times New Roman"/>
                <w:color w:val="auto"/>
                <w:szCs w:val="21"/>
              </w:rPr>
            </w:pPr>
            <w:r>
              <w:rPr>
                <w:rFonts w:ascii="Times New Roman" w:hAnsi="Times New Roman" w:eastAsia="等线" w:cs="Times New Roman"/>
                <w:color w:val="auto"/>
                <w:szCs w:val="21"/>
              </w:rPr>
              <w:t>25</w:t>
            </w:r>
          </w:p>
        </w:tc>
        <w:tc>
          <w:tcPr>
            <w:tcW w:w="1134" w:type="dxa"/>
            <w:vAlign w:val="center"/>
          </w:tcPr>
          <w:p>
            <w:pPr>
              <w:jc w:val="center"/>
              <w:rPr>
                <w:rFonts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2268"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rPr>
              <w:t>火灾声光报警器</w:t>
            </w:r>
          </w:p>
        </w:tc>
        <w:tc>
          <w:tcPr>
            <w:tcW w:w="3402" w:type="dxa"/>
            <w:shd w:val="clear" w:color="auto" w:fill="auto"/>
          </w:tcPr>
          <w:p>
            <w:pPr>
              <w:rPr>
                <w:rFonts w:ascii="Times New Roman" w:hAnsi="Times New Roman" w:cs="Times New Roman"/>
                <w:color w:val="auto"/>
                <w:szCs w:val="21"/>
              </w:rPr>
            </w:pPr>
            <w:r>
              <w:rPr>
                <w:rFonts w:hint="eastAsia" w:ascii="Times New Roman" w:hAnsi="Times New Roman" w:cs="Times New Roman"/>
                <w:color w:val="auto"/>
                <w:szCs w:val="21"/>
              </w:rPr>
              <w:t>优于现行规范要求，视情况得分，最高</w:t>
            </w:r>
            <w:r>
              <w:rPr>
                <w:rFonts w:ascii="Times New Roman" w:hAnsi="Times New Roman" w:cs="Times New Roman"/>
                <w:color w:val="auto"/>
                <w:szCs w:val="21"/>
              </w:rPr>
              <w:t>10</w:t>
            </w:r>
            <w:r>
              <w:rPr>
                <w:rFonts w:hint="eastAsia" w:ascii="Times New Roman" w:hAnsi="Times New Roman" w:cs="Times New Roman"/>
                <w:color w:val="auto"/>
                <w:szCs w:val="21"/>
              </w:rPr>
              <w:t>分；基本</w:t>
            </w:r>
            <w:r>
              <w:rPr>
                <w:rFonts w:ascii="Times New Roman" w:hAnsi="Times New Roman" w:cs="Times New Roman"/>
                <w:color w:val="auto"/>
                <w:szCs w:val="21"/>
              </w:rPr>
              <w:t>满足</w:t>
            </w:r>
            <w:r>
              <w:rPr>
                <w:rFonts w:hint="eastAsia" w:ascii="Times New Roman" w:hAnsi="Times New Roman" w:cs="Times New Roman"/>
                <w:color w:val="auto"/>
                <w:szCs w:val="21"/>
              </w:rPr>
              <w:t>现行</w:t>
            </w:r>
            <w:r>
              <w:rPr>
                <w:rFonts w:ascii="Times New Roman" w:hAnsi="Times New Roman" w:cs="Times New Roman"/>
                <w:color w:val="auto"/>
                <w:szCs w:val="21"/>
              </w:rPr>
              <w:t>规范要求得7分</w:t>
            </w:r>
            <w:r>
              <w:rPr>
                <w:rFonts w:hint="eastAsia" w:ascii="Times New Roman" w:hAnsi="Times New Roman" w:cs="Times New Roman"/>
                <w:color w:val="auto"/>
                <w:szCs w:val="21"/>
              </w:rPr>
              <w:t>；</w:t>
            </w:r>
            <w:r>
              <w:rPr>
                <w:rFonts w:ascii="Times New Roman" w:hAnsi="Times New Roman" w:cs="Times New Roman"/>
                <w:color w:val="auto"/>
                <w:szCs w:val="21"/>
              </w:rPr>
              <w:t>不满足得0分</w:t>
            </w:r>
          </w:p>
        </w:tc>
        <w:tc>
          <w:tcPr>
            <w:tcW w:w="1134" w:type="dxa"/>
            <w:vAlign w:val="center"/>
          </w:tcPr>
          <w:p>
            <w:pPr>
              <w:tabs>
                <w:tab w:val="left" w:pos="420"/>
                <w:tab w:val="center" w:pos="459"/>
              </w:tabs>
              <w:jc w:val="center"/>
              <w:rPr>
                <w:rFonts w:ascii="Times New Roman" w:hAnsi="Times New Roman" w:cs="Times New Roman"/>
                <w:color w:val="auto"/>
                <w:szCs w:val="21"/>
              </w:rPr>
            </w:pPr>
            <w:r>
              <w:rPr>
                <w:rFonts w:ascii="Times New Roman" w:hAnsi="Times New Roman" w:eastAsia="等线" w:cs="Times New Roman"/>
                <w:color w:val="auto"/>
                <w:szCs w:val="21"/>
              </w:rPr>
              <w:t>10</w:t>
            </w:r>
          </w:p>
        </w:tc>
        <w:tc>
          <w:tcPr>
            <w:tcW w:w="1134" w:type="dxa"/>
            <w:vAlign w:val="center"/>
          </w:tcPr>
          <w:p>
            <w:pPr>
              <w:tabs>
                <w:tab w:val="left" w:pos="420"/>
                <w:tab w:val="center" w:pos="459"/>
              </w:tabs>
              <w:jc w:val="center"/>
              <w:rPr>
                <w:rFonts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2268"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rPr>
              <w:t>手动报警按钮</w:t>
            </w:r>
          </w:p>
        </w:tc>
        <w:tc>
          <w:tcPr>
            <w:tcW w:w="3402" w:type="dxa"/>
            <w:shd w:val="clear" w:color="auto" w:fill="auto"/>
          </w:tcPr>
          <w:p>
            <w:pPr>
              <w:rPr>
                <w:rFonts w:ascii="Times New Roman" w:hAnsi="Times New Roman" w:cs="Times New Roman"/>
                <w:color w:val="auto"/>
                <w:szCs w:val="21"/>
              </w:rPr>
            </w:pPr>
            <w:r>
              <w:rPr>
                <w:rFonts w:hint="eastAsia" w:ascii="Times New Roman" w:hAnsi="Times New Roman" w:cs="Times New Roman"/>
                <w:color w:val="auto"/>
                <w:szCs w:val="21"/>
              </w:rPr>
              <w:t>优于现行规范要求，视情况得分，最高</w:t>
            </w:r>
            <w:r>
              <w:rPr>
                <w:rFonts w:ascii="Times New Roman" w:hAnsi="Times New Roman" w:cs="Times New Roman"/>
                <w:color w:val="auto"/>
                <w:szCs w:val="21"/>
              </w:rPr>
              <w:t>5</w:t>
            </w:r>
            <w:r>
              <w:rPr>
                <w:rFonts w:hint="eastAsia" w:ascii="Times New Roman" w:hAnsi="Times New Roman" w:cs="Times New Roman"/>
                <w:color w:val="auto"/>
                <w:szCs w:val="21"/>
              </w:rPr>
              <w:t>分；基本</w:t>
            </w:r>
            <w:r>
              <w:rPr>
                <w:rFonts w:ascii="Times New Roman" w:hAnsi="Times New Roman" w:cs="Times New Roman"/>
                <w:color w:val="auto"/>
                <w:szCs w:val="21"/>
              </w:rPr>
              <w:t>满足</w:t>
            </w:r>
            <w:r>
              <w:rPr>
                <w:rFonts w:hint="eastAsia" w:ascii="Times New Roman" w:hAnsi="Times New Roman" w:cs="Times New Roman"/>
                <w:color w:val="auto"/>
                <w:szCs w:val="21"/>
              </w:rPr>
              <w:t>现行</w:t>
            </w:r>
            <w:r>
              <w:rPr>
                <w:rFonts w:ascii="Times New Roman" w:hAnsi="Times New Roman" w:cs="Times New Roman"/>
                <w:color w:val="auto"/>
                <w:szCs w:val="21"/>
              </w:rPr>
              <w:t>规范要求得3分</w:t>
            </w:r>
            <w:r>
              <w:rPr>
                <w:rFonts w:hint="eastAsia" w:ascii="Times New Roman" w:hAnsi="Times New Roman" w:cs="Times New Roman"/>
                <w:color w:val="auto"/>
                <w:szCs w:val="21"/>
              </w:rPr>
              <w:t>；</w:t>
            </w:r>
            <w:r>
              <w:rPr>
                <w:rFonts w:ascii="Times New Roman" w:hAnsi="Times New Roman" w:cs="Times New Roman"/>
                <w:color w:val="auto"/>
                <w:szCs w:val="21"/>
              </w:rPr>
              <w:t>不满足得0分</w:t>
            </w:r>
          </w:p>
        </w:tc>
        <w:tc>
          <w:tcPr>
            <w:tcW w:w="1134" w:type="dxa"/>
            <w:vAlign w:val="center"/>
          </w:tcPr>
          <w:p>
            <w:pPr>
              <w:tabs>
                <w:tab w:val="left" w:pos="420"/>
                <w:tab w:val="center" w:pos="459"/>
              </w:tabs>
              <w:jc w:val="center"/>
              <w:rPr>
                <w:rFonts w:ascii="Times New Roman" w:hAnsi="Times New Roman" w:cs="Times New Roman"/>
                <w:color w:val="auto"/>
                <w:szCs w:val="21"/>
              </w:rPr>
            </w:pPr>
            <w:r>
              <w:rPr>
                <w:rFonts w:ascii="Times New Roman" w:hAnsi="Times New Roman" w:eastAsia="等线" w:cs="Times New Roman"/>
                <w:color w:val="auto"/>
                <w:szCs w:val="21"/>
              </w:rPr>
              <w:t>5</w:t>
            </w:r>
          </w:p>
        </w:tc>
        <w:tc>
          <w:tcPr>
            <w:tcW w:w="1134" w:type="dxa"/>
            <w:vAlign w:val="center"/>
          </w:tcPr>
          <w:p>
            <w:pPr>
              <w:tabs>
                <w:tab w:val="left" w:pos="420"/>
                <w:tab w:val="center" w:pos="459"/>
              </w:tabs>
              <w:jc w:val="center"/>
              <w:rPr>
                <w:rFonts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2268"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rPr>
              <w:t>灭火器</w:t>
            </w:r>
            <w:r>
              <w:rPr>
                <w:rFonts w:hint="eastAsia" w:ascii="Times New Roman" w:hAnsi="Times New Roman" w:cs="Times New Roman"/>
                <w:color w:val="auto"/>
              </w:rPr>
              <w:t>系统</w:t>
            </w:r>
          </w:p>
        </w:tc>
        <w:tc>
          <w:tcPr>
            <w:tcW w:w="3402" w:type="dxa"/>
            <w:shd w:val="clear" w:color="auto" w:fill="auto"/>
          </w:tcPr>
          <w:p>
            <w:pPr>
              <w:rPr>
                <w:rFonts w:ascii="Times New Roman" w:hAnsi="Times New Roman" w:cs="Times New Roman"/>
                <w:color w:val="auto"/>
                <w:szCs w:val="21"/>
              </w:rPr>
            </w:pPr>
            <w:r>
              <w:rPr>
                <w:rFonts w:hint="eastAsia" w:ascii="Times New Roman" w:hAnsi="Times New Roman" w:cs="Times New Roman"/>
                <w:color w:val="auto"/>
                <w:szCs w:val="21"/>
              </w:rPr>
              <w:t>优于现行规范要求，视情况得分，最高</w:t>
            </w:r>
            <w:r>
              <w:rPr>
                <w:rFonts w:ascii="Times New Roman" w:hAnsi="Times New Roman" w:cs="Times New Roman"/>
                <w:color w:val="auto"/>
                <w:szCs w:val="21"/>
              </w:rPr>
              <w:t>10</w:t>
            </w:r>
            <w:r>
              <w:rPr>
                <w:rFonts w:hint="eastAsia" w:ascii="Times New Roman" w:hAnsi="Times New Roman" w:cs="Times New Roman"/>
                <w:color w:val="auto"/>
                <w:szCs w:val="21"/>
              </w:rPr>
              <w:t>分；基本</w:t>
            </w:r>
            <w:r>
              <w:rPr>
                <w:rFonts w:ascii="Times New Roman" w:hAnsi="Times New Roman" w:cs="Times New Roman"/>
                <w:color w:val="auto"/>
                <w:szCs w:val="21"/>
              </w:rPr>
              <w:t>满足</w:t>
            </w:r>
            <w:r>
              <w:rPr>
                <w:rFonts w:hint="eastAsia" w:ascii="Times New Roman" w:hAnsi="Times New Roman" w:cs="Times New Roman"/>
                <w:color w:val="auto"/>
                <w:szCs w:val="21"/>
              </w:rPr>
              <w:t>现行</w:t>
            </w:r>
            <w:r>
              <w:rPr>
                <w:rFonts w:ascii="Times New Roman" w:hAnsi="Times New Roman" w:cs="Times New Roman"/>
                <w:color w:val="auto"/>
                <w:szCs w:val="21"/>
              </w:rPr>
              <w:t>规范要求得7分</w:t>
            </w:r>
            <w:r>
              <w:rPr>
                <w:rFonts w:hint="eastAsia" w:ascii="Times New Roman" w:hAnsi="Times New Roman" w:cs="Times New Roman"/>
                <w:color w:val="auto"/>
                <w:szCs w:val="21"/>
              </w:rPr>
              <w:t>；</w:t>
            </w:r>
            <w:r>
              <w:rPr>
                <w:rFonts w:ascii="Times New Roman" w:hAnsi="Times New Roman" w:cs="Times New Roman"/>
                <w:color w:val="auto"/>
                <w:szCs w:val="21"/>
              </w:rPr>
              <w:t>不满足得0分</w:t>
            </w:r>
          </w:p>
        </w:tc>
        <w:tc>
          <w:tcPr>
            <w:tcW w:w="1134" w:type="dxa"/>
            <w:vAlign w:val="center"/>
          </w:tcPr>
          <w:p>
            <w:pPr>
              <w:tabs>
                <w:tab w:val="left" w:pos="420"/>
                <w:tab w:val="center" w:pos="459"/>
              </w:tabs>
              <w:jc w:val="center"/>
              <w:rPr>
                <w:rFonts w:ascii="Times New Roman" w:hAnsi="Times New Roman" w:cs="Times New Roman"/>
                <w:color w:val="auto"/>
                <w:szCs w:val="21"/>
              </w:rPr>
            </w:pPr>
            <w:r>
              <w:rPr>
                <w:rFonts w:ascii="Times New Roman" w:hAnsi="Times New Roman" w:eastAsia="等线" w:cs="Times New Roman"/>
                <w:color w:val="auto"/>
                <w:szCs w:val="21"/>
              </w:rPr>
              <w:t>10</w:t>
            </w:r>
          </w:p>
        </w:tc>
        <w:tc>
          <w:tcPr>
            <w:tcW w:w="1134" w:type="dxa"/>
            <w:vAlign w:val="center"/>
          </w:tcPr>
          <w:p>
            <w:pPr>
              <w:tabs>
                <w:tab w:val="left" w:pos="420"/>
                <w:tab w:val="center" w:pos="459"/>
              </w:tabs>
              <w:jc w:val="center"/>
              <w:rPr>
                <w:rFonts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2268"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rPr>
              <w:t>消火栓</w:t>
            </w:r>
            <w:r>
              <w:rPr>
                <w:rFonts w:hint="eastAsia" w:ascii="Times New Roman" w:hAnsi="Times New Roman" w:cs="Times New Roman"/>
                <w:color w:val="auto"/>
              </w:rPr>
              <w:t>系统</w:t>
            </w:r>
          </w:p>
        </w:tc>
        <w:tc>
          <w:tcPr>
            <w:tcW w:w="3402" w:type="dxa"/>
            <w:shd w:val="clear" w:color="auto" w:fill="auto"/>
          </w:tcPr>
          <w:p>
            <w:pPr>
              <w:rPr>
                <w:rFonts w:ascii="Times New Roman" w:hAnsi="Times New Roman" w:cs="Times New Roman"/>
                <w:color w:val="auto"/>
                <w:szCs w:val="21"/>
              </w:rPr>
            </w:pPr>
            <w:r>
              <w:rPr>
                <w:rFonts w:hint="eastAsia" w:ascii="Times New Roman" w:hAnsi="Times New Roman" w:cs="Times New Roman"/>
                <w:color w:val="auto"/>
                <w:szCs w:val="21"/>
              </w:rPr>
              <w:t>优于现行规范要求，视情况得分，最高</w:t>
            </w:r>
            <w:r>
              <w:rPr>
                <w:rFonts w:ascii="Times New Roman" w:hAnsi="Times New Roman" w:cs="Times New Roman"/>
                <w:color w:val="auto"/>
                <w:szCs w:val="21"/>
              </w:rPr>
              <w:t>20</w:t>
            </w:r>
            <w:r>
              <w:rPr>
                <w:rFonts w:hint="eastAsia" w:ascii="Times New Roman" w:hAnsi="Times New Roman" w:cs="Times New Roman"/>
                <w:color w:val="auto"/>
                <w:szCs w:val="21"/>
              </w:rPr>
              <w:t>分；基本</w:t>
            </w:r>
            <w:r>
              <w:rPr>
                <w:rFonts w:ascii="Times New Roman" w:hAnsi="Times New Roman" w:cs="Times New Roman"/>
                <w:color w:val="auto"/>
                <w:szCs w:val="21"/>
              </w:rPr>
              <w:t>满足</w:t>
            </w:r>
            <w:r>
              <w:rPr>
                <w:rFonts w:hint="eastAsia" w:ascii="Times New Roman" w:hAnsi="Times New Roman" w:cs="Times New Roman"/>
                <w:color w:val="auto"/>
                <w:szCs w:val="21"/>
              </w:rPr>
              <w:t>现行</w:t>
            </w:r>
            <w:r>
              <w:rPr>
                <w:rFonts w:ascii="Times New Roman" w:hAnsi="Times New Roman" w:cs="Times New Roman"/>
                <w:color w:val="auto"/>
                <w:szCs w:val="21"/>
              </w:rPr>
              <w:t>规范要求得18分</w:t>
            </w:r>
            <w:r>
              <w:rPr>
                <w:rFonts w:hint="eastAsia" w:ascii="Times New Roman" w:hAnsi="Times New Roman" w:cs="Times New Roman"/>
                <w:color w:val="auto"/>
                <w:szCs w:val="21"/>
              </w:rPr>
              <w:t>；</w:t>
            </w:r>
            <w:r>
              <w:rPr>
                <w:rFonts w:ascii="Times New Roman" w:hAnsi="Times New Roman" w:cs="Times New Roman"/>
                <w:color w:val="auto"/>
                <w:szCs w:val="21"/>
              </w:rPr>
              <w:t>不满足得0分</w:t>
            </w:r>
          </w:p>
        </w:tc>
        <w:tc>
          <w:tcPr>
            <w:tcW w:w="1134" w:type="dxa"/>
            <w:vAlign w:val="center"/>
          </w:tcPr>
          <w:p>
            <w:pPr>
              <w:tabs>
                <w:tab w:val="left" w:pos="420"/>
                <w:tab w:val="center" w:pos="459"/>
              </w:tabs>
              <w:jc w:val="center"/>
              <w:rPr>
                <w:rFonts w:ascii="Times New Roman" w:hAnsi="Times New Roman" w:cs="Times New Roman"/>
                <w:color w:val="auto"/>
                <w:szCs w:val="21"/>
              </w:rPr>
            </w:pPr>
            <w:r>
              <w:rPr>
                <w:rFonts w:ascii="Times New Roman" w:hAnsi="Times New Roman" w:eastAsia="等线" w:cs="Times New Roman"/>
                <w:color w:val="auto"/>
                <w:szCs w:val="21"/>
              </w:rPr>
              <w:t>20</w:t>
            </w:r>
          </w:p>
        </w:tc>
        <w:tc>
          <w:tcPr>
            <w:tcW w:w="1134" w:type="dxa"/>
            <w:vAlign w:val="center"/>
          </w:tcPr>
          <w:p>
            <w:pPr>
              <w:tabs>
                <w:tab w:val="left" w:pos="420"/>
                <w:tab w:val="center" w:pos="459"/>
              </w:tabs>
              <w:jc w:val="center"/>
              <w:rPr>
                <w:rFonts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2268" w:type="dxa"/>
            <w:shd w:val="clear" w:color="auto" w:fill="auto"/>
            <w:vAlign w:val="center"/>
          </w:tcPr>
          <w:p>
            <w:pPr>
              <w:rPr>
                <w:rFonts w:ascii="Times New Roman" w:hAnsi="Times New Roman" w:cs="Times New Roman"/>
                <w:color w:val="auto"/>
                <w:szCs w:val="21"/>
              </w:rPr>
            </w:pPr>
            <w:r>
              <w:rPr>
                <w:rFonts w:hint="eastAsia" w:ascii="Times New Roman" w:hAnsi="Times New Roman" w:cs="Times New Roman"/>
                <w:color w:val="auto"/>
              </w:rPr>
              <w:t>泡沫水</w:t>
            </w:r>
            <w:r>
              <w:rPr>
                <w:rFonts w:ascii="Times New Roman" w:hAnsi="Times New Roman" w:cs="Times New Roman"/>
                <w:color w:val="auto"/>
              </w:rPr>
              <w:t>喷淋系统</w:t>
            </w:r>
          </w:p>
        </w:tc>
        <w:tc>
          <w:tcPr>
            <w:tcW w:w="3402" w:type="dxa"/>
            <w:shd w:val="clear" w:color="auto" w:fill="auto"/>
          </w:tcPr>
          <w:p>
            <w:pPr>
              <w:rPr>
                <w:rFonts w:ascii="Times New Roman" w:hAnsi="Times New Roman" w:cs="Times New Roman"/>
                <w:color w:val="auto"/>
                <w:szCs w:val="21"/>
              </w:rPr>
            </w:pPr>
            <w:r>
              <w:rPr>
                <w:rFonts w:hint="eastAsia" w:ascii="Times New Roman" w:hAnsi="Times New Roman" w:cs="Times New Roman"/>
                <w:color w:val="auto"/>
                <w:szCs w:val="21"/>
              </w:rPr>
              <w:t>优于现行规范要求，视情况得分，最高</w:t>
            </w:r>
            <w:r>
              <w:rPr>
                <w:rFonts w:ascii="Times New Roman" w:hAnsi="Times New Roman" w:cs="Times New Roman"/>
                <w:color w:val="auto"/>
                <w:szCs w:val="21"/>
              </w:rPr>
              <w:t>15</w:t>
            </w:r>
            <w:r>
              <w:rPr>
                <w:rFonts w:hint="eastAsia" w:ascii="Times New Roman" w:hAnsi="Times New Roman" w:cs="Times New Roman"/>
                <w:color w:val="auto"/>
                <w:szCs w:val="21"/>
              </w:rPr>
              <w:t>分；基本</w:t>
            </w:r>
            <w:r>
              <w:rPr>
                <w:rFonts w:ascii="Times New Roman" w:hAnsi="Times New Roman" w:cs="Times New Roman"/>
                <w:color w:val="auto"/>
                <w:szCs w:val="21"/>
              </w:rPr>
              <w:t>满足</w:t>
            </w:r>
            <w:r>
              <w:rPr>
                <w:rFonts w:hint="eastAsia" w:ascii="Times New Roman" w:hAnsi="Times New Roman" w:cs="Times New Roman"/>
                <w:color w:val="auto"/>
                <w:szCs w:val="21"/>
              </w:rPr>
              <w:t>现行</w:t>
            </w:r>
            <w:r>
              <w:rPr>
                <w:rFonts w:ascii="Times New Roman" w:hAnsi="Times New Roman" w:cs="Times New Roman"/>
                <w:color w:val="auto"/>
                <w:szCs w:val="21"/>
              </w:rPr>
              <w:t>规范要求得10分</w:t>
            </w:r>
            <w:r>
              <w:rPr>
                <w:rFonts w:hint="eastAsia" w:ascii="Times New Roman" w:hAnsi="Times New Roman" w:cs="Times New Roman"/>
                <w:color w:val="auto"/>
                <w:szCs w:val="21"/>
              </w:rPr>
              <w:t>；</w:t>
            </w:r>
            <w:r>
              <w:rPr>
                <w:rFonts w:ascii="Times New Roman" w:hAnsi="Times New Roman" w:cs="Times New Roman"/>
                <w:color w:val="auto"/>
                <w:szCs w:val="21"/>
              </w:rPr>
              <w:t>不满足得0分</w:t>
            </w:r>
          </w:p>
        </w:tc>
        <w:tc>
          <w:tcPr>
            <w:tcW w:w="1134" w:type="dxa"/>
            <w:vAlign w:val="center"/>
          </w:tcPr>
          <w:p>
            <w:pPr>
              <w:tabs>
                <w:tab w:val="left" w:pos="420"/>
                <w:tab w:val="center" w:pos="459"/>
              </w:tabs>
              <w:jc w:val="center"/>
              <w:rPr>
                <w:rFonts w:ascii="Times New Roman" w:hAnsi="Times New Roman" w:cs="Times New Roman"/>
                <w:color w:val="auto"/>
                <w:szCs w:val="21"/>
              </w:rPr>
            </w:pPr>
            <w:r>
              <w:rPr>
                <w:rFonts w:ascii="Times New Roman" w:hAnsi="Times New Roman" w:eastAsia="等线" w:cs="Times New Roman"/>
                <w:color w:val="auto"/>
                <w:szCs w:val="21"/>
              </w:rPr>
              <w:t>15</w:t>
            </w:r>
          </w:p>
        </w:tc>
        <w:tc>
          <w:tcPr>
            <w:tcW w:w="1134" w:type="dxa"/>
            <w:vAlign w:val="center"/>
          </w:tcPr>
          <w:p>
            <w:pPr>
              <w:tabs>
                <w:tab w:val="left" w:pos="420"/>
                <w:tab w:val="center" w:pos="459"/>
              </w:tabs>
              <w:jc w:val="center"/>
              <w:rPr>
                <w:rFonts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2268" w:type="dxa"/>
            <w:shd w:val="clear" w:color="auto" w:fill="auto"/>
            <w:vAlign w:val="center"/>
          </w:tcPr>
          <w:p>
            <w:pPr>
              <w:rPr>
                <w:rFonts w:ascii="Times New Roman" w:hAnsi="Times New Roman" w:cs="Times New Roman"/>
                <w:color w:val="auto"/>
                <w:szCs w:val="21"/>
              </w:rPr>
            </w:pPr>
            <w:r>
              <w:rPr>
                <w:rFonts w:hint="eastAsia" w:ascii="Times New Roman" w:hAnsi="Times New Roman" w:cs="Times New Roman"/>
                <w:color w:val="auto"/>
              </w:rPr>
              <w:t>气体灭火系统</w:t>
            </w:r>
          </w:p>
        </w:tc>
        <w:tc>
          <w:tcPr>
            <w:tcW w:w="3402" w:type="dxa"/>
            <w:shd w:val="clear" w:color="auto" w:fill="auto"/>
          </w:tcPr>
          <w:p>
            <w:pPr>
              <w:rPr>
                <w:rFonts w:ascii="Times New Roman" w:hAnsi="Times New Roman" w:cs="Times New Roman"/>
                <w:color w:val="auto"/>
                <w:szCs w:val="21"/>
              </w:rPr>
            </w:pPr>
            <w:r>
              <w:rPr>
                <w:rFonts w:hint="eastAsia" w:ascii="Times New Roman" w:hAnsi="Times New Roman" w:cs="Times New Roman"/>
                <w:color w:val="auto"/>
                <w:szCs w:val="21"/>
              </w:rPr>
              <w:t>优于现行规范要求，视情况得分，最高</w:t>
            </w:r>
            <w:r>
              <w:rPr>
                <w:rFonts w:ascii="Times New Roman" w:hAnsi="Times New Roman" w:cs="Times New Roman"/>
                <w:color w:val="auto"/>
                <w:szCs w:val="21"/>
              </w:rPr>
              <w:t>5</w:t>
            </w:r>
            <w:r>
              <w:rPr>
                <w:rFonts w:hint="eastAsia" w:ascii="Times New Roman" w:hAnsi="Times New Roman" w:cs="Times New Roman"/>
                <w:color w:val="auto"/>
                <w:szCs w:val="21"/>
              </w:rPr>
              <w:t>分；基本</w:t>
            </w:r>
            <w:r>
              <w:rPr>
                <w:rFonts w:ascii="Times New Roman" w:hAnsi="Times New Roman" w:cs="Times New Roman"/>
                <w:color w:val="auto"/>
                <w:szCs w:val="21"/>
              </w:rPr>
              <w:t>满足</w:t>
            </w:r>
            <w:r>
              <w:rPr>
                <w:rFonts w:hint="eastAsia" w:ascii="Times New Roman" w:hAnsi="Times New Roman" w:cs="Times New Roman"/>
                <w:color w:val="auto"/>
                <w:szCs w:val="21"/>
              </w:rPr>
              <w:t>现行</w:t>
            </w:r>
            <w:r>
              <w:rPr>
                <w:rFonts w:ascii="Times New Roman" w:hAnsi="Times New Roman" w:cs="Times New Roman"/>
                <w:color w:val="auto"/>
                <w:szCs w:val="21"/>
              </w:rPr>
              <w:t>规范要求得4分</w:t>
            </w:r>
            <w:r>
              <w:rPr>
                <w:rFonts w:hint="eastAsia" w:ascii="Times New Roman" w:hAnsi="Times New Roman" w:cs="Times New Roman"/>
                <w:color w:val="auto"/>
                <w:szCs w:val="21"/>
              </w:rPr>
              <w:t>；</w:t>
            </w:r>
            <w:r>
              <w:rPr>
                <w:rFonts w:ascii="Times New Roman" w:hAnsi="Times New Roman" w:cs="Times New Roman"/>
                <w:color w:val="auto"/>
                <w:szCs w:val="21"/>
              </w:rPr>
              <w:t>不满足得0分</w:t>
            </w:r>
          </w:p>
        </w:tc>
        <w:tc>
          <w:tcPr>
            <w:tcW w:w="1134" w:type="dxa"/>
            <w:vAlign w:val="center"/>
          </w:tcPr>
          <w:p>
            <w:pPr>
              <w:tabs>
                <w:tab w:val="left" w:pos="420"/>
                <w:tab w:val="center" w:pos="459"/>
              </w:tabs>
              <w:jc w:val="center"/>
              <w:rPr>
                <w:rFonts w:ascii="Times New Roman" w:hAnsi="Times New Roman" w:cs="Times New Roman"/>
                <w:color w:val="auto"/>
                <w:szCs w:val="21"/>
              </w:rPr>
            </w:pPr>
            <w:r>
              <w:rPr>
                <w:rFonts w:ascii="Times New Roman" w:hAnsi="Times New Roman" w:eastAsia="等线" w:cs="Times New Roman"/>
                <w:color w:val="auto"/>
                <w:szCs w:val="21"/>
              </w:rPr>
              <w:t>5</w:t>
            </w:r>
          </w:p>
        </w:tc>
        <w:tc>
          <w:tcPr>
            <w:tcW w:w="1134" w:type="dxa"/>
            <w:vAlign w:val="center"/>
          </w:tcPr>
          <w:p>
            <w:pPr>
              <w:tabs>
                <w:tab w:val="left" w:pos="420"/>
                <w:tab w:val="center" w:pos="459"/>
              </w:tabs>
              <w:jc w:val="center"/>
              <w:rPr>
                <w:rFonts w:ascii="Times New Roman" w:hAnsi="Times New Roman" w:cs="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6804" w:type="dxa"/>
            <w:gridSpan w:val="3"/>
            <w:shd w:val="clear" w:color="auto" w:fill="auto"/>
            <w:vAlign w:val="center"/>
          </w:tcPr>
          <w:p>
            <w:pPr>
              <w:jc w:val="center"/>
              <w:rPr>
                <w:rFonts w:ascii="Times New Roman" w:hAnsi="Times New Roman" w:cs="Times New Roman"/>
                <w:color w:val="auto"/>
              </w:rPr>
            </w:pPr>
            <w:r>
              <w:rPr>
                <w:rFonts w:hint="eastAsia" w:ascii="Times New Roman" w:hAnsi="Times New Roman" w:cs="Times New Roman"/>
                <w:color w:val="auto"/>
              </w:rPr>
              <w:t>总分</w:t>
            </w:r>
          </w:p>
        </w:tc>
        <w:tc>
          <w:tcPr>
            <w:tcW w:w="1134" w:type="dxa"/>
            <w:vAlign w:val="center"/>
          </w:tcPr>
          <w:p>
            <w:pPr>
              <w:tabs>
                <w:tab w:val="left" w:pos="420"/>
                <w:tab w:val="center" w:pos="459"/>
              </w:tabs>
              <w:jc w:val="center"/>
              <w:rPr>
                <w:rFonts w:ascii="Times New Roman" w:hAnsi="Times New Roman" w:cs="Times New Roman"/>
                <w:color w:val="auto"/>
              </w:rPr>
            </w:pPr>
            <w:r>
              <w:rPr>
                <w:rFonts w:hint="eastAsia" w:ascii="Times New Roman" w:hAnsi="Times New Roman" w:cs="Times New Roman"/>
                <w:color w:val="auto"/>
              </w:rPr>
              <w:t>100</w:t>
            </w:r>
          </w:p>
        </w:tc>
        <w:tc>
          <w:tcPr>
            <w:tcW w:w="1134" w:type="dxa"/>
            <w:vAlign w:val="center"/>
          </w:tcPr>
          <w:p>
            <w:pPr>
              <w:tabs>
                <w:tab w:val="left" w:pos="420"/>
                <w:tab w:val="center" w:pos="459"/>
              </w:tabs>
              <w:jc w:val="center"/>
              <w:rPr>
                <w:rFonts w:ascii="Times New Roman" w:hAnsi="Times New Roman" w:cs="Times New Roman"/>
                <w:color w:val="auto"/>
              </w:rPr>
            </w:pPr>
          </w:p>
        </w:tc>
      </w:tr>
    </w:tbl>
    <w:p>
      <w:pPr>
        <w:rPr>
          <w:rFonts w:ascii="Times New Roman" w:hAnsi="Times New Roman" w:cs="Times New Roman"/>
          <w:color w:val="auto"/>
        </w:rPr>
      </w:pPr>
      <w:r>
        <w:rPr>
          <w:rFonts w:hint="eastAsia" w:ascii="Times New Roman" w:hAnsi="Times New Roman" w:cs="Times New Roman"/>
          <w:color w:val="auto"/>
        </w:rPr>
        <w:t>注：1.现行</w:t>
      </w:r>
      <w:r>
        <w:rPr>
          <w:rFonts w:ascii="Times New Roman" w:hAnsi="Times New Roman" w:cs="Times New Roman"/>
          <w:color w:val="auto"/>
        </w:rPr>
        <w:t>规范</w:t>
      </w:r>
      <w:r>
        <w:rPr>
          <w:rFonts w:hint="eastAsia" w:ascii="Times New Roman" w:hAnsi="Times New Roman" w:cs="Times New Roman"/>
          <w:color w:val="auto"/>
        </w:rPr>
        <w:t>包括</w:t>
      </w:r>
      <w:r>
        <w:rPr>
          <w:rFonts w:ascii="Times New Roman" w:hAnsi="Times New Roman" w:cs="Times New Roman"/>
          <w:color w:val="auto"/>
        </w:rPr>
        <w:t>《</w:t>
      </w:r>
      <w:r>
        <w:rPr>
          <w:rFonts w:hint="eastAsia" w:ascii="Times New Roman" w:hAnsi="Times New Roman" w:cs="Times New Roman"/>
          <w:color w:val="auto"/>
        </w:rPr>
        <w:t>建筑设计</w:t>
      </w:r>
      <w:r>
        <w:rPr>
          <w:rFonts w:ascii="Times New Roman" w:hAnsi="Times New Roman" w:cs="Times New Roman"/>
          <w:color w:val="auto"/>
        </w:rPr>
        <w:t>防火规范》</w:t>
      </w:r>
      <w:r>
        <w:rPr>
          <w:rFonts w:hint="eastAsia" w:ascii="Times New Roman" w:hAnsi="Times New Roman" w:cs="Times New Roman"/>
          <w:color w:val="auto"/>
        </w:rPr>
        <w:t>、《城市地下</w:t>
      </w:r>
      <w:r>
        <w:rPr>
          <w:rFonts w:ascii="Times New Roman" w:hAnsi="Times New Roman" w:cs="Times New Roman"/>
          <w:color w:val="auto"/>
        </w:rPr>
        <w:t>道路工程设计规范</w:t>
      </w:r>
      <w:r>
        <w:rPr>
          <w:rFonts w:hint="eastAsia" w:ascii="Times New Roman" w:hAnsi="Times New Roman" w:cs="Times New Roman"/>
          <w:color w:val="auto"/>
        </w:rPr>
        <w:t>》、《城市道路交通设施设计规范》、《消防给水及消火栓系统技术规范》、《建筑灭火器配置设计规范》、《火灾自动报警系统设计规范》。</w:t>
      </w:r>
    </w:p>
    <w:p>
      <w:pPr>
        <w:jc w:val="center"/>
        <w:rPr>
          <w:rFonts w:ascii="Times New Roman" w:hAnsi="Times New Roman" w:eastAsia="黑体" w:cs="Times New Roman"/>
          <w:snapToGrid w:val="0"/>
          <w:color w:val="auto"/>
          <w:szCs w:val="24"/>
        </w:rPr>
      </w:pPr>
    </w:p>
    <w:p>
      <w:pPr>
        <w:jc w:val="center"/>
        <w:rPr>
          <w:rFonts w:ascii="Times New Roman" w:hAnsi="Times New Roman" w:eastAsia="黑体" w:cs="Times New Roman"/>
          <w:snapToGrid w:val="0"/>
          <w:color w:val="auto"/>
          <w:szCs w:val="24"/>
        </w:rPr>
      </w:pPr>
      <w:r>
        <w:rPr>
          <w:rFonts w:ascii="Times New Roman" w:hAnsi="Times New Roman" w:eastAsia="黑体" w:cs="Times New Roman"/>
          <w:snapToGrid w:val="0"/>
          <w:color w:val="auto"/>
          <w:szCs w:val="24"/>
        </w:rPr>
        <w:t>结构健康监测系统评分表</w:t>
      </w:r>
    </w:p>
    <w:tbl>
      <w:tblPr>
        <w:tblStyle w:val="25"/>
        <w:tblW w:w="850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1134"/>
        <w:gridCol w:w="2268"/>
        <w:gridCol w:w="2835"/>
        <w:gridCol w:w="1134"/>
        <w:gridCol w:w="11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shd w:val="clear" w:color="auto" w:fill="auto"/>
            <w:vAlign w:val="center"/>
          </w:tcPr>
          <w:p>
            <w:pPr>
              <w:widowControl/>
              <w:jc w:val="center"/>
              <w:rPr>
                <w:rFonts w:ascii="Times New Roman" w:hAnsi="Times New Roman" w:cs="Times New Roman"/>
                <w:b/>
                <w:color w:val="auto"/>
                <w:kern w:val="0"/>
                <w:szCs w:val="21"/>
              </w:rPr>
            </w:pPr>
            <w:r>
              <w:rPr>
                <w:rFonts w:ascii="Times New Roman" w:hAnsi="Times New Roman" w:cs="Times New Roman"/>
                <w:b/>
                <w:color w:val="auto"/>
                <w:szCs w:val="21"/>
              </w:rPr>
              <w:t>评价指标</w:t>
            </w:r>
          </w:p>
        </w:tc>
        <w:tc>
          <w:tcPr>
            <w:tcW w:w="2268" w:type="dxa"/>
            <w:shd w:val="clear" w:color="auto" w:fill="auto"/>
            <w:vAlign w:val="center"/>
          </w:tcPr>
          <w:p>
            <w:pPr>
              <w:jc w:val="center"/>
              <w:rPr>
                <w:rFonts w:ascii="Times New Roman" w:hAnsi="Times New Roman" w:cs="Times New Roman"/>
                <w:b/>
                <w:color w:val="auto"/>
                <w:szCs w:val="21"/>
              </w:rPr>
            </w:pPr>
            <w:r>
              <w:rPr>
                <w:rFonts w:ascii="Times New Roman" w:hAnsi="Times New Roman" w:cs="Times New Roman"/>
                <w:b/>
                <w:color w:val="auto"/>
                <w:szCs w:val="21"/>
              </w:rPr>
              <w:t>分项指标</w:t>
            </w:r>
          </w:p>
        </w:tc>
        <w:tc>
          <w:tcPr>
            <w:tcW w:w="2835" w:type="dxa"/>
            <w:shd w:val="clear" w:color="auto" w:fill="auto"/>
            <w:vAlign w:val="center"/>
          </w:tcPr>
          <w:p>
            <w:pPr>
              <w:jc w:val="center"/>
              <w:rPr>
                <w:rFonts w:ascii="Times New Roman" w:hAnsi="Times New Roman" w:cs="Times New Roman"/>
                <w:b/>
                <w:color w:val="auto"/>
                <w:szCs w:val="21"/>
              </w:rPr>
            </w:pPr>
            <w:r>
              <w:rPr>
                <w:rFonts w:ascii="Times New Roman" w:hAnsi="Times New Roman" w:cs="Times New Roman"/>
                <w:b/>
                <w:color w:val="auto"/>
                <w:szCs w:val="21"/>
              </w:rPr>
              <w:t>定性定量指标</w:t>
            </w:r>
          </w:p>
        </w:tc>
        <w:tc>
          <w:tcPr>
            <w:tcW w:w="1134" w:type="dxa"/>
            <w:vAlign w:val="center"/>
          </w:tcPr>
          <w:p>
            <w:pPr>
              <w:jc w:val="center"/>
              <w:rPr>
                <w:rFonts w:ascii="Times New Roman" w:hAnsi="Times New Roman" w:cs="Times New Roman"/>
                <w:b/>
                <w:color w:val="auto"/>
                <w:szCs w:val="21"/>
              </w:rPr>
            </w:pPr>
            <w:r>
              <w:rPr>
                <w:rFonts w:ascii="Times New Roman" w:hAnsi="Times New Roman" w:cs="Times New Roman"/>
                <w:b/>
                <w:color w:val="auto"/>
                <w:szCs w:val="21"/>
              </w:rPr>
              <w:t>最大分值</w:t>
            </w:r>
          </w:p>
        </w:tc>
        <w:tc>
          <w:tcPr>
            <w:tcW w:w="1134" w:type="dxa"/>
            <w:vAlign w:val="center"/>
          </w:tcPr>
          <w:p>
            <w:pPr>
              <w:jc w:val="center"/>
              <w:rPr>
                <w:rFonts w:ascii="Times New Roman" w:hAnsi="Times New Roman" w:cs="Times New Roman"/>
                <w:b/>
                <w:color w:val="auto"/>
                <w:szCs w:val="21"/>
              </w:rPr>
            </w:pPr>
            <w:r>
              <w:rPr>
                <w:rFonts w:ascii="Times New Roman" w:hAnsi="Times New Roman" w:cs="Times New Roman"/>
                <w:b/>
                <w:color w:val="auto"/>
                <w:szCs w:val="21"/>
              </w:rPr>
              <w:t>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restart"/>
            <w:shd w:val="clear" w:color="auto" w:fill="auto"/>
            <w:vAlign w:val="center"/>
          </w:tcPr>
          <w:p>
            <w:pPr>
              <w:jc w:val="center"/>
              <w:rPr>
                <w:rFonts w:ascii="Times New Roman" w:hAnsi="Times New Roman" w:cs="Times New Roman"/>
                <w:color w:val="auto"/>
                <w:szCs w:val="21"/>
              </w:rPr>
            </w:pPr>
            <w:r>
              <w:rPr>
                <w:rFonts w:ascii="Times New Roman" w:hAnsi="Times New Roman" w:cs="Times New Roman"/>
                <w:color w:val="auto"/>
                <w:szCs w:val="21"/>
              </w:rPr>
              <w:t>结构健康监测系统</w:t>
            </w:r>
          </w:p>
        </w:tc>
        <w:tc>
          <w:tcPr>
            <w:tcW w:w="2268" w:type="dxa"/>
            <w:shd w:val="clear" w:color="auto" w:fill="auto"/>
            <w:vAlign w:val="center"/>
          </w:tcPr>
          <w:p>
            <w:pPr>
              <w:rPr>
                <w:rFonts w:ascii="Times New Roman" w:hAnsi="Times New Roman" w:cs="Times New Roman"/>
                <w:color w:val="auto"/>
                <w:szCs w:val="21"/>
              </w:rPr>
            </w:pPr>
            <w:r>
              <w:rPr>
                <w:rFonts w:hint="eastAsia" w:ascii="Times New Roman" w:hAnsi="Times New Roman" w:cs="Times New Roman"/>
                <w:color w:val="auto"/>
                <w:kern w:val="0"/>
                <w:szCs w:val="21"/>
              </w:rPr>
              <w:t>健康监测系统是否存在</w:t>
            </w:r>
          </w:p>
        </w:tc>
        <w:tc>
          <w:tcPr>
            <w:tcW w:w="2835" w:type="dxa"/>
            <w:shd w:val="clear" w:color="auto" w:fill="auto"/>
            <w:vAlign w:val="center"/>
          </w:tcPr>
          <w:p>
            <w:pPr>
              <w:rPr>
                <w:rFonts w:ascii="Times New Roman" w:hAnsi="Times New Roman" w:cs="Times New Roman"/>
                <w:color w:val="auto"/>
                <w:szCs w:val="21"/>
              </w:rPr>
            </w:pPr>
            <w:r>
              <w:rPr>
                <w:rFonts w:hint="eastAsia" w:ascii="Times New Roman" w:hAnsi="Times New Roman" w:cs="Times New Roman"/>
                <w:color w:val="auto"/>
              </w:rPr>
              <w:t>有得25分、无得0分</w:t>
            </w:r>
          </w:p>
        </w:tc>
        <w:tc>
          <w:tcPr>
            <w:tcW w:w="1134" w:type="dxa"/>
            <w:vAlign w:val="center"/>
          </w:tcPr>
          <w:p>
            <w:pPr>
              <w:jc w:val="center"/>
              <w:rPr>
                <w:rFonts w:ascii="Times New Roman" w:hAnsi="Times New Roman" w:cs="Times New Roman"/>
                <w:color w:val="auto"/>
                <w:szCs w:val="21"/>
              </w:rPr>
            </w:pPr>
            <w:r>
              <w:rPr>
                <w:rFonts w:hint="eastAsia" w:ascii="Times New Roman" w:hAnsi="Times New Roman" w:cs="Times New Roman"/>
                <w:color w:val="auto"/>
                <w:kern w:val="0"/>
                <w:szCs w:val="21"/>
              </w:rPr>
              <w:t>25</w:t>
            </w:r>
          </w:p>
        </w:tc>
        <w:tc>
          <w:tcPr>
            <w:tcW w:w="1134" w:type="dxa"/>
            <w:vAlign w:val="center"/>
          </w:tcPr>
          <w:p>
            <w:pPr>
              <w:jc w:val="center"/>
              <w:rPr>
                <w:rFonts w:ascii="Times New Roman" w:hAnsi="Times New Roman" w:cs="Times New Roman"/>
                <w:color w:val="auto"/>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2268" w:type="dxa"/>
            <w:shd w:val="clear" w:color="auto" w:fill="auto"/>
            <w:vAlign w:val="center"/>
          </w:tcPr>
          <w:p>
            <w:pPr>
              <w:rPr>
                <w:rFonts w:ascii="Times New Roman" w:hAnsi="Times New Roman" w:cs="Times New Roman"/>
                <w:color w:val="auto"/>
                <w:szCs w:val="21"/>
              </w:rPr>
            </w:pPr>
            <w:r>
              <w:rPr>
                <w:rFonts w:hint="eastAsia" w:ascii="Times New Roman" w:hAnsi="Times New Roman" w:cs="Times New Roman"/>
                <w:color w:val="auto"/>
                <w:kern w:val="0"/>
                <w:szCs w:val="21"/>
              </w:rPr>
              <w:t>监测数据可否自动采集</w:t>
            </w:r>
          </w:p>
        </w:tc>
        <w:tc>
          <w:tcPr>
            <w:tcW w:w="2835" w:type="dxa"/>
            <w:shd w:val="clear" w:color="auto" w:fill="auto"/>
            <w:vAlign w:val="center"/>
          </w:tcPr>
          <w:p>
            <w:pPr>
              <w:rPr>
                <w:rFonts w:ascii="Times New Roman" w:hAnsi="Times New Roman" w:cs="Times New Roman"/>
                <w:color w:val="auto"/>
                <w:szCs w:val="21"/>
              </w:rPr>
            </w:pPr>
            <w:r>
              <w:rPr>
                <w:rFonts w:hint="eastAsia" w:ascii="Times New Roman" w:hAnsi="Times New Roman" w:cs="Times New Roman"/>
                <w:color w:val="auto"/>
              </w:rPr>
              <w:t>有得25分、无得0分</w:t>
            </w:r>
          </w:p>
        </w:tc>
        <w:tc>
          <w:tcPr>
            <w:tcW w:w="1134" w:type="dxa"/>
            <w:vAlign w:val="center"/>
          </w:tcPr>
          <w:p>
            <w:pPr>
              <w:jc w:val="center"/>
              <w:rPr>
                <w:rFonts w:ascii="Times New Roman" w:hAnsi="Times New Roman" w:cs="Times New Roman"/>
                <w:color w:val="auto"/>
                <w:szCs w:val="21"/>
              </w:rPr>
            </w:pPr>
            <w:r>
              <w:rPr>
                <w:rFonts w:hint="eastAsia" w:ascii="Times New Roman" w:hAnsi="Times New Roman" w:cs="Times New Roman"/>
                <w:color w:val="auto"/>
                <w:kern w:val="0"/>
                <w:szCs w:val="21"/>
              </w:rPr>
              <w:t>25</w:t>
            </w:r>
          </w:p>
        </w:tc>
        <w:tc>
          <w:tcPr>
            <w:tcW w:w="1134" w:type="dxa"/>
            <w:vAlign w:val="center"/>
          </w:tcPr>
          <w:p>
            <w:pPr>
              <w:jc w:val="center"/>
              <w:rPr>
                <w:rFonts w:ascii="Times New Roman" w:hAnsi="Times New Roman" w:cs="Times New Roman"/>
                <w:color w:val="auto"/>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2268" w:type="dxa"/>
            <w:shd w:val="clear" w:color="auto" w:fill="auto"/>
            <w:vAlign w:val="center"/>
          </w:tcPr>
          <w:p>
            <w:pPr>
              <w:tabs>
                <w:tab w:val="left" w:pos="1050"/>
                <w:tab w:val="center" w:pos="1479"/>
              </w:tabs>
              <w:rPr>
                <w:rFonts w:ascii="Times New Roman" w:hAnsi="Times New Roman" w:cs="Times New Roman"/>
                <w:color w:val="auto"/>
                <w:szCs w:val="21"/>
              </w:rPr>
            </w:pPr>
            <w:r>
              <w:rPr>
                <w:rFonts w:hint="eastAsia" w:ascii="Times New Roman" w:hAnsi="Times New Roman" w:cs="Times New Roman"/>
                <w:color w:val="auto"/>
                <w:kern w:val="0"/>
                <w:szCs w:val="21"/>
              </w:rPr>
              <w:t>是否具备监测数据分析功能</w:t>
            </w:r>
          </w:p>
        </w:tc>
        <w:tc>
          <w:tcPr>
            <w:tcW w:w="2835" w:type="dxa"/>
            <w:shd w:val="clear" w:color="auto" w:fill="auto"/>
            <w:vAlign w:val="center"/>
          </w:tcPr>
          <w:p>
            <w:pPr>
              <w:tabs>
                <w:tab w:val="left" w:pos="1050"/>
                <w:tab w:val="center" w:pos="1479"/>
              </w:tabs>
              <w:rPr>
                <w:rFonts w:ascii="Times New Roman" w:hAnsi="Times New Roman" w:cs="Times New Roman"/>
                <w:color w:val="auto"/>
                <w:szCs w:val="21"/>
              </w:rPr>
            </w:pPr>
            <w:r>
              <w:rPr>
                <w:rFonts w:hint="eastAsia" w:ascii="Times New Roman" w:hAnsi="Times New Roman" w:cs="Times New Roman"/>
                <w:color w:val="auto"/>
              </w:rPr>
              <w:t>有得25分、无得0分</w:t>
            </w:r>
          </w:p>
        </w:tc>
        <w:tc>
          <w:tcPr>
            <w:tcW w:w="1134" w:type="dxa"/>
            <w:vAlign w:val="center"/>
          </w:tcPr>
          <w:p>
            <w:pPr>
              <w:jc w:val="center"/>
              <w:rPr>
                <w:rFonts w:ascii="Times New Roman" w:hAnsi="Times New Roman" w:cs="Times New Roman"/>
                <w:color w:val="auto"/>
                <w:szCs w:val="21"/>
              </w:rPr>
            </w:pPr>
            <w:r>
              <w:rPr>
                <w:rFonts w:hint="eastAsia" w:ascii="Times New Roman" w:hAnsi="Times New Roman" w:cs="Times New Roman"/>
                <w:color w:val="auto"/>
                <w:kern w:val="0"/>
                <w:szCs w:val="21"/>
              </w:rPr>
              <w:t>25</w:t>
            </w:r>
          </w:p>
        </w:tc>
        <w:tc>
          <w:tcPr>
            <w:tcW w:w="1134" w:type="dxa"/>
            <w:vAlign w:val="center"/>
          </w:tcPr>
          <w:p>
            <w:pPr>
              <w:jc w:val="center"/>
              <w:rPr>
                <w:rFonts w:ascii="Times New Roman" w:hAnsi="Times New Roman" w:cs="Times New Roman"/>
                <w:color w:val="auto"/>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rPr>
            </w:pPr>
          </w:p>
        </w:tc>
        <w:tc>
          <w:tcPr>
            <w:tcW w:w="2268" w:type="dxa"/>
            <w:shd w:val="clear" w:color="auto" w:fill="auto"/>
            <w:vAlign w:val="center"/>
          </w:tcPr>
          <w:p>
            <w:pPr>
              <w:rPr>
                <w:rFonts w:ascii="Times New Roman" w:hAnsi="Times New Roman" w:cs="Times New Roman"/>
                <w:color w:val="auto"/>
              </w:rPr>
            </w:pPr>
            <w:r>
              <w:rPr>
                <w:rFonts w:hint="eastAsia" w:ascii="Times New Roman" w:hAnsi="Times New Roman" w:cs="Times New Roman"/>
                <w:color w:val="auto"/>
                <w:kern w:val="0"/>
                <w:szCs w:val="21"/>
              </w:rPr>
              <w:t>是否具备监测预警功能</w:t>
            </w:r>
          </w:p>
        </w:tc>
        <w:tc>
          <w:tcPr>
            <w:tcW w:w="2835" w:type="dxa"/>
            <w:shd w:val="clear" w:color="auto" w:fill="auto"/>
            <w:vAlign w:val="center"/>
          </w:tcPr>
          <w:p>
            <w:pPr>
              <w:rPr>
                <w:rFonts w:ascii="Times New Roman" w:hAnsi="Times New Roman" w:cs="Times New Roman"/>
                <w:color w:val="auto"/>
              </w:rPr>
            </w:pPr>
            <w:r>
              <w:rPr>
                <w:rFonts w:hint="eastAsia" w:ascii="Times New Roman" w:hAnsi="Times New Roman" w:cs="Times New Roman"/>
                <w:color w:val="auto"/>
              </w:rPr>
              <w:t>有得25分、无得0分</w:t>
            </w:r>
          </w:p>
        </w:tc>
        <w:tc>
          <w:tcPr>
            <w:tcW w:w="1134" w:type="dxa"/>
            <w:vAlign w:val="center"/>
          </w:tcPr>
          <w:p>
            <w:pPr>
              <w:tabs>
                <w:tab w:val="left" w:pos="420"/>
                <w:tab w:val="center" w:pos="459"/>
              </w:tabs>
              <w:jc w:val="center"/>
              <w:rPr>
                <w:rFonts w:ascii="Times New Roman" w:hAnsi="Times New Roman" w:cs="Times New Roman"/>
                <w:color w:val="auto"/>
              </w:rPr>
            </w:pPr>
            <w:r>
              <w:rPr>
                <w:rFonts w:hint="eastAsia" w:ascii="Times New Roman" w:hAnsi="Times New Roman" w:cs="Times New Roman"/>
                <w:color w:val="auto"/>
                <w:kern w:val="0"/>
                <w:szCs w:val="21"/>
              </w:rPr>
              <w:t>25</w:t>
            </w:r>
          </w:p>
        </w:tc>
        <w:tc>
          <w:tcPr>
            <w:tcW w:w="1134" w:type="dxa"/>
            <w:vAlign w:val="center"/>
          </w:tcPr>
          <w:p>
            <w:pPr>
              <w:tabs>
                <w:tab w:val="left" w:pos="420"/>
                <w:tab w:val="center" w:pos="459"/>
              </w:tabs>
              <w:jc w:val="center"/>
              <w:rPr>
                <w:rFonts w:ascii="Times New Roman" w:hAnsi="Times New Roman" w:cs="Times New Roman"/>
                <w:color w:val="auto"/>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6237" w:type="dxa"/>
            <w:gridSpan w:val="3"/>
            <w:shd w:val="clear" w:color="auto" w:fill="auto"/>
            <w:vAlign w:val="center"/>
          </w:tcPr>
          <w:p>
            <w:pPr>
              <w:jc w:val="center"/>
              <w:rPr>
                <w:rFonts w:ascii="Times New Roman" w:hAnsi="Times New Roman" w:cs="Times New Roman"/>
                <w:color w:val="auto"/>
                <w:szCs w:val="21"/>
              </w:rPr>
            </w:pPr>
            <w:r>
              <w:rPr>
                <w:rFonts w:ascii="Times New Roman" w:hAnsi="Times New Roman" w:cs="Times New Roman"/>
                <w:color w:val="auto"/>
                <w:szCs w:val="21"/>
              </w:rPr>
              <w:t>总</w:t>
            </w:r>
            <w:r>
              <w:rPr>
                <w:rFonts w:hint="eastAsia" w:ascii="Times New Roman" w:hAnsi="Times New Roman" w:cs="Times New Roman"/>
                <w:color w:val="auto"/>
                <w:szCs w:val="21"/>
              </w:rPr>
              <w:t xml:space="preserve">  </w:t>
            </w:r>
            <w:r>
              <w:rPr>
                <w:rFonts w:ascii="Times New Roman" w:hAnsi="Times New Roman" w:cs="Times New Roman"/>
                <w:color w:val="auto"/>
                <w:szCs w:val="21"/>
              </w:rPr>
              <w:t>分</w:t>
            </w:r>
          </w:p>
        </w:tc>
        <w:tc>
          <w:tcPr>
            <w:tcW w:w="1134" w:type="dxa"/>
            <w:vAlign w:val="center"/>
          </w:tcPr>
          <w:p>
            <w:pPr>
              <w:tabs>
                <w:tab w:val="left" w:pos="420"/>
                <w:tab w:val="center" w:pos="459"/>
              </w:tabs>
              <w:jc w:val="center"/>
              <w:rPr>
                <w:rFonts w:ascii="Times New Roman" w:hAnsi="Times New Roman" w:cs="Times New Roman"/>
                <w:color w:val="auto"/>
                <w:kern w:val="0"/>
                <w:szCs w:val="21"/>
              </w:rPr>
            </w:pPr>
            <w:r>
              <w:rPr>
                <w:rFonts w:hint="eastAsia" w:ascii="Times New Roman" w:hAnsi="Times New Roman" w:cs="Times New Roman"/>
                <w:color w:val="auto"/>
                <w:kern w:val="0"/>
                <w:szCs w:val="21"/>
              </w:rPr>
              <w:t>100</w:t>
            </w:r>
          </w:p>
        </w:tc>
        <w:tc>
          <w:tcPr>
            <w:tcW w:w="1134" w:type="dxa"/>
            <w:vAlign w:val="center"/>
          </w:tcPr>
          <w:p>
            <w:pPr>
              <w:tabs>
                <w:tab w:val="left" w:pos="420"/>
                <w:tab w:val="center" w:pos="459"/>
              </w:tabs>
              <w:jc w:val="center"/>
              <w:rPr>
                <w:rFonts w:ascii="Times New Roman" w:hAnsi="Times New Roman" w:cs="Times New Roman"/>
                <w:color w:val="auto"/>
                <w:kern w:val="0"/>
                <w:szCs w:val="21"/>
              </w:rPr>
            </w:pPr>
          </w:p>
        </w:tc>
      </w:tr>
    </w:tbl>
    <w:p>
      <w:pPr>
        <w:widowControl/>
        <w:jc w:val="left"/>
        <w:rPr>
          <w:rFonts w:ascii="Times New Roman" w:hAnsi="Times New Roman" w:cs="Times New Roman"/>
          <w:b/>
          <w:bCs/>
          <w:color w:val="auto"/>
          <w:kern w:val="44"/>
          <w:sz w:val="44"/>
          <w:szCs w:val="44"/>
        </w:rPr>
      </w:pPr>
    </w:p>
    <w:p>
      <w:pPr>
        <w:jc w:val="center"/>
        <w:rPr>
          <w:rFonts w:ascii="Times New Roman" w:hAnsi="Times New Roman" w:eastAsia="黑体" w:cs="Times New Roman"/>
          <w:snapToGrid w:val="0"/>
          <w:color w:val="auto"/>
          <w:szCs w:val="24"/>
        </w:rPr>
      </w:pPr>
      <w:r>
        <w:rPr>
          <w:rFonts w:ascii="Times New Roman" w:hAnsi="Times New Roman" w:eastAsia="黑体" w:cs="Times New Roman"/>
          <w:snapToGrid w:val="0"/>
          <w:color w:val="auto"/>
          <w:szCs w:val="24"/>
        </w:rPr>
        <w:t>应急管理评分表</w:t>
      </w:r>
    </w:p>
    <w:tbl>
      <w:tblPr>
        <w:tblStyle w:val="25"/>
        <w:tblW w:w="9072"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1134"/>
        <w:gridCol w:w="2268"/>
        <w:gridCol w:w="3402"/>
        <w:gridCol w:w="1134"/>
        <w:gridCol w:w="11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shd w:val="clear" w:color="auto" w:fill="auto"/>
            <w:vAlign w:val="center"/>
          </w:tcPr>
          <w:p>
            <w:pPr>
              <w:widowControl/>
              <w:jc w:val="center"/>
              <w:rPr>
                <w:rFonts w:ascii="Times New Roman" w:hAnsi="Times New Roman" w:cs="Times New Roman"/>
                <w:b/>
                <w:color w:val="auto"/>
                <w:kern w:val="0"/>
                <w:szCs w:val="21"/>
              </w:rPr>
            </w:pPr>
            <w:r>
              <w:rPr>
                <w:rFonts w:ascii="Times New Roman" w:hAnsi="Times New Roman" w:cs="Times New Roman"/>
                <w:b/>
                <w:color w:val="auto"/>
                <w:szCs w:val="21"/>
              </w:rPr>
              <w:t>评价指标</w:t>
            </w:r>
          </w:p>
        </w:tc>
        <w:tc>
          <w:tcPr>
            <w:tcW w:w="2268" w:type="dxa"/>
            <w:shd w:val="clear" w:color="auto" w:fill="auto"/>
            <w:vAlign w:val="center"/>
          </w:tcPr>
          <w:p>
            <w:pPr>
              <w:jc w:val="center"/>
              <w:rPr>
                <w:rFonts w:ascii="Times New Roman" w:hAnsi="Times New Roman" w:cs="Times New Roman"/>
                <w:b/>
                <w:color w:val="auto"/>
                <w:szCs w:val="21"/>
              </w:rPr>
            </w:pPr>
            <w:r>
              <w:rPr>
                <w:rFonts w:ascii="Times New Roman" w:hAnsi="Times New Roman" w:cs="Times New Roman"/>
                <w:b/>
                <w:color w:val="auto"/>
                <w:szCs w:val="21"/>
              </w:rPr>
              <w:t>分项指标</w:t>
            </w:r>
          </w:p>
        </w:tc>
        <w:tc>
          <w:tcPr>
            <w:tcW w:w="3402" w:type="dxa"/>
            <w:shd w:val="clear" w:color="auto" w:fill="auto"/>
            <w:vAlign w:val="center"/>
          </w:tcPr>
          <w:p>
            <w:pPr>
              <w:jc w:val="center"/>
              <w:rPr>
                <w:rFonts w:ascii="Times New Roman" w:hAnsi="Times New Roman" w:cs="Times New Roman"/>
                <w:b/>
                <w:color w:val="auto"/>
                <w:szCs w:val="21"/>
              </w:rPr>
            </w:pPr>
            <w:r>
              <w:rPr>
                <w:rFonts w:ascii="Times New Roman" w:hAnsi="Times New Roman" w:cs="Times New Roman"/>
                <w:b/>
                <w:color w:val="auto"/>
                <w:szCs w:val="21"/>
              </w:rPr>
              <w:t>定性定量指标</w:t>
            </w:r>
          </w:p>
        </w:tc>
        <w:tc>
          <w:tcPr>
            <w:tcW w:w="1134" w:type="dxa"/>
            <w:vAlign w:val="center"/>
          </w:tcPr>
          <w:p>
            <w:pPr>
              <w:jc w:val="center"/>
              <w:rPr>
                <w:rFonts w:ascii="Times New Roman" w:hAnsi="Times New Roman" w:cs="Times New Roman"/>
                <w:b/>
                <w:color w:val="auto"/>
                <w:szCs w:val="21"/>
              </w:rPr>
            </w:pPr>
            <w:r>
              <w:rPr>
                <w:rFonts w:ascii="Times New Roman" w:hAnsi="Times New Roman" w:cs="Times New Roman"/>
                <w:b/>
                <w:color w:val="auto"/>
                <w:szCs w:val="21"/>
              </w:rPr>
              <w:t>最大分值</w:t>
            </w:r>
          </w:p>
        </w:tc>
        <w:tc>
          <w:tcPr>
            <w:tcW w:w="1134" w:type="dxa"/>
            <w:vAlign w:val="center"/>
          </w:tcPr>
          <w:p>
            <w:pPr>
              <w:jc w:val="center"/>
              <w:rPr>
                <w:rFonts w:ascii="Times New Roman" w:hAnsi="Times New Roman" w:cs="Times New Roman"/>
                <w:b/>
                <w:color w:val="auto"/>
                <w:szCs w:val="21"/>
              </w:rPr>
            </w:pPr>
            <w:r>
              <w:rPr>
                <w:rFonts w:ascii="Times New Roman" w:hAnsi="Times New Roman" w:cs="Times New Roman"/>
                <w:b/>
                <w:color w:val="auto"/>
                <w:szCs w:val="21"/>
              </w:rPr>
              <w:t>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restart"/>
            <w:shd w:val="clear" w:color="auto" w:fill="auto"/>
            <w:vAlign w:val="center"/>
          </w:tcPr>
          <w:p>
            <w:pPr>
              <w:jc w:val="center"/>
              <w:rPr>
                <w:rFonts w:ascii="Times New Roman" w:hAnsi="Times New Roman" w:cs="Times New Roman"/>
                <w:color w:val="auto"/>
                <w:szCs w:val="21"/>
              </w:rPr>
            </w:pPr>
            <w:r>
              <w:rPr>
                <w:rFonts w:hint="eastAsia" w:ascii="Times New Roman" w:hAnsi="Times New Roman" w:cs="Times New Roman"/>
                <w:color w:val="auto"/>
                <w:szCs w:val="21"/>
              </w:rPr>
              <w:t>应急管理</w:t>
            </w:r>
          </w:p>
        </w:tc>
        <w:tc>
          <w:tcPr>
            <w:tcW w:w="2268"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szCs w:val="21"/>
              </w:rPr>
              <w:t>隧道应急预案</w:t>
            </w:r>
          </w:p>
        </w:tc>
        <w:tc>
          <w:tcPr>
            <w:tcW w:w="3402" w:type="dxa"/>
            <w:shd w:val="clear" w:color="auto" w:fill="auto"/>
            <w:vAlign w:val="center"/>
          </w:tcPr>
          <w:p>
            <w:pPr>
              <w:rPr>
                <w:rFonts w:ascii="Times New Roman" w:hAnsi="Times New Roman" w:cs="Times New Roman"/>
                <w:color w:val="auto"/>
                <w:szCs w:val="21"/>
              </w:rPr>
            </w:pPr>
            <w:r>
              <w:rPr>
                <w:rFonts w:hint="eastAsia" w:ascii="Times New Roman" w:hAnsi="Times New Roman" w:cs="Times New Roman"/>
                <w:color w:val="auto"/>
                <w:szCs w:val="21"/>
              </w:rPr>
              <w:t>优于现行规范</w:t>
            </w:r>
            <w:r>
              <w:rPr>
                <w:rFonts w:hint="eastAsia" w:ascii="Times New Roman" w:hAnsi="Times New Roman" w:cs="Times New Roman"/>
                <w:color w:val="auto"/>
                <w:szCs w:val="21"/>
                <w:vertAlign w:val="superscript"/>
              </w:rPr>
              <w:t>1</w:t>
            </w:r>
            <w:r>
              <w:rPr>
                <w:rFonts w:hint="eastAsia" w:ascii="Times New Roman" w:hAnsi="Times New Roman" w:cs="Times New Roman"/>
                <w:color w:val="auto"/>
                <w:szCs w:val="21"/>
              </w:rPr>
              <w:t>要求，视情况得分，最高</w:t>
            </w:r>
            <w:r>
              <w:rPr>
                <w:rFonts w:ascii="Times New Roman" w:hAnsi="Times New Roman" w:cs="Times New Roman"/>
                <w:color w:val="auto"/>
                <w:szCs w:val="21"/>
              </w:rPr>
              <w:t>15</w:t>
            </w:r>
            <w:r>
              <w:rPr>
                <w:rFonts w:hint="eastAsia" w:ascii="Times New Roman" w:hAnsi="Times New Roman" w:cs="Times New Roman"/>
                <w:color w:val="auto"/>
                <w:szCs w:val="21"/>
              </w:rPr>
              <w:t>分；基本</w:t>
            </w:r>
            <w:r>
              <w:rPr>
                <w:rFonts w:ascii="Times New Roman" w:hAnsi="Times New Roman" w:cs="Times New Roman"/>
                <w:color w:val="auto"/>
                <w:szCs w:val="21"/>
              </w:rPr>
              <w:t>满足</w:t>
            </w:r>
            <w:r>
              <w:rPr>
                <w:rFonts w:hint="eastAsia" w:ascii="Times New Roman" w:hAnsi="Times New Roman" w:cs="Times New Roman"/>
                <w:color w:val="auto"/>
                <w:szCs w:val="21"/>
              </w:rPr>
              <w:t>现行</w:t>
            </w:r>
            <w:r>
              <w:rPr>
                <w:rFonts w:ascii="Times New Roman" w:hAnsi="Times New Roman" w:cs="Times New Roman"/>
                <w:color w:val="auto"/>
                <w:szCs w:val="21"/>
              </w:rPr>
              <w:t>规范要求得10分</w:t>
            </w:r>
            <w:r>
              <w:rPr>
                <w:rFonts w:hint="eastAsia" w:ascii="Times New Roman" w:hAnsi="Times New Roman" w:cs="Times New Roman"/>
                <w:color w:val="auto"/>
                <w:szCs w:val="21"/>
              </w:rPr>
              <w:t>；</w:t>
            </w:r>
            <w:r>
              <w:rPr>
                <w:rFonts w:ascii="Times New Roman" w:hAnsi="Times New Roman" w:cs="Times New Roman"/>
                <w:color w:val="auto"/>
                <w:szCs w:val="21"/>
              </w:rPr>
              <w:t>不满足得0分</w:t>
            </w:r>
          </w:p>
        </w:tc>
        <w:tc>
          <w:tcPr>
            <w:tcW w:w="1134" w:type="dxa"/>
            <w:vAlign w:val="center"/>
          </w:tcPr>
          <w:p>
            <w:pPr>
              <w:jc w:val="center"/>
              <w:rPr>
                <w:rFonts w:ascii="Times New Roman" w:hAnsi="Times New Roman" w:cs="Times New Roman"/>
                <w:color w:val="auto"/>
                <w:szCs w:val="21"/>
              </w:rPr>
            </w:pPr>
            <w:r>
              <w:rPr>
                <w:rFonts w:ascii="Times New Roman" w:hAnsi="Times New Roman" w:eastAsia="等线" w:cs="Times New Roman"/>
                <w:color w:val="auto"/>
                <w:szCs w:val="21"/>
              </w:rPr>
              <w:t>15</w:t>
            </w:r>
          </w:p>
        </w:tc>
        <w:tc>
          <w:tcPr>
            <w:tcW w:w="1134" w:type="dxa"/>
            <w:vAlign w:val="center"/>
          </w:tcPr>
          <w:p>
            <w:pPr>
              <w:jc w:val="center"/>
              <w:rPr>
                <w:rFonts w:ascii="Times New Roman" w:hAnsi="Times New Roman" w:cs="Times New Roman"/>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2268"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szCs w:val="21"/>
              </w:rPr>
              <w:t>隧道应急管理系统</w:t>
            </w:r>
          </w:p>
        </w:tc>
        <w:tc>
          <w:tcPr>
            <w:tcW w:w="3402"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szCs w:val="21"/>
              </w:rPr>
              <w:t>有得8分，无得0分</w:t>
            </w:r>
          </w:p>
        </w:tc>
        <w:tc>
          <w:tcPr>
            <w:tcW w:w="1134" w:type="dxa"/>
            <w:vAlign w:val="center"/>
          </w:tcPr>
          <w:p>
            <w:pPr>
              <w:jc w:val="center"/>
              <w:rPr>
                <w:rFonts w:ascii="Times New Roman" w:hAnsi="Times New Roman" w:cs="Times New Roman"/>
                <w:color w:val="auto"/>
                <w:szCs w:val="21"/>
              </w:rPr>
            </w:pPr>
            <w:r>
              <w:rPr>
                <w:rFonts w:ascii="Times New Roman" w:hAnsi="Times New Roman" w:eastAsia="等线" w:cs="Times New Roman"/>
                <w:color w:val="auto"/>
                <w:szCs w:val="21"/>
              </w:rPr>
              <w:t>8</w:t>
            </w:r>
          </w:p>
        </w:tc>
        <w:tc>
          <w:tcPr>
            <w:tcW w:w="1134" w:type="dxa"/>
            <w:vAlign w:val="center"/>
          </w:tcPr>
          <w:p>
            <w:pPr>
              <w:jc w:val="center"/>
              <w:rPr>
                <w:rFonts w:ascii="Times New Roman" w:hAnsi="Times New Roman" w:cs="Times New Roman"/>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2268" w:type="dxa"/>
            <w:shd w:val="clear" w:color="auto" w:fill="auto"/>
            <w:vAlign w:val="center"/>
          </w:tcPr>
          <w:p>
            <w:pPr>
              <w:tabs>
                <w:tab w:val="left" w:pos="1050"/>
                <w:tab w:val="center" w:pos="1479"/>
              </w:tabs>
              <w:rPr>
                <w:rFonts w:ascii="Times New Roman" w:hAnsi="Times New Roman" w:cs="Times New Roman"/>
                <w:color w:val="auto"/>
                <w:szCs w:val="21"/>
              </w:rPr>
            </w:pPr>
            <w:r>
              <w:rPr>
                <w:rFonts w:ascii="Times New Roman" w:hAnsi="Times New Roman" w:cs="Times New Roman"/>
                <w:color w:val="auto"/>
                <w:szCs w:val="21"/>
              </w:rPr>
              <w:t>自动通报事故信息</w:t>
            </w:r>
          </w:p>
        </w:tc>
        <w:tc>
          <w:tcPr>
            <w:tcW w:w="3402" w:type="dxa"/>
            <w:shd w:val="clear" w:color="auto" w:fill="auto"/>
            <w:vAlign w:val="center"/>
          </w:tcPr>
          <w:p>
            <w:pPr>
              <w:tabs>
                <w:tab w:val="left" w:pos="1050"/>
                <w:tab w:val="center" w:pos="1479"/>
              </w:tabs>
              <w:rPr>
                <w:rFonts w:ascii="Times New Roman" w:hAnsi="Times New Roman" w:cs="Times New Roman"/>
                <w:color w:val="auto"/>
                <w:szCs w:val="21"/>
              </w:rPr>
            </w:pPr>
            <w:r>
              <w:rPr>
                <w:rFonts w:ascii="Times New Roman" w:hAnsi="Times New Roman" w:cs="Times New Roman"/>
                <w:color w:val="auto"/>
                <w:szCs w:val="21"/>
              </w:rPr>
              <w:t>有得8分，无得0分</w:t>
            </w:r>
          </w:p>
        </w:tc>
        <w:tc>
          <w:tcPr>
            <w:tcW w:w="1134" w:type="dxa"/>
            <w:vAlign w:val="center"/>
          </w:tcPr>
          <w:p>
            <w:pPr>
              <w:jc w:val="center"/>
              <w:rPr>
                <w:rFonts w:ascii="Times New Roman" w:hAnsi="Times New Roman" w:cs="Times New Roman"/>
                <w:color w:val="auto"/>
                <w:szCs w:val="21"/>
              </w:rPr>
            </w:pPr>
            <w:r>
              <w:rPr>
                <w:rFonts w:ascii="Times New Roman" w:hAnsi="Times New Roman" w:eastAsia="等线" w:cs="Times New Roman"/>
                <w:color w:val="auto"/>
                <w:szCs w:val="21"/>
              </w:rPr>
              <w:t>8</w:t>
            </w:r>
          </w:p>
        </w:tc>
        <w:tc>
          <w:tcPr>
            <w:tcW w:w="1134" w:type="dxa"/>
            <w:vAlign w:val="center"/>
          </w:tcPr>
          <w:p>
            <w:pPr>
              <w:jc w:val="center"/>
              <w:rPr>
                <w:rFonts w:ascii="Times New Roman" w:hAnsi="Times New Roman" w:cs="Times New Roman"/>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2268"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szCs w:val="21"/>
              </w:rPr>
              <w:t>自动形成救援</w:t>
            </w:r>
            <w:r>
              <w:rPr>
                <w:rFonts w:hint="eastAsia" w:ascii="Times New Roman" w:hAnsi="Times New Roman" w:cs="Times New Roman"/>
                <w:color w:val="auto"/>
                <w:szCs w:val="21"/>
              </w:rPr>
              <w:t>方案</w:t>
            </w:r>
          </w:p>
        </w:tc>
        <w:tc>
          <w:tcPr>
            <w:tcW w:w="3402"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szCs w:val="21"/>
              </w:rPr>
              <w:t>有得5分，无得0分</w:t>
            </w:r>
          </w:p>
        </w:tc>
        <w:tc>
          <w:tcPr>
            <w:tcW w:w="1134" w:type="dxa"/>
            <w:vAlign w:val="center"/>
          </w:tcPr>
          <w:p>
            <w:pPr>
              <w:tabs>
                <w:tab w:val="left" w:pos="420"/>
                <w:tab w:val="center" w:pos="459"/>
              </w:tabs>
              <w:jc w:val="center"/>
              <w:rPr>
                <w:rFonts w:ascii="Times New Roman" w:hAnsi="Times New Roman" w:cs="Times New Roman"/>
                <w:color w:val="auto"/>
                <w:szCs w:val="21"/>
              </w:rPr>
            </w:pPr>
            <w:r>
              <w:rPr>
                <w:rFonts w:ascii="Times New Roman" w:hAnsi="Times New Roman" w:eastAsia="等线" w:cs="Times New Roman"/>
                <w:color w:val="auto"/>
                <w:szCs w:val="21"/>
              </w:rPr>
              <w:t>5</w:t>
            </w:r>
          </w:p>
        </w:tc>
        <w:tc>
          <w:tcPr>
            <w:tcW w:w="1134" w:type="dxa"/>
            <w:vAlign w:val="center"/>
          </w:tcPr>
          <w:p>
            <w:pPr>
              <w:tabs>
                <w:tab w:val="left" w:pos="420"/>
                <w:tab w:val="center" w:pos="459"/>
              </w:tabs>
              <w:jc w:val="center"/>
              <w:rPr>
                <w:rFonts w:ascii="Times New Roman" w:hAnsi="Times New Roman" w:cs="Times New Roman"/>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2268" w:type="dxa"/>
            <w:shd w:val="clear" w:color="auto" w:fill="auto"/>
            <w:vAlign w:val="center"/>
          </w:tcPr>
          <w:p>
            <w:pPr>
              <w:rPr>
                <w:rFonts w:ascii="Times New Roman" w:hAnsi="Times New Roman" w:cs="Times New Roman"/>
                <w:color w:val="auto"/>
                <w:szCs w:val="21"/>
              </w:rPr>
            </w:pPr>
            <w:r>
              <w:rPr>
                <w:rFonts w:hint="eastAsia" w:ascii="Times New Roman" w:hAnsi="Times New Roman" w:cs="Times New Roman"/>
                <w:color w:val="auto"/>
                <w:szCs w:val="21"/>
              </w:rPr>
              <w:t>应急设施联动控制</w:t>
            </w:r>
          </w:p>
        </w:tc>
        <w:tc>
          <w:tcPr>
            <w:tcW w:w="3402"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szCs w:val="21"/>
              </w:rPr>
              <w:t>有得5分，无得0分</w:t>
            </w:r>
          </w:p>
        </w:tc>
        <w:tc>
          <w:tcPr>
            <w:tcW w:w="1134" w:type="dxa"/>
            <w:vAlign w:val="center"/>
          </w:tcPr>
          <w:p>
            <w:pPr>
              <w:tabs>
                <w:tab w:val="left" w:pos="420"/>
                <w:tab w:val="center" w:pos="459"/>
              </w:tabs>
              <w:jc w:val="center"/>
              <w:rPr>
                <w:rFonts w:ascii="Times New Roman" w:hAnsi="Times New Roman" w:cs="Times New Roman"/>
                <w:color w:val="auto"/>
                <w:szCs w:val="21"/>
              </w:rPr>
            </w:pPr>
            <w:r>
              <w:rPr>
                <w:rFonts w:ascii="Times New Roman" w:hAnsi="Times New Roman" w:eastAsia="等线" w:cs="Times New Roman"/>
                <w:color w:val="auto"/>
                <w:szCs w:val="21"/>
              </w:rPr>
              <w:t>5</w:t>
            </w:r>
          </w:p>
        </w:tc>
        <w:tc>
          <w:tcPr>
            <w:tcW w:w="1134" w:type="dxa"/>
            <w:vAlign w:val="center"/>
          </w:tcPr>
          <w:p>
            <w:pPr>
              <w:tabs>
                <w:tab w:val="left" w:pos="420"/>
                <w:tab w:val="center" w:pos="459"/>
              </w:tabs>
              <w:jc w:val="center"/>
              <w:rPr>
                <w:rFonts w:ascii="Times New Roman" w:hAnsi="Times New Roman" w:cs="Times New Roman"/>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2268" w:type="dxa"/>
            <w:shd w:val="clear" w:color="auto" w:fill="auto"/>
            <w:vAlign w:val="center"/>
          </w:tcPr>
          <w:p>
            <w:pPr>
              <w:rPr>
                <w:rFonts w:ascii="Times New Roman" w:hAnsi="Times New Roman" w:cs="Times New Roman"/>
                <w:color w:val="auto"/>
                <w:szCs w:val="21"/>
              </w:rPr>
            </w:pPr>
            <w:r>
              <w:rPr>
                <w:rFonts w:hint="eastAsia" w:ascii="Times New Roman" w:hAnsi="Times New Roman" w:cs="Times New Roman"/>
                <w:color w:val="auto"/>
                <w:szCs w:val="21"/>
              </w:rPr>
              <w:t>专职或兼职</w:t>
            </w:r>
            <w:r>
              <w:rPr>
                <w:rFonts w:ascii="Times New Roman" w:hAnsi="Times New Roman" w:cs="Times New Roman"/>
                <w:color w:val="auto"/>
                <w:szCs w:val="21"/>
              </w:rPr>
              <w:t>应急救援队</w:t>
            </w:r>
          </w:p>
        </w:tc>
        <w:tc>
          <w:tcPr>
            <w:tcW w:w="3402"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szCs w:val="21"/>
              </w:rPr>
              <w:t>有得15分，无得0分</w:t>
            </w:r>
          </w:p>
        </w:tc>
        <w:tc>
          <w:tcPr>
            <w:tcW w:w="1134" w:type="dxa"/>
            <w:vAlign w:val="center"/>
          </w:tcPr>
          <w:p>
            <w:pPr>
              <w:tabs>
                <w:tab w:val="left" w:pos="420"/>
                <w:tab w:val="center" w:pos="459"/>
              </w:tabs>
              <w:jc w:val="center"/>
              <w:rPr>
                <w:rFonts w:ascii="Times New Roman" w:hAnsi="Times New Roman" w:cs="Times New Roman"/>
                <w:color w:val="auto"/>
                <w:szCs w:val="21"/>
              </w:rPr>
            </w:pPr>
            <w:r>
              <w:rPr>
                <w:rFonts w:ascii="Times New Roman" w:hAnsi="Times New Roman" w:eastAsia="等线" w:cs="Times New Roman"/>
                <w:color w:val="auto"/>
                <w:szCs w:val="21"/>
              </w:rPr>
              <w:t>15</w:t>
            </w:r>
          </w:p>
        </w:tc>
        <w:tc>
          <w:tcPr>
            <w:tcW w:w="1134" w:type="dxa"/>
            <w:vAlign w:val="center"/>
          </w:tcPr>
          <w:p>
            <w:pPr>
              <w:tabs>
                <w:tab w:val="left" w:pos="420"/>
                <w:tab w:val="center" w:pos="459"/>
              </w:tabs>
              <w:jc w:val="center"/>
              <w:rPr>
                <w:rFonts w:ascii="Times New Roman" w:hAnsi="Times New Roman" w:cs="Times New Roman"/>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2268"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szCs w:val="21"/>
              </w:rPr>
              <w:t>定期的应急演练</w:t>
            </w:r>
          </w:p>
        </w:tc>
        <w:tc>
          <w:tcPr>
            <w:tcW w:w="3402"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szCs w:val="21"/>
              </w:rPr>
              <w:t>有得5分，无得0分</w:t>
            </w:r>
          </w:p>
        </w:tc>
        <w:tc>
          <w:tcPr>
            <w:tcW w:w="1134" w:type="dxa"/>
            <w:vAlign w:val="center"/>
          </w:tcPr>
          <w:p>
            <w:pPr>
              <w:tabs>
                <w:tab w:val="left" w:pos="420"/>
                <w:tab w:val="center" w:pos="459"/>
              </w:tabs>
              <w:jc w:val="center"/>
              <w:rPr>
                <w:rFonts w:ascii="Times New Roman" w:hAnsi="Times New Roman" w:cs="Times New Roman"/>
                <w:color w:val="auto"/>
                <w:szCs w:val="21"/>
              </w:rPr>
            </w:pPr>
            <w:r>
              <w:rPr>
                <w:rFonts w:ascii="Times New Roman" w:hAnsi="Times New Roman" w:eastAsia="等线" w:cs="Times New Roman"/>
                <w:color w:val="auto"/>
                <w:szCs w:val="21"/>
              </w:rPr>
              <w:t>5</w:t>
            </w:r>
          </w:p>
        </w:tc>
        <w:tc>
          <w:tcPr>
            <w:tcW w:w="1134" w:type="dxa"/>
            <w:vAlign w:val="center"/>
          </w:tcPr>
          <w:p>
            <w:pPr>
              <w:tabs>
                <w:tab w:val="left" w:pos="420"/>
                <w:tab w:val="center" w:pos="459"/>
              </w:tabs>
              <w:jc w:val="center"/>
              <w:rPr>
                <w:rFonts w:ascii="Times New Roman" w:hAnsi="Times New Roman" w:cs="Times New Roman"/>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2268"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szCs w:val="21"/>
              </w:rPr>
              <w:t>救援人员的定期培训</w:t>
            </w:r>
          </w:p>
        </w:tc>
        <w:tc>
          <w:tcPr>
            <w:tcW w:w="3402"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szCs w:val="21"/>
              </w:rPr>
              <w:t>有得4分，无得0分</w:t>
            </w:r>
          </w:p>
        </w:tc>
        <w:tc>
          <w:tcPr>
            <w:tcW w:w="1134" w:type="dxa"/>
            <w:vAlign w:val="center"/>
          </w:tcPr>
          <w:p>
            <w:pPr>
              <w:tabs>
                <w:tab w:val="left" w:pos="420"/>
                <w:tab w:val="center" w:pos="459"/>
              </w:tabs>
              <w:jc w:val="center"/>
              <w:rPr>
                <w:rFonts w:ascii="Times New Roman" w:hAnsi="Times New Roman" w:cs="Times New Roman"/>
                <w:color w:val="auto"/>
                <w:szCs w:val="21"/>
              </w:rPr>
            </w:pPr>
            <w:r>
              <w:rPr>
                <w:rFonts w:ascii="Times New Roman" w:hAnsi="Times New Roman" w:eastAsia="等线" w:cs="Times New Roman"/>
                <w:color w:val="auto"/>
                <w:szCs w:val="21"/>
              </w:rPr>
              <w:t>4</w:t>
            </w:r>
          </w:p>
        </w:tc>
        <w:tc>
          <w:tcPr>
            <w:tcW w:w="1134" w:type="dxa"/>
            <w:vAlign w:val="center"/>
          </w:tcPr>
          <w:p>
            <w:pPr>
              <w:tabs>
                <w:tab w:val="left" w:pos="420"/>
                <w:tab w:val="center" w:pos="459"/>
              </w:tabs>
              <w:jc w:val="center"/>
              <w:rPr>
                <w:rFonts w:ascii="Times New Roman" w:hAnsi="Times New Roman" w:cs="Times New Roman"/>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2268"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szCs w:val="21"/>
              </w:rPr>
              <w:t>应急救援队抵达火场时间</w:t>
            </w:r>
          </w:p>
        </w:tc>
        <w:tc>
          <w:tcPr>
            <w:tcW w:w="3402"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szCs w:val="21"/>
              </w:rPr>
              <w:t>5min以内得25分，10min以内得15分，30min以内得5分</w:t>
            </w:r>
          </w:p>
        </w:tc>
        <w:tc>
          <w:tcPr>
            <w:tcW w:w="1134" w:type="dxa"/>
            <w:vAlign w:val="center"/>
          </w:tcPr>
          <w:p>
            <w:pPr>
              <w:tabs>
                <w:tab w:val="left" w:pos="420"/>
                <w:tab w:val="center" w:pos="459"/>
              </w:tabs>
              <w:jc w:val="center"/>
              <w:rPr>
                <w:rFonts w:ascii="Times New Roman" w:hAnsi="Times New Roman" w:cs="Times New Roman"/>
                <w:color w:val="auto"/>
                <w:szCs w:val="21"/>
              </w:rPr>
            </w:pPr>
            <w:r>
              <w:rPr>
                <w:rFonts w:ascii="Times New Roman" w:hAnsi="Times New Roman" w:eastAsia="等线" w:cs="Times New Roman"/>
                <w:color w:val="auto"/>
                <w:szCs w:val="21"/>
              </w:rPr>
              <w:t>25</w:t>
            </w:r>
          </w:p>
        </w:tc>
        <w:tc>
          <w:tcPr>
            <w:tcW w:w="1134" w:type="dxa"/>
            <w:vAlign w:val="center"/>
          </w:tcPr>
          <w:p>
            <w:pPr>
              <w:tabs>
                <w:tab w:val="left" w:pos="420"/>
                <w:tab w:val="center" w:pos="459"/>
              </w:tabs>
              <w:jc w:val="center"/>
              <w:rPr>
                <w:rFonts w:ascii="Times New Roman" w:hAnsi="Times New Roman" w:cs="Times New Roman"/>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2268" w:type="dxa"/>
            <w:shd w:val="clear" w:color="auto" w:fill="auto"/>
            <w:vAlign w:val="center"/>
          </w:tcPr>
          <w:p>
            <w:pPr>
              <w:rPr>
                <w:rFonts w:ascii="Times New Roman" w:hAnsi="Times New Roman" w:cs="Times New Roman"/>
                <w:color w:val="auto"/>
                <w:szCs w:val="21"/>
              </w:rPr>
            </w:pPr>
            <w:r>
              <w:rPr>
                <w:rFonts w:hint="eastAsia" w:ascii="Times New Roman" w:hAnsi="Times New Roman" w:cs="Times New Roman"/>
                <w:color w:val="auto"/>
                <w:szCs w:val="21"/>
              </w:rPr>
              <w:t>专用救援</w:t>
            </w:r>
            <w:r>
              <w:rPr>
                <w:rFonts w:ascii="Times New Roman" w:hAnsi="Times New Roman" w:cs="Times New Roman"/>
                <w:color w:val="auto"/>
                <w:szCs w:val="21"/>
              </w:rPr>
              <w:t>车辆</w:t>
            </w:r>
          </w:p>
        </w:tc>
        <w:tc>
          <w:tcPr>
            <w:tcW w:w="3402"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szCs w:val="21"/>
              </w:rPr>
              <w:t>有得5分，无得0分</w:t>
            </w:r>
          </w:p>
        </w:tc>
        <w:tc>
          <w:tcPr>
            <w:tcW w:w="1134" w:type="dxa"/>
            <w:vAlign w:val="center"/>
          </w:tcPr>
          <w:p>
            <w:pPr>
              <w:tabs>
                <w:tab w:val="left" w:pos="420"/>
                <w:tab w:val="center" w:pos="459"/>
              </w:tabs>
              <w:jc w:val="center"/>
              <w:rPr>
                <w:rFonts w:ascii="Times New Roman" w:hAnsi="Times New Roman" w:cs="Times New Roman"/>
                <w:color w:val="auto"/>
                <w:szCs w:val="21"/>
              </w:rPr>
            </w:pPr>
            <w:r>
              <w:rPr>
                <w:rFonts w:ascii="Times New Roman" w:hAnsi="Times New Roman" w:eastAsia="等线" w:cs="Times New Roman"/>
                <w:color w:val="auto"/>
                <w:szCs w:val="21"/>
              </w:rPr>
              <w:t>5</w:t>
            </w:r>
          </w:p>
        </w:tc>
        <w:tc>
          <w:tcPr>
            <w:tcW w:w="1134" w:type="dxa"/>
            <w:vAlign w:val="center"/>
          </w:tcPr>
          <w:p>
            <w:pPr>
              <w:tabs>
                <w:tab w:val="left" w:pos="420"/>
                <w:tab w:val="center" w:pos="459"/>
              </w:tabs>
              <w:jc w:val="center"/>
              <w:rPr>
                <w:rFonts w:ascii="Times New Roman" w:hAnsi="Times New Roman" w:cs="Times New Roman"/>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1134" w:type="dxa"/>
            <w:vMerge w:val="continue"/>
            <w:shd w:val="clear" w:color="auto" w:fill="auto"/>
            <w:vAlign w:val="center"/>
          </w:tcPr>
          <w:p>
            <w:pPr>
              <w:jc w:val="center"/>
              <w:rPr>
                <w:rFonts w:ascii="Times New Roman" w:hAnsi="Times New Roman" w:cs="Times New Roman"/>
                <w:color w:val="auto"/>
                <w:szCs w:val="21"/>
              </w:rPr>
            </w:pPr>
          </w:p>
        </w:tc>
        <w:tc>
          <w:tcPr>
            <w:tcW w:w="2268"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szCs w:val="21"/>
              </w:rPr>
              <w:t>救援装备</w:t>
            </w:r>
          </w:p>
        </w:tc>
        <w:tc>
          <w:tcPr>
            <w:tcW w:w="3402" w:type="dxa"/>
            <w:shd w:val="clear" w:color="auto" w:fill="auto"/>
            <w:vAlign w:val="center"/>
          </w:tcPr>
          <w:p>
            <w:pPr>
              <w:rPr>
                <w:rFonts w:ascii="Times New Roman" w:hAnsi="Times New Roman" w:cs="Times New Roman"/>
                <w:color w:val="auto"/>
                <w:szCs w:val="21"/>
              </w:rPr>
            </w:pPr>
            <w:r>
              <w:rPr>
                <w:rFonts w:ascii="Times New Roman" w:hAnsi="Times New Roman" w:cs="Times New Roman"/>
                <w:color w:val="auto"/>
                <w:szCs w:val="21"/>
              </w:rPr>
              <w:t>装备齐全得5分，部分装备得3分，无得0分</w:t>
            </w:r>
          </w:p>
        </w:tc>
        <w:tc>
          <w:tcPr>
            <w:tcW w:w="1134" w:type="dxa"/>
            <w:vAlign w:val="center"/>
          </w:tcPr>
          <w:p>
            <w:pPr>
              <w:tabs>
                <w:tab w:val="left" w:pos="420"/>
                <w:tab w:val="center" w:pos="459"/>
              </w:tabs>
              <w:jc w:val="center"/>
              <w:rPr>
                <w:rFonts w:ascii="Times New Roman" w:hAnsi="Times New Roman" w:cs="Times New Roman"/>
                <w:color w:val="auto"/>
                <w:szCs w:val="21"/>
              </w:rPr>
            </w:pPr>
            <w:r>
              <w:rPr>
                <w:rFonts w:ascii="Times New Roman" w:hAnsi="Times New Roman" w:eastAsia="等线" w:cs="Times New Roman"/>
                <w:color w:val="auto"/>
                <w:szCs w:val="21"/>
              </w:rPr>
              <w:t>5</w:t>
            </w:r>
          </w:p>
        </w:tc>
        <w:tc>
          <w:tcPr>
            <w:tcW w:w="1134" w:type="dxa"/>
            <w:vAlign w:val="center"/>
          </w:tcPr>
          <w:p>
            <w:pPr>
              <w:tabs>
                <w:tab w:val="left" w:pos="420"/>
                <w:tab w:val="center" w:pos="459"/>
              </w:tabs>
              <w:jc w:val="center"/>
              <w:rPr>
                <w:rFonts w:ascii="Times New Roman" w:hAnsi="Times New Roman" w:cs="Times New Roman"/>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6804" w:type="dxa"/>
            <w:gridSpan w:val="3"/>
            <w:shd w:val="clear" w:color="auto" w:fill="auto"/>
            <w:vAlign w:val="center"/>
          </w:tcPr>
          <w:p>
            <w:pPr>
              <w:jc w:val="center"/>
              <w:rPr>
                <w:rFonts w:ascii="Times New Roman" w:hAnsi="Times New Roman" w:cs="Times New Roman"/>
                <w:color w:val="auto"/>
                <w:szCs w:val="21"/>
              </w:rPr>
            </w:pPr>
            <w:r>
              <w:rPr>
                <w:rFonts w:ascii="Times New Roman" w:hAnsi="Times New Roman" w:cs="Times New Roman"/>
                <w:color w:val="auto"/>
                <w:szCs w:val="21"/>
              </w:rPr>
              <w:t>总</w:t>
            </w:r>
            <w:r>
              <w:rPr>
                <w:rFonts w:hint="eastAsia" w:ascii="Times New Roman" w:hAnsi="Times New Roman" w:cs="Times New Roman"/>
                <w:color w:val="auto"/>
                <w:szCs w:val="21"/>
              </w:rPr>
              <w:t xml:space="preserve">  </w:t>
            </w:r>
            <w:r>
              <w:rPr>
                <w:rFonts w:ascii="Times New Roman" w:hAnsi="Times New Roman" w:cs="Times New Roman"/>
                <w:color w:val="auto"/>
                <w:szCs w:val="21"/>
              </w:rPr>
              <w:t>分</w:t>
            </w:r>
          </w:p>
        </w:tc>
        <w:tc>
          <w:tcPr>
            <w:tcW w:w="1134" w:type="dxa"/>
            <w:vAlign w:val="center"/>
          </w:tcPr>
          <w:p>
            <w:pPr>
              <w:tabs>
                <w:tab w:val="left" w:pos="420"/>
                <w:tab w:val="center" w:pos="459"/>
              </w:tabs>
              <w:jc w:val="center"/>
              <w:rPr>
                <w:rFonts w:ascii="Times New Roman" w:hAnsi="Times New Roman" w:cs="Times New Roman"/>
                <w:color w:val="auto"/>
                <w:szCs w:val="21"/>
              </w:rPr>
            </w:pPr>
            <w:r>
              <w:rPr>
                <w:rFonts w:hint="eastAsia" w:ascii="Times New Roman" w:hAnsi="Times New Roman" w:cs="Times New Roman"/>
                <w:color w:val="auto"/>
                <w:szCs w:val="21"/>
              </w:rPr>
              <w:t>100</w:t>
            </w:r>
          </w:p>
        </w:tc>
        <w:tc>
          <w:tcPr>
            <w:tcW w:w="1134" w:type="dxa"/>
            <w:vAlign w:val="center"/>
          </w:tcPr>
          <w:p>
            <w:pPr>
              <w:tabs>
                <w:tab w:val="left" w:pos="420"/>
                <w:tab w:val="center" w:pos="459"/>
              </w:tabs>
              <w:jc w:val="center"/>
              <w:rPr>
                <w:rFonts w:ascii="Times New Roman" w:hAnsi="Times New Roman" w:cs="Times New Roman"/>
                <w:color w:val="auto"/>
                <w:szCs w:val="21"/>
              </w:rPr>
            </w:pPr>
          </w:p>
        </w:tc>
      </w:tr>
    </w:tbl>
    <w:p>
      <w:pPr>
        <w:jc w:val="center"/>
        <w:rPr>
          <w:rFonts w:ascii="Times New Roman" w:hAnsi="Times New Roman" w:eastAsia="黑体" w:cs="Times New Roman"/>
          <w:snapToGrid w:val="0"/>
          <w:color w:val="auto"/>
          <w:szCs w:val="24"/>
        </w:rPr>
      </w:pPr>
    </w:p>
    <w:p>
      <w:pPr>
        <w:jc w:val="center"/>
        <w:rPr>
          <w:rFonts w:ascii="Times New Roman" w:hAnsi="Times New Roman" w:eastAsia="黑体" w:cs="Times New Roman"/>
          <w:snapToGrid w:val="0"/>
          <w:color w:val="auto"/>
          <w:szCs w:val="24"/>
        </w:rPr>
      </w:pPr>
    </w:p>
    <w:p>
      <w:pPr>
        <w:widowControl/>
        <w:jc w:val="left"/>
        <w:rPr>
          <w:rFonts w:ascii="Times New Roman" w:hAnsi="Times New Roman" w:cs="Times New Roman"/>
          <w:b/>
          <w:bCs/>
          <w:color w:val="auto"/>
          <w:kern w:val="44"/>
          <w:sz w:val="44"/>
          <w:szCs w:val="44"/>
        </w:rPr>
        <w:sectPr>
          <w:pgSz w:w="12242" w:h="15842"/>
          <w:pgMar w:top="1440" w:right="1797" w:bottom="1440" w:left="1797" w:header="851" w:footer="992" w:gutter="0"/>
          <w:cols w:space="425" w:num="1"/>
          <w:docGrid w:type="linesAndChars" w:linePitch="312" w:charSpace="0"/>
        </w:sectPr>
      </w:pPr>
    </w:p>
    <w:p>
      <w:pPr>
        <w:pStyle w:val="2"/>
        <w:spacing w:before="312" w:beforeLines="100" w:after="312" w:afterLines="100" w:line="360" w:lineRule="auto"/>
        <w:rPr>
          <w:rFonts w:ascii="Times New Roman" w:hAnsi="Times New Roman" w:cs="Times New Roman"/>
          <w:color w:val="auto"/>
          <w:sz w:val="28"/>
          <w:szCs w:val="28"/>
        </w:rPr>
      </w:pPr>
      <w:bookmarkStart w:id="175" w:name="_Toc30167598"/>
      <w:bookmarkStart w:id="176" w:name="_Toc30167494"/>
      <w:bookmarkStart w:id="177" w:name="_Toc21768594"/>
      <w:bookmarkStart w:id="178" w:name="_Toc21683449"/>
      <w:r>
        <w:rPr>
          <w:rFonts w:ascii="Times New Roman" w:hAnsi="Times New Roman" w:cs="Times New Roman"/>
          <w:color w:val="auto"/>
          <w:sz w:val="28"/>
          <w:szCs w:val="28"/>
        </w:rPr>
        <w:t>附录C  评估报告格式</w:t>
      </w:r>
      <w:bookmarkEnd w:id="167"/>
      <w:bookmarkEnd w:id="168"/>
      <w:bookmarkEnd w:id="175"/>
      <w:bookmarkEnd w:id="176"/>
      <w:bookmarkEnd w:id="177"/>
      <w:bookmarkEnd w:id="178"/>
      <w:r>
        <w:rPr>
          <w:rFonts w:ascii="Times New Roman" w:hAnsi="Times New Roman" w:cs="Times New Roman"/>
          <w:color w:val="auto"/>
          <w:sz w:val="28"/>
          <w:szCs w:val="28"/>
        </w:rPr>
        <w:t xml:space="preserve"> </w:t>
      </w:r>
    </w:p>
    <w:p>
      <w:pPr>
        <w:spacing w:line="259" w:lineRule="auto"/>
        <w:rPr>
          <w:rFonts w:ascii="Times New Roman" w:hAnsi="Times New Roman" w:cs="Times New Roman"/>
          <w:color w:val="auto"/>
        </w:rPr>
      </w:pPr>
      <w:r>
        <w:rPr>
          <w:rFonts w:ascii="Times New Roman" w:hAnsi="Times New Roman" w:eastAsia="Times New Roman" w:cs="Times New Roman"/>
          <w:color w:val="auto"/>
        </w:rPr>
        <w:t xml:space="preserve"> </w:t>
      </w:r>
    </w:p>
    <w:p>
      <w:pPr>
        <w:widowControl/>
        <w:numPr>
          <w:ilvl w:val="0"/>
          <w:numId w:val="2"/>
        </w:numPr>
        <w:spacing w:after="146" w:line="360" w:lineRule="auto"/>
        <w:ind w:hanging="600"/>
        <w:jc w:val="left"/>
        <w:rPr>
          <w:rFonts w:ascii="Times New Roman" w:hAnsi="Times New Roman" w:cs="Times New Roman"/>
          <w:color w:val="auto"/>
          <w:sz w:val="24"/>
          <w:szCs w:val="24"/>
        </w:rPr>
      </w:pPr>
      <w:r>
        <w:rPr>
          <w:rFonts w:ascii="Times New Roman" w:hAnsi="Times New Roman" w:cs="Times New Roman"/>
          <w:color w:val="auto"/>
          <w:sz w:val="24"/>
          <w:szCs w:val="24"/>
        </w:rPr>
        <w:t>封面</w:t>
      </w:r>
      <w:r>
        <w:rPr>
          <w:rFonts w:ascii="Times New Roman" w:hAnsi="Times New Roman" w:eastAsia="Times New Roman" w:cs="Times New Roman"/>
          <w:color w:val="auto"/>
          <w:sz w:val="24"/>
          <w:szCs w:val="24"/>
        </w:rPr>
        <w:t xml:space="preserve"> </w:t>
      </w:r>
    </w:p>
    <w:p>
      <w:pPr>
        <w:spacing w:line="360" w:lineRule="auto"/>
        <w:ind w:left="970"/>
        <w:rPr>
          <w:rFonts w:ascii="Times New Roman" w:hAnsi="Times New Roman" w:cs="Times New Roman"/>
          <w:color w:val="auto"/>
          <w:sz w:val="24"/>
          <w:szCs w:val="24"/>
        </w:rPr>
      </w:pPr>
      <w:r>
        <w:rPr>
          <w:rFonts w:ascii="Times New Roman" w:hAnsi="Times New Roman" w:cs="Times New Roman"/>
          <w:color w:val="auto"/>
          <w:sz w:val="24"/>
          <w:szCs w:val="24"/>
        </w:rPr>
        <w:t>封面示例见图</w:t>
      </w:r>
      <w:r>
        <w:rPr>
          <w:rFonts w:ascii="Times New Roman" w:hAnsi="Times New Roman" w:eastAsia="Times New Roman" w:cs="Times New Roman"/>
          <w:color w:val="auto"/>
          <w:sz w:val="24"/>
          <w:szCs w:val="24"/>
        </w:rPr>
        <w:t>C-1</w:t>
      </w:r>
      <w:r>
        <w:rPr>
          <w:rFonts w:ascii="Times New Roman" w:hAnsi="Times New Roman" w:cs="Times New Roman"/>
          <w:color w:val="auto"/>
          <w:sz w:val="24"/>
          <w:szCs w:val="24"/>
        </w:rPr>
        <w:t>。</w:t>
      </w:r>
      <w:r>
        <w:rPr>
          <w:rFonts w:ascii="Times New Roman" w:hAnsi="Times New Roman" w:eastAsia="Times New Roman" w:cs="Times New Roman"/>
          <w:color w:val="auto"/>
          <w:sz w:val="24"/>
          <w:szCs w:val="24"/>
        </w:rPr>
        <w:t xml:space="preserve"> </w:t>
      </w:r>
    </w:p>
    <w:p>
      <w:pPr>
        <w:widowControl/>
        <w:numPr>
          <w:ilvl w:val="0"/>
          <w:numId w:val="2"/>
        </w:numPr>
        <w:spacing w:after="146" w:line="360" w:lineRule="auto"/>
        <w:ind w:hanging="600"/>
        <w:jc w:val="left"/>
        <w:rPr>
          <w:rFonts w:ascii="Times New Roman" w:hAnsi="Times New Roman" w:cs="Times New Roman"/>
          <w:color w:val="auto"/>
          <w:sz w:val="24"/>
          <w:szCs w:val="24"/>
        </w:rPr>
      </w:pPr>
      <w:r>
        <w:rPr>
          <w:rFonts w:ascii="Times New Roman" w:hAnsi="Times New Roman" w:cs="Times New Roman"/>
          <w:color w:val="auto"/>
          <w:sz w:val="24"/>
          <w:szCs w:val="24"/>
        </w:rPr>
        <w:t>扉页一</w:t>
      </w:r>
      <w:r>
        <w:rPr>
          <w:rFonts w:ascii="Times New Roman" w:hAnsi="Times New Roman" w:eastAsia="Times New Roman" w:cs="Times New Roman"/>
          <w:color w:val="auto"/>
          <w:sz w:val="24"/>
          <w:szCs w:val="24"/>
        </w:rPr>
        <w:t xml:space="preserve"> </w:t>
      </w:r>
    </w:p>
    <w:p>
      <w:pPr>
        <w:widowControl/>
        <w:numPr>
          <w:ilvl w:val="1"/>
          <w:numId w:val="2"/>
        </w:numPr>
        <w:spacing w:after="122" w:line="360" w:lineRule="auto"/>
        <w:ind w:hanging="420"/>
        <w:jc w:val="left"/>
        <w:rPr>
          <w:rFonts w:ascii="Times New Roman" w:hAnsi="Times New Roman" w:cs="Times New Roman"/>
          <w:color w:val="auto"/>
          <w:sz w:val="24"/>
          <w:szCs w:val="24"/>
        </w:rPr>
      </w:pPr>
      <w:r>
        <w:rPr>
          <w:rFonts w:ascii="Times New Roman" w:hAnsi="Times New Roman" w:cs="Times New Roman"/>
          <w:color w:val="auto"/>
          <w:sz w:val="24"/>
          <w:szCs w:val="24"/>
        </w:rPr>
        <w:t>扉页一应署明：安全风险评估报告编制单位名称（加盖公章）。</w:t>
      </w:r>
      <w:r>
        <w:rPr>
          <w:rFonts w:ascii="Times New Roman" w:hAnsi="Times New Roman" w:eastAsia="Times New Roman" w:cs="Times New Roman"/>
          <w:color w:val="auto"/>
          <w:sz w:val="24"/>
          <w:szCs w:val="24"/>
        </w:rPr>
        <w:t xml:space="preserve"> </w:t>
      </w:r>
    </w:p>
    <w:p>
      <w:pPr>
        <w:widowControl/>
        <w:numPr>
          <w:ilvl w:val="1"/>
          <w:numId w:val="2"/>
        </w:numPr>
        <w:spacing w:after="146" w:line="360" w:lineRule="auto"/>
        <w:ind w:hanging="420"/>
        <w:jc w:val="left"/>
        <w:rPr>
          <w:rFonts w:ascii="Times New Roman" w:hAnsi="Times New Roman" w:cs="Times New Roman"/>
          <w:color w:val="auto"/>
          <w:sz w:val="24"/>
          <w:szCs w:val="24"/>
        </w:rPr>
      </w:pPr>
      <w:r>
        <w:rPr>
          <w:rFonts w:ascii="Times New Roman" w:hAnsi="Times New Roman" w:cs="Times New Roman"/>
          <w:color w:val="auto"/>
          <w:sz w:val="24"/>
          <w:szCs w:val="24"/>
        </w:rPr>
        <w:t>评估小组负责人，并应亲笔签名。</w:t>
      </w:r>
      <w:r>
        <w:rPr>
          <w:rFonts w:ascii="Times New Roman" w:hAnsi="Times New Roman" w:eastAsia="Times New Roman" w:cs="Times New Roman"/>
          <w:color w:val="auto"/>
          <w:sz w:val="24"/>
          <w:szCs w:val="24"/>
        </w:rPr>
        <w:t xml:space="preserve"> </w:t>
      </w:r>
    </w:p>
    <w:p>
      <w:pPr>
        <w:widowControl/>
        <w:numPr>
          <w:ilvl w:val="1"/>
          <w:numId w:val="2"/>
        </w:numPr>
        <w:spacing w:after="146" w:line="360" w:lineRule="auto"/>
        <w:ind w:hanging="420"/>
        <w:jc w:val="left"/>
        <w:rPr>
          <w:rFonts w:ascii="Times New Roman" w:hAnsi="Times New Roman" w:cs="Times New Roman"/>
          <w:color w:val="auto"/>
          <w:sz w:val="24"/>
          <w:szCs w:val="24"/>
        </w:rPr>
      </w:pPr>
      <w:r>
        <w:rPr>
          <w:rFonts w:ascii="Times New Roman" w:hAnsi="Times New Roman" w:cs="Times New Roman"/>
          <w:color w:val="auto"/>
          <w:sz w:val="24"/>
          <w:szCs w:val="24"/>
        </w:rPr>
        <w:t>扉页一示例见图</w:t>
      </w:r>
      <w:r>
        <w:rPr>
          <w:rFonts w:ascii="Times New Roman" w:hAnsi="Times New Roman" w:eastAsia="Times New Roman" w:cs="Times New Roman"/>
          <w:color w:val="auto"/>
          <w:sz w:val="24"/>
          <w:szCs w:val="24"/>
        </w:rPr>
        <w:t>C-2</w:t>
      </w:r>
      <w:r>
        <w:rPr>
          <w:rFonts w:ascii="Times New Roman" w:hAnsi="Times New Roman" w:cs="Times New Roman"/>
          <w:color w:val="auto"/>
          <w:sz w:val="24"/>
          <w:szCs w:val="24"/>
        </w:rPr>
        <w:t>。</w:t>
      </w:r>
      <w:r>
        <w:rPr>
          <w:rFonts w:ascii="Times New Roman" w:hAnsi="Times New Roman" w:eastAsia="Times New Roman" w:cs="Times New Roman"/>
          <w:color w:val="auto"/>
          <w:sz w:val="24"/>
          <w:szCs w:val="24"/>
        </w:rPr>
        <w:t xml:space="preserve"> </w:t>
      </w:r>
    </w:p>
    <w:p>
      <w:pPr>
        <w:widowControl/>
        <w:numPr>
          <w:ilvl w:val="0"/>
          <w:numId w:val="2"/>
        </w:numPr>
        <w:spacing w:after="146" w:line="360" w:lineRule="auto"/>
        <w:ind w:hanging="600"/>
        <w:jc w:val="left"/>
        <w:rPr>
          <w:rFonts w:ascii="Times New Roman" w:hAnsi="Times New Roman" w:cs="Times New Roman"/>
          <w:color w:val="auto"/>
          <w:sz w:val="24"/>
          <w:szCs w:val="24"/>
        </w:rPr>
      </w:pPr>
      <w:r>
        <w:rPr>
          <w:rFonts w:ascii="Times New Roman" w:hAnsi="Times New Roman" w:cs="Times New Roman"/>
          <w:color w:val="auto"/>
          <w:sz w:val="24"/>
          <w:szCs w:val="24"/>
        </w:rPr>
        <w:t>扉页二</w:t>
      </w:r>
      <w:r>
        <w:rPr>
          <w:rFonts w:ascii="Times New Roman" w:hAnsi="Times New Roman" w:eastAsia="Times New Roman" w:cs="Times New Roman"/>
          <w:color w:val="auto"/>
          <w:sz w:val="24"/>
          <w:szCs w:val="24"/>
        </w:rPr>
        <w:t xml:space="preserve"> </w:t>
      </w:r>
    </w:p>
    <w:p>
      <w:pPr>
        <w:spacing w:line="360" w:lineRule="auto"/>
        <w:ind w:left="850" w:firstLine="240" w:firstLineChars="100"/>
        <w:rPr>
          <w:rFonts w:ascii="Times New Roman" w:hAnsi="Times New Roman" w:cs="Times New Roman"/>
          <w:color w:val="auto"/>
          <w:sz w:val="24"/>
          <w:szCs w:val="24"/>
        </w:rPr>
      </w:pPr>
      <w:r>
        <w:rPr>
          <w:rFonts w:ascii="Times New Roman" w:hAnsi="Times New Roman" w:cs="Times New Roman"/>
          <w:color w:val="auto"/>
          <w:sz w:val="24"/>
          <w:szCs w:val="24"/>
        </w:rPr>
        <w:t>评估小组人员名单和职称。</w:t>
      </w:r>
      <w:r>
        <w:rPr>
          <w:rFonts w:ascii="Times New Roman" w:hAnsi="Times New Roman" w:eastAsia="Times New Roman" w:cs="Times New Roman"/>
          <w:color w:val="auto"/>
          <w:sz w:val="24"/>
          <w:szCs w:val="24"/>
        </w:rPr>
        <w:t xml:space="preserve"> </w:t>
      </w:r>
    </w:p>
    <w:p>
      <w:pPr>
        <w:widowControl/>
        <w:numPr>
          <w:ilvl w:val="0"/>
          <w:numId w:val="2"/>
        </w:numPr>
        <w:spacing w:line="360" w:lineRule="auto"/>
        <w:ind w:hanging="600"/>
        <w:jc w:val="left"/>
        <w:rPr>
          <w:rFonts w:ascii="Times New Roman" w:hAnsi="Times New Roman" w:cs="Times New Roman"/>
          <w:color w:val="auto"/>
          <w:sz w:val="24"/>
          <w:szCs w:val="24"/>
        </w:rPr>
      </w:pPr>
      <w:r>
        <w:rPr>
          <w:rFonts w:ascii="Times New Roman" w:hAnsi="Times New Roman" w:cs="Times New Roman"/>
          <w:color w:val="auto"/>
          <w:sz w:val="24"/>
          <w:szCs w:val="24"/>
        </w:rPr>
        <w:t>概述</w:t>
      </w:r>
    </w:p>
    <w:p>
      <w:pPr>
        <w:widowControl/>
        <w:numPr>
          <w:ilvl w:val="0"/>
          <w:numId w:val="2"/>
        </w:numPr>
        <w:spacing w:line="360" w:lineRule="auto"/>
        <w:ind w:hanging="600"/>
        <w:jc w:val="left"/>
        <w:rPr>
          <w:rFonts w:ascii="Times New Roman" w:hAnsi="Times New Roman" w:cs="Times New Roman"/>
          <w:color w:val="auto"/>
          <w:sz w:val="24"/>
          <w:szCs w:val="24"/>
        </w:rPr>
      </w:pPr>
      <w:r>
        <w:rPr>
          <w:rFonts w:ascii="Times New Roman" w:hAnsi="Times New Roman" w:cs="Times New Roman"/>
          <w:color w:val="auto"/>
          <w:sz w:val="24"/>
          <w:szCs w:val="24"/>
        </w:rPr>
        <w:t>目录</w:t>
      </w:r>
    </w:p>
    <w:p>
      <w:pPr>
        <w:widowControl/>
        <w:numPr>
          <w:ilvl w:val="0"/>
          <w:numId w:val="2"/>
        </w:numPr>
        <w:spacing w:line="360" w:lineRule="auto"/>
        <w:ind w:hanging="600"/>
        <w:jc w:val="left"/>
        <w:rPr>
          <w:rFonts w:ascii="Times New Roman" w:hAnsi="Times New Roman" w:cs="Times New Roman"/>
          <w:color w:val="auto"/>
          <w:sz w:val="24"/>
          <w:szCs w:val="24"/>
        </w:rPr>
      </w:pPr>
      <w:r>
        <w:rPr>
          <w:rFonts w:ascii="Times New Roman" w:hAnsi="Times New Roman" w:cs="Times New Roman"/>
          <w:color w:val="auto"/>
          <w:sz w:val="24"/>
          <w:szCs w:val="24"/>
        </w:rPr>
        <w:t xml:space="preserve">正文 </w:t>
      </w:r>
    </w:p>
    <w:p>
      <w:pPr>
        <w:widowControl/>
        <w:numPr>
          <w:ilvl w:val="0"/>
          <w:numId w:val="2"/>
        </w:numPr>
        <w:spacing w:line="360" w:lineRule="auto"/>
        <w:ind w:hanging="600"/>
        <w:jc w:val="left"/>
        <w:rPr>
          <w:rFonts w:ascii="Times New Roman" w:hAnsi="Times New Roman" w:cs="Times New Roman"/>
          <w:color w:val="auto"/>
          <w:sz w:val="24"/>
          <w:szCs w:val="24"/>
        </w:rPr>
      </w:pPr>
      <w:r>
        <w:rPr>
          <w:rFonts w:ascii="Times New Roman" w:hAnsi="Times New Roman" w:cs="Times New Roman"/>
          <w:color w:val="auto"/>
          <w:sz w:val="24"/>
          <w:szCs w:val="24"/>
        </w:rPr>
        <w:t xml:space="preserve">附件 </w:t>
      </w:r>
    </w:p>
    <w:p>
      <w:pPr>
        <w:rPr>
          <w:rFonts w:ascii="Times New Roman" w:hAnsi="Times New Roman" w:cs="Times New Roman"/>
          <w:color w:val="auto"/>
          <w:sz w:val="24"/>
          <w:szCs w:val="24"/>
        </w:rPr>
      </w:pPr>
    </w:p>
    <w:p>
      <w:pPr>
        <w:rPr>
          <w:rFonts w:ascii="Times New Roman" w:hAnsi="Times New Roman" w:cs="Times New Roman"/>
          <w:color w:val="auto"/>
          <w:sz w:val="24"/>
          <w:szCs w:val="24"/>
        </w:rPr>
      </w:pPr>
    </w:p>
    <w:p>
      <w:pPr>
        <w:rPr>
          <w:rFonts w:ascii="Times New Roman" w:hAnsi="Times New Roman" w:cs="Times New Roman"/>
          <w:color w:val="auto"/>
          <w:sz w:val="24"/>
          <w:szCs w:val="24"/>
        </w:rPr>
      </w:pPr>
    </w:p>
    <w:p>
      <w:pPr>
        <w:rPr>
          <w:rFonts w:ascii="Times New Roman" w:hAnsi="Times New Roman" w:cs="Times New Roman"/>
          <w:color w:val="auto"/>
          <w:sz w:val="24"/>
          <w:szCs w:val="24"/>
        </w:rPr>
      </w:pPr>
    </w:p>
    <w:p>
      <w:pPr>
        <w:rPr>
          <w:rFonts w:ascii="Times New Roman" w:hAnsi="Times New Roman" w:cs="Times New Roman"/>
          <w:color w:val="auto"/>
          <w:sz w:val="24"/>
          <w:szCs w:val="24"/>
        </w:rPr>
      </w:pPr>
    </w:p>
    <w:p>
      <w:pPr>
        <w:rPr>
          <w:rFonts w:ascii="Times New Roman" w:hAnsi="Times New Roman" w:cs="Times New Roman"/>
          <w:color w:val="auto"/>
          <w:sz w:val="24"/>
          <w:szCs w:val="24"/>
        </w:rPr>
      </w:pPr>
    </w:p>
    <w:p>
      <w:pPr>
        <w:rPr>
          <w:rFonts w:ascii="Times New Roman" w:hAnsi="Times New Roman" w:cs="Times New Roman"/>
          <w:color w:val="auto"/>
          <w:sz w:val="24"/>
          <w:szCs w:val="24"/>
        </w:rPr>
      </w:pPr>
    </w:p>
    <w:p>
      <w:pPr>
        <w:rPr>
          <w:rFonts w:ascii="Times New Roman" w:hAnsi="Times New Roman" w:cs="Times New Roman"/>
          <w:color w:val="auto"/>
          <w:sz w:val="24"/>
          <w:szCs w:val="24"/>
        </w:rPr>
      </w:pPr>
    </w:p>
    <w:p>
      <w:pPr>
        <w:rPr>
          <w:rFonts w:ascii="Times New Roman" w:hAnsi="Times New Roman" w:cs="Times New Roman"/>
          <w:color w:val="auto"/>
          <w:sz w:val="24"/>
          <w:szCs w:val="24"/>
        </w:rPr>
      </w:pPr>
    </w:p>
    <w:p>
      <w:pPr>
        <w:rPr>
          <w:rFonts w:ascii="Times New Roman" w:hAnsi="Times New Roman" w:cs="Times New Roman"/>
          <w:color w:val="auto"/>
          <w:sz w:val="24"/>
          <w:szCs w:val="24"/>
        </w:rPr>
      </w:pPr>
    </w:p>
    <w:p>
      <w:pPr>
        <w:rPr>
          <w:rFonts w:ascii="Times New Roman" w:hAnsi="Times New Roman" w:cs="Times New Roman"/>
          <w:color w:val="auto"/>
          <w:sz w:val="24"/>
          <w:szCs w:val="24"/>
        </w:rPr>
      </w:pPr>
    </w:p>
    <w:p>
      <w:pPr>
        <w:rPr>
          <w:rFonts w:ascii="Times New Roman" w:hAnsi="Times New Roman" w:cs="Times New Roman"/>
          <w:color w:val="auto"/>
          <w:sz w:val="24"/>
          <w:szCs w:val="24"/>
        </w:rPr>
      </w:pPr>
    </w:p>
    <w:p>
      <w:pPr>
        <w:widowControl/>
        <w:jc w:val="left"/>
        <w:rPr>
          <w:rFonts w:ascii="Times New Roman" w:hAnsi="Times New Roman" w:eastAsia="宋体" w:cs="Times New Roman"/>
          <w:color w:val="auto"/>
          <w:sz w:val="44"/>
        </w:rPr>
      </w:pPr>
      <w:r>
        <w:rPr>
          <w:rFonts w:ascii="Times New Roman" w:hAnsi="Times New Roman" w:eastAsia="宋体" w:cs="Times New Roman"/>
          <w:color w:val="auto"/>
          <w:sz w:val="44"/>
        </w:rPr>
        <w:br w:type="page"/>
      </w:r>
    </w:p>
    <w:p>
      <w:pPr>
        <w:pBdr>
          <w:top w:val="single" w:color="000000" w:sz="6" w:space="0"/>
          <w:left w:val="single" w:color="000000" w:sz="6" w:space="0"/>
          <w:bottom w:val="single" w:color="000000" w:sz="6" w:space="10"/>
          <w:right w:val="single" w:color="000000" w:sz="6" w:space="0"/>
        </w:pBdr>
        <w:spacing w:after="49" w:line="259" w:lineRule="auto"/>
        <w:ind w:right="28"/>
        <w:rPr>
          <w:rFonts w:ascii="Times New Roman" w:hAnsi="Times New Roman" w:cs="Times New Roman"/>
          <w:color w:val="auto"/>
        </w:rPr>
      </w:pPr>
    </w:p>
    <w:p>
      <w:pPr>
        <w:pBdr>
          <w:top w:val="single" w:color="000000" w:sz="6" w:space="0"/>
          <w:left w:val="single" w:color="000000" w:sz="6" w:space="0"/>
          <w:bottom w:val="single" w:color="000000" w:sz="6" w:space="10"/>
          <w:right w:val="single" w:color="000000" w:sz="6" w:space="0"/>
        </w:pBdr>
        <w:spacing w:after="49" w:line="259" w:lineRule="auto"/>
        <w:ind w:right="28"/>
        <w:rPr>
          <w:rFonts w:ascii="Times New Roman" w:hAnsi="Times New Roman" w:eastAsia="Times New Roman" w:cs="Times New Roman"/>
          <w:color w:val="auto"/>
        </w:rPr>
      </w:pPr>
      <w:r>
        <w:rPr>
          <w:rFonts w:ascii="Times New Roman" w:hAnsi="Times New Roman" w:eastAsia="Times New Roman" w:cs="Times New Roman"/>
          <w:color w:val="auto"/>
        </w:rPr>
        <w:t xml:space="preserve"> </w:t>
      </w:r>
    </w:p>
    <w:p>
      <w:pPr>
        <w:pBdr>
          <w:top w:val="single" w:color="000000" w:sz="6" w:space="0"/>
          <w:left w:val="single" w:color="000000" w:sz="6" w:space="0"/>
          <w:bottom w:val="single" w:color="000000" w:sz="6" w:space="10"/>
          <w:right w:val="single" w:color="000000" w:sz="6" w:space="0"/>
        </w:pBdr>
        <w:spacing w:after="49" w:line="259" w:lineRule="auto"/>
        <w:ind w:right="28"/>
        <w:jc w:val="center"/>
        <w:rPr>
          <w:rFonts w:ascii="Times New Roman" w:hAnsi="Times New Roman" w:cs="Times New Roman"/>
          <w:color w:val="auto"/>
        </w:rPr>
      </w:pPr>
      <w:r>
        <w:rPr>
          <w:rFonts w:ascii="Times New Roman" w:hAnsi="Times New Roman" w:cs="Times New Roman"/>
          <w:color w:val="auto"/>
          <w:sz w:val="44"/>
          <w:szCs w:val="44"/>
        </w:rPr>
        <w:t>评估项目名称</w:t>
      </w:r>
      <w:r>
        <w:rPr>
          <w:rFonts w:ascii="Times New Roman" w:hAnsi="Times New Roman" w:cs="Times New Roman"/>
          <w:color w:val="auto"/>
        </w:rPr>
        <w:t>（二号宋体）</w:t>
      </w:r>
    </w:p>
    <w:p>
      <w:pPr>
        <w:pBdr>
          <w:top w:val="single" w:color="000000" w:sz="6" w:space="0"/>
          <w:left w:val="single" w:color="000000" w:sz="6" w:space="0"/>
          <w:bottom w:val="single" w:color="000000" w:sz="6" w:space="10"/>
          <w:right w:val="single" w:color="000000" w:sz="6" w:space="0"/>
        </w:pBdr>
        <w:spacing w:after="368" w:line="259" w:lineRule="auto"/>
        <w:ind w:right="28"/>
        <w:rPr>
          <w:rFonts w:ascii="Times New Roman" w:hAnsi="Times New Roman" w:cs="Times New Roman"/>
          <w:color w:val="auto"/>
        </w:rPr>
      </w:pPr>
      <w:r>
        <w:rPr>
          <w:rFonts w:ascii="Times New Roman" w:hAnsi="Times New Roman" w:eastAsia="Times New Roman" w:cs="Times New Roman"/>
          <w:color w:val="auto"/>
        </w:rPr>
        <w:t xml:space="preserve"> </w:t>
      </w:r>
    </w:p>
    <w:p>
      <w:pPr>
        <w:pBdr>
          <w:top w:val="single" w:color="000000" w:sz="6" w:space="0"/>
          <w:left w:val="single" w:color="000000" w:sz="6" w:space="0"/>
          <w:bottom w:val="single" w:color="000000" w:sz="6" w:space="10"/>
          <w:right w:val="single" w:color="000000" w:sz="6" w:space="0"/>
        </w:pBdr>
        <w:spacing w:after="282" w:line="259" w:lineRule="auto"/>
        <w:ind w:right="28"/>
        <w:jc w:val="center"/>
        <w:rPr>
          <w:rFonts w:ascii="Times New Roman" w:hAnsi="Times New Roman" w:cs="Times New Roman"/>
          <w:color w:val="auto"/>
        </w:rPr>
      </w:pPr>
    </w:p>
    <w:p>
      <w:pPr>
        <w:pBdr>
          <w:top w:val="single" w:color="000000" w:sz="6" w:space="0"/>
          <w:left w:val="single" w:color="000000" w:sz="6" w:space="0"/>
          <w:bottom w:val="single" w:color="000000" w:sz="6" w:space="10"/>
          <w:right w:val="single" w:color="000000" w:sz="6" w:space="0"/>
        </w:pBdr>
        <w:spacing w:line="259" w:lineRule="auto"/>
        <w:ind w:right="28"/>
        <w:jc w:val="center"/>
        <w:rPr>
          <w:rFonts w:ascii="Times New Roman" w:hAnsi="Times New Roman" w:cs="Times New Roman"/>
          <w:color w:val="auto"/>
        </w:rPr>
      </w:pPr>
      <w:r>
        <w:rPr>
          <w:rFonts w:ascii="Times New Roman" w:hAnsi="Times New Roman" w:eastAsia="黑体" w:cs="Times New Roman"/>
          <w:color w:val="auto"/>
          <w:sz w:val="52"/>
        </w:rPr>
        <w:t>安全风险评估报告</w:t>
      </w:r>
      <w:r>
        <w:rPr>
          <w:rFonts w:ascii="Times New Roman" w:hAnsi="Times New Roman" w:cs="Times New Roman"/>
          <w:color w:val="auto"/>
        </w:rPr>
        <w:t>（一号黑体加粗）</w:t>
      </w:r>
    </w:p>
    <w:p>
      <w:pPr>
        <w:pBdr>
          <w:top w:val="single" w:color="000000" w:sz="6" w:space="0"/>
          <w:left w:val="single" w:color="000000" w:sz="6" w:space="0"/>
          <w:bottom w:val="single" w:color="000000" w:sz="6" w:space="10"/>
          <w:right w:val="single" w:color="000000" w:sz="6" w:space="0"/>
        </w:pBdr>
        <w:spacing w:line="259" w:lineRule="auto"/>
        <w:ind w:right="28"/>
        <w:jc w:val="center"/>
        <w:rPr>
          <w:rFonts w:ascii="Times New Roman" w:hAnsi="Times New Roman" w:cs="Times New Roman"/>
          <w:color w:val="auto"/>
        </w:rPr>
      </w:pPr>
      <w:r>
        <w:rPr>
          <w:rFonts w:ascii="Times New Roman" w:hAnsi="Times New Roman" w:cs="Times New Roman"/>
          <w:color w:val="auto"/>
        </w:rPr>
        <w:t xml:space="preserve"> </w:t>
      </w:r>
    </w:p>
    <w:p>
      <w:pPr>
        <w:pBdr>
          <w:top w:val="single" w:color="000000" w:sz="6" w:space="0"/>
          <w:left w:val="single" w:color="000000" w:sz="6" w:space="0"/>
          <w:bottom w:val="single" w:color="000000" w:sz="6" w:space="10"/>
          <w:right w:val="single" w:color="000000" w:sz="6" w:space="0"/>
        </w:pBdr>
        <w:spacing w:line="259" w:lineRule="auto"/>
        <w:ind w:right="28"/>
        <w:jc w:val="center"/>
        <w:rPr>
          <w:rFonts w:ascii="Times New Roman" w:hAnsi="Times New Roman" w:cs="Times New Roman"/>
          <w:color w:val="auto"/>
        </w:rPr>
      </w:pPr>
      <w:r>
        <w:rPr>
          <w:rFonts w:ascii="Times New Roman" w:hAnsi="Times New Roman" w:cs="Times New Roman"/>
          <w:color w:val="auto"/>
        </w:rPr>
        <w:t xml:space="preserve"> </w:t>
      </w:r>
    </w:p>
    <w:p>
      <w:pPr>
        <w:pBdr>
          <w:top w:val="single" w:color="000000" w:sz="6" w:space="0"/>
          <w:left w:val="single" w:color="000000" w:sz="6" w:space="0"/>
          <w:bottom w:val="single" w:color="000000" w:sz="6" w:space="10"/>
          <w:right w:val="single" w:color="000000" w:sz="6" w:space="0"/>
        </w:pBdr>
        <w:spacing w:line="259" w:lineRule="auto"/>
        <w:ind w:right="28"/>
        <w:jc w:val="center"/>
        <w:rPr>
          <w:rFonts w:ascii="Times New Roman" w:hAnsi="Times New Roman" w:cs="Times New Roman"/>
          <w:color w:val="auto"/>
        </w:rPr>
      </w:pPr>
      <w:r>
        <w:rPr>
          <w:rFonts w:ascii="Times New Roman" w:hAnsi="Times New Roman" w:cs="Times New Roman"/>
          <w:color w:val="auto"/>
        </w:rPr>
        <w:t xml:space="preserve"> </w:t>
      </w:r>
    </w:p>
    <w:p>
      <w:pPr>
        <w:pBdr>
          <w:top w:val="single" w:color="000000" w:sz="6" w:space="0"/>
          <w:left w:val="single" w:color="000000" w:sz="6" w:space="0"/>
          <w:bottom w:val="single" w:color="000000" w:sz="6" w:space="10"/>
          <w:right w:val="single" w:color="000000" w:sz="6" w:space="0"/>
        </w:pBdr>
        <w:spacing w:line="259" w:lineRule="auto"/>
        <w:ind w:right="28"/>
        <w:jc w:val="center"/>
        <w:rPr>
          <w:rFonts w:ascii="Times New Roman" w:hAnsi="Times New Roman" w:cs="Times New Roman"/>
          <w:color w:val="auto"/>
        </w:rPr>
      </w:pPr>
      <w:r>
        <w:rPr>
          <w:rFonts w:ascii="Times New Roman" w:hAnsi="Times New Roman" w:cs="Times New Roman"/>
          <w:color w:val="auto"/>
        </w:rPr>
        <w:t xml:space="preserve"> </w:t>
      </w:r>
    </w:p>
    <w:p>
      <w:pPr>
        <w:pBdr>
          <w:top w:val="single" w:color="000000" w:sz="6" w:space="0"/>
          <w:left w:val="single" w:color="000000" w:sz="6" w:space="0"/>
          <w:bottom w:val="single" w:color="000000" w:sz="6" w:space="10"/>
          <w:right w:val="single" w:color="000000" w:sz="6" w:space="0"/>
        </w:pBdr>
        <w:spacing w:line="259" w:lineRule="auto"/>
        <w:ind w:right="28"/>
        <w:jc w:val="center"/>
        <w:rPr>
          <w:rFonts w:ascii="Times New Roman" w:hAnsi="Times New Roman" w:cs="Times New Roman"/>
          <w:color w:val="auto"/>
        </w:rPr>
      </w:pPr>
      <w:r>
        <w:rPr>
          <w:rFonts w:ascii="Times New Roman" w:hAnsi="Times New Roman" w:cs="Times New Roman"/>
          <w:color w:val="auto"/>
        </w:rPr>
        <w:t xml:space="preserve"> </w:t>
      </w:r>
    </w:p>
    <w:p>
      <w:pPr>
        <w:pBdr>
          <w:top w:val="single" w:color="000000" w:sz="6" w:space="0"/>
          <w:left w:val="single" w:color="000000" w:sz="6" w:space="0"/>
          <w:bottom w:val="single" w:color="000000" w:sz="6" w:space="10"/>
          <w:right w:val="single" w:color="000000" w:sz="6" w:space="0"/>
        </w:pBdr>
        <w:spacing w:line="259" w:lineRule="auto"/>
        <w:ind w:right="28"/>
        <w:jc w:val="center"/>
        <w:rPr>
          <w:rFonts w:ascii="Times New Roman" w:hAnsi="Times New Roman" w:cs="Times New Roman"/>
          <w:color w:val="auto"/>
        </w:rPr>
      </w:pPr>
      <w:r>
        <w:rPr>
          <w:rFonts w:ascii="Times New Roman" w:hAnsi="Times New Roman" w:cs="Times New Roman"/>
          <w:color w:val="auto"/>
        </w:rPr>
        <w:t xml:space="preserve"> </w:t>
      </w:r>
    </w:p>
    <w:p>
      <w:pPr>
        <w:pBdr>
          <w:top w:val="single" w:color="000000" w:sz="6" w:space="0"/>
          <w:left w:val="single" w:color="000000" w:sz="6" w:space="0"/>
          <w:bottom w:val="single" w:color="000000" w:sz="6" w:space="10"/>
          <w:right w:val="single" w:color="000000" w:sz="6" w:space="0"/>
        </w:pBdr>
        <w:spacing w:line="259" w:lineRule="auto"/>
        <w:ind w:right="28"/>
        <w:jc w:val="center"/>
        <w:rPr>
          <w:rFonts w:ascii="Times New Roman" w:hAnsi="Times New Roman" w:cs="Times New Roman"/>
          <w:color w:val="auto"/>
        </w:rPr>
      </w:pPr>
      <w:r>
        <w:rPr>
          <w:rFonts w:ascii="Times New Roman" w:hAnsi="Times New Roman" w:cs="Times New Roman"/>
          <w:color w:val="auto"/>
        </w:rPr>
        <w:t xml:space="preserve"> </w:t>
      </w:r>
    </w:p>
    <w:p>
      <w:pPr>
        <w:pBdr>
          <w:top w:val="single" w:color="000000" w:sz="6" w:space="0"/>
          <w:left w:val="single" w:color="000000" w:sz="6" w:space="0"/>
          <w:bottom w:val="single" w:color="000000" w:sz="6" w:space="10"/>
          <w:right w:val="single" w:color="000000" w:sz="6" w:space="0"/>
        </w:pBdr>
        <w:spacing w:line="259" w:lineRule="auto"/>
        <w:ind w:right="28"/>
        <w:jc w:val="center"/>
        <w:rPr>
          <w:rFonts w:ascii="Times New Roman" w:hAnsi="Times New Roman" w:cs="Times New Roman"/>
          <w:color w:val="auto"/>
        </w:rPr>
      </w:pPr>
      <w:r>
        <w:rPr>
          <w:rFonts w:ascii="Times New Roman" w:hAnsi="Times New Roman" w:cs="Times New Roman"/>
          <w:color w:val="auto"/>
        </w:rPr>
        <w:t xml:space="preserve"> </w:t>
      </w:r>
    </w:p>
    <w:p>
      <w:pPr>
        <w:pBdr>
          <w:top w:val="single" w:color="000000" w:sz="6" w:space="0"/>
          <w:left w:val="single" w:color="000000" w:sz="6" w:space="0"/>
          <w:bottom w:val="single" w:color="000000" w:sz="6" w:space="10"/>
          <w:right w:val="single" w:color="000000" w:sz="6" w:space="0"/>
        </w:pBdr>
        <w:spacing w:line="259" w:lineRule="auto"/>
        <w:ind w:right="28"/>
        <w:jc w:val="center"/>
        <w:rPr>
          <w:rFonts w:ascii="Times New Roman" w:hAnsi="Times New Roman" w:cs="Times New Roman"/>
          <w:color w:val="auto"/>
        </w:rPr>
      </w:pPr>
      <w:r>
        <w:rPr>
          <w:rFonts w:ascii="Times New Roman" w:hAnsi="Times New Roman" w:cs="Times New Roman"/>
          <w:color w:val="auto"/>
        </w:rPr>
        <w:t xml:space="preserve"> </w:t>
      </w:r>
    </w:p>
    <w:p>
      <w:pPr>
        <w:pBdr>
          <w:top w:val="single" w:color="000000" w:sz="6" w:space="0"/>
          <w:left w:val="single" w:color="000000" w:sz="6" w:space="0"/>
          <w:bottom w:val="single" w:color="000000" w:sz="6" w:space="10"/>
          <w:right w:val="single" w:color="000000" w:sz="6" w:space="0"/>
        </w:pBdr>
        <w:spacing w:line="259" w:lineRule="auto"/>
        <w:ind w:right="28"/>
        <w:jc w:val="center"/>
        <w:rPr>
          <w:rFonts w:ascii="Times New Roman" w:hAnsi="Times New Roman" w:cs="Times New Roman"/>
          <w:color w:val="auto"/>
        </w:rPr>
      </w:pPr>
      <w:r>
        <w:rPr>
          <w:rFonts w:ascii="Times New Roman" w:hAnsi="Times New Roman" w:cs="Times New Roman"/>
          <w:color w:val="auto"/>
        </w:rPr>
        <w:t xml:space="preserve"> </w:t>
      </w:r>
    </w:p>
    <w:p>
      <w:pPr>
        <w:pBdr>
          <w:top w:val="single" w:color="000000" w:sz="6" w:space="0"/>
          <w:left w:val="single" w:color="000000" w:sz="6" w:space="0"/>
          <w:bottom w:val="single" w:color="000000" w:sz="6" w:space="10"/>
          <w:right w:val="single" w:color="000000" w:sz="6" w:space="0"/>
        </w:pBdr>
        <w:spacing w:line="259" w:lineRule="auto"/>
        <w:ind w:right="28"/>
        <w:jc w:val="center"/>
        <w:rPr>
          <w:rFonts w:ascii="Times New Roman" w:hAnsi="Times New Roman" w:cs="Times New Roman"/>
          <w:color w:val="auto"/>
        </w:rPr>
      </w:pPr>
      <w:r>
        <w:rPr>
          <w:rFonts w:ascii="Times New Roman" w:hAnsi="Times New Roman" w:cs="Times New Roman"/>
          <w:color w:val="auto"/>
        </w:rPr>
        <w:t xml:space="preserve"> </w:t>
      </w:r>
    </w:p>
    <w:p>
      <w:pPr>
        <w:pBdr>
          <w:top w:val="single" w:color="000000" w:sz="6" w:space="0"/>
          <w:left w:val="single" w:color="000000" w:sz="6" w:space="0"/>
          <w:bottom w:val="single" w:color="000000" w:sz="6" w:space="10"/>
          <w:right w:val="single" w:color="000000" w:sz="6" w:space="0"/>
        </w:pBdr>
        <w:spacing w:line="259" w:lineRule="auto"/>
        <w:ind w:right="28"/>
        <w:jc w:val="center"/>
        <w:rPr>
          <w:rFonts w:ascii="Times New Roman" w:hAnsi="Times New Roman" w:cs="Times New Roman"/>
          <w:color w:val="auto"/>
        </w:rPr>
      </w:pPr>
      <w:r>
        <w:rPr>
          <w:rFonts w:ascii="Times New Roman" w:hAnsi="Times New Roman" w:cs="Times New Roman"/>
          <w:color w:val="auto"/>
        </w:rPr>
        <w:t xml:space="preserve"> </w:t>
      </w:r>
    </w:p>
    <w:p>
      <w:pPr>
        <w:pBdr>
          <w:top w:val="single" w:color="000000" w:sz="6" w:space="0"/>
          <w:left w:val="single" w:color="000000" w:sz="6" w:space="0"/>
          <w:bottom w:val="single" w:color="000000" w:sz="6" w:space="10"/>
          <w:right w:val="single" w:color="000000" w:sz="6" w:space="0"/>
        </w:pBdr>
        <w:spacing w:line="259" w:lineRule="auto"/>
        <w:ind w:right="28"/>
        <w:jc w:val="center"/>
        <w:rPr>
          <w:rFonts w:ascii="Times New Roman" w:hAnsi="Times New Roman" w:cs="Times New Roman"/>
          <w:color w:val="auto"/>
        </w:rPr>
      </w:pPr>
    </w:p>
    <w:p>
      <w:pPr>
        <w:pBdr>
          <w:top w:val="single" w:color="000000" w:sz="6" w:space="0"/>
          <w:left w:val="single" w:color="000000" w:sz="6" w:space="0"/>
          <w:bottom w:val="single" w:color="000000" w:sz="6" w:space="10"/>
          <w:right w:val="single" w:color="000000" w:sz="6" w:space="0"/>
        </w:pBdr>
        <w:spacing w:line="259" w:lineRule="auto"/>
        <w:ind w:right="28"/>
        <w:jc w:val="center"/>
        <w:rPr>
          <w:rFonts w:ascii="Times New Roman" w:hAnsi="Times New Roman" w:cs="Times New Roman"/>
          <w:color w:val="auto"/>
        </w:rPr>
      </w:pPr>
    </w:p>
    <w:p>
      <w:pPr>
        <w:pBdr>
          <w:top w:val="single" w:color="000000" w:sz="6" w:space="0"/>
          <w:left w:val="single" w:color="000000" w:sz="6" w:space="0"/>
          <w:bottom w:val="single" w:color="000000" w:sz="6" w:space="10"/>
          <w:right w:val="single" w:color="000000" w:sz="6" w:space="0"/>
        </w:pBdr>
        <w:spacing w:line="259" w:lineRule="auto"/>
        <w:ind w:right="28"/>
        <w:jc w:val="center"/>
        <w:rPr>
          <w:rFonts w:ascii="Times New Roman" w:hAnsi="Times New Roman" w:cs="Times New Roman"/>
          <w:color w:val="auto"/>
        </w:rPr>
      </w:pPr>
    </w:p>
    <w:p>
      <w:pPr>
        <w:pBdr>
          <w:top w:val="single" w:color="000000" w:sz="6" w:space="0"/>
          <w:left w:val="single" w:color="000000" w:sz="6" w:space="0"/>
          <w:bottom w:val="single" w:color="000000" w:sz="6" w:space="10"/>
          <w:right w:val="single" w:color="000000" w:sz="6" w:space="0"/>
        </w:pBdr>
        <w:spacing w:line="259" w:lineRule="auto"/>
        <w:ind w:right="28"/>
        <w:jc w:val="center"/>
        <w:rPr>
          <w:rFonts w:ascii="Times New Roman" w:hAnsi="Times New Roman" w:cs="Times New Roman"/>
          <w:color w:val="auto"/>
        </w:rPr>
      </w:pPr>
    </w:p>
    <w:p>
      <w:pPr>
        <w:pBdr>
          <w:top w:val="single" w:color="000000" w:sz="6" w:space="0"/>
          <w:left w:val="single" w:color="000000" w:sz="6" w:space="0"/>
          <w:bottom w:val="single" w:color="000000" w:sz="6" w:space="10"/>
          <w:right w:val="single" w:color="000000" w:sz="6" w:space="0"/>
        </w:pBdr>
        <w:spacing w:line="259" w:lineRule="auto"/>
        <w:ind w:right="28"/>
        <w:jc w:val="center"/>
        <w:rPr>
          <w:rFonts w:ascii="Times New Roman" w:hAnsi="Times New Roman" w:cs="Times New Roman"/>
          <w:color w:val="auto"/>
        </w:rPr>
      </w:pPr>
      <w:r>
        <w:rPr>
          <w:rFonts w:ascii="Times New Roman" w:hAnsi="Times New Roman" w:cs="Times New Roman"/>
          <w:b/>
          <w:color w:val="auto"/>
          <w:sz w:val="28"/>
          <w:szCs w:val="28"/>
        </w:rPr>
        <w:t>编制单位：</w:t>
      </w:r>
      <w:r>
        <w:rPr>
          <w:rFonts w:ascii="Times New Roman" w:hAnsi="Times New Roman" w:cs="Times New Roman"/>
          <w:color w:val="auto"/>
        </w:rPr>
        <w:t>（四号宋体加粗）</w:t>
      </w:r>
    </w:p>
    <w:p>
      <w:pPr>
        <w:pBdr>
          <w:top w:val="single" w:color="000000" w:sz="6" w:space="0"/>
          <w:left w:val="single" w:color="000000" w:sz="6" w:space="0"/>
          <w:bottom w:val="single" w:color="000000" w:sz="6" w:space="10"/>
          <w:right w:val="single" w:color="000000" w:sz="6" w:space="0"/>
        </w:pBdr>
        <w:spacing w:line="259" w:lineRule="auto"/>
        <w:ind w:right="28"/>
        <w:rPr>
          <w:rFonts w:ascii="Times New Roman" w:hAnsi="Times New Roman" w:cs="Times New Roman"/>
          <w:color w:val="auto"/>
        </w:rPr>
      </w:pPr>
    </w:p>
    <w:p>
      <w:pPr>
        <w:pBdr>
          <w:top w:val="single" w:color="000000" w:sz="6" w:space="0"/>
          <w:left w:val="single" w:color="000000" w:sz="6" w:space="0"/>
          <w:bottom w:val="single" w:color="000000" w:sz="6" w:space="10"/>
          <w:right w:val="single" w:color="000000" w:sz="6" w:space="0"/>
        </w:pBdr>
        <w:spacing w:line="259" w:lineRule="auto"/>
        <w:ind w:right="28"/>
        <w:rPr>
          <w:rFonts w:ascii="Times New Roman" w:hAnsi="Times New Roman" w:cs="Times New Roman"/>
          <w:color w:val="auto"/>
        </w:rPr>
      </w:pPr>
    </w:p>
    <w:p>
      <w:pPr>
        <w:pBdr>
          <w:top w:val="single" w:color="000000" w:sz="6" w:space="0"/>
          <w:left w:val="single" w:color="000000" w:sz="6" w:space="0"/>
          <w:bottom w:val="single" w:color="000000" w:sz="6" w:space="10"/>
          <w:right w:val="single" w:color="000000" w:sz="6" w:space="0"/>
        </w:pBdr>
        <w:spacing w:after="1242"/>
        <w:ind w:right="28"/>
        <w:jc w:val="center"/>
        <w:rPr>
          <w:rFonts w:ascii="Times New Roman" w:hAnsi="Times New Roman" w:cs="Times New Roman"/>
          <w:color w:val="auto"/>
        </w:rPr>
      </w:pPr>
      <w:r>
        <w:rPr>
          <w:rFonts w:ascii="Times New Roman" w:hAnsi="Times New Roman" w:cs="Times New Roman"/>
          <w:color w:val="auto"/>
        </w:rPr>
        <w:t xml:space="preserve"> </w:t>
      </w:r>
      <w:r>
        <w:rPr>
          <w:rFonts w:ascii="Times New Roman" w:hAnsi="Times New Roman" w:cs="Times New Roman"/>
          <w:color w:val="auto"/>
          <w:sz w:val="32"/>
        </w:rPr>
        <w:t>评估报告完成日期</w:t>
      </w:r>
      <w:r>
        <w:rPr>
          <w:rFonts w:ascii="Times New Roman" w:hAnsi="Times New Roman" w:cs="Times New Roman"/>
          <w:color w:val="auto"/>
        </w:rPr>
        <w:t>（三号宋体加粗）</w:t>
      </w:r>
    </w:p>
    <w:p>
      <w:pPr>
        <w:pBdr>
          <w:top w:val="single" w:color="000000" w:sz="6" w:space="0"/>
          <w:left w:val="single" w:color="000000" w:sz="6" w:space="0"/>
          <w:bottom w:val="single" w:color="000000" w:sz="6" w:space="10"/>
          <w:right w:val="single" w:color="000000" w:sz="6" w:space="0"/>
        </w:pBdr>
        <w:spacing w:line="259" w:lineRule="auto"/>
        <w:ind w:right="28"/>
        <w:rPr>
          <w:rFonts w:ascii="Times New Roman" w:hAnsi="Times New Roman" w:cs="Times New Roman"/>
          <w:color w:val="auto"/>
        </w:rPr>
      </w:pPr>
    </w:p>
    <w:p>
      <w:pPr>
        <w:spacing w:after="21" w:line="270" w:lineRule="auto"/>
        <w:jc w:val="center"/>
        <w:rPr>
          <w:rFonts w:ascii="Times New Roman" w:hAnsi="Times New Roman" w:cs="Times New Roman"/>
          <w:color w:val="auto"/>
        </w:rPr>
      </w:pPr>
      <w:r>
        <w:rPr>
          <w:rFonts w:ascii="Times New Roman" w:hAnsi="Times New Roman" w:cs="Times New Roman"/>
          <w:color w:val="auto"/>
        </w:rPr>
        <w:t xml:space="preserve">图 </w:t>
      </w:r>
      <w:r>
        <w:rPr>
          <w:rFonts w:ascii="Times New Roman" w:hAnsi="Times New Roman" w:eastAsia="Times New Roman" w:cs="Times New Roman"/>
          <w:b/>
          <w:color w:val="auto"/>
        </w:rPr>
        <w:t xml:space="preserve">C-1 </w:t>
      </w:r>
      <w:r>
        <w:rPr>
          <w:rFonts w:ascii="Times New Roman" w:hAnsi="Times New Roman" w:cs="Times New Roman"/>
          <w:color w:val="auto"/>
        </w:rPr>
        <w:t>评估报告封面示</w:t>
      </w:r>
    </w:p>
    <w:p>
      <w:pPr>
        <w:spacing w:after="21" w:line="270" w:lineRule="auto"/>
        <w:jc w:val="center"/>
        <w:rPr>
          <w:rFonts w:ascii="Times New Roman" w:hAnsi="Times New Roman" w:cs="Times New Roman"/>
          <w:color w:val="auto"/>
        </w:rPr>
      </w:pPr>
      <w:r>
        <w:rPr>
          <w:rFonts w:ascii="Times New Roman" w:hAnsi="Times New Roman" w:cs="Times New Roman"/>
          <w:color w:val="auto"/>
        </w:rPr>
        <w:t xml:space="preserve"> </w:t>
      </w:r>
    </w:p>
    <w:p>
      <w:pPr>
        <w:pBdr>
          <w:top w:val="single" w:color="000000" w:sz="6" w:space="25"/>
          <w:left w:val="single" w:color="000000" w:sz="6" w:space="0"/>
          <w:bottom w:val="single" w:color="000000" w:sz="6" w:space="0"/>
          <w:right w:val="single" w:color="000000" w:sz="6" w:space="0"/>
        </w:pBdr>
        <w:spacing w:after="49" w:line="259" w:lineRule="auto"/>
        <w:ind w:right="28"/>
        <w:jc w:val="center"/>
        <w:rPr>
          <w:rFonts w:ascii="Times New Roman" w:hAnsi="Times New Roman" w:cs="Times New Roman"/>
          <w:color w:val="auto"/>
        </w:rPr>
      </w:pPr>
    </w:p>
    <w:p>
      <w:pPr>
        <w:pBdr>
          <w:top w:val="single" w:color="000000" w:sz="6" w:space="25"/>
          <w:left w:val="single" w:color="000000" w:sz="6" w:space="0"/>
          <w:bottom w:val="single" w:color="000000" w:sz="6" w:space="0"/>
          <w:right w:val="single" w:color="000000" w:sz="6" w:space="0"/>
        </w:pBdr>
        <w:spacing w:after="49" w:line="259" w:lineRule="auto"/>
        <w:ind w:right="28"/>
        <w:jc w:val="center"/>
        <w:rPr>
          <w:rFonts w:ascii="Times New Roman" w:hAnsi="Times New Roman" w:cs="Times New Roman"/>
          <w:color w:val="auto"/>
        </w:rPr>
      </w:pPr>
    </w:p>
    <w:p>
      <w:pPr>
        <w:pBdr>
          <w:top w:val="single" w:color="000000" w:sz="6" w:space="25"/>
          <w:left w:val="single" w:color="000000" w:sz="6" w:space="0"/>
          <w:bottom w:val="single" w:color="000000" w:sz="6" w:space="0"/>
          <w:right w:val="single" w:color="000000" w:sz="6" w:space="0"/>
        </w:pBdr>
        <w:spacing w:after="49" w:line="259" w:lineRule="auto"/>
        <w:ind w:right="28"/>
        <w:jc w:val="center"/>
        <w:rPr>
          <w:rFonts w:ascii="Times New Roman" w:hAnsi="Times New Roman" w:cs="Times New Roman"/>
          <w:color w:val="auto"/>
        </w:rPr>
      </w:pPr>
      <w:r>
        <w:rPr>
          <w:rFonts w:ascii="Times New Roman" w:hAnsi="Times New Roman" w:cs="Times New Roman"/>
          <w:color w:val="auto"/>
          <w:sz w:val="32"/>
          <w:szCs w:val="32"/>
        </w:rPr>
        <w:t>评估项目名称</w:t>
      </w:r>
      <w:r>
        <w:rPr>
          <w:rFonts w:ascii="Times New Roman" w:hAnsi="Times New Roman" w:cs="Times New Roman"/>
          <w:color w:val="auto"/>
        </w:rPr>
        <w:t>（三号宋体）</w:t>
      </w:r>
    </w:p>
    <w:p>
      <w:pPr>
        <w:pBdr>
          <w:top w:val="single" w:color="000000" w:sz="6" w:space="25"/>
          <w:left w:val="single" w:color="000000" w:sz="6" w:space="0"/>
          <w:bottom w:val="single" w:color="000000" w:sz="6" w:space="0"/>
          <w:right w:val="single" w:color="000000" w:sz="6" w:space="0"/>
        </w:pBdr>
        <w:spacing w:after="368" w:line="259" w:lineRule="auto"/>
        <w:ind w:right="28"/>
        <w:rPr>
          <w:rFonts w:ascii="Times New Roman" w:hAnsi="Times New Roman" w:cs="Times New Roman"/>
          <w:color w:val="auto"/>
        </w:rPr>
      </w:pPr>
      <w:r>
        <w:rPr>
          <w:rFonts w:ascii="Times New Roman" w:hAnsi="Times New Roman" w:eastAsia="Times New Roman" w:cs="Times New Roman"/>
          <w:color w:val="auto"/>
        </w:rPr>
        <w:t xml:space="preserve"> </w:t>
      </w:r>
    </w:p>
    <w:p>
      <w:pPr>
        <w:pBdr>
          <w:top w:val="single" w:color="000000" w:sz="6" w:space="25"/>
          <w:left w:val="single" w:color="000000" w:sz="6" w:space="0"/>
          <w:bottom w:val="single" w:color="000000" w:sz="6" w:space="0"/>
          <w:right w:val="single" w:color="000000" w:sz="6" w:space="0"/>
        </w:pBdr>
        <w:spacing w:line="259" w:lineRule="auto"/>
        <w:ind w:right="28"/>
        <w:jc w:val="center"/>
        <w:rPr>
          <w:rFonts w:ascii="Times New Roman" w:hAnsi="Times New Roman" w:cs="Times New Roman"/>
          <w:color w:val="auto"/>
        </w:rPr>
      </w:pPr>
    </w:p>
    <w:p>
      <w:pPr>
        <w:pBdr>
          <w:top w:val="single" w:color="000000" w:sz="6" w:space="25"/>
          <w:left w:val="single" w:color="000000" w:sz="6" w:space="0"/>
          <w:bottom w:val="single" w:color="000000" w:sz="6" w:space="0"/>
          <w:right w:val="single" w:color="000000" w:sz="6" w:space="0"/>
        </w:pBdr>
        <w:spacing w:line="259" w:lineRule="auto"/>
        <w:ind w:right="28"/>
        <w:jc w:val="center"/>
        <w:rPr>
          <w:rFonts w:ascii="Times New Roman" w:hAnsi="Times New Roman" w:cs="Times New Roman"/>
          <w:color w:val="auto"/>
        </w:rPr>
      </w:pPr>
      <w:r>
        <w:rPr>
          <w:rFonts w:ascii="Times New Roman" w:hAnsi="Times New Roman" w:cs="Times New Roman"/>
          <w:b/>
          <w:color w:val="auto"/>
          <w:sz w:val="44"/>
          <w:szCs w:val="44"/>
        </w:rPr>
        <w:t>安全风险评估报告</w:t>
      </w:r>
      <w:r>
        <w:rPr>
          <w:rFonts w:ascii="Times New Roman" w:hAnsi="Times New Roman" w:cs="Times New Roman"/>
          <w:color w:val="auto"/>
        </w:rPr>
        <w:t>（二号宋体加粗）</w:t>
      </w:r>
    </w:p>
    <w:p>
      <w:pPr>
        <w:pBdr>
          <w:top w:val="single" w:color="000000" w:sz="6" w:space="25"/>
          <w:left w:val="single" w:color="000000" w:sz="6" w:space="0"/>
          <w:bottom w:val="single" w:color="000000" w:sz="6" w:space="0"/>
          <w:right w:val="single" w:color="000000" w:sz="6" w:space="0"/>
        </w:pBdr>
        <w:spacing w:line="259" w:lineRule="auto"/>
        <w:ind w:right="28"/>
        <w:jc w:val="center"/>
        <w:rPr>
          <w:rFonts w:ascii="Times New Roman" w:hAnsi="Times New Roman" w:cs="Times New Roman"/>
          <w:color w:val="auto"/>
        </w:rPr>
      </w:pPr>
      <w:r>
        <w:rPr>
          <w:rFonts w:ascii="Times New Roman" w:hAnsi="Times New Roman" w:cs="Times New Roman"/>
          <w:color w:val="auto"/>
        </w:rPr>
        <w:t xml:space="preserve"> </w:t>
      </w:r>
    </w:p>
    <w:p>
      <w:pPr>
        <w:pBdr>
          <w:top w:val="single" w:color="000000" w:sz="6" w:space="25"/>
          <w:left w:val="single" w:color="000000" w:sz="6" w:space="0"/>
          <w:bottom w:val="single" w:color="000000" w:sz="6" w:space="0"/>
          <w:right w:val="single" w:color="000000" w:sz="6" w:space="0"/>
        </w:pBdr>
        <w:spacing w:line="259" w:lineRule="auto"/>
        <w:ind w:right="28"/>
        <w:jc w:val="center"/>
        <w:rPr>
          <w:rFonts w:ascii="Times New Roman" w:hAnsi="Times New Roman" w:cs="Times New Roman"/>
          <w:color w:val="auto"/>
        </w:rPr>
      </w:pPr>
      <w:r>
        <w:rPr>
          <w:rFonts w:ascii="Times New Roman" w:hAnsi="Times New Roman" w:cs="Times New Roman"/>
          <w:color w:val="auto"/>
        </w:rPr>
        <w:t xml:space="preserve"> </w:t>
      </w:r>
    </w:p>
    <w:p>
      <w:pPr>
        <w:pBdr>
          <w:top w:val="single" w:color="000000" w:sz="6" w:space="25"/>
          <w:left w:val="single" w:color="000000" w:sz="6" w:space="0"/>
          <w:bottom w:val="single" w:color="000000" w:sz="6" w:space="0"/>
          <w:right w:val="single" w:color="000000" w:sz="6" w:space="0"/>
        </w:pBdr>
        <w:spacing w:line="259" w:lineRule="auto"/>
        <w:ind w:right="28"/>
        <w:jc w:val="center"/>
        <w:rPr>
          <w:rFonts w:ascii="Times New Roman" w:hAnsi="Times New Roman" w:cs="Times New Roman"/>
          <w:color w:val="auto"/>
        </w:rPr>
      </w:pPr>
      <w:r>
        <w:rPr>
          <w:rFonts w:ascii="Times New Roman" w:hAnsi="Times New Roman" w:cs="Times New Roman"/>
          <w:color w:val="auto"/>
        </w:rPr>
        <w:t xml:space="preserve"> </w:t>
      </w:r>
    </w:p>
    <w:p>
      <w:pPr>
        <w:pBdr>
          <w:top w:val="single" w:color="000000" w:sz="6" w:space="25"/>
          <w:left w:val="single" w:color="000000" w:sz="6" w:space="0"/>
          <w:bottom w:val="single" w:color="000000" w:sz="6" w:space="0"/>
          <w:right w:val="single" w:color="000000" w:sz="6" w:space="0"/>
        </w:pBdr>
        <w:spacing w:line="259" w:lineRule="auto"/>
        <w:ind w:right="28"/>
        <w:jc w:val="center"/>
        <w:rPr>
          <w:rFonts w:ascii="Times New Roman" w:hAnsi="Times New Roman" w:cs="Times New Roman"/>
          <w:color w:val="auto"/>
        </w:rPr>
      </w:pPr>
    </w:p>
    <w:p>
      <w:pPr>
        <w:pBdr>
          <w:top w:val="single" w:color="000000" w:sz="6" w:space="25"/>
          <w:left w:val="single" w:color="000000" w:sz="6" w:space="0"/>
          <w:bottom w:val="single" w:color="000000" w:sz="6" w:space="0"/>
          <w:right w:val="single" w:color="000000" w:sz="6" w:space="0"/>
        </w:pBdr>
        <w:spacing w:line="259" w:lineRule="auto"/>
        <w:ind w:right="28"/>
        <w:jc w:val="center"/>
        <w:rPr>
          <w:rFonts w:ascii="Times New Roman" w:hAnsi="Times New Roman" w:cs="Times New Roman"/>
          <w:color w:val="auto"/>
        </w:rPr>
      </w:pPr>
      <w:r>
        <w:rPr>
          <w:rFonts w:ascii="Times New Roman" w:hAnsi="Times New Roman" w:cs="Times New Roman"/>
          <w:color w:val="auto"/>
        </w:rPr>
        <w:t xml:space="preserve"> </w:t>
      </w:r>
    </w:p>
    <w:p>
      <w:pPr>
        <w:pBdr>
          <w:top w:val="single" w:color="000000" w:sz="6" w:space="25"/>
          <w:left w:val="single" w:color="000000" w:sz="6" w:space="0"/>
          <w:bottom w:val="single" w:color="000000" w:sz="6" w:space="0"/>
          <w:right w:val="single" w:color="000000" w:sz="6" w:space="0"/>
        </w:pBdr>
        <w:spacing w:line="259" w:lineRule="auto"/>
        <w:ind w:right="28"/>
        <w:jc w:val="center"/>
        <w:rPr>
          <w:rFonts w:ascii="Times New Roman" w:hAnsi="Times New Roman" w:cs="Times New Roman"/>
          <w:color w:val="auto"/>
        </w:rPr>
      </w:pPr>
      <w:r>
        <w:rPr>
          <w:rFonts w:ascii="Times New Roman" w:hAnsi="Times New Roman" w:cs="Times New Roman"/>
          <w:color w:val="auto"/>
        </w:rPr>
        <w:t xml:space="preserve"> </w:t>
      </w:r>
    </w:p>
    <w:p>
      <w:pPr>
        <w:pBdr>
          <w:top w:val="single" w:color="000000" w:sz="6" w:space="25"/>
          <w:left w:val="single" w:color="000000" w:sz="6" w:space="0"/>
          <w:bottom w:val="single" w:color="000000" w:sz="6" w:space="0"/>
          <w:right w:val="single" w:color="000000" w:sz="6" w:space="0"/>
        </w:pBdr>
        <w:spacing w:line="259" w:lineRule="auto"/>
        <w:ind w:right="28"/>
        <w:jc w:val="center"/>
        <w:rPr>
          <w:rFonts w:ascii="Times New Roman" w:hAnsi="Times New Roman" w:cs="Times New Roman"/>
          <w:color w:val="auto"/>
        </w:rPr>
      </w:pPr>
    </w:p>
    <w:p>
      <w:pPr>
        <w:pBdr>
          <w:top w:val="single" w:color="000000" w:sz="6" w:space="25"/>
          <w:left w:val="single" w:color="000000" w:sz="6" w:space="0"/>
          <w:bottom w:val="single" w:color="000000" w:sz="6" w:space="0"/>
          <w:right w:val="single" w:color="000000" w:sz="6" w:space="0"/>
        </w:pBdr>
        <w:spacing w:line="259" w:lineRule="auto"/>
        <w:ind w:right="28"/>
        <w:jc w:val="center"/>
        <w:rPr>
          <w:rFonts w:ascii="Times New Roman" w:hAnsi="Times New Roman" w:cs="Times New Roman"/>
          <w:color w:val="auto"/>
        </w:rPr>
      </w:pPr>
      <w:r>
        <w:rPr>
          <w:rFonts w:ascii="Times New Roman" w:hAnsi="Times New Roman" w:cs="Times New Roman"/>
          <w:color w:val="auto"/>
        </w:rPr>
        <w:t xml:space="preserve"> </w:t>
      </w:r>
      <w:r>
        <w:rPr>
          <w:rFonts w:ascii="Times New Roman" w:hAnsi="Times New Roman" w:cs="Times New Roman"/>
          <w:b/>
          <w:color w:val="auto"/>
          <w:sz w:val="28"/>
          <w:szCs w:val="28"/>
        </w:rPr>
        <w:t>编制单位：</w:t>
      </w:r>
      <w:r>
        <w:rPr>
          <w:rFonts w:ascii="Times New Roman" w:hAnsi="Times New Roman" w:cs="Times New Roman"/>
          <w:color w:val="auto"/>
        </w:rPr>
        <w:t>（四号宋体加粗）</w:t>
      </w:r>
    </w:p>
    <w:p>
      <w:pPr>
        <w:pBdr>
          <w:top w:val="single" w:color="000000" w:sz="6" w:space="25"/>
          <w:left w:val="single" w:color="000000" w:sz="6" w:space="0"/>
          <w:bottom w:val="single" w:color="000000" w:sz="6" w:space="0"/>
          <w:right w:val="single" w:color="000000" w:sz="6" w:space="0"/>
        </w:pBdr>
        <w:spacing w:line="259" w:lineRule="auto"/>
        <w:ind w:right="28"/>
        <w:jc w:val="center"/>
        <w:rPr>
          <w:rFonts w:ascii="Times New Roman" w:hAnsi="Times New Roman" w:cs="Times New Roman"/>
          <w:color w:val="auto"/>
        </w:rPr>
      </w:pPr>
      <w:r>
        <w:rPr>
          <w:rFonts w:ascii="Times New Roman" w:hAnsi="Times New Roman" w:cs="Times New Roman"/>
          <w:color w:val="auto"/>
        </w:rPr>
        <w:t xml:space="preserve"> </w:t>
      </w:r>
      <w:r>
        <w:rPr>
          <w:rFonts w:ascii="Times New Roman" w:hAnsi="Times New Roman" w:cs="Times New Roman"/>
          <w:b/>
          <w:color w:val="auto"/>
          <w:sz w:val="28"/>
          <w:szCs w:val="28"/>
        </w:rPr>
        <w:t>评估小组负责人：</w:t>
      </w:r>
      <w:r>
        <w:rPr>
          <w:rFonts w:ascii="Times New Roman" w:hAnsi="Times New Roman" w:cs="Times New Roman"/>
          <w:color w:val="auto"/>
        </w:rPr>
        <w:t>（四号宋体加粗）</w:t>
      </w:r>
    </w:p>
    <w:p>
      <w:pPr>
        <w:pBdr>
          <w:top w:val="single" w:color="000000" w:sz="6" w:space="25"/>
          <w:left w:val="single" w:color="000000" w:sz="6" w:space="0"/>
          <w:bottom w:val="single" w:color="000000" w:sz="6" w:space="0"/>
          <w:right w:val="single" w:color="000000" w:sz="6" w:space="0"/>
        </w:pBdr>
        <w:spacing w:line="259" w:lineRule="auto"/>
        <w:ind w:right="28"/>
        <w:jc w:val="center"/>
        <w:rPr>
          <w:rFonts w:ascii="Times New Roman" w:hAnsi="Times New Roman" w:cs="Times New Roman"/>
          <w:color w:val="auto"/>
        </w:rPr>
      </w:pPr>
      <w:r>
        <w:rPr>
          <w:rFonts w:ascii="Times New Roman" w:hAnsi="Times New Roman" w:cs="Times New Roman"/>
          <w:color w:val="auto"/>
        </w:rPr>
        <w:t xml:space="preserve"> </w:t>
      </w:r>
      <w:r>
        <w:rPr>
          <w:rFonts w:ascii="Times New Roman" w:hAnsi="Times New Roman" w:cs="Times New Roman"/>
          <w:b/>
          <w:color w:val="auto"/>
          <w:sz w:val="28"/>
          <w:szCs w:val="28"/>
        </w:rPr>
        <w:t>日期：</w:t>
      </w:r>
      <w:r>
        <w:rPr>
          <w:rFonts w:ascii="Times New Roman" w:hAnsi="Times New Roman" w:cs="Times New Roman"/>
          <w:color w:val="auto"/>
        </w:rPr>
        <w:t>（四号宋体加粗）</w:t>
      </w:r>
    </w:p>
    <w:p>
      <w:pPr>
        <w:pBdr>
          <w:top w:val="single" w:color="000000" w:sz="6" w:space="25"/>
          <w:left w:val="single" w:color="000000" w:sz="6" w:space="0"/>
          <w:bottom w:val="single" w:color="000000" w:sz="6" w:space="0"/>
          <w:right w:val="single" w:color="000000" w:sz="6" w:space="0"/>
        </w:pBdr>
        <w:spacing w:line="259" w:lineRule="auto"/>
        <w:ind w:right="28"/>
        <w:jc w:val="center"/>
        <w:rPr>
          <w:rFonts w:ascii="Times New Roman" w:hAnsi="Times New Roman" w:cs="Times New Roman"/>
          <w:color w:val="auto"/>
        </w:rPr>
      </w:pPr>
      <w:r>
        <w:rPr>
          <w:rFonts w:ascii="Times New Roman" w:hAnsi="Times New Roman" w:cs="Times New Roman"/>
          <w:color w:val="auto"/>
        </w:rPr>
        <w:t xml:space="preserve"> </w:t>
      </w:r>
    </w:p>
    <w:p>
      <w:pPr>
        <w:pBdr>
          <w:top w:val="single" w:color="000000" w:sz="6" w:space="25"/>
          <w:left w:val="single" w:color="000000" w:sz="6" w:space="0"/>
          <w:bottom w:val="single" w:color="000000" w:sz="6" w:space="0"/>
          <w:right w:val="single" w:color="000000" w:sz="6" w:space="0"/>
        </w:pBdr>
        <w:spacing w:line="259" w:lineRule="auto"/>
        <w:ind w:right="28"/>
        <w:jc w:val="center"/>
        <w:rPr>
          <w:rFonts w:ascii="Times New Roman" w:hAnsi="Times New Roman" w:cs="Times New Roman"/>
          <w:color w:val="auto"/>
        </w:rPr>
      </w:pPr>
      <w:r>
        <w:rPr>
          <w:rFonts w:ascii="Times New Roman" w:hAnsi="Times New Roman" w:cs="Times New Roman"/>
          <w:color w:val="auto"/>
        </w:rPr>
        <w:t xml:space="preserve"> </w:t>
      </w:r>
    </w:p>
    <w:p>
      <w:pPr>
        <w:pBdr>
          <w:top w:val="single" w:color="000000" w:sz="6" w:space="25"/>
          <w:left w:val="single" w:color="000000" w:sz="6" w:space="0"/>
          <w:bottom w:val="single" w:color="000000" w:sz="6" w:space="0"/>
          <w:right w:val="single" w:color="000000" w:sz="6" w:space="0"/>
        </w:pBdr>
        <w:spacing w:line="259" w:lineRule="auto"/>
        <w:ind w:right="28"/>
        <w:jc w:val="center"/>
        <w:rPr>
          <w:rFonts w:ascii="Times New Roman" w:hAnsi="Times New Roman" w:cs="Times New Roman"/>
          <w:color w:val="auto"/>
        </w:rPr>
      </w:pPr>
      <w:r>
        <w:rPr>
          <w:rFonts w:ascii="Times New Roman" w:hAnsi="Times New Roman" w:cs="Times New Roman"/>
          <w:color w:val="auto"/>
        </w:rPr>
        <w:t xml:space="preserve"> </w:t>
      </w:r>
    </w:p>
    <w:p>
      <w:pPr>
        <w:pBdr>
          <w:top w:val="single" w:color="000000" w:sz="6" w:space="25"/>
          <w:left w:val="single" w:color="000000" w:sz="6" w:space="0"/>
          <w:bottom w:val="single" w:color="000000" w:sz="6" w:space="0"/>
          <w:right w:val="single" w:color="000000" w:sz="6" w:space="0"/>
        </w:pBdr>
        <w:spacing w:line="259" w:lineRule="auto"/>
        <w:ind w:right="28"/>
        <w:jc w:val="center"/>
        <w:rPr>
          <w:rFonts w:ascii="Times New Roman" w:hAnsi="Times New Roman" w:cs="Times New Roman"/>
          <w:color w:val="auto"/>
        </w:rPr>
      </w:pPr>
    </w:p>
    <w:p>
      <w:pPr>
        <w:pBdr>
          <w:top w:val="single" w:color="000000" w:sz="6" w:space="25"/>
          <w:left w:val="single" w:color="000000" w:sz="6" w:space="0"/>
          <w:bottom w:val="single" w:color="000000" w:sz="6" w:space="0"/>
          <w:right w:val="single" w:color="000000" w:sz="6" w:space="0"/>
        </w:pBdr>
        <w:spacing w:line="259" w:lineRule="auto"/>
        <w:ind w:right="28"/>
        <w:jc w:val="center"/>
        <w:rPr>
          <w:rFonts w:ascii="Times New Roman" w:hAnsi="Times New Roman" w:cs="Times New Roman"/>
          <w:color w:val="auto"/>
        </w:rPr>
      </w:pPr>
    </w:p>
    <w:p>
      <w:pPr>
        <w:pBdr>
          <w:top w:val="single" w:color="000000" w:sz="6" w:space="25"/>
          <w:left w:val="single" w:color="000000" w:sz="6" w:space="0"/>
          <w:bottom w:val="single" w:color="000000" w:sz="6" w:space="0"/>
          <w:right w:val="single" w:color="000000" w:sz="6" w:space="0"/>
        </w:pBdr>
        <w:spacing w:line="259" w:lineRule="auto"/>
        <w:ind w:right="28"/>
        <w:jc w:val="center"/>
        <w:rPr>
          <w:rFonts w:ascii="Times New Roman" w:hAnsi="Times New Roman" w:cs="Times New Roman"/>
          <w:color w:val="auto"/>
          <w:sz w:val="32"/>
        </w:rPr>
      </w:pPr>
    </w:p>
    <w:p>
      <w:pPr>
        <w:pBdr>
          <w:top w:val="single" w:color="000000" w:sz="6" w:space="25"/>
          <w:left w:val="single" w:color="000000" w:sz="6" w:space="0"/>
          <w:bottom w:val="single" w:color="000000" w:sz="6" w:space="0"/>
          <w:right w:val="single" w:color="000000" w:sz="6" w:space="0"/>
        </w:pBdr>
        <w:spacing w:line="259" w:lineRule="auto"/>
        <w:ind w:right="28"/>
        <w:jc w:val="center"/>
        <w:rPr>
          <w:rFonts w:ascii="Times New Roman" w:hAnsi="Times New Roman" w:cs="Times New Roman"/>
          <w:color w:val="auto"/>
          <w:sz w:val="32"/>
        </w:rPr>
      </w:pPr>
    </w:p>
    <w:p>
      <w:pPr>
        <w:pBdr>
          <w:top w:val="single" w:color="000000" w:sz="6" w:space="25"/>
          <w:left w:val="single" w:color="000000" w:sz="6" w:space="0"/>
          <w:bottom w:val="single" w:color="000000" w:sz="6" w:space="0"/>
          <w:right w:val="single" w:color="000000" w:sz="6" w:space="0"/>
        </w:pBdr>
        <w:spacing w:line="259" w:lineRule="auto"/>
        <w:ind w:right="28"/>
        <w:jc w:val="center"/>
        <w:rPr>
          <w:rFonts w:ascii="Times New Roman" w:hAnsi="Times New Roman" w:cs="Times New Roman"/>
          <w:color w:val="auto"/>
          <w:sz w:val="32"/>
        </w:rPr>
      </w:pPr>
    </w:p>
    <w:p>
      <w:pPr>
        <w:pBdr>
          <w:top w:val="single" w:color="000000" w:sz="6" w:space="25"/>
          <w:left w:val="single" w:color="000000" w:sz="6" w:space="0"/>
          <w:bottom w:val="single" w:color="000000" w:sz="6" w:space="0"/>
          <w:right w:val="single" w:color="000000" w:sz="6" w:space="0"/>
        </w:pBdr>
        <w:spacing w:line="259" w:lineRule="auto"/>
        <w:ind w:right="28"/>
        <w:jc w:val="center"/>
        <w:rPr>
          <w:rFonts w:ascii="Times New Roman" w:hAnsi="Times New Roman" w:cs="Times New Roman"/>
          <w:color w:val="auto"/>
        </w:rPr>
      </w:pPr>
    </w:p>
    <w:p>
      <w:pPr>
        <w:spacing w:after="41" w:line="259" w:lineRule="auto"/>
        <w:ind w:left="311" w:right="540"/>
        <w:jc w:val="center"/>
        <w:rPr>
          <w:rFonts w:ascii="Times New Roman" w:hAnsi="Times New Roman" w:cs="Times New Roman"/>
          <w:color w:val="auto"/>
        </w:rPr>
      </w:pPr>
      <w:r>
        <w:rPr>
          <w:rFonts w:ascii="Times New Roman" w:hAnsi="Times New Roman" w:cs="Times New Roman"/>
          <w:color w:val="auto"/>
        </w:rPr>
        <w:t xml:space="preserve">图 </w:t>
      </w:r>
      <w:r>
        <w:rPr>
          <w:rFonts w:ascii="Times New Roman" w:hAnsi="Times New Roman" w:eastAsia="Times New Roman" w:cs="Times New Roman"/>
          <w:b/>
          <w:color w:val="auto"/>
        </w:rPr>
        <w:t xml:space="preserve">C-2 </w:t>
      </w:r>
      <w:r>
        <w:rPr>
          <w:rFonts w:ascii="Times New Roman" w:hAnsi="Times New Roman" w:cs="Times New Roman"/>
          <w:color w:val="auto"/>
        </w:rPr>
        <w:t>扉页</w:t>
      </w:r>
      <w:r>
        <w:rPr>
          <w:rFonts w:ascii="Times New Roman" w:hAnsi="Times New Roman" w:eastAsia="Times New Roman" w:cs="Times New Roman"/>
          <w:b/>
          <w:color w:val="auto"/>
        </w:rPr>
        <w:t xml:space="preserve"> </w:t>
      </w:r>
    </w:p>
    <w:sectPr>
      <w:pgSz w:w="12242" w:h="15842"/>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TimesNewRomanPSMT">
    <w:altName w:val="Times New Roman"/>
    <w:panose1 w:val="00000000000000000000"/>
    <w:charset w:val="00"/>
    <w:family w:val="modern"/>
    <w:pitch w:val="default"/>
    <w:sig w:usb0="00000000" w:usb1="00000000" w:usb2="00000010" w:usb3="00000000" w:csb0="00040000" w:csb1="00000000"/>
  </w:font>
  <w:font w:name="WingdingsOOEnc">
    <w:altName w:val="Cambria"/>
    <w:panose1 w:val="00000000000000000000"/>
    <w:charset w:val="00"/>
    <w:family w:val="modern"/>
    <w:pitch w:val="default"/>
    <w:sig w:usb0="00000000" w:usb1="00000000" w:usb2="00000000" w:usb3="00000000" w:csb0="00000000" w:csb1="00000000"/>
  </w:font>
  <w:font w:name="Microsoft JhengHei">
    <w:panose1 w:val="020B0604030504040204"/>
    <w:charset w:val="88"/>
    <w:family w:val="swiss"/>
    <w:pitch w:val="default"/>
    <w:sig w:usb0="00000087" w:usb1="28AF4000" w:usb2="00000016" w:usb3="00000000" w:csb0="00100009" w:csb1="00000000"/>
  </w:font>
  <w:font w:name="MS Gothic">
    <w:panose1 w:val="020B0609070205080204"/>
    <w:charset w:val="80"/>
    <w:family w:val="modern"/>
    <w:pitch w:val="default"/>
    <w:sig w:usb0="E00002FF" w:usb1="6AC7FDFB" w:usb2="00000012" w:usb3="00000000" w:csb0="4002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Cambria Math">
    <w:panose1 w:val="02040503050406030204"/>
    <w:charset w:val="00"/>
    <w:family w:val="roman"/>
    <w:pitch w:val="default"/>
    <w:sig w:usb0="E00002FF" w:usb1="42002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9556057"/>
      <w:docPartObj>
        <w:docPartGallery w:val="autotext"/>
      </w:docPartObj>
    </w:sdtPr>
    <w:sdtEndPr>
      <w:rPr>
        <w:rFonts w:ascii="Times New Roman" w:hAnsi="Times New Roman" w:cs="Times New Roman"/>
        <w:sz w:val="21"/>
      </w:rPr>
    </w:sdtEndPr>
    <w:sdtContent>
      <w:p>
        <w:pPr>
          <w:pStyle w:val="14"/>
          <w:jc w:val="center"/>
          <w:rPr>
            <w:rFonts w:ascii="Times New Roman" w:hAnsi="Times New Roman" w:cs="Times New Roman"/>
            <w:sz w:val="21"/>
          </w:rPr>
        </w:pPr>
        <w:r>
          <w:rPr>
            <w:rFonts w:ascii="Times New Roman" w:hAnsi="Times New Roman" w:cs="Times New Roman"/>
            <w:sz w:val="21"/>
          </w:rPr>
          <w:fldChar w:fldCharType="begin"/>
        </w:r>
        <w:r>
          <w:rPr>
            <w:rFonts w:ascii="Times New Roman" w:hAnsi="Times New Roman" w:cs="Times New Roman"/>
            <w:sz w:val="21"/>
          </w:rPr>
          <w:instrText xml:space="preserve">PAGE   \* MERGEFORMAT</w:instrText>
        </w:r>
        <w:r>
          <w:rPr>
            <w:rFonts w:ascii="Times New Roman" w:hAnsi="Times New Roman" w:cs="Times New Roman"/>
            <w:sz w:val="21"/>
          </w:rPr>
          <w:fldChar w:fldCharType="separate"/>
        </w:r>
        <w:r>
          <w:rPr>
            <w:rFonts w:ascii="Times New Roman" w:hAnsi="Times New Roman" w:cs="Times New Roman"/>
            <w:sz w:val="21"/>
            <w:lang w:val="zh-CN"/>
          </w:rPr>
          <w:t>17</w:t>
        </w:r>
        <w:r>
          <w:rPr>
            <w:rFonts w:ascii="Times New Roman" w:hAnsi="Times New Roman" w:cs="Times New Roman"/>
            <w:sz w:val="21"/>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21F9E"/>
    <w:multiLevelType w:val="multilevel"/>
    <w:tmpl w:val="32F21F9E"/>
    <w:lvl w:ilvl="0" w:tentative="0">
      <w:start w:val="1"/>
      <w:numFmt w:val="bullet"/>
      <w:lvlText w:val=""/>
      <w:lvlJc w:val="left"/>
      <w:pPr>
        <w:ind w:left="1695" w:hanging="420"/>
      </w:pPr>
      <w:rPr>
        <w:rFonts w:hint="default" w:ascii="Wingdings" w:hAnsi="Wingdings"/>
      </w:rPr>
    </w:lvl>
    <w:lvl w:ilvl="1" w:tentative="0">
      <w:start w:val="1"/>
      <w:numFmt w:val="bullet"/>
      <w:lvlText w:val=""/>
      <w:lvlJc w:val="left"/>
      <w:pPr>
        <w:ind w:left="2115" w:hanging="420"/>
      </w:pPr>
      <w:rPr>
        <w:rFonts w:hint="default" w:ascii="Wingdings" w:hAnsi="Wingdings"/>
      </w:rPr>
    </w:lvl>
    <w:lvl w:ilvl="2" w:tentative="0">
      <w:start w:val="1"/>
      <w:numFmt w:val="bullet"/>
      <w:lvlText w:val=""/>
      <w:lvlJc w:val="left"/>
      <w:pPr>
        <w:ind w:left="2535" w:hanging="420"/>
      </w:pPr>
      <w:rPr>
        <w:rFonts w:hint="default" w:ascii="Wingdings" w:hAnsi="Wingdings"/>
      </w:rPr>
    </w:lvl>
    <w:lvl w:ilvl="3" w:tentative="0">
      <w:start w:val="1"/>
      <w:numFmt w:val="bullet"/>
      <w:lvlText w:val=""/>
      <w:lvlJc w:val="left"/>
      <w:pPr>
        <w:ind w:left="2955" w:hanging="420"/>
      </w:pPr>
      <w:rPr>
        <w:rFonts w:hint="default" w:ascii="Wingdings" w:hAnsi="Wingdings"/>
      </w:rPr>
    </w:lvl>
    <w:lvl w:ilvl="4" w:tentative="0">
      <w:start w:val="1"/>
      <w:numFmt w:val="bullet"/>
      <w:lvlText w:val=""/>
      <w:lvlJc w:val="left"/>
      <w:pPr>
        <w:ind w:left="3375" w:hanging="420"/>
      </w:pPr>
      <w:rPr>
        <w:rFonts w:hint="default" w:ascii="Wingdings" w:hAnsi="Wingdings"/>
      </w:rPr>
    </w:lvl>
    <w:lvl w:ilvl="5" w:tentative="0">
      <w:start w:val="1"/>
      <w:numFmt w:val="bullet"/>
      <w:lvlText w:val=""/>
      <w:lvlJc w:val="left"/>
      <w:pPr>
        <w:ind w:left="3795" w:hanging="420"/>
      </w:pPr>
      <w:rPr>
        <w:rFonts w:hint="default" w:ascii="Wingdings" w:hAnsi="Wingdings"/>
      </w:rPr>
    </w:lvl>
    <w:lvl w:ilvl="6" w:tentative="0">
      <w:start w:val="1"/>
      <w:numFmt w:val="bullet"/>
      <w:lvlText w:val=""/>
      <w:lvlJc w:val="left"/>
      <w:pPr>
        <w:ind w:left="4215" w:hanging="420"/>
      </w:pPr>
      <w:rPr>
        <w:rFonts w:hint="default" w:ascii="Wingdings" w:hAnsi="Wingdings"/>
      </w:rPr>
    </w:lvl>
    <w:lvl w:ilvl="7" w:tentative="0">
      <w:start w:val="1"/>
      <w:numFmt w:val="bullet"/>
      <w:lvlText w:val=""/>
      <w:lvlJc w:val="left"/>
      <w:pPr>
        <w:ind w:left="4635" w:hanging="420"/>
      </w:pPr>
      <w:rPr>
        <w:rFonts w:hint="default" w:ascii="Wingdings" w:hAnsi="Wingdings"/>
      </w:rPr>
    </w:lvl>
    <w:lvl w:ilvl="8" w:tentative="0">
      <w:start w:val="1"/>
      <w:numFmt w:val="bullet"/>
      <w:lvlText w:val=""/>
      <w:lvlJc w:val="left"/>
      <w:pPr>
        <w:ind w:left="5055" w:hanging="420"/>
      </w:pPr>
      <w:rPr>
        <w:rFonts w:hint="default" w:ascii="Wingdings" w:hAnsi="Wingdings"/>
      </w:rPr>
    </w:lvl>
  </w:abstractNum>
  <w:abstractNum w:abstractNumId="1">
    <w:nsid w:val="7B222034"/>
    <w:multiLevelType w:val="multilevel"/>
    <w:tmpl w:val="7B222034"/>
    <w:lvl w:ilvl="0" w:tentative="0">
      <w:start w:val="1"/>
      <w:numFmt w:val="decimal"/>
      <w:lvlText w:val="（%1）"/>
      <w:lvlJc w:val="left"/>
      <w:pPr>
        <w:ind w:left="1110"/>
      </w:pPr>
      <w:rPr>
        <w:rFonts w:ascii="宋体" w:hAnsi="宋体" w:eastAsia="宋体" w:cs="宋体"/>
        <w:b w:val="0"/>
        <w:i w:val="0"/>
        <w:strike w:val="0"/>
        <w:dstrike w:val="0"/>
        <w:color w:val="000000"/>
        <w:sz w:val="24"/>
        <w:szCs w:val="24"/>
        <w:u w:val="none" w:color="000000"/>
        <w:shd w:val="clear" w:color="auto" w:fill="auto"/>
        <w:vertAlign w:val="baseline"/>
      </w:rPr>
    </w:lvl>
    <w:lvl w:ilvl="1" w:tentative="0">
      <w:start w:val="1"/>
      <w:numFmt w:val="decimalEnclosedCircle"/>
      <w:lvlText w:val="%2"/>
      <w:lvlJc w:val="left"/>
      <w:pPr>
        <w:ind w:left="1620"/>
      </w:pPr>
      <w:rPr>
        <w:rFonts w:ascii="宋体" w:hAnsi="宋体" w:eastAsia="宋体" w:cs="宋体"/>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80"/>
      </w:pPr>
      <w:rPr>
        <w:rFonts w:ascii="宋体" w:hAnsi="宋体" w:eastAsia="宋体" w:cs="宋体"/>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000"/>
      </w:pPr>
      <w:rPr>
        <w:rFonts w:ascii="宋体" w:hAnsi="宋体" w:eastAsia="宋体" w:cs="宋体"/>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720"/>
      </w:pPr>
      <w:rPr>
        <w:rFonts w:ascii="宋体" w:hAnsi="宋体" w:eastAsia="宋体" w:cs="宋体"/>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440"/>
      </w:pPr>
      <w:rPr>
        <w:rFonts w:ascii="宋体" w:hAnsi="宋体" w:eastAsia="宋体" w:cs="宋体"/>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60"/>
      </w:pPr>
      <w:rPr>
        <w:rFonts w:ascii="宋体" w:hAnsi="宋体" w:eastAsia="宋体" w:cs="宋体"/>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80"/>
      </w:pPr>
      <w:rPr>
        <w:rFonts w:ascii="宋体" w:hAnsi="宋体" w:eastAsia="宋体" w:cs="宋体"/>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600"/>
      </w:pPr>
      <w:rPr>
        <w:rFonts w:ascii="宋体" w:hAnsi="宋体" w:eastAsia="宋体" w:cs="宋体"/>
        <w:b w:val="0"/>
        <w:i w:val="0"/>
        <w:strike w:val="0"/>
        <w:dstrike w:val="0"/>
        <w:color w:val="000000"/>
        <w:sz w:val="24"/>
        <w:szCs w:val="24"/>
        <w:u w:val="none" w:color="000000"/>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A3D"/>
    <w:rsid w:val="00001B95"/>
    <w:rsid w:val="00002ADF"/>
    <w:rsid w:val="000043B0"/>
    <w:rsid w:val="000050DC"/>
    <w:rsid w:val="00006D0F"/>
    <w:rsid w:val="000072E6"/>
    <w:rsid w:val="00011DD3"/>
    <w:rsid w:val="00012D7C"/>
    <w:rsid w:val="0001450B"/>
    <w:rsid w:val="00014760"/>
    <w:rsid w:val="00014AD8"/>
    <w:rsid w:val="00014B65"/>
    <w:rsid w:val="00014C8C"/>
    <w:rsid w:val="00015FB8"/>
    <w:rsid w:val="00017D42"/>
    <w:rsid w:val="0002109C"/>
    <w:rsid w:val="00021FD2"/>
    <w:rsid w:val="000239A2"/>
    <w:rsid w:val="00024231"/>
    <w:rsid w:val="00025D2C"/>
    <w:rsid w:val="00031455"/>
    <w:rsid w:val="0003418A"/>
    <w:rsid w:val="000342A4"/>
    <w:rsid w:val="00034B08"/>
    <w:rsid w:val="00035A67"/>
    <w:rsid w:val="0003624D"/>
    <w:rsid w:val="00036A88"/>
    <w:rsid w:val="00040EC5"/>
    <w:rsid w:val="000418DF"/>
    <w:rsid w:val="000438D0"/>
    <w:rsid w:val="000447F6"/>
    <w:rsid w:val="00044B6A"/>
    <w:rsid w:val="000466D2"/>
    <w:rsid w:val="00046A83"/>
    <w:rsid w:val="00046CC7"/>
    <w:rsid w:val="000479C4"/>
    <w:rsid w:val="0005027C"/>
    <w:rsid w:val="000544A3"/>
    <w:rsid w:val="0005455D"/>
    <w:rsid w:val="00054A02"/>
    <w:rsid w:val="00055660"/>
    <w:rsid w:val="000565EA"/>
    <w:rsid w:val="00056C1E"/>
    <w:rsid w:val="0005759E"/>
    <w:rsid w:val="000602A8"/>
    <w:rsid w:val="000608D9"/>
    <w:rsid w:val="0006205B"/>
    <w:rsid w:val="000632F3"/>
    <w:rsid w:val="0006454A"/>
    <w:rsid w:val="00064C6C"/>
    <w:rsid w:val="00065036"/>
    <w:rsid w:val="00065459"/>
    <w:rsid w:val="000655AF"/>
    <w:rsid w:val="000666B5"/>
    <w:rsid w:val="00070E9D"/>
    <w:rsid w:val="00071AC6"/>
    <w:rsid w:val="00072DD1"/>
    <w:rsid w:val="0007386A"/>
    <w:rsid w:val="0007524A"/>
    <w:rsid w:val="000754CC"/>
    <w:rsid w:val="00075567"/>
    <w:rsid w:val="00075BD8"/>
    <w:rsid w:val="0007703F"/>
    <w:rsid w:val="00077066"/>
    <w:rsid w:val="00080CC7"/>
    <w:rsid w:val="0008146A"/>
    <w:rsid w:val="00082746"/>
    <w:rsid w:val="00082856"/>
    <w:rsid w:val="00082B6C"/>
    <w:rsid w:val="00083174"/>
    <w:rsid w:val="000864C2"/>
    <w:rsid w:val="000864D9"/>
    <w:rsid w:val="00091044"/>
    <w:rsid w:val="000914C3"/>
    <w:rsid w:val="000921E6"/>
    <w:rsid w:val="00092B54"/>
    <w:rsid w:val="00092B65"/>
    <w:rsid w:val="00094921"/>
    <w:rsid w:val="00096D22"/>
    <w:rsid w:val="00097B5B"/>
    <w:rsid w:val="000A0EAD"/>
    <w:rsid w:val="000A2639"/>
    <w:rsid w:val="000A5628"/>
    <w:rsid w:val="000A5B9F"/>
    <w:rsid w:val="000B0056"/>
    <w:rsid w:val="000B0290"/>
    <w:rsid w:val="000B14DA"/>
    <w:rsid w:val="000B1A79"/>
    <w:rsid w:val="000B43AA"/>
    <w:rsid w:val="000B563E"/>
    <w:rsid w:val="000B6178"/>
    <w:rsid w:val="000B7230"/>
    <w:rsid w:val="000C0263"/>
    <w:rsid w:val="000C0541"/>
    <w:rsid w:val="000C1972"/>
    <w:rsid w:val="000C1E99"/>
    <w:rsid w:val="000C2515"/>
    <w:rsid w:val="000C4A23"/>
    <w:rsid w:val="000C5458"/>
    <w:rsid w:val="000C5E86"/>
    <w:rsid w:val="000C5E94"/>
    <w:rsid w:val="000C6DFB"/>
    <w:rsid w:val="000C7EBD"/>
    <w:rsid w:val="000D0105"/>
    <w:rsid w:val="000D22C3"/>
    <w:rsid w:val="000D438F"/>
    <w:rsid w:val="000D460E"/>
    <w:rsid w:val="000D4FD8"/>
    <w:rsid w:val="000D51FF"/>
    <w:rsid w:val="000D761E"/>
    <w:rsid w:val="000D7E19"/>
    <w:rsid w:val="000E0441"/>
    <w:rsid w:val="000E0B05"/>
    <w:rsid w:val="000E1FDA"/>
    <w:rsid w:val="000E31BA"/>
    <w:rsid w:val="000E3D4C"/>
    <w:rsid w:val="000E69B6"/>
    <w:rsid w:val="000E7CF7"/>
    <w:rsid w:val="000E7ED8"/>
    <w:rsid w:val="000F0656"/>
    <w:rsid w:val="000F09F3"/>
    <w:rsid w:val="000F11E7"/>
    <w:rsid w:val="000F23E4"/>
    <w:rsid w:val="000F255A"/>
    <w:rsid w:val="000F2586"/>
    <w:rsid w:val="000F26C2"/>
    <w:rsid w:val="000F42BF"/>
    <w:rsid w:val="000F4B95"/>
    <w:rsid w:val="000F4E6B"/>
    <w:rsid w:val="000F5DBE"/>
    <w:rsid w:val="000F62C3"/>
    <w:rsid w:val="000F674D"/>
    <w:rsid w:val="000F6907"/>
    <w:rsid w:val="000F72CC"/>
    <w:rsid w:val="000F7E57"/>
    <w:rsid w:val="00101DA2"/>
    <w:rsid w:val="00103C94"/>
    <w:rsid w:val="00103DA9"/>
    <w:rsid w:val="001049BB"/>
    <w:rsid w:val="00105842"/>
    <w:rsid w:val="001059ED"/>
    <w:rsid w:val="001077C6"/>
    <w:rsid w:val="00110948"/>
    <w:rsid w:val="00111383"/>
    <w:rsid w:val="0011154A"/>
    <w:rsid w:val="00112170"/>
    <w:rsid w:val="00112545"/>
    <w:rsid w:val="0011296A"/>
    <w:rsid w:val="00114DA9"/>
    <w:rsid w:val="00115423"/>
    <w:rsid w:val="00115E5E"/>
    <w:rsid w:val="00117204"/>
    <w:rsid w:val="001218E8"/>
    <w:rsid w:val="00121E18"/>
    <w:rsid w:val="0012211B"/>
    <w:rsid w:val="00125070"/>
    <w:rsid w:val="00125371"/>
    <w:rsid w:val="00126B4A"/>
    <w:rsid w:val="00127A67"/>
    <w:rsid w:val="00131B8C"/>
    <w:rsid w:val="001321E9"/>
    <w:rsid w:val="0013393E"/>
    <w:rsid w:val="001342E5"/>
    <w:rsid w:val="001343A1"/>
    <w:rsid w:val="0013546C"/>
    <w:rsid w:val="00136595"/>
    <w:rsid w:val="0013787D"/>
    <w:rsid w:val="00140D90"/>
    <w:rsid w:val="00141A01"/>
    <w:rsid w:val="00142719"/>
    <w:rsid w:val="00142B07"/>
    <w:rsid w:val="00143304"/>
    <w:rsid w:val="00143F1D"/>
    <w:rsid w:val="00143F7B"/>
    <w:rsid w:val="00144E94"/>
    <w:rsid w:val="00145093"/>
    <w:rsid w:val="0014639E"/>
    <w:rsid w:val="001466FC"/>
    <w:rsid w:val="00152800"/>
    <w:rsid w:val="00153011"/>
    <w:rsid w:val="00154427"/>
    <w:rsid w:val="00157324"/>
    <w:rsid w:val="00157FCE"/>
    <w:rsid w:val="0016066C"/>
    <w:rsid w:val="00161B64"/>
    <w:rsid w:val="0016249A"/>
    <w:rsid w:val="00162552"/>
    <w:rsid w:val="00162E1F"/>
    <w:rsid w:val="001637C9"/>
    <w:rsid w:val="0016410A"/>
    <w:rsid w:val="00164632"/>
    <w:rsid w:val="00164BCE"/>
    <w:rsid w:val="001653F6"/>
    <w:rsid w:val="0016603B"/>
    <w:rsid w:val="00166075"/>
    <w:rsid w:val="00166840"/>
    <w:rsid w:val="0017123B"/>
    <w:rsid w:val="001743D6"/>
    <w:rsid w:val="00176078"/>
    <w:rsid w:val="00176606"/>
    <w:rsid w:val="00176811"/>
    <w:rsid w:val="001774BC"/>
    <w:rsid w:val="00177A57"/>
    <w:rsid w:val="00177E65"/>
    <w:rsid w:val="00180824"/>
    <w:rsid w:val="00183767"/>
    <w:rsid w:val="00183CB4"/>
    <w:rsid w:val="00183EBC"/>
    <w:rsid w:val="001843B2"/>
    <w:rsid w:val="0018551F"/>
    <w:rsid w:val="00185C00"/>
    <w:rsid w:val="00185F27"/>
    <w:rsid w:val="00186C6C"/>
    <w:rsid w:val="001875D5"/>
    <w:rsid w:val="00187660"/>
    <w:rsid w:val="00187735"/>
    <w:rsid w:val="0019012C"/>
    <w:rsid w:val="00190366"/>
    <w:rsid w:val="00191266"/>
    <w:rsid w:val="0019180A"/>
    <w:rsid w:val="00191955"/>
    <w:rsid w:val="00193A20"/>
    <w:rsid w:val="00193DD1"/>
    <w:rsid w:val="00193F55"/>
    <w:rsid w:val="001945CE"/>
    <w:rsid w:val="00194FE5"/>
    <w:rsid w:val="00195866"/>
    <w:rsid w:val="001A00A3"/>
    <w:rsid w:val="001A0385"/>
    <w:rsid w:val="001A0CD5"/>
    <w:rsid w:val="001A1935"/>
    <w:rsid w:val="001A1BDD"/>
    <w:rsid w:val="001A2272"/>
    <w:rsid w:val="001A2950"/>
    <w:rsid w:val="001A32DC"/>
    <w:rsid w:val="001A3C29"/>
    <w:rsid w:val="001A4201"/>
    <w:rsid w:val="001A4CDB"/>
    <w:rsid w:val="001B0290"/>
    <w:rsid w:val="001B06A2"/>
    <w:rsid w:val="001B06DE"/>
    <w:rsid w:val="001B28EA"/>
    <w:rsid w:val="001B2C61"/>
    <w:rsid w:val="001B3086"/>
    <w:rsid w:val="001B337C"/>
    <w:rsid w:val="001B3ECC"/>
    <w:rsid w:val="001B406B"/>
    <w:rsid w:val="001B4285"/>
    <w:rsid w:val="001B562D"/>
    <w:rsid w:val="001B575C"/>
    <w:rsid w:val="001B6732"/>
    <w:rsid w:val="001B688B"/>
    <w:rsid w:val="001B689B"/>
    <w:rsid w:val="001B6BF8"/>
    <w:rsid w:val="001B72D3"/>
    <w:rsid w:val="001B7946"/>
    <w:rsid w:val="001C0807"/>
    <w:rsid w:val="001C25DD"/>
    <w:rsid w:val="001C2B9C"/>
    <w:rsid w:val="001C3B4A"/>
    <w:rsid w:val="001C3C3D"/>
    <w:rsid w:val="001C4037"/>
    <w:rsid w:val="001C42D4"/>
    <w:rsid w:val="001C5A35"/>
    <w:rsid w:val="001D027A"/>
    <w:rsid w:val="001D04A9"/>
    <w:rsid w:val="001D0800"/>
    <w:rsid w:val="001D1D0E"/>
    <w:rsid w:val="001D2800"/>
    <w:rsid w:val="001D28D9"/>
    <w:rsid w:val="001D2C9E"/>
    <w:rsid w:val="001D356B"/>
    <w:rsid w:val="001D52B5"/>
    <w:rsid w:val="001D5668"/>
    <w:rsid w:val="001D6B6F"/>
    <w:rsid w:val="001E01EB"/>
    <w:rsid w:val="001E1E02"/>
    <w:rsid w:val="001E3FBF"/>
    <w:rsid w:val="001E413C"/>
    <w:rsid w:val="001E507D"/>
    <w:rsid w:val="001E749C"/>
    <w:rsid w:val="001E788B"/>
    <w:rsid w:val="001F03A6"/>
    <w:rsid w:val="001F1005"/>
    <w:rsid w:val="001F134D"/>
    <w:rsid w:val="001F13DC"/>
    <w:rsid w:val="001F1E0D"/>
    <w:rsid w:val="001F2ECB"/>
    <w:rsid w:val="001F331E"/>
    <w:rsid w:val="001F3A0D"/>
    <w:rsid w:val="001F447F"/>
    <w:rsid w:val="001F47BA"/>
    <w:rsid w:val="001F4ED8"/>
    <w:rsid w:val="001F64EB"/>
    <w:rsid w:val="001F6857"/>
    <w:rsid w:val="002013C9"/>
    <w:rsid w:val="002015C6"/>
    <w:rsid w:val="002022CC"/>
    <w:rsid w:val="0020234E"/>
    <w:rsid w:val="00203322"/>
    <w:rsid w:val="00203668"/>
    <w:rsid w:val="00203BBA"/>
    <w:rsid w:val="00204281"/>
    <w:rsid w:val="00204A21"/>
    <w:rsid w:val="00205430"/>
    <w:rsid w:val="00205453"/>
    <w:rsid w:val="00206C5A"/>
    <w:rsid w:val="00207D7A"/>
    <w:rsid w:val="0021123A"/>
    <w:rsid w:val="00212922"/>
    <w:rsid w:val="0021393C"/>
    <w:rsid w:val="002139FB"/>
    <w:rsid w:val="002169FA"/>
    <w:rsid w:val="00216AA7"/>
    <w:rsid w:val="002179E1"/>
    <w:rsid w:val="00220AF9"/>
    <w:rsid w:val="00220CE0"/>
    <w:rsid w:val="002211C6"/>
    <w:rsid w:val="0022165F"/>
    <w:rsid w:val="0022236C"/>
    <w:rsid w:val="00223087"/>
    <w:rsid w:val="00223D09"/>
    <w:rsid w:val="00224777"/>
    <w:rsid w:val="00224CC4"/>
    <w:rsid w:val="00225500"/>
    <w:rsid w:val="002265EE"/>
    <w:rsid w:val="0022684D"/>
    <w:rsid w:val="00230FEF"/>
    <w:rsid w:val="00232934"/>
    <w:rsid w:val="00232D20"/>
    <w:rsid w:val="0023463F"/>
    <w:rsid w:val="00240900"/>
    <w:rsid w:val="00240E38"/>
    <w:rsid w:val="00240EAF"/>
    <w:rsid w:val="00241261"/>
    <w:rsid w:val="002421FF"/>
    <w:rsid w:val="002433E5"/>
    <w:rsid w:val="00243DFB"/>
    <w:rsid w:val="002444C2"/>
    <w:rsid w:val="00246353"/>
    <w:rsid w:val="0024697D"/>
    <w:rsid w:val="00246C9D"/>
    <w:rsid w:val="00250B30"/>
    <w:rsid w:val="002520CB"/>
    <w:rsid w:val="002523C8"/>
    <w:rsid w:val="00253117"/>
    <w:rsid w:val="002542A5"/>
    <w:rsid w:val="0025554C"/>
    <w:rsid w:val="00257287"/>
    <w:rsid w:val="002579EE"/>
    <w:rsid w:val="00257B62"/>
    <w:rsid w:val="0026127D"/>
    <w:rsid w:val="0026201D"/>
    <w:rsid w:val="002620DE"/>
    <w:rsid w:val="00262EAA"/>
    <w:rsid w:val="00263D72"/>
    <w:rsid w:val="00266639"/>
    <w:rsid w:val="00266930"/>
    <w:rsid w:val="0027179E"/>
    <w:rsid w:val="002719C5"/>
    <w:rsid w:val="002726AB"/>
    <w:rsid w:val="00272731"/>
    <w:rsid w:val="002728F4"/>
    <w:rsid w:val="00274DCA"/>
    <w:rsid w:val="00277421"/>
    <w:rsid w:val="00280010"/>
    <w:rsid w:val="002832D0"/>
    <w:rsid w:val="002845C5"/>
    <w:rsid w:val="00285054"/>
    <w:rsid w:val="002908FF"/>
    <w:rsid w:val="00294921"/>
    <w:rsid w:val="00294DBD"/>
    <w:rsid w:val="00296B52"/>
    <w:rsid w:val="00296C1F"/>
    <w:rsid w:val="00296F15"/>
    <w:rsid w:val="002A0516"/>
    <w:rsid w:val="002A169C"/>
    <w:rsid w:val="002A50A0"/>
    <w:rsid w:val="002A58B3"/>
    <w:rsid w:val="002A5CEF"/>
    <w:rsid w:val="002A6733"/>
    <w:rsid w:val="002A77FE"/>
    <w:rsid w:val="002B0775"/>
    <w:rsid w:val="002B0B0D"/>
    <w:rsid w:val="002B1B1C"/>
    <w:rsid w:val="002B29F1"/>
    <w:rsid w:val="002B41CD"/>
    <w:rsid w:val="002B5A9D"/>
    <w:rsid w:val="002B616C"/>
    <w:rsid w:val="002B6D0B"/>
    <w:rsid w:val="002B737C"/>
    <w:rsid w:val="002B76AF"/>
    <w:rsid w:val="002B79B7"/>
    <w:rsid w:val="002C0468"/>
    <w:rsid w:val="002C1C12"/>
    <w:rsid w:val="002C1C65"/>
    <w:rsid w:val="002C1E8F"/>
    <w:rsid w:val="002C1FBC"/>
    <w:rsid w:val="002C341C"/>
    <w:rsid w:val="002C38BF"/>
    <w:rsid w:val="002C3C7A"/>
    <w:rsid w:val="002C450D"/>
    <w:rsid w:val="002C63DF"/>
    <w:rsid w:val="002C7708"/>
    <w:rsid w:val="002D112B"/>
    <w:rsid w:val="002D2BB7"/>
    <w:rsid w:val="002D3A42"/>
    <w:rsid w:val="002D4065"/>
    <w:rsid w:val="002D441D"/>
    <w:rsid w:val="002D4ABA"/>
    <w:rsid w:val="002D6024"/>
    <w:rsid w:val="002D7710"/>
    <w:rsid w:val="002E1341"/>
    <w:rsid w:val="002E1BB1"/>
    <w:rsid w:val="002E2B9A"/>
    <w:rsid w:val="002E2E36"/>
    <w:rsid w:val="002E393C"/>
    <w:rsid w:val="002E45B8"/>
    <w:rsid w:val="002E56E6"/>
    <w:rsid w:val="002E590E"/>
    <w:rsid w:val="002E6066"/>
    <w:rsid w:val="002E69F7"/>
    <w:rsid w:val="002E6AFE"/>
    <w:rsid w:val="002F04B6"/>
    <w:rsid w:val="002F0EE4"/>
    <w:rsid w:val="002F166C"/>
    <w:rsid w:val="002F1BA3"/>
    <w:rsid w:val="002F2C91"/>
    <w:rsid w:val="002F3C7F"/>
    <w:rsid w:val="002F4267"/>
    <w:rsid w:val="002F504C"/>
    <w:rsid w:val="002F65BB"/>
    <w:rsid w:val="002F7B9E"/>
    <w:rsid w:val="00300203"/>
    <w:rsid w:val="003014F3"/>
    <w:rsid w:val="00301618"/>
    <w:rsid w:val="00302567"/>
    <w:rsid w:val="00304609"/>
    <w:rsid w:val="00305E27"/>
    <w:rsid w:val="00306421"/>
    <w:rsid w:val="00306BE5"/>
    <w:rsid w:val="00307D2C"/>
    <w:rsid w:val="00307F0D"/>
    <w:rsid w:val="00310768"/>
    <w:rsid w:val="00312E32"/>
    <w:rsid w:val="0031329A"/>
    <w:rsid w:val="00314E0E"/>
    <w:rsid w:val="00315DBA"/>
    <w:rsid w:val="00317F72"/>
    <w:rsid w:val="00320078"/>
    <w:rsid w:val="00320507"/>
    <w:rsid w:val="0032499F"/>
    <w:rsid w:val="00324AEF"/>
    <w:rsid w:val="00326974"/>
    <w:rsid w:val="00326E4B"/>
    <w:rsid w:val="003304F4"/>
    <w:rsid w:val="0033059A"/>
    <w:rsid w:val="00330ACA"/>
    <w:rsid w:val="00330ACB"/>
    <w:rsid w:val="0033256B"/>
    <w:rsid w:val="00332FDD"/>
    <w:rsid w:val="003340C7"/>
    <w:rsid w:val="003354CD"/>
    <w:rsid w:val="0033595E"/>
    <w:rsid w:val="0033670A"/>
    <w:rsid w:val="0033701D"/>
    <w:rsid w:val="00340289"/>
    <w:rsid w:val="003408E3"/>
    <w:rsid w:val="003420F3"/>
    <w:rsid w:val="00343D56"/>
    <w:rsid w:val="00344AC9"/>
    <w:rsid w:val="00344F19"/>
    <w:rsid w:val="00345498"/>
    <w:rsid w:val="00345834"/>
    <w:rsid w:val="003476A2"/>
    <w:rsid w:val="003509B4"/>
    <w:rsid w:val="00351AA1"/>
    <w:rsid w:val="00351BCB"/>
    <w:rsid w:val="00352298"/>
    <w:rsid w:val="003533F0"/>
    <w:rsid w:val="0035491E"/>
    <w:rsid w:val="00355850"/>
    <w:rsid w:val="003565E2"/>
    <w:rsid w:val="003568E5"/>
    <w:rsid w:val="00356CD5"/>
    <w:rsid w:val="00357513"/>
    <w:rsid w:val="0036013C"/>
    <w:rsid w:val="00360D84"/>
    <w:rsid w:val="00361CAE"/>
    <w:rsid w:val="00362C9A"/>
    <w:rsid w:val="00364637"/>
    <w:rsid w:val="0036604E"/>
    <w:rsid w:val="00367198"/>
    <w:rsid w:val="0037011E"/>
    <w:rsid w:val="0037103B"/>
    <w:rsid w:val="003711E9"/>
    <w:rsid w:val="003714C8"/>
    <w:rsid w:val="00371D79"/>
    <w:rsid w:val="003724A6"/>
    <w:rsid w:val="00373B99"/>
    <w:rsid w:val="00373F45"/>
    <w:rsid w:val="0037417B"/>
    <w:rsid w:val="0037668E"/>
    <w:rsid w:val="003766F0"/>
    <w:rsid w:val="00376DA7"/>
    <w:rsid w:val="00381122"/>
    <w:rsid w:val="003823C9"/>
    <w:rsid w:val="00383E4C"/>
    <w:rsid w:val="003855DB"/>
    <w:rsid w:val="00385911"/>
    <w:rsid w:val="00385912"/>
    <w:rsid w:val="00386D8C"/>
    <w:rsid w:val="003873BF"/>
    <w:rsid w:val="00387A5C"/>
    <w:rsid w:val="003902A5"/>
    <w:rsid w:val="003904ED"/>
    <w:rsid w:val="00393707"/>
    <w:rsid w:val="003938AB"/>
    <w:rsid w:val="00393A45"/>
    <w:rsid w:val="00394A72"/>
    <w:rsid w:val="00395EC9"/>
    <w:rsid w:val="003966BE"/>
    <w:rsid w:val="003966CC"/>
    <w:rsid w:val="00397207"/>
    <w:rsid w:val="003A01D3"/>
    <w:rsid w:val="003A1A01"/>
    <w:rsid w:val="003A4738"/>
    <w:rsid w:val="003A5BF5"/>
    <w:rsid w:val="003A73AF"/>
    <w:rsid w:val="003A769C"/>
    <w:rsid w:val="003B0058"/>
    <w:rsid w:val="003B208E"/>
    <w:rsid w:val="003B375C"/>
    <w:rsid w:val="003B3E92"/>
    <w:rsid w:val="003B4FCD"/>
    <w:rsid w:val="003B5157"/>
    <w:rsid w:val="003B5A0A"/>
    <w:rsid w:val="003B66F6"/>
    <w:rsid w:val="003B7843"/>
    <w:rsid w:val="003B7AF5"/>
    <w:rsid w:val="003B7DAC"/>
    <w:rsid w:val="003C3ACA"/>
    <w:rsid w:val="003C487C"/>
    <w:rsid w:val="003C5764"/>
    <w:rsid w:val="003C58DE"/>
    <w:rsid w:val="003C5D1E"/>
    <w:rsid w:val="003C67F6"/>
    <w:rsid w:val="003C7790"/>
    <w:rsid w:val="003D2D99"/>
    <w:rsid w:val="003D32BC"/>
    <w:rsid w:val="003D387F"/>
    <w:rsid w:val="003D3D9F"/>
    <w:rsid w:val="003D693E"/>
    <w:rsid w:val="003E058C"/>
    <w:rsid w:val="003E1D04"/>
    <w:rsid w:val="003E5388"/>
    <w:rsid w:val="003E5CB9"/>
    <w:rsid w:val="003E6AAB"/>
    <w:rsid w:val="003E732F"/>
    <w:rsid w:val="003F5D69"/>
    <w:rsid w:val="00400188"/>
    <w:rsid w:val="004012E6"/>
    <w:rsid w:val="00404BAE"/>
    <w:rsid w:val="00405EE7"/>
    <w:rsid w:val="00405FDF"/>
    <w:rsid w:val="00406356"/>
    <w:rsid w:val="00406EA7"/>
    <w:rsid w:val="004100BF"/>
    <w:rsid w:val="004105A5"/>
    <w:rsid w:val="00411200"/>
    <w:rsid w:val="00413172"/>
    <w:rsid w:val="0041374A"/>
    <w:rsid w:val="0042068C"/>
    <w:rsid w:val="00421322"/>
    <w:rsid w:val="004223FF"/>
    <w:rsid w:val="0042337D"/>
    <w:rsid w:val="00423425"/>
    <w:rsid w:val="004236CC"/>
    <w:rsid w:val="00426DF1"/>
    <w:rsid w:val="004305F3"/>
    <w:rsid w:val="00431539"/>
    <w:rsid w:val="00432D26"/>
    <w:rsid w:val="004330D6"/>
    <w:rsid w:val="00433642"/>
    <w:rsid w:val="00433BD7"/>
    <w:rsid w:val="00434186"/>
    <w:rsid w:val="0043437B"/>
    <w:rsid w:val="004347AC"/>
    <w:rsid w:val="00434BCA"/>
    <w:rsid w:val="00435132"/>
    <w:rsid w:val="00435999"/>
    <w:rsid w:val="00436934"/>
    <w:rsid w:val="00440038"/>
    <w:rsid w:val="004406FC"/>
    <w:rsid w:val="004407E6"/>
    <w:rsid w:val="004409B2"/>
    <w:rsid w:val="004409D2"/>
    <w:rsid w:val="0044138D"/>
    <w:rsid w:val="004426D0"/>
    <w:rsid w:val="004428AF"/>
    <w:rsid w:val="004444DB"/>
    <w:rsid w:val="00444760"/>
    <w:rsid w:val="00444999"/>
    <w:rsid w:val="004459C7"/>
    <w:rsid w:val="00446AA0"/>
    <w:rsid w:val="0044718E"/>
    <w:rsid w:val="004513F1"/>
    <w:rsid w:val="00452E62"/>
    <w:rsid w:val="00453893"/>
    <w:rsid w:val="00454869"/>
    <w:rsid w:val="0045532E"/>
    <w:rsid w:val="00455587"/>
    <w:rsid w:val="00455CC1"/>
    <w:rsid w:val="004570F8"/>
    <w:rsid w:val="00460BDE"/>
    <w:rsid w:val="0046246D"/>
    <w:rsid w:val="00464323"/>
    <w:rsid w:val="00465BB1"/>
    <w:rsid w:val="00466758"/>
    <w:rsid w:val="00467101"/>
    <w:rsid w:val="00467312"/>
    <w:rsid w:val="00467C35"/>
    <w:rsid w:val="004718D3"/>
    <w:rsid w:val="004721EB"/>
    <w:rsid w:val="0047412B"/>
    <w:rsid w:val="00474E0E"/>
    <w:rsid w:val="00475918"/>
    <w:rsid w:val="00480B24"/>
    <w:rsid w:val="004817BD"/>
    <w:rsid w:val="004821B5"/>
    <w:rsid w:val="004828BD"/>
    <w:rsid w:val="00483AB8"/>
    <w:rsid w:val="00484347"/>
    <w:rsid w:val="00484560"/>
    <w:rsid w:val="00484631"/>
    <w:rsid w:val="00484992"/>
    <w:rsid w:val="00484F52"/>
    <w:rsid w:val="00485BA9"/>
    <w:rsid w:val="00486137"/>
    <w:rsid w:val="00486667"/>
    <w:rsid w:val="00486788"/>
    <w:rsid w:val="00486CB2"/>
    <w:rsid w:val="0049009A"/>
    <w:rsid w:val="00491FAC"/>
    <w:rsid w:val="00492A00"/>
    <w:rsid w:val="00493F88"/>
    <w:rsid w:val="0049412C"/>
    <w:rsid w:val="00495D77"/>
    <w:rsid w:val="00497AB2"/>
    <w:rsid w:val="004A2734"/>
    <w:rsid w:val="004A3E6E"/>
    <w:rsid w:val="004A4453"/>
    <w:rsid w:val="004A4E5D"/>
    <w:rsid w:val="004A5F84"/>
    <w:rsid w:val="004A62CF"/>
    <w:rsid w:val="004A73AB"/>
    <w:rsid w:val="004A783A"/>
    <w:rsid w:val="004B1FE9"/>
    <w:rsid w:val="004B256B"/>
    <w:rsid w:val="004B35E2"/>
    <w:rsid w:val="004B4098"/>
    <w:rsid w:val="004B46F4"/>
    <w:rsid w:val="004B5B3E"/>
    <w:rsid w:val="004B68CB"/>
    <w:rsid w:val="004B6BEC"/>
    <w:rsid w:val="004C09CF"/>
    <w:rsid w:val="004C14EC"/>
    <w:rsid w:val="004C1D59"/>
    <w:rsid w:val="004C2355"/>
    <w:rsid w:val="004C25FA"/>
    <w:rsid w:val="004C2CC1"/>
    <w:rsid w:val="004C2F99"/>
    <w:rsid w:val="004C33F9"/>
    <w:rsid w:val="004C35E2"/>
    <w:rsid w:val="004C5791"/>
    <w:rsid w:val="004C68B2"/>
    <w:rsid w:val="004C70D6"/>
    <w:rsid w:val="004D32D0"/>
    <w:rsid w:val="004D3EA1"/>
    <w:rsid w:val="004D460E"/>
    <w:rsid w:val="004D67DF"/>
    <w:rsid w:val="004D6D67"/>
    <w:rsid w:val="004E14CC"/>
    <w:rsid w:val="004E1704"/>
    <w:rsid w:val="004E1B30"/>
    <w:rsid w:val="004E2667"/>
    <w:rsid w:val="004E293A"/>
    <w:rsid w:val="004E32E5"/>
    <w:rsid w:val="004E4F17"/>
    <w:rsid w:val="004E5245"/>
    <w:rsid w:val="004E5D9D"/>
    <w:rsid w:val="004E5E74"/>
    <w:rsid w:val="004E66CB"/>
    <w:rsid w:val="004E677E"/>
    <w:rsid w:val="004E6B54"/>
    <w:rsid w:val="004E6D9E"/>
    <w:rsid w:val="004E7824"/>
    <w:rsid w:val="004E7C37"/>
    <w:rsid w:val="004E7E9D"/>
    <w:rsid w:val="004F08A1"/>
    <w:rsid w:val="004F112B"/>
    <w:rsid w:val="004F1551"/>
    <w:rsid w:val="004F1BBE"/>
    <w:rsid w:val="004F22D8"/>
    <w:rsid w:val="004F2C8F"/>
    <w:rsid w:val="004F3879"/>
    <w:rsid w:val="004F404C"/>
    <w:rsid w:val="004F4CA3"/>
    <w:rsid w:val="004F5414"/>
    <w:rsid w:val="004F7CBD"/>
    <w:rsid w:val="00504105"/>
    <w:rsid w:val="00504194"/>
    <w:rsid w:val="00505262"/>
    <w:rsid w:val="005052E6"/>
    <w:rsid w:val="005062C6"/>
    <w:rsid w:val="00506F46"/>
    <w:rsid w:val="00510169"/>
    <w:rsid w:val="00510CD2"/>
    <w:rsid w:val="00512ED9"/>
    <w:rsid w:val="00513C3A"/>
    <w:rsid w:val="00514B80"/>
    <w:rsid w:val="00514D69"/>
    <w:rsid w:val="00515796"/>
    <w:rsid w:val="00517BE6"/>
    <w:rsid w:val="00520473"/>
    <w:rsid w:val="00520F90"/>
    <w:rsid w:val="005212E3"/>
    <w:rsid w:val="00521788"/>
    <w:rsid w:val="00521871"/>
    <w:rsid w:val="0052377E"/>
    <w:rsid w:val="005237B2"/>
    <w:rsid w:val="00526E5D"/>
    <w:rsid w:val="00527C9C"/>
    <w:rsid w:val="00527E57"/>
    <w:rsid w:val="005314AC"/>
    <w:rsid w:val="005320A1"/>
    <w:rsid w:val="005332D3"/>
    <w:rsid w:val="00534418"/>
    <w:rsid w:val="00535180"/>
    <w:rsid w:val="00535869"/>
    <w:rsid w:val="00535C4A"/>
    <w:rsid w:val="005369CF"/>
    <w:rsid w:val="00536EF4"/>
    <w:rsid w:val="00537280"/>
    <w:rsid w:val="0054070A"/>
    <w:rsid w:val="00540958"/>
    <w:rsid w:val="00541519"/>
    <w:rsid w:val="00541DAC"/>
    <w:rsid w:val="00542717"/>
    <w:rsid w:val="00542E48"/>
    <w:rsid w:val="0054302C"/>
    <w:rsid w:val="00543DE9"/>
    <w:rsid w:val="005457D3"/>
    <w:rsid w:val="005461D5"/>
    <w:rsid w:val="00546F95"/>
    <w:rsid w:val="005478D6"/>
    <w:rsid w:val="00551444"/>
    <w:rsid w:val="005518A4"/>
    <w:rsid w:val="00553388"/>
    <w:rsid w:val="00553448"/>
    <w:rsid w:val="00556763"/>
    <w:rsid w:val="005574B5"/>
    <w:rsid w:val="00560B54"/>
    <w:rsid w:val="00560C9C"/>
    <w:rsid w:val="005617A0"/>
    <w:rsid w:val="00561811"/>
    <w:rsid w:val="0056342B"/>
    <w:rsid w:val="005634AD"/>
    <w:rsid w:val="005636BE"/>
    <w:rsid w:val="00563761"/>
    <w:rsid w:val="0056685A"/>
    <w:rsid w:val="00566B60"/>
    <w:rsid w:val="00567547"/>
    <w:rsid w:val="0056768F"/>
    <w:rsid w:val="005727F9"/>
    <w:rsid w:val="00572995"/>
    <w:rsid w:val="00573FAD"/>
    <w:rsid w:val="005742E1"/>
    <w:rsid w:val="00574A93"/>
    <w:rsid w:val="00575654"/>
    <w:rsid w:val="0057621F"/>
    <w:rsid w:val="00576A2B"/>
    <w:rsid w:val="005773A6"/>
    <w:rsid w:val="00577DA3"/>
    <w:rsid w:val="00577ED8"/>
    <w:rsid w:val="0058113D"/>
    <w:rsid w:val="005819BB"/>
    <w:rsid w:val="00581A64"/>
    <w:rsid w:val="00581ED7"/>
    <w:rsid w:val="005828CF"/>
    <w:rsid w:val="005832DE"/>
    <w:rsid w:val="00585672"/>
    <w:rsid w:val="00585BBE"/>
    <w:rsid w:val="00586D5B"/>
    <w:rsid w:val="0058776D"/>
    <w:rsid w:val="005904BC"/>
    <w:rsid w:val="00590A8C"/>
    <w:rsid w:val="00591A12"/>
    <w:rsid w:val="00592290"/>
    <w:rsid w:val="00593905"/>
    <w:rsid w:val="00594048"/>
    <w:rsid w:val="0059491B"/>
    <w:rsid w:val="00594D6A"/>
    <w:rsid w:val="005966E6"/>
    <w:rsid w:val="00596AF1"/>
    <w:rsid w:val="005A0C37"/>
    <w:rsid w:val="005A0D45"/>
    <w:rsid w:val="005A23F2"/>
    <w:rsid w:val="005A48C5"/>
    <w:rsid w:val="005A5DB0"/>
    <w:rsid w:val="005A67F1"/>
    <w:rsid w:val="005A6A32"/>
    <w:rsid w:val="005B171D"/>
    <w:rsid w:val="005B2080"/>
    <w:rsid w:val="005B219F"/>
    <w:rsid w:val="005B3320"/>
    <w:rsid w:val="005B3871"/>
    <w:rsid w:val="005B3E16"/>
    <w:rsid w:val="005B4F1A"/>
    <w:rsid w:val="005B5A42"/>
    <w:rsid w:val="005B6255"/>
    <w:rsid w:val="005B626C"/>
    <w:rsid w:val="005B7E76"/>
    <w:rsid w:val="005B7FB6"/>
    <w:rsid w:val="005C03D8"/>
    <w:rsid w:val="005C06FB"/>
    <w:rsid w:val="005C1B5F"/>
    <w:rsid w:val="005C1E25"/>
    <w:rsid w:val="005C2002"/>
    <w:rsid w:val="005C3081"/>
    <w:rsid w:val="005C5693"/>
    <w:rsid w:val="005C6C6D"/>
    <w:rsid w:val="005C7E19"/>
    <w:rsid w:val="005D01D9"/>
    <w:rsid w:val="005D1641"/>
    <w:rsid w:val="005D359F"/>
    <w:rsid w:val="005D389C"/>
    <w:rsid w:val="005D4750"/>
    <w:rsid w:val="005D4DD5"/>
    <w:rsid w:val="005D58D9"/>
    <w:rsid w:val="005D6F13"/>
    <w:rsid w:val="005D7A01"/>
    <w:rsid w:val="005E1201"/>
    <w:rsid w:val="005E1EC4"/>
    <w:rsid w:val="005E2385"/>
    <w:rsid w:val="005E25BF"/>
    <w:rsid w:val="005E39AE"/>
    <w:rsid w:val="005E632A"/>
    <w:rsid w:val="005E6845"/>
    <w:rsid w:val="005E7BC6"/>
    <w:rsid w:val="005F208E"/>
    <w:rsid w:val="005F3C29"/>
    <w:rsid w:val="005F4C83"/>
    <w:rsid w:val="005F541E"/>
    <w:rsid w:val="006006DD"/>
    <w:rsid w:val="00603852"/>
    <w:rsid w:val="00603AB2"/>
    <w:rsid w:val="0060438E"/>
    <w:rsid w:val="0060462E"/>
    <w:rsid w:val="0060477C"/>
    <w:rsid w:val="0060491A"/>
    <w:rsid w:val="00604933"/>
    <w:rsid w:val="0060506E"/>
    <w:rsid w:val="0060595C"/>
    <w:rsid w:val="00607336"/>
    <w:rsid w:val="00610D62"/>
    <w:rsid w:val="0061175A"/>
    <w:rsid w:val="00611889"/>
    <w:rsid w:val="00612D98"/>
    <w:rsid w:val="00613030"/>
    <w:rsid w:val="00615B65"/>
    <w:rsid w:val="00616381"/>
    <w:rsid w:val="00616618"/>
    <w:rsid w:val="0061685D"/>
    <w:rsid w:val="0061705B"/>
    <w:rsid w:val="00620E9F"/>
    <w:rsid w:val="00621159"/>
    <w:rsid w:val="00622336"/>
    <w:rsid w:val="00622493"/>
    <w:rsid w:val="00623FCC"/>
    <w:rsid w:val="00627EF9"/>
    <w:rsid w:val="00631084"/>
    <w:rsid w:val="006313BE"/>
    <w:rsid w:val="0063464F"/>
    <w:rsid w:val="00635ACA"/>
    <w:rsid w:val="00636C1C"/>
    <w:rsid w:val="0063723C"/>
    <w:rsid w:val="006375F8"/>
    <w:rsid w:val="00637DBC"/>
    <w:rsid w:val="00637F0E"/>
    <w:rsid w:val="006419CD"/>
    <w:rsid w:val="006427AD"/>
    <w:rsid w:val="00643E4D"/>
    <w:rsid w:val="00644A67"/>
    <w:rsid w:val="00645698"/>
    <w:rsid w:val="00647A2F"/>
    <w:rsid w:val="0065129A"/>
    <w:rsid w:val="00652BA0"/>
    <w:rsid w:val="00652F20"/>
    <w:rsid w:val="00653212"/>
    <w:rsid w:val="00655860"/>
    <w:rsid w:val="0066065F"/>
    <w:rsid w:val="00661F94"/>
    <w:rsid w:val="00662387"/>
    <w:rsid w:val="00662EDF"/>
    <w:rsid w:val="00665FAE"/>
    <w:rsid w:val="00666054"/>
    <w:rsid w:val="00666A7A"/>
    <w:rsid w:val="00667941"/>
    <w:rsid w:val="00667D7B"/>
    <w:rsid w:val="00672E7B"/>
    <w:rsid w:val="00673C20"/>
    <w:rsid w:val="00674672"/>
    <w:rsid w:val="00674EBC"/>
    <w:rsid w:val="00675F17"/>
    <w:rsid w:val="00676B44"/>
    <w:rsid w:val="00676ED7"/>
    <w:rsid w:val="006836CC"/>
    <w:rsid w:val="006843DC"/>
    <w:rsid w:val="00684613"/>
    <w:rsid w:val="0068507C"/>
    <w:rsid w:val="0068517F"/>
    <w:rsid w:val="006855D5"/>
    <w:rsid w:val="006859C7"/>
    <w:rsid w:val="00686F86"/>
    <w:rsid w:val="0069227F"/>
    <w:rsid w:val="00692E74"/>
    <w:rsid w:val="006943F9"/>
    <w:rsid w:val="00695328"/>
    <w:rsid w:val="0069550C"/>
    <w:rsid w:val="00695D23"/>
    <w:rsid w:val="00695ED2"/>
    <w:rsid w:val="006962DF"/>
    <w:rsid w:val="00697643"/>
    <w:rsid w:val="006A0DE4"/>
    <w:rsid w:val="006A13C7"/>
    <w:rsid w:val="006A2DA0"/>
    <w:rsid w:val="006A4508"/>
    <w:rsid w:val="006A508E"/>
    <w:rsid w:val="006A6DAF"/>
    <w:rsid w:val="006A7C94"/>
    <w:rsid w:val="006B00A7"/>
    <w:rsid w:val="006B0EFE"/>
    <w:rsid w:val="006B44B2"/>
    <w:rsid w:val="006B4D62"/>
    <w:rsid w:val="006B591B"/>
    <w:rsid w:val="006B74B7"/>
    <w:rsid w:val="006B7700"/>
    <w:rsid w:val="006B7D86"/>
    <w:rsid w:val="006C02DA"/>
    <w:rsid w:val="006C23BB"/>
    <w:rsid w:val="006C3ED3"/>
    <w:rsid w:val="006D09D6"/>
    <w:rsid w:val="006D0FE8"/>
    <w:rsid w:val="006D1292"/>
    <w:rsid w:val="006D1BA9"/>
    <w:rsid w:val="006D1D0B"/>
    <w:rsid w:val="006D22BC"/>
    <w:rsid w:val="006D2EB9"/>
    <w:rsid w:val="006D384B"/>
    <w:rsid w:val="006D529A"/>
    <w:rsid w:val="006D579C"/>
    <w:rsid w:val="006D6D39"/>
    <w:rsid w:val="006D752E"/>
    <w:rsid w:val="006E0E47"/>
    <w:rsid w:val="006E2726"/>
    <w:rsid w:val="006E29F6"/>
    <w:rsid w:val="006E3171"/>
    <w:rsid w:val="006E3A13"/>
    <w:rsid w:val="006E4044"/>
    <w:rsid w:val="006E4703"/>
    <w:rsid w:val="006E4DCF"/>
    <w:rsid w:val="006E5E53"/>
    <w:rsid w:val="006E76ED"/>
    <w:rsid w:val="006E780C"/>
    <w:rsid w:val="006F0263"/>
    <w:rsid w:val="006F11EB"/>
    <w:rsid w:val="006F18B3"/>
    <w:rsid w:val="006F2B8B"/>
    <w:rsid w:val="006F3620"/>
    <w:rsid w:val="006F4FF5"/>
    <w:rsid w:val="006F56AB"/>
    <w:rsid w:val="006F5FC2"/>
    <w:rsid w:val="006F7400"/>
    <w:rsid w:val="006F7D96"/>
    <w:rsid w:val="0070164E"/>
    <w:rsid w:val="00703BB8"/>
    <w:rsid w:val="00703D25"/>
    <w:rsid w:val="00704395"/>
    <w:rsid w:val="0070488B"/>
    <w:rsid w:val="00704AB4"/>
    <w:rsid w:val="007050D5"/>
    <w:rsid w:val="0070561A"/>
    <w:rsid w:val="007057D6"/>
    <w:rsid w:val="00705A97"/>
    <w:rsid w:val="00706732"/>
    <w:rsid w:val="00706956"/>
    <w:rsid w:val="0070701C"/>
    <w:rsid w:val="00707930"/>
    <w:rsid w:val="00710B93"/>
    <w:rsid w:val="00712FA5"/>
    <w:rsid w:val="00713D29"/>
    <w:rsid w:val="00714459"/>
    <w:rsid w:val="007147F6"/>
    <w:rsid w:val="0071510A"/>
    <w:rsid w:val="0071569A"/>
    <w:rsid w:val="0072125D"/>
    <w:rsid w:val="0072139A"/>
    <w:rsid w:val="007217D2"/>
    <w:rsid w:val="00722F72"/>
    <w:rsid w:val="00724395"/>
    <w:rsid w:val="00724727"/>
    <w:rsid w:val="00724C06"/>
    <w:rsid w:val="00724FF0"/>
    <w:rsid w:val="007251B5"/>
    <w:rsid w:val="00726884"/>
    <w:rsid w:val="0072711D"/>
    <w:rsid w:val="0073002D"/>
    <w:rsid w:val="00730F37"/>
    <w:rsid w:val="00731B18"/>
    <w:rsid w:val="00731C9F"/>
    <w:rsid w:val="00733A20"/>
    <w:rsid w:val="00735CB7"/>
    <w:rsid w:val="00736502"/>
    <w:rsid w:val="00737BCC"/>
    <w:rsid w:val="0074093E"/>
    <w:rsid w:val="00740F99"/>
    <w:rsid w:val="00745B08"/>
    <w:rsid w:val="007466C9"/>
    <w:rsid w:val="007471E7"/>
    <w:rsid w:val="0075077E"/>
    <w:rsid w:val="00751147"/>
    <w:rsid w:val="00751E8F"/>
    <w:rsid w:val="0076073B"/>
    <w:rsid w:val="00765160"/>
    <w:rsid w:val="007659E8"/>
    <w:rsid w:val="0076648E"/>
    <w:rsid w:val="0076690B"/>
    <w:rsid w:val="00766EA6"/>
    <w:rsid w:val="00770546"/>
    <w:rsid w:val="00770D7D"/>
    <w:rsid w:val="00771145"/>
    <w:rsid w:val="007717D4"/>
    <w:rsid w:val="00771803"/>
    <w:rsid w:val="007734BF"/>
    <w:rsid w:val="00773C74"/>
    <w:rsid w:val="00776750"/>
    <w:rsid w:val="0078138D"/>
    <w:rsid w:val="00782410"/>
    <w:rsid w:val="00782697"/>
    <w:rsid w:val="0078355D"/>
    <w:rsid w:val="0078383D"/>
    <w:rsid w:val="00783904"/>
    <w:rsid w:val="0078396C"/>
    <w:rsid w:val="00783A00"/>
    <w:rsid w:val="00784852"/>
    <w:rsid w:val="00785ED6"/>
    <w:rsid w:val="00786E91"/>
    <w:rsid w:val="00791EB6"/>
    <w:rsid w:val="007923EF"/>
    <w:rsid w:val="00792A4D"/>
    <w:rsid w:val="00792FB8"/>
    <w:rsid w:val="007935BE"/>
    <w:rsid w:val="0079387B"/>
    <w:rsid w:val="00793F29"/>
    <w:rsid w:val="007941BF"/>
    <w:rsid w:val="007953BF"/>
    <w:rsid w:val="00797DBC"/>
    <w:rsid w:val="007A0599"/>
    <w:rsid w:val="007A0ACA"/>
    <w:rsid w:val="007A2858"/>
    <w:rsid w:val="007A2B51"/>
    <w:rsid w:val="007A4AC2"/>
    <w:rsid w:val="007A62DA"/>
    <w:rsid w:val="007A63DF"/>
    <w:rsid w:val="007A7355"/>
    <w:rsid w:val="007A77DE"/>
    <w:rsid w:val="007A7ABB"/>
    <w:rsid w:val="007B028F"/>
    <w:rsid w:val="007B0A40"/>
    <w:rsid w:val="007B10BA"/>
    <w:rsid w:val="007B158F"/>
    <w:rsid w:val="007B2ADE"/>
    <w:rsid w:val="007B3089"/>
    <w:rsid w:val="007B3A77"/>
    <w:rsid w:val="007B6500"/>
    <w:rsid w:val="007B7007"/>
    <w:rsid w:val="007B7230"/>
    <w:rsid w:val="007C01BD"/>
    <w:rsid w:val="007C13BD"/>
    <w:rsid w:val="007C1ACA"/>
    <w:rsid w:val="007C2F4F"/>
    <w:rsid w:val="007C331D"/>
    <w:rsid w:val="007C43E1"/>
    <w:rsid w:val="007C5041"/>
    <w:rsid w:val="007C53CE"/>
    <w:rsid w:val="007C5599"/>
    <w:rsid w:val="007C6D71"/>
    <w:rsid w:val="007D0026"/>
    <w:rsid w:val="007D1817"/>
    <w:rsid w:val="007D2966"/>
    <w:rsid w:val="007D2D5C"/>
    <w:rsid w:val="007D3234"/>
    <w:rsid w:val="007D41A7"/>
    <w:rsid w:val="007D423D"/>
    <w:rsid w:val="007D570A"/>
    <w:rsid w:val="007D5E9C"/>
    <w:rsid w:val="007D6433"/>
    <w:rsid w:val="007D6DD7"/>
    <w:rsid w:val="007E2EB9"/>
    <w:rsid w:val="007E2F93"/>
    <w:rsid w:val="007E38EB"/>
    <w:rsid w:val="007E6776"/>
    <w:rsid w:val="007E6FC6"/>
    <w:rsid w:val="007F0518"/>
    <w:rsid w:val="007F16A0"/>
    <w:rsid w:val="007F249D"/>
    <w:rsid w:val="007F254F"/>
    <w:rsid w:val="007F4CD6"/>
    <w:rsid w:val="007F5337"/>
    <w:rsid w:val="007F5633"/>
    <w:rsid w:val="007F57E8"/>
    <w:rsid w:val="007F66C9"/>
    <w:rsid w:val="007F681F"/>
    <w:rsid w:val="007F6D2F"/>
    <w:rsid w:val="007F7523"/>
    <w:rsid w:val="00800B9F"/>
    <w:rsid w:val="00800FAE"/>
    <w:rsid w:val="008018D2"/>
    <w:rsid w:val="00801CE1"/>
    <w:rsid w:val="0080251C"/>
    <w:rsid w:val="008048F6"/>
    <w:rsid w:val="00804F44"/>
    <w:rsid w:val="008052B0"/>
    <w:rsid w:val="00805458"/>
    <w:rsid w:val="00810040"/>
    <w:rsid w:val="00810E7A"/>
    <w:rsid w:val="00811919"/>
    <w:rsid w:val="008122F2"/>
    <w:rsid w:val="008132F2"/>
    <w:rsid w:val="00814216"/>
    <w:rsid w:val="00817221"/>
    <w:rsid w:val="00817322"/>
    <w:rsid w:val="00817792"/>
    <w:rsid w:val="00817BF2"/>
    <w:rsid w:val="0082032C"/>
    <w:rsid w:val="00821357"/>
    <w:rsid w:val="008214E8"/>
    <w:rsid w:val="008225EF"/>
    <w:rsid w:val="008234D3"/>
    <w:rsid w:val="00824B62"/>
    <w:rsid w:val="00825BC5"/>
    <w:rsid w:val="00826410"/>
    <w:rsid w:val="008306B1"/>
    <w:rsid w:val="0083115D"/>
    <w:rsid w:val="008314B4"/>
    <w:rsid w:val="00831548"/>
    <w:rsid w:val="00831648"/>
    <w:rsid w:val="008325F0"/>
    <w:rsid w:val="0083291F"/>
    <w:rsid w:val="00832CB7"/>
    <w:rsid w:val="008331E4"/>
    <w:rsid w:val="00833CD3"/>
    <w:rsid w:val="00833D5D"/>
    <w:rsid w:val="00834528"/>
    <w:rsid w:val="008349A8"/>
    <w:rsid w:val="00835DC1"/>
    <w:rsid w:val="00840031"/>
    <w:rsid w:val="008422B0"/>
    <w:rsid w:val="00842FA9"/>
    <w:rsid w:val="008431B3"/>
    <w:rsid w:val="00844004"/>
    <w:rsid w:val="008442B9"/>
    <w:rsid w:val="00844F2C"/>
    <w:rsid w:val="00845CA9"/>
    <w:rsid w:val="00845E41"/>
    <w:rsid w:val="008468C8"/>
    <w:rsid w:val="00846E0A"/>
    <w:rsid w:val="00847747"/>
    <w:rsid w:val="00850266"/>
    <w:rsid w:val="00850B2A"/>
    <w:rsid w:val="00852FBE"/>
    <w:rsid w:val="00855E83"/>
    <w:rsid w:val="00856EB7"/>
    <w:rsid w:val="00856EC8"/>
    <w:rsid w:val="00860D6F"/>
    <w:rsid w:val="0086162B"/>
    <w:rsid w:val="0086425A"/>
    <w:rsid w:val="008652A7"/>
    <w:rsid w:val="008665D8"/>
    <w:rsid w:val="00866CCD"/>
    <w:rsid w:val="008670F1"/>
    <w:rsid w:val="0086784E"/>
    <w:rsid w:val="00867BC7"/>
    <w:rsid w:val="0087043D"/>
    <w:rsid w:val="0087169B"/>
    <w:rsid w:val="00871BFD"/>
    <w:rsid w:val="008723E1"/>
    <w:rsid w:val="008740DA"/>
    <w:rsid w:val="0087425A"/>
    <w:rsid w:val="00874621"/>
    <w:rsid w:val="008760A6"/>
    <w:rsid w:val="008775E7"/>
    <w:rsid w:val="0087782C"/>
    <w:rsid w:val="00877910"/>
    <w:rsid w:val="00882E0C"/>
    <w:rsid w:val="008855D2"/>
    <w:rsid w:val="00885C76"/>
    <w:rsid w:val="008860A0"/>
    <w:rsid w:val="00886593"/>
    <w:rsid w:val="00887505"/>
    <w:rsid w:val="00891883"/>
    <w:rsid w:val="00891BF0"/>
    <w:rsid w:val="00891E76"/>
    <w:rsid w:val="00892407"/>
    <w:rsid w:val="00892A9D"/>
    <w:rsid w:val="00893874"/>
    <w:rsid w:val="00894958"/>
    <w:rsid w:val="00895511"/>
    <w:rsid w:val="00896DF3"/>
    <w:rsid w:val="008A053B"/>
    <w:rsid w:val="008A0D22"/>
    <w:rsid w:val="008A1506"/>
    <w:rsid w:val="008A1A2D"/>
    <w:rsid w:val="008A20C1"/>
    <w:rsid w:val="008A38C1"/>
    <w:rsid w:val="008A433E"/>
    <w:rsid w:val="008A5710"/>
    <w:rsid w:val="008A606B"/>
    <w:rsid w:val="008A619A"/>
    <w:rsid w:val="008A683C"/>
    <w:rsid w:val="008A693D"/>
    <w:rsid w:val="008A7267"/>
    <w:rsid w:val="008B0A07"/>
    <w:rsid w:val="008B1793"/>
    <w:rsid w:val="008B1A71"/>
    <w:rsid w:val="008B1C68"/>
    <w:rsid w:val="008B1E98"/>
    <w:rsid w:val="008B2BBB"/>
    <w:rsid w:val="008B30AC"/>
    <w:rsid w:val="008B36CA"/>
    <w:rsid w:val="008B3774"/>
    <w:rsid w:val="008B4F33"/>
    <w:rsid w:val="008B6004"/>
    <w:rsid w:val="008B750A"/>
    <w:rsid w:val="008B7A2F"/>
    <w:rsid w:val="008C2AD7"/>
    <w:rsid w:val="008C2B54"/>
    <w:rsid w:val="008C2E2E"/>
    <w:rsid w:val="008C6930"/>
    <w:rsid w:val="008C6BFD"/>
    <w:rsid w:val="008D18C4"/>
    <w:rsid w:val="008D3143"/>
    <w:rsid w:val="008D4657"/>
    <w:rsid w:val="008D4D9B"/>
    <w:rsid w:val="008D5B13"/>
    <w:rsid w:val="008D6690"/>
    <w:rsid w:val="008D6B29"/>
    <w:rsid w:val="008D6EC2"/>
    <w:rsid w:val="008E028F"/>
    <w:rsid w:val="008E08E0"/>
    <w:rsid w:val="008E1160"/>
    <w:rsid w:val="008E15D0"/>
    <w:rsid w:val="008E1D99"/>
    <w:rsid w:val="008E2553"/>
    <w:rsid w:val="008E3503"/>
    <w:rsid w:val="008E452B"/>
    <w:rsid w:val="008E49B1"/>
    <w:rsid w:val="008E5FA0"/>
    <w:rsid w:val="008E7D6B"/>
    <w:rsid w:val="008F236C"/>
    <w:rsid w:val="008F297F"/>
    <w:rsid w:val="008F688E"/>
    <w:rsid w:val="008F6FF6"/>
    <w:rsid w:val="00902D21"/>
    <w:rsid w:val="00902D5F"/>
    <w:rsid w:val="00903183"/>
    <w:rsid w:val="00903380"/>
    <w:rsid w:val="0090376E"/>
    <w:rsid w:val="009037D5"/>
    <w:rsid w:val="009040CF"/>
    <w:rsid w:val="009043D9"/>
    <w:rsid w:val="0090647A"/>
    <w:rsid w:val="00906DBC"/>
    <w:rsid w:val="00907C76"/>
    <w:rsid w:val="00910A00"/>
    <w:rsid w:val="00911656"/>
    <w:rsid w:val="00911CD5"/>
    <w:rsid w:val="00913AF6"/>
    <w:rsid w:val="00913F78"/>
    <w:rsid w:val="00914329"/>
    <w:rsid w:val="00914AE2"/>
    <w:rsid w:val="00914FE7"/>
    <w:rsid w:val="009150B9"/>
    <w:rsid w:val="0091542C"/>
    <w:rsid w:val="00915BBF"/>
    <w:rsid w:val="00915C0E"/>
    <w:rsid w:val="00915CBC"/>
    <w:rsid w:val="009178EB"/>
    <w:rsid w:val="00917963"/>
    <w:rsid w:val="00917D97"/>
    <w:rsid w:val="0092085B"/>
    <w:rsid w:val="009223A7"/>
    <w:rsid w:val="009226BF"/>
    <w:rsid w:val="009233AC"/>
    <w:rsid w:val="00923E5F"/>
    <w:rsid w:val="00924519"/>
    <w:rsid w:val="00926A37"/>
    <w:rsid w:val="00932175"/>
    <w:rsid w:val="0093259A"/>
    <w:rsid w:val="009327A2"/>
    <w:rsid w:val="00933764"/>
    <w:rsid w:val="0093416E"/>
    <w:rsid w:val="00934FBA"/>
    <w:rsid w:val="00935385"/>
    <w:rsid w:val="009362A5"/>
    <w:rsid w:val="00940A1A"/>
    <w:rsid w:val="00940BCE"/>
    <w:rsid w:val="0094181D"/>
    <w:rsid w:val="00942922"/>
    <w:rsid w:val="00942BAC"/>
    <w:rsid w:val="00942E4C"/>
    <w:rsid w:val="00942F3B"/>
    <w:rsid w:val="009440CF"/>
    <w:rsid w:val="00944FA8"/>
    <w:rsid w:val="009456F6"/>
    <w:rsid w:val="00946065"/>
    <w:rsid w:val="00946A1C"/>
    <w:rsid w:val="00946EC7"/>
    <w:rsid w:val="00947E30"/>
    <w:rsid w:val="009505D1"/>
    <w:rsid w:val="00951440"/>
    <w:rsid w:val="00951690"/>
    <w:rsid w:val="00953ABE"/>
    <w:rsid w:val="0095428B"/>
    <w:rsid w:val="0095584C"/>
    <w:rsid w:val="00957A36"/>
    <w:rsid w:val="009601AC"/>
    <w:rsid w:val="00960253"/>
    <w:rsid w:val="009604C1"/>
    <w:rsid w:val="00961BED"/>
    <w:rsid w:val="00961F3B"/>
    <w:rsid w:val="00963DF0"/>
    <w:rsid w:val="00964C69"/>
    <w:rsid w:val="00964F44"/>
    <w:rsid w:val="00965349"/>
    <w:rsid w:val="00966556"/>
    <w:rsid w:val="00966B61"/>
    <w:rsid w:val="0097013D"/>
    <w:rsid w:val="00970F68"/>
    <w:rsid w:val="00972F09"/>
    <w:rsid w:val="0097335C"/>
    <w:rsid w:val="009737C1"/>
    <w:rsid w:val="00973DFB"/>
    <w:rsid w:val="00974249"/>
    <w:rsid w:val="00974EE7"/>
    <w:rsid w:val="0097520C"/>
    <w:rsid w:val="00976A50"/>
    <w:rsid w:val="009800BC"/>
    <w:rsid w:val="0098031C"/>
    <w:rsid w:val="009806D1"/>
    <w:rsid w:val="00981EAA"/>
    <w:rsid w:val="009828E7"/>
    <w:rsid w:val="00984E4B"/>
    <w:rsid w:val="009858BF"/>
    <w:rsid w:val="00985C5A"/>
    <w:rsid w:val="009866AA"/>
    <w:rsid w:val="009871FB"/>
    <w:rsid w:val="009910D5"/>
    <w:rsid w:val="009925A5"/>
    <w:rsid w:val="00993032"/>
    <w:rsid w:val="009930E9"/>
    <w:rsid w:val="00993BD9"/>
    <w:rsid w:val="00993D69"/>
    <w:rsid w:val="00995724"/>
    <w:rsid w:val="00996227"/>
    <w:rsid w:val="00996927"/>
    <w:rsid w:val="0099765D"/>
    <w:rsid w:val="009A0623"/>
    <w:rsid w:val="009A2E1D"/>
    <w:rsid w:val="009A30F4"/>
    <w:rsid w:val="009A3EB9"/>
    <w:rsid w:val="009A428B"/>
    <w:rsid w:val="009A515C"/>
    <w:rsid w:val="009A56FB"/>
    <w:rsid w:val="009A6DC0"/>
    <w:rsid w:val="009B05AC"/>
    <w:rsid w:val="009B11E7"/>
    <w:rsid w:val="009B121C"/>
    <w:rsid w:val="009B1FA5"/>
    <w:rsid w:val="009B2214"/>
    <w:rsid w:val="009B2C06"/>
    <w:rsid w:val="009B3AD1"/>
    <w:rsid w:val="009B56BE"/>
    <w:rsid w:val="009B7248"/>
    <w:rsid w:val="009B779B"/>
    <w:rsid w:val="009C011C"/>
    <w:rsid w:val="009C0BE8"/>
    <w:rsid w:val="009C2220"/>
    <w:rsid w:val="009C325B"/>
    <w:rsid w:val="009C39DF"/>
    <w:rsid w:val="009C479B"/>
    <w:rsid w:val="009C589C"/>
    <w:rsid w:val="009C6D1A"/>
    <w:rsid w:val="009C72C2"/>
    <w:rsid w:val="009C7BA7"/>
    <w:rsid w:val="009D0160"/>
    <w:rsid w:val="009D097E"/>
    <w:rsid w:val="009D1317"/>
    <w:rsid w:val="009D3874"/>
    <w:rsid w:val="009D4D96"/>
    <w:rsid w:val="009E0985"/>
    <w:rsid w:val="009E12DD"/>
    <w:rsid w:val="009E17C6"/>
    <w:rsid w:val="009E3CA0"/>
    <w:rsid w:val="009E52B6"/>
    <w:rsid w:val="009E53F8"/>
    <w:rsid w:val="009E5520"/>
    <w:rsid w:val="009F0796"/>
    <w:rsid w:val="009F0AF7"/>
    <w:rsid w:val="009F146F"/>
    <w:rsid w:val="009F1C3C"/>
    <w:rsid w:val="009F4310"/>
    <w:rsid w:val="009F4FAF"/>
    <w:rsid w:val="009F5E6D"/>
    <w:rsid w:val="009F69FC"/>
    <w:rsid w:val="00A00A25"/>
    <w:rsid w:val="00A00DCE"/>
    <w:rsid w:val="00A0181D"/>
    <w:rsid w:val="00A03BDF"/>
    <w:rsid w:val="00A0586D"/>
    <w:rsid w:val="00A05DB9"/>
    <w:rsid w:val="00A123FE"/>
    <w:rsid w:val="00A14864"/>
    <w:rsid w:val="00A15D64"/>
    <w:rsid w:val="00A162CE"/>
    <w:rsid w:val="00A16CB4"/>
    <w:rsid w:val="00A17AEC"/>
    <w:rsid w:val="00A20B69"/>
    <w:rsid w:val="00A21EA3"/>
    <w:rsid w:val="00A22F24"/>
    <w:rsid w:val="00A2449D"/>
    <w:rsid w:val="00A24B5C"/>
    <w:rsid w:val="00A26ED5"/>
    <w:rsid w:val="00A27188"/>
    <w:rsid w:val="00A31640"/>
    <w:rsid w:val="00A32C7C"/>
    <w:rsid w:val="00A337F8"/>
    <w:rsid w:val="00A34167"/>
    <w:rsid w:val="00A346C8"/>
    <w:rsid w:val="00A34D24"/>
    <w:rsid w:val="00A355F6"/>
    <w:rsid w:val="00A374BD"/>
    <w:rsid w:val="00A37B01"/>
    <w:rsid w:val="00A4112F"/>
    <w:rsid w:val="00A4421C"/>
    <w:rsid w:val="00A44689"/>
    <w:rsid w:val="00A472AA"/>
    <w:rsid w:val="00A479B2"/>
    <w:rsid w:val="00A5009C"/>
    <w:rsid w:val="00A50B77"/>
    <w:rsid w:val="00A51650"/>
    <w:rsid w:val="00A526B2"/>
    <w:rsid w:val="00A526D3"/>
    <w:rsid w:val="00A52E82"/>
    <w:rsid w:val="00A54128"/>
    <w:rsid w:val="00A54169"/>
    <w:rsid w:val="00A54795"/>
    <w:rsid w:val="00A54CBE"/>
    <w:rsid w:val="00A55B0B"/>
    <w:rsid w:val="00A562FD"/>
    <w:rsid w:val="00A606FA"/>
    <w:rsid w:val="00A60F4B"/>
    <w:rsid w:val="00A6503E"/>
    <w:rsid w:val="00A653DD"/>
    <w:rsid w:val="00A65E9A"/>
    <w:rsid w:val="00A708D7"/>
    <w:rsid w:val="00A71D31"/>
    <w:rsid w:val="00A723CA"/>
    <w:rsid w:val="00A74EFD"/>
    <w:rsid w:val="00A754EF"/>
    <w:rsid w:val="00A760E2"/>
    <w:rsid w:val="00A76DB7"/>
    <w:rsid w:val="00A8109A"/>
    <w:rsid w:val="00A828FC"/>
    <w:rsid w:val="00A83150"/>
    <w:rsid w:val="00A83545"/>
    <w:rsid w:val="00A84101"/>
    <w:rsid w:val="00A84C36"/>
    <w:rsid w:val="00A85DCE"/>
    <w:rsid w:val="00A861FA"/>
    <w:rsid w:val="00A86F34"/>
    <w:rsid w:val="00A871D3"/>
    <w:rsid w:val="00A91CCE"/>
    <w:rsid w:val="00A929FF"/>
    <w:rsid w:val="00A92E4F"/>
    <w:rsid w:val="00A9332D"/>
    <w:rsid w:val="00A93341"/>
    <w:rsid w:val="00A93AB2"/>
    <w:rsid w:val="00A9415A"/>
    <w:rsid w:val="00A94179"/>
    <w:rsid w:val="00A97AB7"/>
    <w:rsid w:val="00AA050C"/>
    <w:rsid w:val="00AA053A"/>
    <w:rsid w:val="00AA1634"/>
    <w:rsid w:val="00AA1DF8"/>
    <w:rsid w:val="00AA203D"/>
    <w:rsid w:val="00AA2769"/>
    <w:rsid w:val="00AA295B"/>
    <w:rsid w:val="00AA447B"/>
    <w:rsid w:val="00AA49A1"/>
    <w:rsid w:val="00AA5C3F"/>
    <w:rsid w:val="00AA6249"/>
    <w:rsid w:val="00AA6B2F"/>
    <w:rsid w:val="00AA7921"/>
    <w:rsid w:val="00AB2764"/>
    <w:rsid w:val="00AB30EA"/>
    <w:rsid w:val="00AB34FD"/>
    <w:rsid w:val="00AB3E13"/>
    <w:rsid w:val="00AB4886"/>
    <w:rsid w:val="00AB4D8B"/>
    <w:rsid w:val="00AB506B"/>
    <w:rsid w:val="00AB55FF"/>
    <w:rsid w:val="00AB589B"/>
    <w:rsid w:val="00AB5978"/>
    <w:rsid w:val="00AC023A"/>
    <w:rsid w:val="00AC28B5"/>
    <w:rsid w:val="00AC535C"/>
    <w:rsid w:val="00AC5EA5"/>
    <w:rsid w:val="00AD0958"/>
    <w:rsid w:val="00AD24A9"/>
    <w:rsid w:val="00AD2575"/>
    <w:rsid w:val="00AD2C73"/>
    <w:rsid w:val="00AD334C"/>
    <w:rsid w:val="00AD557B"/>
    <w:rsid w:val="00AD6B69"/>
    <w:rsid w:val="00AD6B86"/>
    <w:rsid w:val="00AE1A4D"/>
    <w:rsid w:val="00AE1B90"/>
    <w:rsid w:val="00AE24FE"/>
    <w:rsid w:val="00AE32D9"/>
    <w:rsid w:val="00AF15C3"/>
    <w:rsid w:val="00AF1E20"/>
    <w:rsid w:val="00AF2B22"/>
    <w:rsid w:val="00AF3059"/>
    <w:rsid w:val="00AF3594"/>
    <w:rsid w:val="00AF38C7"/>
    <w:rsid w:val="00AF494E"/>
    <w:rsid w:val="00AF4E15"/>
    <w:rsid w:val="00AF6860"/>
    <w:rsid w:val="00B00753"/>
    <w:rsid w:val="00B008DC"/>
    <w:rsid w:val="00B00FC7"/>
    <w:rsid w:val="00B01900"/>
    <w:rsid w:val="00B035E0"/>
    <w:rsid w:val="00B03A0B"/>
    <w:rsid w:val="00B05288"/>
    <w:rsid w:val="00B0568E"/>
    <w:rsid w:val="00B11159"/>
    <w:rsid w:val="00B1327C"/>
    <w:rsid w:val="00B14131"/>
    <w:rsid w:val="00B145F4"/>
    <w:rsid w:val="00B15363"/>
    <w:rsid w:val="00B168A8"/>
    <w:rsid w:val="00B16E4A"/>
    <w:rsid w:val="00B209E0"/>
    <w:rsid w:val="00B22CC5"/>
    <w:rsid w:val="00B233F9"/>
    <w:rsid w:val="00B2487E"/>
    <w:rsid w:val="00B26095"/>
    <w:rsid w:val="00B2688D"/>
    <w:rsid w:val="00B26AD5"/>
    <w:rsid w:val="00B2702E"/>
    <w:rsid w:val="00B3095C"/>
    <w:rsid w:val="00B32BC0"/>
    <w:rsid w:val="00B32D3A"/>
    <w:rsid w:val="00B34808"/>
    <w:rsid w:val="00B365DD"/>
    <w:rsid w:val="00B36782"/>
    <w:rsid w:val="00B37D83"/>
    <w:rsid w:val="00B4015C"/>
    <w:rsid w:val="00B43C1E"/>
    <w:rsid w:val="00B45645"/>
    <w:rsid w:val="00B46357"/>
    <w:rsid w:val="00B47C1A"/>
    <w:rsid w:val="00B520DF"/>
    <w:rsid w:val="00B529F2"/>
    <w:rsid w:val="00B53B2A"/>
    <w:rsid w:val="00B544F5"/>
    <w:rsid w:val="00B55067"/>
    <w:rsid w:val="00B56D39"/>
    <w:rsid w:val="00B57743"/>
    <w:rsid w:val="00B600E7"/>
    <w:rsid w:val="00B61764"/>
    <w:rsid w:val="00B618A7"/>
    <w:rsid w:val="00B62324"/>
    <w:rsid w:val="00B6282E"/>
    <w:rsid w:val="00B634CD"/>
    <w:rsid w:val="00B640E3"/>
    <w:rsid w:val="00B6577D"/>
    <w:rsid w:val="00B676AF"/>
    <w:rsid w:val="00B67FFA"/>
    <w:rsid w:val="00B70225"/>
    <w:rsid w:val="00B716CE"/>
    <w:rsid w:val="00B72874"/>
    <w:rsid w:val="00B73F92"/>
    <w:rsid w:val="00B74D7D"/>
    <w:rsid w:val="00B75565"/>
    <w:rsid w:val="00B763F5"/>
    <w:rsid w:val="00B76803"/>
    <w:rsid w:val="00B76F57"/>
    <w:rsid w:val="00B77360"/>
    <w:rsid w:val="00B7745B"/>
    <w:rsid w:val="00B8157B"/>
    <w:rsid w:val="00B837EA"/>
    <w:rsid w:val="00B84756"/>
    <w:rsid w:val="00B84B3F"/>
    <w:rsid w:val="00B85798"/>
    <w:rsid w:val="00B8657F"/>
    <w:rsid w:val="00B86845"/>
    <w:rsid w:val="00B90C22"/>
    <w:rsid w:val="00B91111"/>
    <w:rsid w:val="00B911FD"/>
    <w:rsid w:val="00B915DB"/>
    <w:rsid w:val="00B9256C"/>
    <w:rsid w:val="00B926C6"/>
    <w:rsid w:val="00B934AA"/>
    <w:rsid w:val="00B935E3"/>
    <w:rsid w:val="00B9470D"/>
    <w:rsid w:val="00B94B9C"/>
    <w:rsid w:val="00BA18BD"/>
    <w:rsid w:val="00BA1BD3"/>
    <w:rsid w:val="00BA1D22"/>
    <w:rsid w:val="00BA5727"/>
    <w:rsid w:val="00BA7293"/>
    <w:rsid w:val="00BA7CC9"/>
    <w:rsid w:val="00BB05FE"/>
    <w:rsid w:val="00BB0DB5"/>
    <w:rsid w:val="00BB1066"/>
    <w:rsid w:val="00BB1527"/>
    <w:rsid w:val="00BB2C5D"/>
    <w:rsid w:val="00BB2D58"/>
    <w:rsid w:val="00BB389D"/>
    <w:rsid w:val="00BB4FF9"/>
    <w:rsid w:val="00BB6540"/>
    <w:rsid w:val="00BB69DC"/>
    <w:rsid w:val="00BB6E62"/>
    <w:rsid w:val="00BB72A2"/>
    <w:rsid w:val="00BC05D1"/>
    <w:rsid w:val="00BC2D3E"/>
    <w:rsid w:val="00BC3667"/>
    <w:rsid w:val="00BC37FA"/>
    <w:rsid w:val="00BD449C"/>
    <w:rsid w:val="00BD44EA"/>
    <w:rsid w:val="00BD65DB"/>
    <w:rsid w:val="00BE0DCE"/>
    <w:rsid w:val="00BE1638"/>
    <w:rsid w:val="00BE1B46"/>
    <w:rsid w:val="00BE527F"/>
    <w:rsid w:val="00BE5870"/>
    <w:rsid w:val="00BE6F29"/>
    <w:rsid w:val="00BE71E0"/>
    <w:rsid w:val="00BE7A09"/>
    <w:rsid w:val="00BE7C87"/>
    <w:rsid w:val="00BF039A"/>
    <w:rsid w:val="00BF0815"/>
    <w:rsid w:val="00BF0B4F"/>
    <w:rsid w:val="00BF0D38"/>
    <w:rsid w:val="00BF0F5E"/>
    <w:rsid w:val="00BF195C"/>
    <w:rsid w:val="00BF1A44"/>
    <w:rsid w:val="00BF529C"/>
    <w:rsid w:val="00BF62BC"/>
    <w:rsid w:val="00BF6455"/>
    <w:rsid w:val="00BF7754"/>
    <w:rsid w:val="00C00AB2"/>
    <w:rsid w:val="00C02363"/>
    <w:rsid w:val="00C05CE2"/>
    <w:rsid w:val="00C06C56"/>
    <w:rsid w:val="00C06E5F"/>
    <w:rsid w:val="00C06FCC"/>
    <w:rsid w:val="00C07B7A"/>
    <w:rsid w:val="00C114F9"/>
    <w:rsid w:val="00C115E3"/>
    <w:rsid w:val="00C12ADD"/>
    <w:rsid w:val="00C153F1"/>
    <w:rsid w:val="00C1569B"/>
    <w:rsid w:val="00C157A8"/>
    <w:rsid w:val="00C15E8A"/>
    <w:rsid w:val="00C16906"/>
    <w:rsid w:val="00C17257"/>
    <w:rsid w:val="00C20014"/>
    <w:rsid w:val="00C202B1"/>
    <w:rsid w:val="00C20462"/>
    <w:rsid w:val="00C208BC"/>
    <w:rsid w:val="00C212C6"/>
    <w:rsid w:val="00C228B0"/>
    <w:rsid w:val="00C230E1"/>
    <w:rsid w:val="00C2349A"/>
    <w:rsid w:val="00C23853"/>
    <w:rsid w:val="00C24823"/>
    <w:rsid w:val="00C24B89"/>
    <w:rsid w:val="00C27234"/>
    <w:rsid w:val="00C319A1"/>
    <w:rsid w:val="00C32776"/>
    <w:rsid w:val="00C329F8"/>
    <w:rsid w:val="00C33D5A"/>
    <w:rsid w:val="00C35BD5"/>
    <w:rsid w:val="00C36193"/>
    <w:rsid w:val="00C372C2"/>
    <w:rsid w:val="00C37B87"/>
    <w:rsid w:val="00C40993"/>
    <w:rsid w:val="00C413FE"/>
    <w:rsid w:val="00C41CBB"/>
    <w:rsid w:val="00C4237E"/>
    <w:rsid w:val="00C42B3E"/>
    <w:rsid w:val="00C441B0"/>
    <w:rsid w:val="00C50F3D"/>
    <w:rsid w:val="00C53999"/>
    <w:rsid w:val="00C574D5"/>
    <w:rsid w:val="00C57798"/>
    <w:rsid w:val="00C610A4"/>
    <w:rsid w:val="00C611B6"/>
    <w:rsid w:val="00C616E3"/>
    <w:rsid w:val="00C6272D"/>
    <w:rsid w:val="00C63742"/>
    <w:rsid w:val="00C63EF1"/>
    <w:rsid w:val="00C63FB3"/>
    <w:rsid w:val="00C64502"/>
    <w:rsid w:val="00C71B73"/>
    <w:rsid w:val="00C73632"/>
    <w:rsid w:val="00C7425A"/>
    <w:rsid w:val="00C74CEC"/>
    <w:rsid w:val="00C75380"/>
    <w:rsid w:val="00C75915"/>
    <w:rsid w:val="00C76F89"/>
    <w:rsid w:val="00C7787F"/>
    <w:rsid w:val="00C81778"/>
    <w:rsid w:val="00C817AC"/>
    <w:rsid w:val="00C82044"/>
    <w:rsid w:val="00C822D9"/>
    <w:rsid w:val="00C843A2"/>
    <w:rsid w:val="00C853CE"/>
    <w:rsid w:val="00C90CE1"/>
    <w:rsid w:val="00C90E3A"/>
    <w:rsid w:val="00C92CB9"/>
    <w:rsid w:val="00C92D50"/>
    <w:rsid w:val="00C931CB"/>
    <w:rsid w:val="00C933CD"/>
    <w:rsid w:val="00C93984"/>
    <w:rsid w:val="00C94FB4"/>
    <w:rsid w:val="00C95BA1"/>
    <w:rsid w:val="00C95FF3"/>
    <w:rsid w:val="00C96021"/>
    <w:rsid w:val="00C96642"/>
    <w:rsid w:val="00CA1666"/>
    <w:rsid w:val="00CA19A8"/>
    <w:rsid w:val="00CA31C3"/>
    <w:rsid w:val="00CA5003"/>
    <w:rsid w:val="00CA5FFF"/>
    <w:rsid w:val="00CA66B7"/>
    <w:rsid w:val="00CA6950"/>
    <w:rsid w:val="00CA7163"/>
    <w:rsid w:val="00CA7656"/>
    <w:rsid w:val="00CB08DA"/>
    <w:rsid w:val="00CB134F"/>
    <w:rsid w:val="00CB148F"/>
    <w:rsid w:val="00CB281B"/>
    <w:rsid w:val="00CB3C1B"/>
    <w:rsid w:val="00CB3D7A"/>
    <w:rsid w:val="00CB44B7"/>
    <w:rsid w:val="00CB4D34"/>
    <w:rsid w:val="00CB67FE"/>
    <w:rsid w:val="00CB6AD6"/>
    <w:rsid w:val="00CB7C32"/>
    <w:rsid w:val="00CC0913"/>
    <w:rsid w:val="00CC09F7"/>
    <w:rsid w:val="00CC0C15"/>
    <w:rsid w:val="00CC0D27"/>
    <w:rsid w:val="00CC1DAE"/>
    <w:rsid w:val="00CC220C"/>
    <w:rsid w:val="00CC3694"/>
    <w:rsid w:val="00CC3C12"/>
    <w:rsid w:val="00CC42DA"/>
    <w:rsid w:val="00CC43D5"/>
    <w:rsid w:val="00CC653A"/>
    <w:rsid w:val="00CC749A"/>
    <w:rsid w:val="00CD013C"/>
    <w:rsid w:val="00CD0184"/>
    <w:rsid w:val="00CD233F"/>
    <w:rsid w:val="00CD4804"/>
    <w:rsid w:val="00CD6001"/>
    <w:rsid w:val="00CE0C36"/>
    <w:rsid w:val="00CE0FE3"/>
    <w:rsid w:val="00CE1254"/>
    <w:rsid w:val="00CE17CE"/>
    <w:rsid w:val="00CE2087"/>
    <w:rsid w:val="00CE21E4"/>
    <w:rsid w:val="00CE251D"/>
    <w:rsid w:val="00CE48B3"/>
    <w:rsid w:val="00CE4C9D"/>
    <w:rsid w:val="00CE4E34"/>
    <w:rsid w:val="00CE5350"/>
    <w:rsid w:val="00CE6E44"/>
    <w:rsid w:val="00CE7E26"/>
    <w:rsid w:val="00CF0142"/>
    <w:rsid w:val="00CF0448"/>
    <w:rsid w:val="00CF0741"/>
    <w:rsid w:val="00CF1202"/>
    <w:rsid w:val="00CF1D5B"/>
    <w:rsid w:val="00CF1E54"/>
    <w:rsid w:val="00CF2A73"/>
    <w:rsid w:val="00CF708E"/>
    <w:rsid w:val="00CF719A"/>
    <w:rsid w:val="00CF743A"/>
    <w:rsid w:val="00CF7B4F"/>
    <w:rsid w:val="00D00325"/>
    <w:rsid w:val="00D02F27"/>
    <w:rsid w:val="00D03A8D"/>
    <w:rsid w:val="00D0458A"/>
    <w:rsid w:val="00D04598"/>
    <w:rsid w:val="00D053B9"/>
    <w:rsid w:val="00D07BD5"/>
    <w:rsid w:val="00D114D6"/>
    <w:rsid w:val="00D130AD"/>
    <w:rsid w:val="00D17470"/>
    <w:rsid w:val="00D17825"/>
    <w:rsid w:val="00D17F05"/>
    <w:rsid w:val="00D2005F"/>
    <w:rsid w:val="00D20F6A"/>
    <w:rsid w:val="00D2206C"/>
    <w:rsid w:val="00D2242F"/>
    <w:rsid w:val="00D22D15"/>
    <w:rsid w:val="00D23889"/>
    <w:rsid w:val="00D247A7"/>
    <w:rsid w:val="00D24879"/>
    <w:rsid w:val="00D25524"/>
    <w:rsid w:val="00D258FB"/>
    <w:rsid w:val="00D26A5A"/>
    <w:rsid w:val="00D27D29"/>
    <w:rsid w:val="00D32AF3"/>
    <w:rsid w:val="00D33E18"/>
    <w:rsid w:val="00D344FC"/>
    <w:rsid w:val="00D34BDC"/>
    <w:rsid w:val="00D3601C"/>
    <w:rsid w:val="00D369AD"/>
    <w:rsid w:val="00D4141A"/>
    <w:rsid w:val="00D41547"/>
    <w:rsid w:val="00D417DD"/>
    <w:rsid w:val="00D41CB2"/>
    <w:rsid w:val="00D41F61"/>
    <w:rsid w:val="00D4266B"/>
    <w:rsid w:val="00D42C27"/>
    <w:rsid w:val="00D43BD0"/>
    <w:rsid w:val="00D44CA5"/>
    <w:rsid w:val="00D44FF7"/>
    <w:rsid w:val="00D461C5"/>
    <w:rsid w:val="00D47660"/>
    <w:rsid w:val="00D50655"/>
    <w:rsid w:val="00D51A3D"/>
    <w:rsid w:val="00D54BB4"/>
    <w:rsid w:val="00D550B6"/>
    <w:rsid w:val="00D56094"/>
    <w:rsid w:val="00D56A1E"/>
    <w:rsid w:val="00D62507"/>
    <w:rsid w:val="00D629FA"/>
    <w:rsid w:val="00D66DD6"/>
    <w:rsid w:val="00D72380"/>
    <w:rsid w:val="00D73188"/>
    <w:rsid w:val="00D7381D"/>
    <w:rsid w:val="00D739C2"/>
    <w:rsid w:val="00D73DA2"/>
    <w:rsid w:val="00D75C3E"/>
    <w:rsid w:val="00D7751E"/>
    <w:rsid w:val="00D8001B"/>
    <w:rsid w:val="00D80213"/>
    <w:rsid w:val="00D80BD4"/>
    <w:rsid w:val="00D810B6"/>
    <w:rsid w:val="00D8111D"/>
    <w:rsid w:val="00D82050"/>
    <w:rsid w:val="00D87F0B"/>
    <w:rsid w:val="00D91666"/>
    <w:rsid w:val="00D91963"/>
    <w:rsid w:val="00D91F2A"/>
    <w:rsid w:val="00D92085"/>
    <w:rsid w:val="00D92648"/>
    <w:rsid w:val="00D92AE3"/>
    <w:rsid w:val="00D92C13"/>
    <w:rsid w:val="00D94D2D"/>
    <w:rsid w:val="00D95EC7"/>
    <w:rsid w:val="00D9676D"/>
    <w:rsid w:val="00D96898"/>
    <w:rsid w:val="00D968CF"/>
    <w:rsid w:val="00DA0F19"/>
    <w:rsid w:val="00DA17C7"/>
    <w:rsid w:val="00DA214F"/>
    <w:rsid w:val="00DA50FB"/>
    <w:rsid w:val="00DA5428"/>
    <w:rsid w:val="00DA758B"/>
    <w:rsid w:val="00DA7638"/>
    <w:rsid w:val="00DB0094"/>
    <w:rsid w:val="00DB057E"/>
    <w:rsid w:val="00DB0693"/>
    <w:rsid w:val="00DB2172"/>
    <w:rsid w:val="00DB67D6"/>
    <w:rsid w:val="00DB7187"/>
    <w:rsid w:val="00DB71AA"/>
    <w:rsid w:val="00DB78D2"/>
    <w:rsid w:val="00DB7BFD"/>
    <w:rsid w:val="00DB7FEF"/>
    <w:rsid w:val="00DC2DDF"/>
    <w:rsid w:val="00DC3F96"/>
    <w:rsid w:val="00DC4978"/>
    <w:rsid w:val="00DC5027"/>
    <w:rsid w:val="00DD0FC5"/>
    <w:rsid w:val="00DD1931"/>
    <w:rsid w:val="00DD1BFE"/>
    <w:rsid w:val="00DD1C52"/>
    <w:rsid w:val="00DD2055"/>
    <w:rsid w:val="00DD2C45"/>
    <w:rsid w:val="00DD2CF5"/>
    <w:rsid w:val="00DD351F"/>
    <w:rsid w:val="00DD430E"/>
    <w:rsid w:val="00DD55BB"/>
    <w:rsid w:val="00DD5B7F"/>
    <w:rsid w:val="00DD6FC4"/>
    <w:rsid w:val="00DD7170"/>
    <w:rsid w:val="00DE2749"/>
    <w:rsid w:val="00DE2BE2"/>
    <w:rsid w:val="00DE2F5B"/>
    <w:rsid w:val="00DE4E31"/>
    <w:rsid w:val="00DE699F"/>
    <w:rsid w:val="00DF056A"/>
    <w:rsid w:val="00DF0A36"/>
    <w:rsid w:val="00DF0B11"/>
    <w:rsid w:val="00DF1972"/>
    <w:rsid w:val="00DF1B08"/>
    <w:rsid w:val="00DF26F4"/>
    <w:rsid w:val="00DF2934"/>
    <w:rsid w:val="00DF330C"/>
    <w:rsid w:val="00DF36B9"/>
    <w:rsid w:val="00DF4C47"/>
    <w:rsid w:val="00DF4E8A"/>
    <w:rsid w:val="00DF508E"/>
    <w:rsid w:val="00DF5A98"/>
    <w:rsid w:val="00DF5BCF"/>
    <w:rsid w:val="00DF6BB7"/>
    <w:rsid w:val="00DF749C"/>
    <w:rsid w:val="00E00186"/>
    <w:rsid w:val="00E00D0A"/>
    <w:rsid w:val="00E01AAF"/>
    <w:rsid w:val="00E0242E"/>
    <w:rsid w:val="00E04724"/>
    <w:rsid w:val="00E04AD4"/>
    <w:rsid w:val="00E0614A"/>
    <w:rsid w:val="00E06A28"/>
    <w:rsid w:val="00E06FA3"/>
    <w:rsid w:val="00E0714C"/>
    <w:rsid w:val="00E07C27"/>
    <w:rsid w:val="00E10DBD"/>
    <w:rsid w:val="00E10F68"/>
    <w:rsid w:val="00E1313D"/>
    <w:rsid w:val="00E13DA6"/>
    <w:rsid w:val="00E14A77"/>
    <w:rsid w:val="00E14F3D"/>
    <w:rsid w:val="00E15B57"/>
    <w:rsid w:val="00E16A30"/>
    <w:rsid w:val="00E213F2"/>
    <w:rsid w:val="00E22BC7"/>
    <w:rsid w:val="00E233F6"/>
    <w:rsid w:val="00E255AE"/>
    <w:rsid w:val="00E26433"/>
    <w:rsid w:val="00E264D0"/>
    <w:rsid w:val="00E26D11"/>
    <w:rsid w:val="00E30AAA"/>
    <w:rsid w:val="00E315D8"/>
    <w:rsid w:val="00E31D52"/>
    <w:rsid w:val="00E32AC9"/>
    <w:rsid w:val="00E32F96"/>
    <w:rsid w:val="00E355BF"/>
    <w:rsid w:val="00E373C6"/>
    <w:rsid w:val="00E3767D"/>
    <w:rsid w:val="00E37721"/>
    <w:rsid w:val="00E37CA4"/>
    <w:rsid w:val="00E37FCF"/>
    <w:rsid w:val="00E4025A"/>
    <w:rsid w:val="00E41ED1"/>
    <w:rsid w:val="00E4274A"/>
    <w:rsid w:val="00E4361D"/>
    <w:rsid w:val="00E43F8E"/>
    <w:rsid w:val="00E44586"/>
    <w:rsid w:val="00E45473"/>
    <w:rsid w:val="00E458FF"/>
    <w:rsid w:val="00E45D3B"/>
    <w:rsid w:val="00E47085"/>
    <w:rsid w:val="00E51A34"/>
    <w:rsid w:val="00E52864"/>
    <w:rsid w:val="00E53454"/>
    <w:rsid w:val="00E54965"/>
    <w:rsid w:val="00E549A3"/>
    <w:rsid w:val="00E54DB8"/>
    <w:rsid w:val="00E5506D"/>
    <w:rsid w:val="00E55508"/>
    <w:rsid w:val="00E57628"/>
    <w:rsid w:val="00E610F5"/>
    <w:rsid w:val="00E611AD"/>
    <w:rsid w:val="00E61732"/>
    <w:rsid w:val="00E62271"/>
    <w:rsid w:val="00E63024"/>
    <w:rsid w:val="00E63465"/>
    <w:rsid w:val="00E64413"/>
    <w:rsid w:val="00E65A10"/>
    <w:rsid w:val="00E66134"/>
    <w:rsid w:val="00E6788F"/>
    <w:rsid w:val="00E67A51"/>
    <w:rsid w:val="00E70AB5"/>
    <w:rsid w:val="00E70EBB"/>
    <w:rsid w:val="00E7115F"/>
    <w:rsid w:val="00E7138A"/>
    <w:rsid w:val="00E74A04"/>
    <w:rsid w:val="00E74B4C"/>
    <w:rsid w:val="00E7765A"/>
    <w:rsid w:val="00E77B18"/>
    <w:rsid w:val="00E77CE9"/>
    <w:rsid w:val="00E816A0"/>
    <w:rsid w:val="00E82284"/>
    <w:rsid w:val="00E83498"/>
    <w:rsid w:val="00E83585"/>
    <w:rsid w:val="00E83587"/>
    <w:rsid w:val="00E83C8D"/>
    <w:rsid w:val="00E86B7F"/>
    <w:rsid w:val="00E91D73"/>
    <w:rsid w:val="00E94FB3"/>
    <w:rsid w:val="00E950B5"/>
    <w:rsid w:val="00E95815"/>
    <w:rsid w:val="00E95A3D"/>
    <w:rsid w:val="00E96C44"/>
    <w:rsid w:val="00E973BA"/>
    <w:rsid w:val="00EA35B1"/>
    <w:rsid w:val="00EA3F3C"/>
    <w:rsid w:val="00EA4F52"/>
    <w:rsid w:val="00EA6F0D"/>
    <w:rsid w:val="00EA6F64"/>
    <w:rsid w:val="00EA7607"/>
    <w:rsid w:val="00EB0C12"/>
    <w:rsid w:val="00EB1851"/>
    <w:rsid w:val="00EB1BAB"/>
    <w:rsid w:val="00EB1EFE"/>
    <w:rsid w:val="00EB3C42"/>
    <w:rsid w:val="00EB4108"/>
    <w:rsid w:val="00EB4A8F"/>
    <w:rsid w:val="00EB4B36"/>
    <w:rsid w:val="00EB65C4"/>
    <w:rsid w:val="00EC0E52"/>
    <w:rsid w:val="00EC14E4"/>
    <w:rsid w:val="00EC2BD0"/>
    <w:rsid w:val="00EC48B8"/>
    <w:rsid w:val="00EC5933"/>
    <w:rsid w:val="00EC702E"/>
    <w:rsid w:val="00ED1C3A"/>
    <w:rsid w:val="00ED2861"/>
    <w:rsid w:val="00ED2E76"/>
    <w:rsid w:val="00ED3730"/>
    <w:rsid w:val="00ED3ABB"/>
    <w:rsid w:val="00ED5FEE"/>
    <w:rsid w:val="00EE0E31"/>
    <w:rsid w:val="00EE17CF"/>
    <w:rsid w:val="00EE196B"/>
    <w:rsid w:val="00EE269F"/>
    <w:rsid w:val="00EE36FD"/>
    <w:rsid w:val="00EE4469"/>
    <w:rsid w:val="00EE5AB3"/>
    <w:rsid w:val="00EE6A7A"/>
    <w:rsid w:val="00EE6F17"/>
    <w:rsid w:val="00EF0FB0"/>
    <w:rsid w:val="00EF117B"/>
    <w:rsid w:val="00EF1E99"/>
    <w:rsid w:val="00EF2515"/>
    <w:rsid w:val="00EF2E3D"/>
    <w:rsid w:val="00EF56E6"/>
    <w:rsid w:val="00EF58D2"/>
    <w:rsid w:val="00EF74D0"/>
    <w:rsid w:val="00EF7663"/>
    <w:rsid w:val="00F0058F"/>
    <w:rsid w:val="00F00A12"/>
    <w:rsid w:val="00F00F97"/>
    <w:rsid w:val="00F021DD"/>
    <w:rsid w:val="00F02223"/>
    <w:rsid w:val="00F02B1E"/>
    <w:rsid w:val="00F02DC4"/>
    <w:rsid w:val="00F05A6E"/>
    <w:rsid w:val="00F05BF4"/>
    <w:rsid w:val="00F0696E"/>
    <w:rsid w:val="00F07982"/>
    <w:rsid w:val="00F1016C"/>
    <w:rsid w:val="00F10DDA"/>
    <w:rsid w:val="00F1198D"/>
    <w:rsid w:val="00F122B9"/>
    <w:rsid w:val="00F12E8F"/>
    <w:rsid w:val="00F13FB4"/>
    <w:rsid w:val="00F152EA"/>
    <w:rsid w:val="00F17878"/>
    <w:rsid w:val="00F178EB"/>
    <w:rsid w:val="00F17E3F"/>
    <w:rsid w:val="00F21433"/>
    <w:rsid w:val="00F21607"/>
    <w:rsid w:val="00F21753"/>
    <w:rsid w:val="00F21C2F"/>
    <w:rsid w:val="00F22820"/>
    <w:rsid w:val="00F24904"/>
    <w:rsid w:val="00F24B77"/>
    <w:rsid w:val="00F25B30"/>
    <w:rsid w:val="00F27523"/>
    <w:rsid w:val="00F30E44"/>
    <w:rsid w:val="00F31874"/>
    <w:rsid w:val="00F31BB4"/>
    <w:rsid w:val="00F325E2"/>
    <w:rsid w:val="00F32EB1"/>
    <w:rsid w:val="00F338D6"/>
    <w:rsid w:val="00F33962"/>
    <w:rsid w:val="00F35618"/>
    <w:rsid w:val="00F37C1E"/>
    <w:rsid w:val="00F403EB"/>
    <w:rsid w:val="00F41427"/>
    <w:rsid w:val="00F41B81"/>
    <w:rsid w:val="00F44334"/>
    <w:rsid w:val="00F4470A"/>
    <w:rsid w:val="00F46267"/>
    <w:rsid w:val="00F46B51"/>
    <w:rsid w:val="00F47639"/>
    <w:rsid w:val="00F50691"/>
    <w:rsid w:val="00F50985"/>
    <w:rsid w:val="00F53073"/>
    <w:rsid w:val="00F532A9"/>
    <w:rsid w:val="00F53A1B"/>
    <w:rsid w:val="00F56452"/>
    <w:rsid w:val="00F56713"/>
    <w:rsid w:val="00F569DE"/>
    <w:rsid w:val="00F56A22"/>
    <w:rsid w:val="00F60CA2"/>
    <w:rsid w:val="00F61F5E"/>
    <w:rsid w:val="00F6357E"/>
    <w:rsid w:val="00F64B83"/>
    <w:rsid w:val="00F65A60"/>
    <w:rsid w:val="00F65D50"/>
    <w:rsid w:val="00F6755F"/>
    <w:rsid w:val="00F70F57"/>
    <w:rsid w:val="00F72E06"/>
    <w:rsid w:val="00F74ABE"/>
    <w:rsid w:val="00F776C3"/>
    <w:rsid w:val="00F80FB0"/>
    <w:rsid w:val="00F810BB"/>
    <w:rsid w:val="00F812D9"/>
    <w:rsid w:val="00F83213"/>
    <w:rsid w:val="00F84980"/>
    <w:rsid w:val="00F84CAE"/>
    <w:rsid w:val="00F85092"/>
    <w:rsid w:val="00F85F2F"/>
    <w:rsid w:val="00F9296B"/>
    <w:rsid w:val="00F93188"/>
    <w:rsid w:val="00F94013"/>
    <w:rsid w:val="00F95025"/>
    <w:rsid w:val="00F96020"/>
    <w:rsid w:val="00FA1A1E"/>
    <w:rsid w:val="00FA32F8"/>
    <w:rsid w:val="00FA43AB"/>
    <w:rsid w:val="00FA4C5F"/>
    <w:rsid w:val="00FA4EAB"/>
    <w:rsid w:val="00FA549F"/>
    <w:rsid w:val="00FA59D0"/>
    <w:rsid w:val="00FA6C52"/>
    <w:rsid w:val="00FB21F7"/>
    <w:rsid w:val="00FB2CBD"/>
    <w:rsid w:val="00FB42D1"/>
    <w:rsid w:val="00FB444A"/>
    <w:rsid w:val="00FB77DC"/>
    <w:rsid w:val="00FC03AD"/>
    <w:rsid w:val="00FC0A9B"/>
    <w:rsid w:val="00FC3196"/>
    <w:rsid w:val="00FC49EE"/>
    <w:rsid w:val="00FC6A3D"/>
    <w:rsid w:val="00FC6B41"/>
    <w:rsid w:val="00FD020B"/>
    <w:rsid w:val="00FD0AA4"/>
    <w:rsid w:val="00FD16F7"/>
    <w:rsid w:val="00FD40E8"/>
    <w:rsid w:val="00FD4180"/>
    <w:rsid w:val="00FD5E28"/>
    <w:rsid w:val="00FD67C1"/>
    <w:rsid w:val="00FE1602"/>
    <w:rsid w:val="00FE1C75"/>
    <w:rsid w:val="00FE44B9"/>
    <w:rsid w:val="00FE4AB4"/>
    <w:rsid w:val="00FE5A2F"/>
    <w:rsid w:val="00FE7D68"/>
    <w:rsid w:val="00FF01BE"/>
    <w:rsid w:val="00FF0C23"/>
    <w:rsid w:val="00FF17E1"/>
    <w:rsid w:val="00FF60C3"/>
    <w:rsid w:val="00FF6E29"/>
    <w:rsid w:val="00FF794D"/>
    <w:rsid w:val="00FF7A71"/>
    <w:rsid w:val="00FF7AAD"/>
    <w:rsid w:val="0C946D87"/>
    <w:rsid w:val="117E0C9A"/>
    <w:rsid w:val="1D871B9F"/>
    <w:rsid w:val="57711100"/>
    <w:rsid w:val="7AD94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unhideWhenUsed/>
    <w:qFormat/>
    <w:uiPriority w:val="9"/>
    <w:pPr>
      <w:keepNext/>
      <w:keepLines/>
      <w:spacing w:before="240" w:after="120" w:line="360" w:lineRule="auto"/>
      <w:ind w:firstLine="200" w:firstLineChars="200"/>
      <w:outlineLvl w:val="1"/>
    </w:pPr>
    <w:rPr>
      <w:rFonts w:ascii="Times New Roman" w:hAnsi="Times New Roman" w:eastAsia="黑体" w:cstheme="majorBidi"/>
      <w:b/>
      <w:bCs/>
      <w:sz w:val="28"/>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3"/>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qFormat/>
    <w:uiPriority w:val="1"/>
  </w:style>
  <w:style w:type="table" w:default="1" w:styleId="25">
    <w:name w:val="Normal Table"/>
    <w:semiHidden/>
    <w:unhideWhenUsed/>
    <w:qFormat/>
    <w:uiPriority w:val="99"/>
    <w:tblPr>
      <w:tblLayout w:type="fixed"/>
      <w:tblCellMar>
        <w:top w:w="0" w:type="dxa"/>
        <w:left w:w="108" w:type="dxa"/>
        <w:bottom w:w="0" w:type="dxa"/>
        <w:right w:w="108" w:type="dxa"/>
      </w:tblCellMar>
    </w:tblPr>
  </w:style>
  <w:style w:type="paragraph" w:styleId="6">
    <w:name w:val="annotation subject"/>
    <w:basedOn w:val="7"/>
    <w:next w:val="7"/>
    <w:link w:val="52"/>
    <w:semiHidden/>
    <w:unhideWhenUsed/>
    <w:qFormat/>
    <w:uiPriority w:val="99"/>
    <w:rPr>
      <w:b/>
      <w:bCs/>
    </w:rPr>
  </w:style>
  <w:style w:type="paragraph" w:styleId="7">
    <w:name w:val="annotation text"/>
    <w:basedOn w:val="1"/>
    <w:link w:val="51"/>
    <w:semiHidden/>
    <w:unhideWhenUsed/>
    <w:uiPriority w:val="99"/>
    <w:pPr>
      <w:jc w:val="left"/>
    </w:pPr>
  </w:style>
  <w:style w:type="paragraph" w:styleId="8">
    <w:name w:val="toc 7"/>
    <w:basedOn w:val="1"/>
    <w:next w:val="1"/>
    <w:unhideWhenUsed/>
    <w:qFormat/>
    <w:uiPriority w:val="39"/>
    <w:pPr>
      <w:ind w:left="1260"/>
      <w:jc w:val="left"/>
    </w:pPr>
    <w:rPr>
      <w:rFonts w:cstheme="minorHAnsi"/>
      <w:sz w:val="18"/>
      <w:szCs w:val="18"/>
    </w:rPr>
  </w:style>
  <w:style w:type="paragraph" w:styleId="9">
    <w:name w:val="toc 5"/>
    <w:basedOn w:val="1"/>
    <w:next w:val="1"/>
    <w:unhideWhenUsed/>
    <w:qFormat/>
    <w:uiPriority w:val="39"/>
    <w:pPr>
      <w:ind w:left="840"/>
      <w:jc w:val="left"/>
    </w:pPr>
    <w:rPr>
      <w:rFonts w:cstheme="minorHAnsi"/>
      <w:sz w:val="18"/>
      <w:szCs w:val="18"/>
    </w:rPr>
  </w:style>
  <w:style w:type="paragraph" w:styleId="10">
    <w:name w:val="toc 3"/>
    <w:basedOn w:val="1"/>
    <w:next w:val="1"/>
    <w:unhideWhenUsed/>
    <w:qFormat/>
    <w:uiPriority w:val="39"/>
    <w:pPr>
      <w:ind w:left="420"/>
      <w:jc w:val="left"/>
    </w:pPr>
    <w:rPr>
      <w:rFonts w:cstheme="minorHAnsi"/>
      <w:i/>
      <w:iCs/>
      <w:sz w:val="20"/>
      <w:szCs w:val="20"/>
    </w:rPr>
  </w:style>
  <w:style w:type="paragraph" w:styleId="11">
    <w:name w:val="toc 8"/>
    <w:basedOn w:val="1"/>
    <w:next w:val="1"/>
    <w:unhideWhenUsed/>
    <w:qFormat/>
    <w:uiPriority w:val="39"/>
    <w:pPr>
      <w:ind w:left="1470"/>
      <w:jc w:val="left"/>
    </w:pPr>
    <w:rPr>
      <w:rFonts w:cstheme="minorHAnsi"/>
      <w:sz w:val="18"/>
      <w:szCs w:val="18"/>
    </w:rPr>
  </w:style>
  <w:style w:type="paragraph" w:styleId="12">
    <w:name w:val="Date"/>
    <w:basedOn w:val="1"/>
    <w:next w:val="1"/>
    <w:link w:val="28"/>
    <w:unhideWhenUsed/>
    <w:qFormat/>
    <w:uiPriority w:val="99"/>
    <w:pPr>
      <w:ind w:left="100" w:leftChars="2500"/>
    </w:pPr>
  </w:style>
  <w:style w:type="paragraph" w:styleId="13">
    <w:name w:val="Balloon Text"/>
    <w:basedOn w:val="1"/>
    <w:link w:val="36"/>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spacing w:before="120" w:after="120"/>
      <w:jc w:val="left"/>
    </w:pPr>
    <w:rPr>
      <w:rFonts w:cstheme="minorHAnsi"/>
      <w:b/>
      <w:bCs/>
      <w:caps/>
      <w:sz w:val="20"/>
      <w:szCs w:val="20"/>
    </w:rPr>
  </w:style>
  <w:style w:type="paragraph" w:styleId="17">
    <w:name w:val="toc 4"/>
    <w:basedOn w:val="1"/>
    <w:next w:val="1"/>
    <w:unhideWhenUsed/>
    <w:qFormat/>
    <w:uiPriority w:val="39"/>
    <w:pPr>
      <w:ind w:left="630"/>
      <w:jc w:val="left"/>
    </w:pPr>
    <w:rPr>
      <w:rFonts w:cstheme="minorHAnsi"/>
      <w:sz w:val="18"/>
      <w:szCs w:val="18"/>
    </w:rPr>
  </w:style>
  <w:style w:type="paragraph" w:styleId="18">
    <w:name w:val="toc 6"/>
    <w:basedOn w:val="1"/>
    <w:next w:val="1"/>
    <w:unhideWhenUsed/>
    <w:qFormat/>
    <w:uiPriority w:val="39"/>
    <w:pPr>
      <w:ind w:left="1050"/>
      <w:jc w:val="left"/>
    </w:pPr>
    <w:rPr>
      <w:rFonts w:cstheme="minorHAnsi"/>
      <w:sz w:val="18"/>
      <w:szCs w:val="18"/>
    </w:rPr>
  </w:style>
  <w:style w:type="paragraph" w:styleId="19">
    <w:name w:val="toc 2"/>
    <w:basedOn w:val="1"/>
    <w:next w:val="1"/>
    <w:unhideWhenUsed/>
    <w:qFormat/>
    <w:uiPriority w:val="39"/>
    <w:pPr>
      <w:ind w:left="210"/>
      <w:jc w:val="left"/>
    </w:pPr>
    <w:rPr>
      <w:rFonts w:cstheme="minorHAnsi"/>
      <w:smallCaps/>
      <w:sz w:val="20"/>
      <w:szCs w:val="20"/>
    </w:rPr>
  </w:style>
  <w:style w:type="paragraph" w:styleId="20">
    <w:name w:val="toc 9"/>
    <w:basedOn w:val="1"/>
    <w:next w:val="1"/>
    <w:unhideWhenUsed/>
    <w:qFormat/>
    <w:uiPriority w:val="39"/>
    <w:pPr>
      <w:ind w:left="1680"/>
      <w:jc w:val="left"/>
    </w:pPr>
    <w:rPr>
      <w:rFonts w:cstheme="minorHAnsi"/>
      <w:sz w:val="18"/>
      <w:szCs w:val="18"/>
    </w:rPr>
  </w:style>
  <w:style w:type="paragraph" w:styleId="21">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23">
    <w:name w:val="Hyperlink"/>
    <w:basedOn w:val="22"/>
    <w:unhideWhenUsed/>
    <w:qFormat/>
    <w:uiPriority w:val="99"/>
    <w:rPr>
      <w:color w:val="0000FF"/>
      <w:u w:val="single"/>
    </w:rPr>
  </w:style>
  <w:style w:type="character" w:styleId="24">
    <w:name w:val="annotation reference"/>
    <w:basedOn w:val="22"/>
    <w:semiHidden/>
    <w:unhideWhenUsed/>
    <w:qFormat/>
    <w:uiPriority w:val="99"/>
    <w:rPr>
      <w:sz w:val="21"/>
      <w:szCs w:val="21"/>
    </w:rPr>
  </w:style>
  <w:style w:type="table" w:styleId="26">
    <w:name w:val="Table Grid"/>
    <w:basedOn w:val="2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7">
    <w:name w:val="标题 2 Char"/>
    <w:basedOn w:val="22"/>
    <w:link w:val="3"/>
    <w:qFormat/>
    <w:uiPriority w:val="9"/>
    <w:rPr>
      <w:rFonts w:ascii="Times New Roman" w:hAnsi="Times New Roman" w:eastAsia="黑体" w:cstheme="majorBidi"/>
      <w:b/>
      <w:bCs/>
      <w:sz w:val="28"/>
      <w:szCs w:val="32"/>
    </w:rPr>
  </w:style>
  <w:style w:type="character" w:customStyle="1" w:styleId="28">
    <w:name w:val="日期 Char"/>
    <w:basedOn w:val="22"/>
    <w:link w:val="12"/>
    <w:semiHidden/>
    <w:uiPriority w:val="99"/>
  </w:style>
  <w:style w:type="paragraph" w:customStyle="1" w:styleId="29">
    <w:name w:val="无间隔1"/>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0">
    <w:name w:val="标题 1 Char"/>
    <w:basedOn w:val="22"/>
    <w:link w:val="2"/>
    <w:qFormat/>
    <w:uiPriority w:val="9"/>
    <w:rPr>
      <w:b/>
      <w:bCs/>
      <w:kern w:val="44"/>
      <w:sz w:val="44"/>
      <w:szCs w:val="44"/>
    </w:rPr>
  </w:style>
  <w:style w:type="paragraph" w:customStyle="1" w:styleId="31">
    <w:name w:val="列出段落1"/>
    <w:basedOn w:val="1"/>
    <w:qFormat/>
    <w:uiPriority w:val="34"/>
    <w:pPr>
      <w:ind w:firstLine="420" w:firstLineChars="200"/>
    </w:pPr>
  </w:style>
  <w:style w:type="character" w:customStyle="1" w:styleId="32">
    <w:name w:val="标题 3 Char"/>
    <w:basedOn w:val="22"/>
    <w:link w:val="4"/>
    <w:qFormat/>
    <w:uiPriority w:val="9"/>
    <w:rPr>
      <w:b/>
      <w:bCs/>
      <w:sz w:val="32"/>
      <w:szCs w:val="32"/>
    </w:rPr>
  </w:style>
  <w:style w:type="character" w:customStyle="1" w:styleId="33">
    <w:name w:val="页眉 Char"/>
    <w:basedOn w:val="22"/>
    <w:link w:val="15"/>
    <w:qFormat/>
    <w:uiPriority w:val="99"/>
    <w:rPr>
      <w:sz w:val="18"/>
      <w:szCs w:val="18"/>
    </w:rPr>
  </w:style>
  <w:style w:type="character" w:customStyle="1" w:styleId="34">
    <w:name w:val="页脚 Char"/>
    <w:basedOn w:val="22"/>
    <w:link w:val="14"/>
    <w:uiPriority w:val="99"/>
    <w:rPr>
      <w:sz w:val="18"/>
      <w:szCs w:val="18"/>
    </w:rPr>
  </w:style>
  <w:style w:type="paragraph" w:customStyle="1" w:styleId="35">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6">
    <w:name w:val="批注框文本 Char"/>
    <w:basedOn w:val="22"/>
    <w:link w:val="13"/>
    <w:semiHidden/>
    <w:qFormat/>
    <w:uiPriority w:val="99"/>
    <w:rPr>
      <w:kern w:val="2"/>
      <w:sz w:val="18"/>
      <w:szCs w:val="18"/>
    </w:rPr>
  </w:style>
  <w:style w:type="character" w:customStyle="1" w:styleId="37">
    <w:name w:val="fontstyle01"/>
    <w:qFormat/>
    <w:uiPriority w:val="0"/>
    <w:rPr>
      <w:rFonts w:hint="eastAsia" w:ascii="宋体" w:hAnsi="宋体" w:eastAsia="宋体"/>
      <w:color w:val="000000"/>
      <w:sz w:val="24"/>
      <w:szCs w:val="24"/>
    </w:rPr>
  </w:style>
  <w:style w:type="character" w:customStyle="1" w:styleId="38">
    <w:name w:val="fontstyle11"/>
    <w:basedOn w:val="22"/>
    <w:qFormat/>
    <w:uiPriority w:val="0"/>
    <w:rPr>
      <w:rFonts w:hint="default" w:ascii="TimesNewRomanPSMT" w:hAnsi="TimesNewRomanPSMT"/>
      <w:color w:val="000000"/>
      <w:sz w:val="24"/>
      <w:szCs w:val="24"/>
    </w:rPr>
  </w:style>
  <w:style w:type="character" w:customStyle="1" w:styleId="39">
    <w:name w:val="fontstyle21"/>
    <w:basedOn w:val="22"/>
    <w:uiPriority w:val="0"/>
    <w:rPr>
      <w:rFonts w:hint="default" w:ascii="TimesNewRomanPSMT" w:hAnsi="TimesNewRomanPSMT"/>
      <w:color w:val="000000"/>
      <w:sz w:val="24"/>
      <w:szCs w:val="24"/>
    </w:rPr>
  </w:style>
  <w:style w:type="table" w:customStyle="1" w:styleId="40">
    <w:name w:val="网格型1"/>
    <w:basedOn w:val="2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41">
    <w:name w:val="网格型2"/>
    <w:basedOn w:val="2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42">
    <w:name w:val="网格型3"/>
    <w:basedOn w:val="2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43">
    <w:name w:val="网格型4"/>
    <w:basedOn w:val="25"/>
    <w:qFormat/>
    <w:uiPriority w:val="59"/>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44">
    <w:name w:val="网格型5"/>
    <w:basedOn w:val="25"/>
    <w:qFormat/>
    <w:uiPriority w:val="59"/>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45">
    <w:name w:val="网格型6"/>
    <w:basedOn w:val="25"/>
    <w:qFormat/>
    <w:uiPriority w:val="59"/>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46">
    <w:name w:val="网格型7"/>
    <w:basedOn w:val="25"/>
    <w:qFormat/>
    <w:uiPriority w:val="59"/>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47">
    <w:name w:val="网格型8"/>
    <w:basedOn w:val="25"/>
    <w:qFormat/>
    <w:uiPriority w:val="59"/>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48">
    <w:name w:val="fontstyle31"/>
    <w:basedOn w:val="22"/>
    <w:qFormat/>
    <w:uiPriority w:val="0"/>
    <w:rPr>
      <w:rFonts w:hint="default" w:ascii="WingdingsOOEnc" w:hAnsi="WingdingsOOEnc"/>
      <w:color w:val="000000"/>
      <w:sz w:val="24"/>
      <w:szCs w:val="24"/>
    </w:rPr>
  </w:style>
  <w:style w:type="character" w:customStyle="1" w:styleId="49">
    <w:name w:val="前言 字符"/>
    <w:link w:val="50"/>
    <w:qFormat/>
    <w:locked/>
    <w:uiPriority w:val="0"/>
    <w:rPr>
      <w:sz w:val="28"/>
      <w:szCs w:val="28"/>
    </w:rPr>
  </w:style>
  <w:style w:type="paragraph" w:customStyle="1" w:styleId="50">
    <w:name w:val="前言"/>
    <w:basedOn w:val="1"/>
    <w:link w:val="49"/>
    <w:qFormat/>
    <w:uiPriority w:val="0"/>
    <w:pPr>
      <w:spacing w:line="360" w:lineRule="auto"/>
      <w:ind w:firstLine="200" w:firstLineChars="200"/>
    </w:pPr>
    <w:rPr>
      <w:kern w:val="0"/>
      <w:sz w:val="28"/>
      <w:szCs w:val="28"/>
    </w:rPr>
  </w:style>
  <w:style w:type="character" w:customStyle="1" w:styleId="51">
    <w:name w:val="批注文字 Char"/>
    <w:basedOn w:val="22"/>
    <w:link w:val="7"/>
    <w:semiHidden/>
    <w:qFormat/>
    <w:uiPriority w:val="99"/>
    <w:rPr>
      <w:kern w:val="2"/>
      <w:sz w:val="21"/>
      <w:szCs w:val="22"/>
    </w:rPr>
  </w:style>
  <w:style w:type="character" w:customStyle="1" w:styleId="52">
    <w:name w:val="批注主题 Char"/>
    <w:basedOn w:val="51"/>
    <w:link w:val="6"/>
    <w:semiHidden/>
    <w:qFormat/>
    <w:uiPriority w:val="99"/>
    <w:rPr>
      <w:b/>
      <w:bCs/>
      <w:kern w:val="2"/>
      <w:sz w:val="21"/>
      <w:szCs w:val="22"/>
    </w:rPr>
  </w:style>
  <w:style w:type="character" w:customStyle="1" w:styleId="53">
    <w:name w:val="标题 4 Char"/>
    <w:basedOn w:val="22"/>
    <w:link w:val="5"/>
    <w:qFormat/>
    <w:uiPriority w:val="9"/>
    <w:rPr>
      <w:rFonts w:asciiTheme="majorHAnsi" w:hAnsiTheme="majorHAnsi" w:eastAsiaTheme="majorEastAsia" w:cstheme="majorBidi"/>
      <w:b/>
      <w:bCs/>
      <w:kern w:val="2"/>
      <w:sz w:val="28"/>
      <w:szCs w:val="28"/>
    </w:rPr>
  </w:style>
  <w:style w:type="character" w:customStyle="1" w:styleId="54">
    <w:name w:val="无间隔 Char"/>
    <w:link w:val="55"/>
    <w:qFormat/>
    <w:locked/>
    <w:uiPriority w:val="0"/>
    <w:rPr>
      <w:sz w:val="21"/>
      <w:szCs w:val="22"/>
    </w:rPr>
  </w:style>
  <w:style w:type="paragraph" w:styleId="55">
    <w:name w:val="No Spacing"/>
    <w:link w:val="54"/>
    <w:qFormat/>
    <w:uiPriority w:val="1"/>
    <w:pPr>
      <w:jc w:val="center"/>
    </w:pPr>
    <w:rPr>
      <w:rFonts w:asciiTheme="minorHAnsi" w:hAnsiTheme="minorHAnsi" w:eastAsiaTheme="minorEastAsia" w:cstheme="minorBidi"/>
      <w:sz w:val="21"/>
      <w:szCs w:val="22"/>
      <w:lang w:val="en-US" w:eastAsia="zh-CN" w:bidi="ar-SA"/>
    </w:rPr>
  </w:style>
  <w:style w:type="paragraph" w:customStyle="1" w:styleId="56">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styleId="57">
    <w:name w:val="Placeholder Text"/>
    <w:basedOn w:val="22"/>
    <w:semiHidden/>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2.emf"/><Relationship Id="rId7" Type="http://schemas.openxmlformats.org/officeDocument/2006/relationships/oleObject" Target="embeddings/oleObject1.bin"/><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6.wmf"/><Relationship Id="rId15" Type="http://schemas.openxmlformats.org/officeDocument/2006/relationships/oleObject" Target="embeddings/oleObject5.bin"/><Relationship Id="rId14" Type="http://schemas.openxmlformats.org/officeDocument/2006/relationships/image" Target="media/image5.wmf"/><Relationship Id="rId13" Type="http://schemas.openxmlformats.org/officeDocument/2006/relationships/oleObject" Target="embeddings/oleObject4.bin"/><Relationship Id="rId12" Type="http://schemas.openxmlformats.org/officeDocument/2006/relationships/image" Target="media/image4.wmf"/><Relationship Id="rId11" Type="http://schemas.openxmlformats.org/officeDocument/2006/relationships/oleObject" Target="embeddings/oleObject3.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016BDB-3A29-49F4-9814-D6A67CCE03D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46</Pages>
  <Words>4148</Words>
  <Characters>23649</Characters>
  <Lines>197</Lines>
  <Paragraphs>55</Paragraphs>
  <TotalTime>2</TotalTime>
  <ScaleCrop>false</ScaleCrop>
  <LinksUpToDate>false</LinksUpToDate>
  <CharactersWithSpaces>27742</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2019-12-30T23:18:00Z</dcterms:created>
  <dc:creator>xiayangyuyu@163.com</dc:creator>
  <cp:lastModifiedBy>江泽涛</cp:lastModifiedBy>
  <cp:lastPrinted>2019-07-19T09:14:00Z</cp:lastPrinted>
  <dcterms:modified xsi:type="dcterms:W3CDTF">2020-02-19T08:40:30Z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ribbonExt">
    <vt:lpwstr>{"WPSExtOfficeTab":{"OnGetEnabled":false,"OnGetVisible":false}}</vt:lpwstr>
  </property>
</Properties>
</file>